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B0" w:rsidRDefault="00BF3BB0" w:rsidP="00550E5E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BF3BB0">
        <w:rPr>
          <w:rFonts w:ascii="Times New Roman" w:hAnsi="Times New Roman" w:cs="Times New Roman"/>
          <w:b/>
          <w:sz w:val="28"/>
        </w:rPr>
        <w:t>DAFTAR PUSTAKA</w:t>
      </w:r>
    </w:p>
    <w:p w:rsidR="00BF3BB0" w:rsidRPr="00F07FA2" w:rsidRDefault="00BF3BB0" w:rsidP="00550E5E">
      <w:pPr>
        <w:ind w:left="360"/>
        <w:jc w:val="both"/>
        <w:rPr>
          <w:rFonts w:ascii="Times New Roman" w:hAnsi="Times New Roman" w:cs="Times New Roman"/>
          <w:b/>
          <w:sz w:val="32"/>
        </w:rPr>
      </w:pPr>
    </w:p>
    <w:p w:rsidR="0054607B" w:rsidRPr="00550E5E" w:rsidRDefault="0054607B" w:rsidP="00480253">
      <w:pPr>
        <w:spacing w:before="1" w:line="480" w:lineRule="auto"/>
        <w:ind w:left="1134" w:right="122" w:hanging="852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Andrej T, Andreas F. (2004). Hand Hygiene: A Frequently Missed Lifesaving Opportunity</w:t>
      </w:r>
    </w:p>
    <w:p w:rsidR="00231728" w:rsidRDefault="0054607B" w:rsidP="00480253">
      <w:pPr>
        <w:spacing w:before="1" w:line="480" w:lineRule="auto"/>
        <w:ind w:left="1134" w:right="122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 xml:space="preserve">During Patient Care. </w:t>
      </w:r>
      <w:r w:rsidRPr="00550E5E">
        <w:rPr>
          <w:rFonts w:ascii="Times New Roman" w:hAnsi="Times New Roman" w:cs="Times New Roman"/>
          <w:i/>
          <w:sz w:val="24"/>
          <w:szCs w:val="24"/>
        </w:rPr>
        <w:t>Mayo Clin Proc. 79(1): 109–116</w:t>
      </w:r>
    </w:p>
    <w:p w:rsidR="00231728" w:rsidRDefault="00231728" w:rsidP="00480253">
      <w:pPr>
        <w:spacing w:before="1" w:line="480" w:lineRule="auto"/>
        <w:ind w:left="709" w:right="122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Amalia Abdat. (2010). Pertumbuhan </w:t>
      </w:r>
      <w:r>
        <w:rPr>
          <w:i/>
          <w:sz w:val="24"/>
        </w:rPr>
        <w:t xml:space="preserve">Streptococcus pneumoniae </w:t>
      </w:r>
      <w:r>
        <w:rPr>
          <w:rFonts w:ascii="Times New Roman" w:hAnsi="Times New Roman" w:cs="Times New Roman"/>
          <w:sz w:val="24"/>
        </w:rPr>
        <w:t>pada media agar darah manusaia dan agar darah domba</w:t>
      </w:r>
    </w:p>
    <w:p w:rsidR="00231728" w:rsidRPr="00231728" w:rsidRDefault="00231728" w:rsidP="00480253">
      <w:pPr>
        <w:spacing w:before="1" w:line="480" w:lineRule="auto"/>
        <w:ind w:left="709" w:right="12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Ahmad Riza Wahyutama (2012). Laporan Praktikum Cara Pembuatan Media</w:t>
      </w:r>
    </w:p>
    <w:p w:rsidR="00550E5E" w:rsidRPr="00550E5E" w:rsidRDefault="006053CF" w:rsidP="00480253">
      <w:pPr>
        <w:spacing w:before="1" w:line="480" w:lineRule="auto"/>
        <w:ind w:right="12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 xml:space="preserve">Darkuni, N. 2001. </w:t>
      </w:r>
      <w:r w:rsidRPr="00550E5E">
        <w:rPr>
          <w:rFonts w:ascii="Times New Roman" w:hAnsi="Times New Roman" w:cs="Times New Roman"/>
          <w:i/>
          <w:iCs/>
          <w:sz w:val="24"/>
          <w:szCs w:val="24"/>
        </w:rPr>
        <w:t xml:space="preserve">Mikrobiologi. </w:t>
      </w:r>
      <w:r w:rsidRPr="00550E5E">
        <w:rPr>
          <w:rFonts w:ascii="Times New Roman" w:hAnsi="Times New Roman" w:cs="Times New Roman"/>
          <w:sz w:val="24"/>
          <w:szCs w:val="24"/>
        </w:rPr>
        <w:t>Malang: JICA</w:t>
      </w:r>
      <w:r w:rsidR="00550E5E">
        <w:rPr>
          <w:rFonts w:ascii="Times New Roman" w:hAnsi="Times New Roman" w:cs="Times New Roman"/>
          <w:sz w:val="24"/>
          <w:szCs w:val="24"/>
        </w:rPr>
        <w:t>.</w:t>
      </w:r>
    </w:p>
    <w:p w:rsidR="00550E5E" w:rsidRPr="00550E5E" w:rsidRDefault="00550E5E" w:rsidP="00480253">
      <w:pPr>
        <w:spacing w:before="1" w:line="480" w:lineRule="auto"/>
        <w:ind w:right="122" w:firstLine="36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50E5E">
        <w:rPr>
          <w:rFonts w:ascii="Times New Roman" w:hAnsi="Times New Roman" w:cs="Times New Roman"/>
          <w:w w:val="105"/>
          <w:sz w:val="24"/>
          <w:szCs w:val="24"/>
        </w:rPr>
        <w:t>Dettol 2018</w:t>
      </w:r>
    </w:p>
    <w:p w:rsidR="00550E5E" w:rsidRDefault="00550E5E" w:rsidP="00480253">
      <w:pPr>
        <w:spacing w:before="1" w:line="480" w:lineRule="auto"/>
        <w:ind w:right="12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Dwidjoseputro. Dasar-dasar Mikrobiologi. Jakarta: Djambatan; 2005.</w:t>
      </w:r>
    </w:p>
    <w:p w:rsidR="00550E5E" w:rsidRPr="00550E5E" w:rsidRDefault="00550E5E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50E5E">
        <w:rPr>
          <w:rFonts w:ascii="Times New Roman" w:hAnsi="Times New Roman" w:cs="Times New Roman"/>
          <w:w w:val="105"/>
          <w:sz w:val="24"/>
          <w:szCs w:val="24"/>
        </w:rPr>
        <w:t>Prinsip-prinsip cuci tangan yang efektif dengan sabun atau handsrub yang berbasis alkohol menggunakan 7 langkah (WHO dalam Prosedur Tetap RSUP Dr. Kariadi</w:t>
      </w:r>
    </w:p>
    <w:p w:rsidR="00550E5E" w:rsidRDefault="00550E5E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50E5E">
        <w:rPr>
          <w:rFonts w:ascii="Times New Roman" w:hAnsi="Times New Roman" w:cs="Times New Roman"/>
          <w:w w:val="105"/>
          <w:sz w:val="24"/>
          <w:szCs w:val="24"/>
        </w:rPr>
        <w:t>Semarang, 2011</w:t>
      </w:r>
      <w:r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550E5E" w:rsidRDefault="00633EA5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 xml:space="preserve">Nester, E. W., Anderson, D. G., Roberts, C. E., &amp; Nester, M. T. (2009). </w:t>
      </w:r>
      <w:r w:rsidRPr="00550E5E">
        <w:rPr>
          <w:rFonts w:ascii="Times New Roman" w:hAnsi="Times New Roman" w:cs="Times New Roman"/>
          <w:i/>
          <w:iCs/>
          <w:sz w:val="24"/>
          <w:szCs w:val="24"/>
        </w:rPr>
        <w:t xml:space="preserve">Microbiology a    Human Perspective sixth edition. </w:t>
      </w:r>
      <w:r w:rsidRPr="00550E5E">
        <w:rPr>
          <w:rFonts w:ascii="Times New Roman" w:hAnsi="Times New Roman" w:cs="Times New Roman"/>
          <w:sz w:val="24"/>
          <w:szCs w:val="24"/>
        </w:rPr>
        <w:t>New York: McGraw-Hill.</w:t>
      </w:r>
    </w:p>
    <w:p w:rsidR="00550E5E" w:rsidRDefault="00BF3BB0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Notoatmodjo Soekidjo.,2018</w:t>
      </w:r>
      <w:r w:rsidR="0054607B" w:rsidRPr="00550E5E">
        <w:rPr>
          <w:rFonts w:ascii="Times New Roman" w:hAnsi="Times New Roman" w:cs="Times New Roman"/>
          <w:sz w:val="24"/>
          <w:szCs w:val="24"/>
        </w:rPr>
        <w:t>. Metedologi Penelitian Kesehatan. Jakarta 2018</w:t>
      </w:r>
    </w:p>
    <w:p w:rsidR="00550E5E" w:rsidRPr="00550E5E" w:rsidRDefault="00550E5E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 xml:space="preserve">Nursalam &amp; Kurniawati, N.D. (2007 ) </w:t>
      </w:r>
      <w:r w:rsidRPr="00550E5E">
        <w:rPr>
          <w:rFonts w:ascii="Times New Roman" w:hAnsi="Times New Roman" w:cs="Times New Roman"/>
          <w:i/>
          <w:iCs/>
          <w:sz w:val="24"/>
          <w:szCs w:val="24"/>
        </w:rPr>
        <w:t>Asuhan Keperawatan Pasien Terinfeksi</w:t>
      </w:r>
    </w:p>
    <w:p w:rsidR="001B2DC3" w:rsidRPr="00550E5E" w:rsidRDefault="00550E5E" w:rsidP="00480253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i/>
          <w:iCs/>
          <w:sz w:val="24"/>
          <w:szCs w:val="24"/>
        </w:rPr>
        <w:t>HIV/AIDS</w:t>
      </w:r>
      <w:r w:rsidRPr="00550E5E">
        <w:rPr>
          <w:rFonts w:ascii="Times New Roman" w:hAnsi="Times New Roman" w:cs="Times New Roman"/>
          <w:sz w:val="24"/>
          <w:szCs w:val="24"/>
        </w:rPr>
        <w:t>. Jakarta. Salemba Medika</w:t>
      </w:r>
    </w:p>
    <w:p w:rsidR="00346BCC" w:rsidRPr="00550E5E" w:rsidRDefault="001B2DC3" w:rsidP="00480253">
      <w:pPr>
        <w:pStyle w:val="Default"/>
        <w:spacing w:line="480" w:lineRule="auto"/>
        <w:ind w:left="360"/>
        <w:jc w:val="both"/>
      </w:pPr>
      <w:r w:rsidRPr="00550E5E">
        <w:t xml:space="preserve">Merchese and Shito, 2001; Karaman </w:t>
      </w:r>
      <w:r w:rsidRPr="00550E5E">
        <w:rPr>
          <w:i/>
        </w:rPr>
        <w:t>et al.</w:t>
      </w:r>
      <w:r w:rsidRPr="00550E5E">
        <w:t xml:space="preserve">, 2003 dalam Aliero </w:t>
      </w:r>
      <w:r w:rsidRPr="00550E5E">
        <w:rPr>
          <w:i/>
        </w:rPr>
        <w:t>et al.</w:t>
      </w:r>
      <w:r w:rsidRPr="00550E5E">
        <w:t>, 2008</w:t>
      </w:r>
    </w:p>
    <w:p w:rsidR="00883ED3" w:rsidRDefault="001B2DC3" w:rsidP="00480253">
      <w:pPr>
        <w:pStyle w:val="Default"/>
        <w:spacing w:line="480" w:lineRule="auto"/>
        <w:ind w:left="360"/>
        <w:jc w:val="both"/>
        <w:rPr>
          <w:bCs/>
        </w:rPr>
        <w:sectPr w:rsidR="00883ED3" w:rsidSect="004B0F39">
          <w:footerReference w:type="default" r:id="rId8"/>
          <w:pgSz w:w="11906" w:h="16838"/>
          <w:pgMar w:top="1440" w:right="1440" w:bottom="1440" w:left="1440" w:header="708" w:footer="708" w:gutter="0"/>
          <w:pgNumType w:start="32"/>
          <w:cols w:space="708"/>
          <w:docGrid w:linePitch="360"/>
        </w:sectPr>
      </w:pPr>
      <w:r w:rsidRPr="00550E5E">
        <w:tab/>
        <w:t xml:space="preserve">dalam Skripsi Enung Ayu Meida. </w:t>
      </w:r>
      <w:r w:rsidRPr="00550E5E">
        <w:rPr>
          <w:bCs/>
        </w:rPr>
        <w:t xml:space="preserve">Pengaruh Pendidikan Kesehatan </w:t>
      </w:r>
      <w:r w:rsidRPr="00550E5E">
        <w:rPr>
          <w:bCs/>
          <w:i/>
          <w:iCs/>
        </w:rPr>
        <w:t xml:space="preserve">Hand Hygiene </w:t>
      </w:r>
      <w:r w:rsidRPr="00550E5E">
        <w:rPr>
          <w:bCs/>
        </w:rPr>
        <w:t xml:space="preserve">Terhadap Kepatuhan Prosedur 6 Langkah </w:t>
      </w:r>
      <w:r w:rsidRPr="00550E5E">
        <w:rPr>
          <w:bCs/>
          <w:i/>
          <w:iCs/>
        </w:rPr>
        <w:t xml:space="preserve">Hand Hygiene </w:t>
      </w:r>
      <w:r w:rsidRPr="00550E5E">
        <w:rPr>
          <w:bCs/>
        </w:rPr>
        <w:t xml:space="preserve">Pada Keluarga Pasien Di Icu </w:t>
      </w:r>
      <w:r w:rsidR="00883ED3">
        <w:rPr>
          <w:bCs/>
        </w:rPr>
        <w:br w:type="textWrapping" w:clear="all"/>
      </w:r>
    </w:p>
    <w:p w:rsidR="00550E5E" w:rsidRDefault="001B2DC3" w:rsidP="00480253">
      <w:pPr>
        <w:pStyle w:val="Default"/>
        <w:spacing w:line="480" w:lineRule="auto"/>
        <w:ind w:left="360"/>
        <w:jc w:val="both"/>
        <w:rPr>
          <w:bCs/>
        </w:rPr>
      </w:pPr>
      <w:r w:rsidRPr="00550E5E">
        <w:rPr>
          <w:bCs/>
        </w:rPr>
        <w:lastRenderedPageBreak/>
        <w:t>RSUD Prof Dr. Margono Soekarjo Purwokerto. Universitas Muhammadiyah Purwokerto 2016.</w:t>
      </w:r>
    </w:p>
    <w:p w:rsidR="00550E5E" w:rsidRDefault="00550E5E" w:rsidP="00480253">
      <w:pPr>
        <w:pStyle w:val="Default"/>
        <w:spacing w:line="480" w:lineRule="auto"/>
        <w:ind w:left="360"/>
        <w:jc w:val="both"/>
        <w:rPr>
          <w:bCs/>
        </w:rPr>
      </w:pPr>
    </w:p>
    <w:p w:rsidR="00550E5E" w:rsidRPr="004B0F39" w:rsidRDefault="00550E5E" w:rsidP="00480253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0E5E">
        <w:rPr>
          <w:rFonts w:ascii="Times New Roman" w:hAnsi="Times New Roman" w:cs="Times New Roman"/>
          <w:sz w:val="24"/>
          <w:szCs w:val="24"/>
        </w:rPr>
        <w:t>Maryati, R.S. Fauzia, dan T. Rahayu. (2007). Uji Aktivitas Antibakteri Minyak Atsiri</w:t>
      </w:r>
      <w:r w:rsidR="004B0F39">
        <w:rPr>
          <w:rFonts w:ascii="Times New Roman" w:hAnsi="Times New Roman" w:cs="Times New Roman"/>
          <w:sz w:val="24"/>
          <w:szCs w:val="24"/>
          <w:lang w:val="en-US"/>
        </w:rPr>
        <w:t>P</w:t>
      </w:r>
      <w:bookmarkStart w:id="0" w:name="_GoBack"/>
      <w:bookmarkEnd w:id="0"/>
    </w:p>
    <w:p w:rsidR="00550E5E" w:rsidRPr="00550E5E" w:rsidRDefault="00550E5E" w:rsidP="00480253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 xml:space="preserve">Daun Kemangi </w:t>
      </w:r>
      <w:r w:rsidRPr="00550E5E">
        <w:rPr>
          <w:rFonts w:ascii="Times New Roman" w:hAnsi="Times New Roman" w:cs="Times New Roman"/>
          <w:i/>
          <w:iCs/>
          <w:sz w:val="24"/>
          <w:szCs w:val="24"/>
        </w:rPr>
        <w:t>(Ocimum basilicum L</w:t>
      </w:r>
      <w:r w:rsidRPr="00550E5E">
        <w:rPr>
          <w:rFonts w:ascii="Times New Roman" w:hAnsi="Times New Roman" w:cs="Times New Roman"/>
          <w:sz w:val="24"/>
          <w:szCs w:val="24"/>
        </w:rPr>
        <w:t xml:space="preserve">.) terhadap </w:t>
      </w:r>
      <w:r w:rsidRPr="00550E5E">
        <w:rPr>
          <w:rFonts w:ascii="Times New Roman" w:hAnsi="Times New Roman" w:cs="Times New Roman"/>
          <w:i/>
          <w:iCs/>
          <w:sz w:val="24"/>
          <w:szCs w:val="24"/>
        </w:rPr>
        <w:t xml:space="preserve">Staphylococcus aureus </w:t>
      </w:r>
      <w:r w:rsidRPr="00550E5E">
        <w:rPr>
          <w:rFonts w:ascii="Times New Roman" w:hAnsi="Times New Roman" w:cs="Times New Roman"/>
          <w:sz w:val="24"/>
          <w:szCs w:val="24"/>
        </w:rPr>
        <w:t>dan</w:t>
      </w:r>
    </w:p>
    <w:p w:rsidR="00550E5E" w:rsidRDefault="00550E5E" w:rsidP="00480253">
      <w:pPr>
        <w:pStyle w:val="Default"/>
        <w:spacing w:line="480" w:lineRule="auto"/>
        <w:ind w:left="360"/>
        <w:jc w:val="both"/>
        <w:rPr>
          <w:bCs/>
        </w:rPr>
      </w:pPr>
      <w:r w:rsidRPr="00550E5E">
        <w:rPr>
          <w:i/>
          <w:iCs/>
        </w:rPr>
        <w:t>Escherichia coli</w:t>
      </w:r>
      <w:r w:rsidRPr="00550E5E">
        <w:t xml:space="preserve">. </w:t>
      </w:r>
      <w:r w:rsidRPr="00550E5E">
        <w:rPr>
          <w:i/>
          <w:iCs/>
        </w:rPr>
        <w:t xml:space="preserve">Jurnal Penelitian Sains dan Teknologi </w:t>
      </w:r>
      <w:r w:rsidRPr="00550E5E">
        <w:t>Vol. 8(1):30-38.</w:t>
      </w:r>
      <w:r w:rsidRPr="00550E5E">
        <w:rPr>
          <w:rStyle w:val="Hyperlink"/>
          <w:color w:val="auto"/>
        </w:rPr>
        <w:t xml:space="preserve"> (repository.wima.ac.id/5079/2/Bab%201.pdf).</w:t>
      </w:r>
    </w:p>
    <w:p w:rsidR="00480253" w:rsidRPr="00550E5E" w:rsidRDefault="00480253" w:rsidP="00480253">
      <w:pPr>
        <w:pStyle w:val="Default"/>
        <w:spacing w:line="480" w:lineRule="auto"/>
        <w:ind w:left="360"/>
        <w:jc w:val="both"/>
        <w:rPr>
          <w:bCs/>
        </w:rPr>
      </w:pPr>
    </w:p>
    <w:p w:rsidR="00480253" w:rsidRDefault="00550E5E" w:rsidP="00480253">
      <w:pPr>
        <w:pStyle w:val="Default"/>
        <w:spacing w:line="480" w:lineRule="auto"/>
        <w:ind w:left="360"/>
        <w:jc w:val="both"/>
        <w:rPr>
          <w:bCs/>
        </w:rPr>
      </w:pPr>
      <w:r w:rsidRPr="00550E5E">
        <w:t xml:space="preserve">Radji et all 2007 dalam Skripsi Enung Ayu Meida. </w:t>
      </w:r>
      <w:r w:rsidRPr="00550E5E">
        <w:rPr>
          <w:bCs/>
        </w:rPr>
        <w:t xml:space="preserve">Pengaruh Pendidikan Kesehatan </w:t>
      </w:r>
      <w:r w:rsidRPr="00550E5E">
        <w:rPr>
          <w:bCs/>
          <w:i/>
          <w:iCs/>
        </w:rPr>
        <w:t xml:space="preserve">Hand Hygiene </w:t>
      </w:r>
      <w:r w:rsidRPr="00550E5E">
        <w:rPr>
          <w:bCs/>
        </w:rPr>
        <w:t xml:space="preserve">Terhadap Kepatuhan Prosedur 6 Langkah </w:t>
      </w:r>
      <w:r w:rsidRPr="00550E5E">
        <w:rPr>
          <w:bCs/>
          <w:i/>
          <w:iCs/>
        </w:rPr>
        <w:t xml:space="preserve">Hand Hygiene </w:t>
      </w:r>
      <w:r w:rsidRPr="00550E5E">
        <w:rPr>
          <w:bCs/>
        </w:rPr>
        <w:t>Pada Keluarga Pasien Di Icu RSUD Prof Dr. Margono Soekarjo Purwokerto. Universitas Muhammadiyah Purwokerto 2016.</w:t>
      </w:r>
    </w:p>
    <w:p w:rsidR="00480253" w:rsidRDefault="00550E5E" w:rsidP="00480253">
      <w:pPr>
        <w:pStyle w:val="Default"/>
        <w:spacing w:line="480" w:lineRule="auto"/>
        <w:ind w:left="360"/>
        <w:jc w:val="both"/>
      </w:pPr>
      <w:r w:rsidRPr="00480253">
        <w:rPr>
          <w:spacing w:val="10"/>
        </w:rPr>
        <w:t xml:space="preserve">Sari </w:t>
      </w:r>
      <w:r w:rsidRPr="00480253">
        <w:rPr>
          <w:spacing w:val="-4"/>
        </w:rPr>
        <w:t xml:space="preserve">W. </w:t>
      </w:r>
      <w:r w:rsidRPr="00480253">
        <w:rPr>
          <w:spacing w:val="12"/>
        </w:rPr>
        <w:t xml:space="preserve">Efektivitas Larutan </w:t>
      </w:r>
      <w:r w:rsidRPr="00480253">
        <w:rPr>
          <w:spacing w:val="14"/>
        </w:rPr>
        <w:t xml:space="preserve">Antiseptik </w:t>
      </w:r>
      <w:r w:rsidRPr="00480253">
        <w:t>Klorheksidin Glukonat 0,5% yang Tergenang</w:t>
      </w:r>
      <w:r>
        <w:t>.</w:t>
      </w:r>
    </w:p>
    <w:p w:rsidR="00480253" w:rsidRPr="00480253" w:rsidRDefault="00550E5E" w:rsidP="00480253">
      <w:pPr>
        <w:pStyle w:val="Default"/>
        <w:spacing w:line="480" w:lineRule="auto"/>
        <w:ind w:left="360"/>
        <w:jc w:val="both"/>
        <w:rPr>
          <w:bCs/>
        </w:rPr>
      </w:pPr>
      <w:r w:rsidRPr="00480253">
        <w:t xml:space="preserve">Siswandono dan Soekardjo, B. 1995. </w:t>
      </w:r>
      <w:r w:rsidRPr="00480253">
        <w:rPr>
          <w:b/>
          <w:bCs/>
        </w:rPr>
        <w:t>Kimia Medisinal</w:t>
      </w:r>
      <w:r w:rsidRPr="00480253">
        <w:t>. Surabaya: Airlangga University Press. Halaman 41-115.</w:t>
      </w:r>
    </w:p>
    <w:p w:rsidR="00F70880" w:rsidRPr="00480253" w:rsidRDefault="00F70880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color w:val="000000"/>
          <w:sz w:val="24"/>
          <w:szCs w:val="24"/>
        </w:rPr>
        <w:t xml:space="preserve">Talaro, K. P., &amp; Chess, B., 2008, </w:t>
      </w:r>
      <w:r w:rsidRPr="00550E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Foundation in Microbiology</w:t>
      </w:r>
      <w:r w:rsidRPr="00550E5E">
        <w:rPr>
          <w:rFonts w:ascii="Times New Roman" w:hAnsi="Times New Roman" w:cs="Times New Roman"/>
          <w:color w:val="000000"/>
          <w:sz w:val="24"/>
          <w:szCs w:val="24"/>
        </w:rPr>
        <w:t>, Eighth Edition, The</w:t>
      </w:r>
    </w:p>
    <w:p w:rsidR="00F70880" w:rsidRDefault="00F70880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E5E">
        <w:rPr>
          <w:rFonts w:ascii="Times New Roman" w:hAnsi="Times New Roman" w:cs="Times New Roman"/>
          <w:color w:val="000000"/>
          <w:sz w:val="24"/>
          <w:szCs w:val="24"/>
        </w:rPr>
        <w:t>McGraw-Hill Companies, Inc., New york, pp. 8; 100; 111</w:t>
      </w:r>
    </w:p>
    <w:p w:rsidR="00F70880" w:rsidRPr="00550E5E" w:rsidRDefault="00F70880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E5E">
        <w:rPr>
          <w:rFonts w:ascii="Times New Roman" w:hAnsi="Times New Roman" w:cs="Times New Roman"/>
          <w:color w:val="000000"/>
          <w:sz w:val="24"/>
          <w:szCs w:val="24"/>
        </w:rPr>
        <w:t xml:space="preserve">Talaro, K. P., &amp; Talaro, A., 2001, </w:t>
      </w:r>
      <w:r w:rsidRPr="00550E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Foundation in Microbiology</w:t>
      </w:r>
      <w:r w:rsidRPr="00550E5E">
        <w:rPr>
          <w:rFonts w:ascii="Times New Roman" w:hAnsi="Times New Roman" w:cs="Times New Roman"/>
          <w:color w:val="000000"/>
          <w:sz w:val="24"/>
          <w:szCs w:val="24"/>
        </w:rPr>
        <w:t>, Fourth Edition, The</w:t>
      </w:r>
    </w:p>
    <w:p w:rsidR="00F70880" w:rsidRPr="00F70880" w:rsidRDefault="00F70880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E5E">
        <w:rPr>
          <w:rFonts w:ascii="Times New Roman" w:hAnsi="Times New Roman" w:cs="Times New Roman"/>
          <w:color w:val="000000"/>
          <w:sz w:val="24"/>
          <w:szCs w:val="24"/>
        </w:rPr>
        <w:tab/>
        <w:t>McGraw−Hill Companies, New York, p. 40</w:t>
      </w:r>
    </w:p>
    <w:p w:rsidR="00F70880" w:rsidRDefault="0054607B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Trampuz, Andrej and Widmer, A.F., 2004, Hand Hygiene : A Frequently Missed Live saving Opportunity During Patient Care, Mayo Clinic Proceedings, 79:109 – 116.</w:t>
      </w:r>
    </w:p>
    <w:p w:rsidR="00231728" w:rsidRPr="00231728" w:rsidRDefault="006053CF" w:rsidP="00480253">
      <w:pPr>
        <w:pStyle w:val="ListParagraph"/>
        <w:widowControl w:val="0"/>
        <w:tabs>
          <w:tab w:val="left" w:pos="709"/>
        </w:tabs>
        <w:autoSpaceDE w:val="0"/>
        <w:autoSpaceDN w:val="0"/>
        <w:spacing w:before="115" w:after="0" w:line="480" w:lineRule="auto"/>
        <w:ind w:left="709" w:right="38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Waluyo, Lud. 2004. Mikrobiologi Umum. UMM PRESS, Malang</w:t>
      </w:r>
    </w:p>
    <w:p w:rsidR="00550E5E" w:rsidRPr="00550E5E" w:rsidRDefault="006053CF" w:rsidP="00550E5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0E5E">
        <w:rPr>
          <w:rFonts w:ascii="Times New Roman" w:hAnsi="Times New Roman" w:cs="Times New Roman"/>
          <w:sz w:val="24"/>
          <w:szCs w:val="24"/>
        </w:rPr>
        <w:t>.</w:t>
      </w:r>
    </w:p>
    <w:p w:rsidR="00530F3E" w:rsidRPr="00BF2270" w:rsidRDefault="00530F3E" w:rsidP="00480253">
      <w:pPr>
        <w:jc w:val="both"/>
        <w:rPr>
          <w:rFonts w:ascii="Times New Roman" w:hAnsi="Times New Roman" w:cs="Times New Roman"/>
          <w:sz w:val="24"/>
        </w:rPr>
      </w:pPr>
    </w:p>
    <w:sectPr w:rsidR="00530F3E" w:rsidRPr="00BF2270" w:rsidSect="004B0F3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180" w:rsidRDefault="001C2180" w:rsidP="00530F3E">
      <w:pPr>
        <w:spacing w:after="0" w:line="240" w:lineRule="auto"/>
      </w:pPr>
      <w:r>
        <w:separator/>
      </w:r>
    </w:p>
  </w:endnote>
  <w:endnote w:type="continuationSeparator" w:id="0">
    <w:p w:rsidR="001C2180" w:rsidRDefault="001C2180" w:rsidP="0053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3348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ED3" w:rsidRDefault="00883E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F39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30F3E" w:rsidRDefault="00530F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ED3" w:rsidRDefault="00883ED3">
    <w:pPr>
      <w:pStyle w:val="Footer"/>
      <w:jc w:val="center"/>
    </w:pPr>
  </w:p>
  <w:p w:rsidR="00883ED3" w:rsidRDefault="00883E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180" w:rsidRDefault="001C2180" w:rsidP="00530F3E">
      <w:pPr>
        <w:spacing w:after="0" w:line="240" w:lineRule="auto"/>
      </w:pPr>
      <w:r>
        <w:separator/>
      </w:r>
    </w:p>
  </w:footnote>
  <w:footnote w:type="continuationSeparator" w:id="0">
    <w:p w:rsidR="001C2180" w:rsidRDefault="001C2180" w:rsidP="00530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967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83ED3" w:rsidRDefault="00883ED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F3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883ED3" w:rsidRDefault="00883E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117A"/>
    <w:multiLevelType w:val="hybridMultilevel"/>
    <w:tmpl w:val="69AE94EE"/>
    <w:lvl w:ilvl="0" w:tplc="D62C0606">
      <w:start w:val="1"/>
      <w:numFmt w:val="decimal"/>
      <w:lvlText w:val="%1."/>
      <w:lvlJc w:val="left"/>
      <w:pPr>
        <w:ind w:left="624" w:hanging="284"/>
        <w:jc w:val="right"/>
      </w:pPr>
      <w:rPr>
        <w:rFonts w:ascii="Times New Roman" w:eastAsia="Times New Roman" w:hAnsi="Times New Roman" w:cs="Times New Roman" w:hint="default"/>
        <w:color w:val="231F20"/>
        <w:spacing w:val="-26"/>
        <w:w w:val="100"/>
        <w:sz w:val="22"/>
        <w:szCs w:val="22"/>
        <w:lang w:val="en-US" w:eastAsia="en-US" w:bidi="en-US"/>
      </w:rPr>
    </w:lvl>
    <w:lvl w:ilvl="1" w:tplc="6610F8C4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en-US"/>
      </w:rPr>
    </w:lvl>
    <w:lvl w:ilvl="2" w:tplc="2FB21646">
      <w:numFmt w:val="bullet"/>
      <w:lvlText w:val="•"/>
      <w:lvlJc w:val="left"/>
      <w:pPr>
        <w:ind w:left="1486" w:hanging="284"/>
      </w:pPr>
      <w:rPr>
        <w:rFonts w:hint="default"/>
        <w:lang w:val="en-US" w:eastAsia="en-US" w:bidi="en-US"/>
      </w:rPr>
    </w:lvl>
    <w:lvl w:ilvl="3" w:tplc="F62A3B9A">
      <w:numFmt w:val="bullet"/>
      <w:lvlText w:val="•"/>
      <w:lvlJc w:val="left"/>
      <w:pPr>
        <w:ind w:left="1920" w:hanging="284"/>
      </w:pPr>
      <w:rPr>
        <w:rFonts w:hint="default"/>
        <w:lang w:val="en-US" w:eastAsia="en-US" w:bidi="en-US"/>
      </w:rPr>
    </w:lvl>
    <w:lvl w:ilvl="4" w:tplc="CF987F46">
      <w:numFmt w:val="bullet"/>
      <w:lvlText w:val="•"/>
      <w:lvlJc w:val="left"/>
      <w:pPr>
        <w:ind w:left="2353" w:hanging="284"/>
      </w:pPr>
      <w:rPr>
        <w:rFonts w:hint="default"/>
        <w:lang w:val="en-US" w:eastAsia="en-US" w:bidi="en-US"/>
      </w:rPr>
    </w:lvl>
    <w:lvl w:ilvl="5" w:tplc="18D40690">
      <w:numFmt w:val="bullet"/>
      <w:lvlText w:val="•"/>
      <w:lvlJc w:val="left"/>
      <w:pPr>
        <w:ind w:left="2787" w:hanging="284"/>
      </w:pPr>
      <w:rPr>
        <w:rFonts w:hint="default"/>
        <w:lang w:val="en-US" w:eastAsia="en-US" w:bidi="en-US"/>
      </w:rPr>
    </w:lvl>
    <w:lvl w:ilvl="6" w:tplc="407C1F24">
      <w:numFmt w:val="bullet"/>
      <w:lvlText w:val="•"/>
      <w:lvlJc w:val="left"/>
      <w:pPr>
        <w:ind w:left="3220" w:hanging="284"/>
      </w:pPr>
      <w:rPr>
        <w:rFonts w:hint="default"/>
        <w:lang w:val="en-US" w:eastAsia="en-US" w:bidi="en-US"/>
      </w:rPr>
    </w:lvl>
    <w:lvl w:ilvl="7" w:tplc="0CB24ED2">
      <w:numFmt w:val="bullet"/>
      <w:lvlText w:val="•"/>
      <w:lvlJc w:val="left"/>
      <w:pPr>
        <w:ind w:left="3654" w:hanging="284"/>
      </w:pPr>
      <w:rPr>
        <w:rFonts w:hint="default"/>
        <w:lang w:val="en-US" w:eastAsia="en-US" w:bidi="en-US"/>
      </w:rPr>
    </w:lvl>
    <w:lvl w:ilvl="8" w:tplc="41CEDCF6">
      <w:numFmt w:val="bullet"/>
      <w:lvlText w:val="•"/>
      <w:lvlJc w:val="left"/>
      <w:pPr>
        <w:ind w:left="4087" w:hanging="284"/>
      </w:pPr>
      <w:rPr>
        <w:rFonts w:hint="default"/>
        <w:lang w:val="en-US" w:eastAsia="en-US" w:bidi="en-US"/>
      </w:rPr>
    </w:lvl>
  </w:abstractNum>
  <w:abstractNum w:abstractNumId="1">
    <w:nsid w:val="4E304108"/>
    <w:multiLevelType w:val="hybridMultilevel"/>
    <w:tmpl w:val="0D1AE30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60"/>
    <w:rsid w:val="00116750"/>
    <w:rsid w:val="00122C53"/>
    <w:rsid w:val="001B2DC3"/>
    <w:rsid w:val="001C2180"/>
    <w:rsid w:val="002031A2"/>
    <w:rsid w:val="00231728"/>
    <w:rsid w:val="00255084"/>
    <w:rsid w:val="002E7518"/>
    <w:rsid w:val="00306F35"/>
    <w:rsid w:val="00316C6D"/>
    <w:rsid w:val="00346BCC"/>
    <w:rsid w:val="00364123"/>
    <w:rsid w:val="003B2FCB"/>
    <w:rsid w:val="00480253"/>
    <w:rsid w:val="004A2CF1"/>
    <w:rsid w:val="004B0F39"/>
    <w:rsid w:val="004E09A2"/>
    <w:rsid w:val="00521B84"/>
    <w:rsid w:val="00530F3E"/>
    <w:rsid w:val="0054607B"/>
    <w:rsid w:val="00550E5E"/>
    <w:rsid w:val="00556161"/>
    <w:rsid w:val="005A19FE"/>
    <w:rsid w:val="005D1640"/>
    <w:rsid w:val="005D32E9"/>
    <w:rsid w:val="006053CF"/>
    <w:rsid w:val="00633EA5"/>
    <w:rsid w:val="0067677A"/>
    <w:rsid w:val="007613CC"/>
    <w:rsid w:val="007960E1"/>
    <w:rsid w:val="007F2659"/>
    <w:rsid w:val="00883ED3"/>
    <w:rsid w:val="00935E72"/>
    <w:rsid w:val="00A55DD6"/>
    <w:rsid w:val="00A84997"/>
    <w:rsid w:val="00AC5121"/>
    <w:rsid w:val="00B76E5B"/>
    <w:rsid w:val="00BF2270"/>
    <w:rsid w:val="00BF3BB0"/>
    <w:rsid w:val="00CC49B4"/>
    <w:rsid w:val="00DD2DB5"/>
    <w:rsid w:val="00DF2421"/>
    <w:rsid w:val="00DF3202"/>
    <w:rsid w:val="00E55D13"/>
    <w:rsid w:val="00EF5812"/>
    <w:rsid w:val="00F07FA2"/>
    <w:rsid w:val="00F41D45"/>
    <w:rsid w:val="00F70880"/>
    <w:rsid w:val="00F87660"/>
    <w:rsid w:val="00FA61D4"/>
    <w:rsid w:val="00FC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08F14B-80A1-4673-8FC1-9EF54D68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660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CC49B4"/>
    <w:rPr>
      <w:i/>
      <w:iCs/>
    </w:rPr>
  </w:style>
  <w:style w:type="paragraph" w:styleId="ListParagraph">
    <w:name w:val="List Paragraph"/>
    <w:basedOn w:val="Normal"/>
    <w:uiPriority w:val="1"/>
    <w:qFormat/>
    <w:rsid w:val="004A2C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F3E"/>
  </w:style>
  <w:style w:type="paragraph" w:styleId="Footer">
    <w:name w:val="footer"/>
    <w:basedOn w:val="Normal"/>
    <w:link w:val="FooterChar"/>
    <w:uiPriority w:val="99"/>
    <w:unhideWhenUsed/>
    <w:rsid w:val="00530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F3E"/>
  </w:style>
  <w:style w:type="paragraph" w:styleId="BodyText">
    <w:name w:val="Body Text"/>
    <w:basedOn w:val="Normal"/>
    <w:link w:val="BodyTextChar"/>
    <w:uiPriority w:val="1"/>
    <w:qFormat/>
    <w:rsid w:val="00633E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u" w:eastAsia="eu"/>
    </w:rPr>
  </w:style>
  <w:style w:type="character" w:customStyle="1" w:styleId="BodyTextChar">
    <w:name w:val="Body Text Char"/>
    <w:basedOn w:val="DefaultParagraphFont"/>
    <w:link w:val="BodyText"/>
    <w:uiPriority w:val="1"/>
    <w:rsid w:val="00633EA5"/>
    <w:rPr>
      <w:rFonts w:ascii="Times New Roman" w:eastAsia="Times New Roman" w:hAnsi="Times New Roman" w:cs="Times New Roman"/>
      <w:sz w:val="24"/>
      <w:szCs w:val="24"/>
      <w:lang w:val="eu" w:eastAsia="eu"/>
    </w:rPr>
  </w:style>
  <w:style w:type="paragraph" w:customStyle="1" w:styleId="Default">
    <w:name w:val="Default"/>
    <w:rsid w:val="00346B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EC186-3D36-4591-BDA2-41E4E1E3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Thomi Athallah</dc:creator>
  <cp:keywords/>
  <dc:description/>
  <cp:lastModifiedBy>Dimas</cp:lastModifiedBy>
  <cp:revision>28</cp:revision>
  <cp:lastPrinted>2019-07-01T14:35:00Z</cp:lastPrinted>
  <dcterms:created xsi:type="dcterms:W3CDTF">2018-10-13T12:02:00Z</dcterms:created>
  <dcterms:modified xsi:type="dcterms:W3CDTF">2019-07-01T14:38:00Z</dcterms:modified>
</cp:coreProperties>
</file>