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3868"/>
        <w:tblW w:w="14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603"/>
        <w:gridCol w:w="1047"/>
        <w:gridCol w:w="1890"/>
        <w:gridCol w:w="2160"/>
        <w:gridCol w:w="3290"/>
        <w:gridCol w:w="2970"/>
        <w:gridCol w:w="1170"/>
      </w:tblGrid>
      <w:tr w:rsidR="002F719C" w:rsidTr="00742A93">
        <w:tc>
          <w:tcPr>
            <w:tcW w:w="810" w:type="dxa"/>
            <w:tcBorders>
              <w:top w:val="single" w:sz="4" w:space="0" w:color="auto"/>
              <w:bottom w:val="single" w:sz="4" w:space="0" w:color="auto"/>
            </w:tcBorders>
          </w:tcPr>
          <w:p w:rsidR="002F719C" w:rsidRPr="008C3382" w:rsidRDefault="002F719C" w:rsidP="00742A9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603" w:type="dxa"/>
            <w:tcBorders>
              <w:top w:val="single" w:sz="4" w:space="0" w:color="auto"/>
              <w:bottom w:val="single" w:sz="4" w:space="0" w:color="auto"/>
            </w:tcBorders>
          </w:tcPr>
          <w:p w:rsidR="002F719C" w:rsidRPr="008C3382" w:rsidRDefault="002F719C" w:rsidP="00742A9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 xml:space="preserve">Penulis dan </w:t>
            </w:r>
            <w:r w:rsidRPr="008C3382">
              <w:rPr>
                <w:rFonts w:ascii="Times New Roman" w:hAnsi="Times New Roman" w:cs="Times New Roman"/>
                <w:b/>
                <w:sz w:val="24"/>
                <w:szCs w:val="24"/>
              </w:rPr>
              <w:t>Tahun</w:t>
            </w:r>
          </w:p>
        </w:tc>
        <w:tc>
          <w:tcPr>
            <w:tcW w:w="1047" w:type="dxa"/>
            <w:tcBorders>
              <w:top w:val="single" w:sz="4" w:space="0" w:color="auto"/>
              <w:bottom w:val="single" w:sz="4" w:space="0" w:color="auto"/>
            </w:tcBorders>
          </w:tcPr>
          <w:p w:rsidR="002F719C" w:rsidRPr="008C3382" w:rsidRDefault="002F719C" w:rsidP="00742A9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Tahun</w:t>
            </w:r>
          </w:p>
        </w:tc>
        <w:tc>
          <w:tcPr>
            <w:tcW w:w="1890" w:type="dxa"/>
            <w:tcBorders>
              <w:top w:val="single" w:sz="4" w:space="0" w:color="auto"/>
              <w:bottom w:val="single" w:sz="4" w:space="0" w:color="auto"/>
            </w:tcBorders>
          </w:tcPr>
          <w:p w:rsidR="002F719C" w:rsidRPr="008C3382" w:rsidRDefault="002F719C" w:rsidP="00742A93">
            <w:pPr>
              <w:pStyle w:val="ListParagraph"/>
              <w:ind w:left="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1D29AFF5" wp14:editId="635015FB">
                      <wp:simplePos x="0" y="0"/>
                      <wp:positionH relativeFrom="column">
                        <wp:posOffset>854710</wp:posOffset>
                      </wp:positionH>
                      <wp:positionV relativeFrom="paragraph">
                        <wp:posOffset>-1381598</wp:posOffset>
                      </wp:positionV>
                      <wp:extent cx="4454525" cy="775970"/>
                      <wp:effectExtent l="0" t="0" r="3175" b="5080"/>
                      <wp:wrapNone/>
                      <wp:docPr id="21" name="Text Box 21"/>
                      <wp:cNvGraphicFramePr/>
                      <a:graphic xmlns:a="http://schemas.openxmlformats.org/drawingml/2006/main">
                        <a:graphicData uri="http://schemas.microsoft.com/office/word/2010/wordprocessingShape">
                          <wps:wsp>
                            <wps:cNvSpPr txBox="1"/>
                            <wps:spPr>
                              <a:xfrm>
                                <a:off x="0" y="0"/>
                                <a:ext cx="4454525" cy="775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719C" w:rsidRDefault="002F719C" w:rsidP="002F719C">
                                  <w:pPr>
                                    <w:jc w:val="center"/>
                                    <w:rPr>
                                      <w:rFonts w:ascii="Times New Roman" w:hAnsi="Times New Roman" w:cs="Times New Roman"/>
                                      <w:b/>
                                      <w:sz w:val="28"/>
                                      <w:szCs w:val="28"/>
                                    </w:rPr>
                                  </w:pPr>
                                  <w:r>
                                    <w:rPr>
                                      <w:rFonts w:ascii="Times New Roman" w:hAnsi="Times New Roman" w:cs="Times New Roman"/>
                                      <w:b/>
                                      <w:sz w:val="28"/>
                                      <w:szCs w:val="28"/>
                                    </w:rPr>
                                    <w:t>BAB IV</w:t>
                                  </w:r>
                                </w:p>
                                <w:p w:rsidR="002F719C" w:rsidRDefault="002F719C" w:rsidP="002F719C">
                                  <w:pPr>
                                    <w:jc w:val="center"/>
                                    <w:rPr>
                                      <w:rFonts w:ascii="Times New Roman" w:hAnsi="Times New Roman" w:cs="Times New Roman"/>
                                      <w:b/>
                                      <w:sz w:val="28"/>
                                      <w:szCs w:val="28"/>
                                    </w:rPr>
                                  </w:pPr>
                                  <w:r>
                                    <w:rPr>
                                      <w:rFonts w:ascii="Times New Roman" w:hAnsi="Times New Roman" w:cs="Times New Roman"/>
                                      <w:b/>
                                      <w:sz w:val="28"/>
                                      <w:szCs w:val="28"/>
                                    </w:rPr>
                                    <w:t>HASIL DAN PEMBAHASAN</w:t>
                                  </w:r>
                                </w:p>
                                <w:p w:rsidR="002F719C" w:rsidRDefault="002F719C" w:rsidP="002F719C">
                                  <w:pPr>
                                    <w:jc w:val="center"/>
                                    <w:rPr>
                                      <w:rFonts w:ascii="Times New Roman" w:hAnsi="Times New Roman" w:cs="Times New Roman"/>
                                      <w:b/>
                                      <w:sz w:val="28"/>
                                      <w:szCs w:val="28"/>
                                    </w:rPr>
                                  </w:pPr>
                                </w:p>
                                <w:p w:rsidR="002F719C" w:rsidRDefault="002F719C" w:rsidP="002F719C">
                                  <w:pPr>
                                    <w:jc w:val="center"/>
                                    <w:rPr>
                                      <w:rFonts w:ascii="Times New Roman" w:hAnsi="Times New Roman" w:cs="Times New Roman"/>
                                      <w:b/>
                                      <w:sz w:val="28"/>
                                      <w:szCs w:val="28"/>
                                    </w:rPr>
                                  </w:pPr>
                                </w:p>
                                <w:p w:rsidR="002F719C" w:rsidRDefault="002F719C" w:rsidP="002F719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29AFF5" id="_x0000_t202" coordsize="21600,21600" o:spt="202" path="m,l,21600r21600,l21600,xe">
                      <v:stroke joinstyle="miter"/>
                      <v:path gradientshapeok="t" o:connecttype="rect"/>
                    </v:shapetype>
                    <v:shape id="Text Box 21" o:spid="_x0000_s1026" type="#_x0000_t202" style="position:absolute;left:0;text-align:left;margin-left:67.3pt;margin-top:-108.8pt;width:350.75pt;height:61.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" fillcolor="white [3201]" stroked="f" strokeweight=".5pt">
                      <v:textbox>
                        <w:txbxContent>
                          <w:p w:rsidR="002F719C" w:rsidRDefault="002F719C" w:rsidP="002F719C">
                            <w:pPr>
                              <w:jc w:val="center"/>
                              <w:rPr>
                                <w:rFonts w:ascii="Times New Roman" w:hAnsi="Times New Roman" w:cs="Times New Roman"/>
                                <w:b/>
                                <w:sz w:val="28"/>
                                <w:szCs w:val="28"/>
                              </w:rPr>
                            </w:pPr>
                            <w:r>
                              <w:rPr>
                                <w:rFonts w:ascii="Times New Roman" w:hAnsi="Times New Roman" w:cs="Times New Roman"/>
                                <w:b/>
                                <w:sz w:val="28"/>
                                <w:szCs w:val="28"/>
                              </w:rPr>
                              <w:t>BAB IV</w:t>
                            </w:r>
                          </w:p>
                          <w:p w:rsidR="002F719C" w:rsidRDefault="002F719C" w:rsidP="002F719C">
                            <w:pPr>
                              <w:jc w:val="center"/>
                              <w:rPr>
                                <w:rFonts w:ascii="Times New Roman" w:hAnsi="Times New Roman" w:cs="Times New Roman"/>
                                <w:b/>
                                <w:sz w:val="28"/>
                                <w:szCs w:val="28"/>
                              </w:rPr>
                            </w:pPr>
                            <w:r>
                              <w:rPr>
                                <w:rFonts w:ascii="Times New Roman" w:hAnsi="Times New Roman" w:cs="Times New Roman"/>
                                <w:b/>
                                <w:sz w:val="28"/>
                                <w:szCs w:val="28"/>
                              </w:rPr>
                              <w:t>HASIL DAN PEMBAHASAN</w:t>
                            </w:r>
                          </w:p>
                          <w:p w:rsidR="002F719C" w:rsidRDefault="002F719C" w:rsidP="002F719C">
                            <w:pPr>
                              <w:jc w:val="center"/>
                              <w:rPr>
                                <w:rFonts w:ascii="Times New Roman" w:hAnsi="Times New Roman" w:cs="Times New Roman"/>
                                <w:b/>
                                <w:sz w:val="28"/>
                                <w:szCs w:val="28"/>
                              </w:rPr>
                            </w:pPr>
                          </w:p>
                          <w:p w:rsidR="002F719C" w:rsidRDefault="002F719C" w:rsidP="002F719C">
                            <w:pPr>
                              <w:jc w:val="center"/>
                              <w:rPr>
                                <w:rFonts w:ascii="Times New Roman" w:hAnsi="Times New Roman" w:cs="Times New Roman"/>
                                <w:b/>
                                <w:sz w:val="28"/>
                                <w:szCs w:val="28"/>
                              </w:rPr>
                            </w:pPr>
                          </w:p>
                          <w:p w:rsidR="002F719C" w:rsidRDefault="002F719C" w:rsidP="002F719C">
                            <w:pPr>
                              <w:jc w:val="center"/>
                            </w:pP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12681F12" wp14:editId="3F7CA3B2">
                      <wp:simplePos x="0" y="0"/>
                      <wp:positionH relativeFrom="column">
                        <wp:posOffset>-2269328</wp:posOffset>
                      </wp:positionH>
                      <wp:positionV relativeFrom="paragraph">
                        <wp:posOffset>-440690</wp:posOffset>
                      </wp:positionV>
                      <wp:extent cx="2392325" cy="329048"/>
                      <wp:effectExtent l="0" t="0" r="8255" b="0"/>
                      <wp:wrapNone/>
                      <wp:docPr id="2" name="Text Box 2"/>
                      <wp:cNvGraphicFramePr/>
                      <a:graphic xmlns:a="http://schemas.openxmlformats.org/drawingml/2006/main">
                        <a:graphicData uri="http://schemas.microsoft.com/office/word/2010/wordprocessingShape">
                          <wps:wsp>
                            <wps:cNvSpPr txBox="1"/>
                            <wps:spPr>
                              <a:xfrm>
                                <a:off x="0" y="0"/>
                                <a:ext cx="2392325" cy="3290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719C" w:rsidRPr="000118A3" w:rsidRDefault="002F719C" w:rsidP="002F719C">
                                  <w:pPr>
                                    <w:rPr>
                                      <w:rFonts w:ascii="Times New Roman" w:hAnsi="Times New Roman" w:cs="Times New Roman"/>
                                      <w:b/>
                                      <w:sz w:val="24"/>
                                      <w:szCs w:val="24"/>
                                    </w:rPr>
                                  </w:pPr>
                                  <w:r w:rsidRPr="000118A3">
                                    <w:rPr>
                                      <w:rFonts w:ascii="Times New Roman" w:hAnsi="Times New Roman" w:cs="Times New Roman"/>
                                      <w:b/>
                                      <w:sz w:val="24"/>
                                      <w:szCs w:val="24"/>
                                    </w:rPr>
                                    <w:t>4.1  Hasil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681F12" id="Text Box 2" o:spid="_x0000_s1027" type="#_x0000_t202" style="position:absolute;left:0;text-align:left;margin-left:-178.7pt;margin-top:-34.7pt;width:188.35pt;height:25.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" fillcolor="white [3201]" stroked="f" strokeweight=".5pt">
                      <v:textbox>
                        <w:txbxContent>
                          <w:p w:rsidR="002F719C" w:rsidRPr="000118A3" w:rsidRDefault="002F719C" w:rsidP="002F719C">
                            <w:pPr>
                              <w:rPr>
                                <w:rFonts w:ascii="Times New Roman" w:hAnsi="Times New Roman" w:cs="Times New Roman"/>
                                <w:b/>
                                <w:sz w:val="24"/>
                                <w:szCs w:val="24"/>
                              </w:rPr>
                            </w:pPr>
                            <w:r w:rsidRPr="000118A3">
                              <w:rPr>
                                <w:rFonts w:ascii="Times New Roman" w:hAnsi="Times New Roman" w:cs="Times New Roman"/>
                                <w:b/>
                                <w:sz w:val="24"/>
                                <w:szCs w:val="24"/>
                              </w:rPr>
                              <w:t>4.1  Hasil Review</w:t>
                            </w:r>
                          </w:p>
                        </w:txbxContent>
                      </v:textbox>
                    </v:shape>
                  </w:pict>
                </mc:Fallback>
              </mc:AlternateContent>
            </w:r>
            <w:r>
              <w:rPr>
                <w:rFonts w:ascii="Times New Roman" w:hAnsi="Times New Roman" w:cs="Times New Roman"/>
                <w:b/>
                <w:sz w:val="24"/>
                <w:szCs w:val="24"/>
              </w:rPr>
              <w:t>Jurnal, Volume, Angka</w:t>
            </w:r>
          </w:p>
        </w:tc>
        <w:tc>
          <w:tcPr>
            <w:tcW w:w="2160" w:type="dxa"/>
            <w:tcBorders>
              <w:top w:val="single" w:sz="4" w:space="0" w:color="auto"/>
              <w:bottom w:val="single" w:sz="4" w:space="0" w:color="auto"/>
            </w:tcBorders>
          </w:tcPr>
          <w:p w:rsidR="002F719C" w:rsidRPr="008C3382" w:rsidRDefault="002F719C" w:rsidP="00742A93">
            <w:pPr>
              <w:pStyle w:val="ListParagraph"/>
              <w:ind w:left="-148"/>
              <w:jc w:val="center"/>
              <w:rPr>
                <w:rFonts w:ascii="Times New Roman" w:hAnsi="Times New Roman" w:cs="Times New Roman"/>
                <w:b/>
                <w:sz w:val="24"/>
                <w:szCs w:val="24"/>
              </w:rPr>
            </w:pPr>
            <w:r>
              <w:rPr>
                <w:rFonts w:ascii="Times New Roman" w:hAnsi="Times New Roman" w:cs="Times New Roman"/>
                <w:b/>
                <w:sz w:val="24"/>
                <w:szCs w:val="24"/>
              </w:rPr>
              <w:t>Judul</w:t>
            </w:r>
          </w:p>
        </w:tc>
        <w:tc>
          <w:tcPr>
            <w:tcW w:w="3290" w:type="dxa"/>
            <w:tcBorders>
              <w:top w:val="single" w:sz="4" w:space="0" w:color="auto"/>
              <w:bottom w:val="single" w:sz="4" w:space="0" w:color="auto"/>
            </w:tcBorders>
          </w:tcPr>
          <w:p w:rsidR="002F719C" w:rsidRPr="008C3382" w:rsidRDefault="002F719C" w:rsidP="00742A93">
            <w:pPr>
              <w:pStyle w:val="ListParagraph"/>
              <w:ind w:left="-148"/>
              <w:jc w:val="center"/>
              <w:rPr>
                <w:rFonts w:ascii="Times New Roman" w:hAnsi="Times New Roman" w:cs="Times New Roman"/>
                <w:b/>
                <w:sz w:val="24"/>
                <w:szCs w:val="24"/>
              </w:rPr>
            </w:pPr>
            <w:r>
              <w:rPr>
                <w:rFonts w:ascii="Times New Roman" w:hAnsi="Times New Roman" w:cs="Times New Roman"/>
                <w:b/>
                <w:sz w:val="24"/>
                <w:szCs w:val="24"/>
              </w:rPr>
              <w:t>Metode</w:t>
            </w:r>
          </w:p>
        </w:tc>
        <w:tc>
          <w:tcPr>
            <w:tcW w:w="2970" w:type="dxa"/>
            <w:tcBorders>
              <w:top w:val="single" w:sz="4" w:space="0" w:color="auto"/>
              <w:bottom w:val="single" w:sz="4" w:space="0" w:color="auto"/>
            </w:tcBorders>
          </w:tcPr>
          <w:p w:rsidR="002F719C" w:rsidRPr="008C3382" w:rsidRDefault="002F719C" w:rsidP="00742A93">
            <w:pPr>
              <w:pStyle w:val="ListParagraph"/>
              <w:ind w:left="-198"/>
              <w:jc w:val="center"/>
              <w:rPr>
                <w:rFonts w:ascii="Times New Roman" w:hAnsi="Times New Roman" w:cs="Times New Roman"/>
                <w:b/>
                <w:sz w:val="24"/>
                <w:szCs w:val="24"/>
              </w:rPr>
            </w:pPr>
            <w:r>
              <w:rPr>
                <w:rFonts w:ascii="Times New Roman" w:hAnsi="Times New Roman" w:cs="Times New Roman"/>
                <w:b/>
                <w:sz w:val="24"/>
                <w:szCs w:val="24"/>
              </w:rPr>
              <w:t>Hasil Penelitian dan Kesimpulan</w:t>
            </w:r>
          </w:p>
        </w:tc>
        <w:tc>
          <w:tcPr>
            <w:tcW w:w="1170" w:type="dxa"/>
            <w:tcBorders>
              <w:top w:val="single" w:sz="4" w:space="0" w:color="auto"/>
              <w:bottom w:val="single" w:sz="4" w:space="0" w:color="auto"/>
            </w:tcBorders>
          </w:tcPr>
          <w:p w:rsidR="002F719C" w:rsidRPr="008C3382" w:rsidRDefault="002F719C" w:rsidP="00742A93">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Database</w:t>
            </w:r>
          </w:p>
        </w:tc>
      </w:tr>
      <w:tr w:rsidR="002F719C" w:rsidTr="00742A93">
        <w:trPr>
          <w:trHeight w:val="6085"/>
        </w:trPr>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2BA0B94F" wp14:editId="4FF1D6C7">
                      <wp:simplePos x="0" y="0"/>
                      <wp:positionH relativeFrom="column">
                        <wp:posOffset>-73025</wp:posOffset>
                      </wp:positionH>
                      <wp:positionV relativeFrom="paragraph">
                        <wp:posOffset>3694903</wp:posOffset>
                      </wp:positionV>
                      <wp:extent cx="9473609" cy="0"/>
                      <wp:effectExtent l="0" t="0" r="13335" b="19050"/>
                      <wp:wrapNone/>
                      <wp:docPr id="5" name="Straight Connector 5"/>
                      <wp:cNvGraphicFramePr/>
                      <a:graphic xmlns:a="http://schemas.openxmlformats.org/drawingml/2006/main">
                        <a:graphicData uri="http://schemas.microsoft.com/office/word/2010/wordprocessingShape">
                          <wps:wsp>
                            <wps:cNvCnPr/>
                            <wps:spPr>
                              <a:xfrm>
                                <a:off x="0" y="0"/>
                                <a:ext cx="94736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EDDDD9"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290.95pt" to="740.2pt,2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" strokecolor="black [3200]" strokeweight=".5pt">
                      <v:stroke joinstyle="miter"/>
                    </v:line>
                  </w:pict>
                </mc:Fallback>
              </mc:AlternateContent>
            </w:r>
            <w:r>
              <w:rPr>
                <w:rFonts w:ascii="Times New Roman" w:hAnsi="Times New Roman" w:cs="Times New Roman"/>
                <w:sz w:val="24"/>
                <w:szCs w:val="24"/>
              </w:rPr>
              <w:t>1</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Bany Z.U, Sunnati dan Darmawan W</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2014</w:t>
            </w:r>
          </w:p>
        </w:tc>
        <w:tc>
          <w:tcPr>
            <w:tcW w:w="1890" w:type="dxa"/>
            <w:tcBorders>
              <w:top w:val="single" w:sz="4" w:space="0" w:color="auto"/>
              <w:bottom w:val="single" w:sz="4" w:space="0" w:color="auto"/>
            </w:tcBorders>
          </w:tcPr>
          <w:p w:rsidR="002F719C" w:rsidRPr="00D77BD0"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Cakradonya Dental Journal</w:t>
            </w:r>
            <w:r>
              <w:rPr>
                <w:rFonts w:ascii="Times New Roman" w:hAnsi="Times New Roman" w:cs="Times New Roman"/>
                <w:sz w:val="24"/>
                <w:szCs w:val="24"/>
              </w:rPr>
              <w:t xml:space="preserve"> 2014; 6 (1): 619-677</w:t>
            </w:r>
          </w:p>
        </w:tc>
        <w:tc>
          <w:tcPr>
            <w:tcW w:w="2160" w:type="dxa"/>
            <w:tcBorders>
              <w:top w:val="single" w:sz="4" w:space="0" w:color="auto"/>
              <w:bottom w:val="single" w:sz="4" w:space="0" w:color="auto"/>
            </w:tcBorders>
          </w:tcPr>
          <w:p w:rsidR="002F719C" w:rsidRPr="00B6575F"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Perbandingan Efektifitas Penyuluhan Metode Ceramah dan Demonstrasi terhadap Pengetahuan Kesehatan Gigi dan Mulut Siswa SD</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Jenis penelitian Eksperimental S</w:t>
            </w:r>
            <w:r w:rsidRPr="007B3F98">
              <w:rPr>
                <w:rFonts w:ascii="Times New Roman" w:hAnsi="Times New Roman" w:cs="Times New Roman"/>
                <w:sz w:val="24"/>
                <w:szCs w:val="24"/>
              </w:rPr>
              <w:t>emu</w:t>
            </w:r>
            <w:r>
              <w:rPr>
                <w:rFonts w:ascii="Times New Roman" w:hAnsi="Times New Roman" w:cs="Times New Roman"/>
                <w:sz w:val="24"/>
                <w:szCs w:val="24"/>
              </w:rPr>
              <w:t xml:space="preserve">, </w:t>
            </w:r>
            <w:r w:rsidRPr="007B3F98">
              <w:rPr>
                <w:rFonts w:ascii="Times New Roman" w:hAnsi="Times New Roman" w:cs="Times New Roman"/>
                <w:sz w:val="24"/>
                <w:szCs w:val="24"/>
              </w:rPr>
              <w:t xml:space="preserve">rancangan </w:t>
            </w:r>
            <w:r w:rsidRPr="007B3F98">
              <w:rPr>
                <w:rFonts w:ascii="Times New Roman" w:hAnsi="Times New Roman" w:cs="Times New Roman"/>
                <w:i/>
                <w:sz w:val="24"/>
                <w:szCs w:val="24"/>
              </w:rPr>
              <w:t>pre</w:t>
            </w:r>
            <w:r>
              <w:rPr>
                <w:rFonts w:ascii="Times New Roman" w:hAnsi="Times New Roman" w:cs="Times New Roman"/>
                <w:i/>
                <w:sz w:val="24"/>
                <w:szCs w:val="24"/>
              </w:rPr>
              <w:t xml:space="preserve"> </w:t>
            </w:r>
            <w:r w:rsidRPr="007B3F98">
              <w:rPr>
                <w:rFonts w:ascii="Times New Roman" w:hAnsi="Times New Roman" w:cs="Times New Roman"/>
                <w:i/>
                <w:sz w:val="24"/>
                <w:szCs w:val="24"/>
              </w:rPr>
              <w:t>test</w:t>
            </w:r>
            <w:r w:rsidRPr="007B3F98">
              <w:rPr>
                <w:rFonts w:ascii="Times New Roman" w:hAnsi="Times New Roman" w:cs="Times New Roman"/>
                <w:sz w:val="24"/>
                <w:szCs w:val="24"/>
              </w:rPr>
              <w:t xml:space="preserve"> dan </w:t>
            </w:r>
            <w:r w:rsidRPr="007B3F98">
              <w:rPr>
                <w:rFonts w:ascii="Times New Roman" w:hAnsi="Times New Roman" w:cs="Times New Roman"/>
                <w:i/>
                <w:sz w:val="24"/>
                <w:szCs w:val="24"/>
              </w:rPr>
              <w:t>post</w:t>
            </w:r>
            <w:r>
              <w:rPr>
                <w:rFonts w:ascii="Times New Roman" w:hAnsi="Times New Roman" w:cs="Times New Roman"/>
                <w:i/>
                <w:sz w:val="24"/>
                <w:szCs w:val="24"/>
              </w:rPr>
              <w:t xml:space="preserve"> </w:t>
            </w:r>
            <w:r w:rsidRPr="007B3F98">
              <w:rPr>
                <w:rFonts w:ascii="Times New Roman" w:hAnsi="Times New Roman" w:cs="Times New Roman"/>
                <w:i/>
                <w:sz w:val="24"/>
                <w:szCs w:val="24"/>
              </w:rPr>
              <w:t xml:space="preserve">test </w:t>
            </w:r>
            <w:r>
              <w:rPr>
                <w:rFonts w:ascii="Times New Roman" w:hAnsi="Times New Roman" w:cs="Times New Roman"/>
                <w:i/>
                <w:sz w:val="24"/>
                <w:szCs w:val="24"/>
              </w:rPr>
              <w:t xml:space="preserve">two </w:t>
            </w:r>
            <w:r w:rsidRPr="007B3F98">
              <w:rPr>
                <w:rFonts w:ascii="Times New Roman" w:hAnsi="Times New Roman" w:cs="Times New Roman"/>
                <w:i/>
                <w:sz w:val="24"/>
                <w:szCs w:val="24"/>
              </w:rPr>
              <w:t>group design</w:t>
            </w:r>
            <w:r>
              <w:rPr>
                <w:rFonts w:ascii="Times New Roman" w:hAnsi="Times New Roman" w:cs="Times New Roman"/>
                <w:sz w:val="24"/>
                <w:szCs w:val="24"/>
              </w:rPr>
              <w:t xml:space="preserve">.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Sampel penelitian yaitu siswa </w:t>
            </w:r>
            <w:r>
              <w:rPr>
                <w:rFonts w:ascii="Times New Roman" w:hAnsi="Times New Roman" w:cs="Times New Roman"/>
                <w:sz w:val="24"/>
              </w:rPr>
              <w:t xml:space="preserve">kelas V SD sebanyak </w:t>
            </w:r>
            <w:r>
              <w:rPr>
                <w:rFonts w:ascii="Times New Roman" w:hAnsi="Times New Roman" w:cs="Times New Roman"/>
                <w:sz w:val="24"/>
                <w:szCs w:val="24"/>
              </w:rPr>
              <w:t>40 orang siswa,  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w:t>
            </w:r>
            <w:r>
              <w:rPr>
                <w:rFonts w:ascii="Times New Roman" w:hAnsi="Times New Roman" w:cs="Times New Roman"/>
                <w:sz w:val="24"/>
                <w:szCs w:val="24"/>
              </w:rPr>
              <w:t xml:space="preserve"> Sampel dibagi menjadi 2 kelompok @ 20 orang.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Sumber data sekunder data siswa, data primer wawancara/ pengisian kuesioner.</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Instrumen penelitian menggunakan kuesioner </w:t>
            </w:r>
            <w:r w:rsidRPr="00423551">
              <w:rPr>
                <w:rFonts w:ascii="Times New Roman" w:hAnsi="Times New Roman" w:cs="Times New Roman"/>
                <w:i/>
                <w:sz w:val="24"/>
                <w:szCs w:val="24"/>
              </w:rPr>
              <w:t>pre test</w:t>
            </w:r>
            <w:r>
              <w:rPr>
                <w:rFonts w:ascii="Times New Roman" w:hAnsi="Times New Roman" w:cs="Times New Roman"/>
                <w:sz w:val="24"/>
                <w:szCs w:val="24"/>
              </w:rPr>
              <w:t xml:space="preserve"> dan </w:t>
            </w:r>
            <w:r w:rsidRPr="00423551">
              <w:rPr>
                <w:rFonts w:ascii="Times New Roman" w:hAnsi="Times New Roman" w:cs="Times New Roman"/>
                <w:i/>
                <w:sz w:val="24"/>
                <w:szCs w:val="24"/>
              </w:rPr>
              <w:t>post test</w:t>
            </w:r>
          </w:p>
          <w:p w:rsidR="002F719C" w:rsidRDefault="002F719C" w:rsidP="00742A93">
            <w:pPr>
              <w:pStyle w:val="ListParagraph"/>
              <w:ind w:left="0"/>
              <w:rPr>
                <w:rFonts w:ascii="Times New Roman" w:hAnsi="Times New Roman" w:cs="Times New Roman"/>
                <w:i/>
                <w:sz w:val="24"/>
                <w:szCs w:val="24"/>
              </w:rPr>
            </w:pPr>
            <w:r>
              <w:rPr>
                <w:rFonts w:ascii="Times New Roman" w:hAnsi="Times New Roman" w:cs="Times New Roman"/>
                <w:sz w:val="24"/>
                <w:szCs w:val="24"/>
              </w:rPr>
              <w:t>Penelitian dilakukan dalam satu hari</w:t>
            </w:r>
            <w:r>
              <w:rPr>
                <w:rFonts w:ascii="Times New Roman" w:hAnsi="Times New Roman" w:cs="Times New Roman"/>
                <w:i/>
                <w:sz w:val="24"/>
                <w:szCs w:val="24"/>
              </w:rPr>
              <w:t>.</w:t>
            </w:r>
          </w:p>
          <w:p w:rsidR="002F719C" w:rsidRPr="00B6575F" w:rsidRDefault="002F719C" w:rsidP="00742A93">
            <w:pPr>
              <w:pStyle w:val="ListParagraph"/>
              <w:ind w:left="0"/>
              <w:rPr>
                <w:rFonts w:ascii="Times New Roman" w:hAnsi="Times New Roman" w:cs="Times New Roman"/>
                <w:sz w:val="24"/>
                <w:szCs w:val="24"/>
              </w:rPr>
            </w:pPr>
          </w:p>
        </w:tc>
        <w:tc>
          <w:tcPr>
            <w:tcW w:w="2970" w:type="dxa"/>
            <w:tcBorders>
              <w:top w:val="single" w:sz="4" w:space="0" w:color="auto"/>
              <w:bottom w:val="single" w:sz="4" w:space="0" w:color="auto"/>
            </w:tcBorders>
          </w:tcPr>
          <w:p w:rsidR="002F719C" w:rsidRPr="00CD34FF" w:rsidRDefault="002F719C" w:rsidP="00742A93">
            <w:pPr>
              <w:ind w:left="-48"/>
              <w:rPr>
                <w:rFonts w:ascii="Times New Roman" w:hAnsi="Times New Roman" w:cs="Times New Roman"/>
                <w:sz w:val="24"/>
                <w:szCs w:val="24"/>
              </w:rPr>
            </w:pPr>
            <w:r w:rsidRPr="00CD34FF">
              <w:rPr>
                <w:rFonts w:ascii="Times New Roman" w:hAnsi="Times New Roman" w:cs="Times New Roman"/>
                <w:sz w:val="24"/>
                <w:szCs w:val="24"/>
              </w:rPr>
              <w:t>Uji t berpasangan nilai p 0,000 (p&lt;0,05)</w:t>
            </w:r>
          </w:p>
          <w:p w:rsidR="002F719C" w:rsidRPr="00CD34FF" w:rsidRDefault="002F719C" w:rsidP="00742A93">
            <w:pPr>
              <w:ind w:left="-48"/>
              <w:rPr>
                <w:rFonts w:ascii="Times New Roman" w:hAnsi="Times New Roman" w:cs="Times New Roman"/>
                <w:sz w:val="24"/>
                <w:szCs w:val="24"/>
              </w:rPr>
            </w:pPr>
            <w:r w:rsidRPr="00CD34FF">
              <w:rPr>
                <w:rFonts w:ascii="Times New Roman" w:hAnsi="Times New Roman" w:cs="Times New Roman"/>
                <w:sz w:val="24"/>
                <w:szCs w:val="24"/>
              </w:rPr>
              <w:t>Uji t tidak berpasangan nilai p 0,003 (p&lt;0,05)</w:t>
            </w:r>
          </w:p>
          <w:p w:rsidR="002F719C" w:rsidRPr="00CD34FF" w:rsidRDefault="002F719C" w:rsidP="00742A93">
            <w:pPr>
              <w:ind w:left="-48"/>
              <w:rPr>
                <w:rFonts w:ascii="Times New Roman" w:hAnsi="Times New Roman" w:cs="Times New Roman"/>
                <w:sz w:val="24"/>
                <w:szCs w:val="24"/>
              </w:rPr>
            </w:pPr>
            <w:r w:rsidRPr="00CD34FF">
              <w:rPr>
                <w:rFonts w:ascii="Times New Roman" w:hAnsi="Times New Roman" w:cs="Times New Roman"/>
                <w:sz w:val="24"/>
                <w:szCs w:val="24"/>
              </w:rPr>
              <w:t xml:space="preserve">Metode ceramah:  sebelum penyuluhan paling banyak pengetahuan kurang 60%. Setelah penyuluhan paling banyak pengetahuan baik 90%. </w:t>
            </w:r>
          </w:p>
          <w:p w:rsidR="002F719C" w:rsidRPr="00CD34FF" w:rsidRDefault="002F719C" w:rsidP="00742A93">
            <w:pPr>
              <w:ind w:left="-48"/>
              <w:rPr>
                <w:rFonts w:ascii="Times New Roman" w:hAnsi="Times New Roman" w:cs="Times New Roman"/>
                <w:sz w:val="24"/>
                <w:szCs w:val="24"/>
              </w:rPr>
            </w:pPr>
            <w:r w:rsidRPr="00CD34FF">
              <w:rPr>
                <w:rFonts w:ascii="Times New Roman" w:hAnsi="Times New Roman" w:cs="Times New Roman"/>
                <w:sz w:val="24"/>
                <w:szCs w:val="24"/>
              </w:rPr>
              <w:t>Metode demonstrasi: sebelum penyuluhan paling banyak pengetahuan kurang 55%.  Setelah penyuluhan paling banyak pengetahuan cukup 55%.</w:t>
            </w:r>
          </w:p>
          <w:p w:rsidR="002F719C" w:rsidRPr="00CD34FF" w:rsidRDefault="002F719C" w:rsidP="00742A93">
            <w:pPr>
              <w:ind w:left="-48"/>
              <w:rPr>
                <w:rFonts w:ascii="Times New Roman" w:hAnsi="Times New Roman" w:cs="Times New Roman"/>
                <w:sz w:val="24"/>
                <w:szCs w:val="24"/>
              </w:rPr>
            </w:pPr>
            <w:r w:rsidRPr="00CD34FF">
              <w:rPr>
                <w:rFonts w:ascii="Times New Roman" w:hAnsi="Times New Roman" w:cs="Times New Roman"/>
                <w:sz w:val="24"/>
                <w:szCs w:val="24"/>
              </w:rPr>
              <w:t>Kesimpulan:</w:t>
            </w:r>
            <w:r>
              <w:rPr>
                <w:rFonts w:ascii="Times New Roman" w:hAnsi="Times New Roman" w:cs="Times New Roman"/>
                <w:sz w:val="24"/>
                <w:szCs w:val="24"/>
              </w:rPr>
              <w:t xml:space="preserve"> T</w:t>
            </w:r>
            <w:r w:rsidRPr="00CD34FF">
              <w:rPr>
                <w:rFonts w:ascii="Times New Roman" w:hAnsi="Times New Roman" w:cs="Times New Roman"/>
                <w:sz w:val="24"/>
                <w:szCs w:val="24"/>
              </w:rPr>
              <w:t>erdapat perbedaan yang bermakna, metode ceramah lebih efektif dibandingkan metode demonstrasi.</w:t>
            </w:r>
          </w:p>
          <w:p w:rsidR="002F719C" w:rsidRDefault="002F719C" w:rsidP="00742A93">
            <w:pPr>
              <w:pStyle w:val="ListParagraph"/>
              <w:ind w:left="132"/>
              <w:rPr>
                <w:rFonts w:ascii="Times New Roman" w:hAnsi="Times New Roman" w:cs="Times New Roman"/>
                <w:sz w:val="24"/>
                <w:szCs w:val="24"/>
              </w:rPr>
            </w:pPr>
          </w:p>
          <w:p w:rsidR="002F719C" w:rsidRDefault="002F719C" w:rsidP="00742A93">
            <w:pPr>
              <w:pStyle w:val="ListParagraph"/>
              <w:ind w:left="132"/>
              <w:rPr>
                <w:rFonts w:ascii="Times New Roman" w:hAnsi="Times New Roman" w:cs="Times New Roman"/>
                <w:sz w:val="24"/>
                <w:szCs w:val="24"/>
              </w:rPr>
            </w:pPr>
          </w:p>
          <w:p w:rsidR="002F719C" w:rsidRDefault="002F719C" w:rsidP="00742A93">
            <w:pPr>
              <w:pStyle w:val="ListParagraph"/>
              <w:ind w:left="132"/>
              <w:rPr>
                <w:rFonts w:ascii="Times New Roman" w:hAnsi="Times New Roman" w:cs="Times New Roman"/>
                <w:sz w:val="24"/>
                <w:szCs w:val="24"/>
              </w:rPr>
            </w:pPr>
          </w:p>
          <w:p w:rsidR="002F719C" w:rsidRDefault="002F719C" w:rsidP="00742A93">
            <w:pPr>
              <w:pStyle w:val="ListParagraph"/>
              <w:ind w:left="132"/>
              <w:rPr>
                <w:rFonts w:ascii="Times New Roman" w:hAnsi="Times New Roman" w:cs="Times New Roman"/>
                <w:sz w:val="24"/>
                <w:szCs w:val="24"/>
              </w:rPr>
            </w:pPr>
          </w:p>
          <w:p w:rsidR="002F719C" w:rsidRDefault="002F719C" w:rsidP="00742A93">
            <w:pPr>
              <w:pStyle w:val="ListParagraph"/>
              <w:ind w:left="132"/>
              <w:rPr>
                <w:rFonts w:ascii="Times New Roman" w:hAnsi="Times New Roman" w:cs="Times New Roman"/>
                <w:sz w:val="24"/>
                <w:szCs w:val="24"/>
              </w:rPr>
            </w:pPr>
          </w:p>
          <w:p w:rsidR="002F719C" w:rsidRPr="009A3DAE" w:rsidRDefault="002F719C" w:rsidP="00742A93">
            <w:pPr>
              <w:pStyle w:val="ListParagraph"/>
              <w:ind w:left="132"/>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szCs w:val="24"/>
              </w:rPr>
            </w:pPr>
            <w:r w:rsidRPr="00E93017">
              <w:rPr>
                <w:rFonts w:ascii="Times New Roman" w:hAnsi="Times New Roman" w:cs="Times New Roman"/>
                <w:i/>
                <w:sz w:val="24"/>
                <w:szCs w:val="24"/>
              </w:rPr>
              <w:lastRenderedPageBreak/>
              <w:t>Google Scholar</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Khasanah Nopi N dan Satriyo P</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Pr="004A272F" w:rsidRDefault="002F719C" w:rsidP="00742A93">
            <w:pPr>
              <w:pStyle w:val="ListParagraph"/>
              <w:ind w:left="0"/>
              <w:jc w:val="center"/>
              <w:rPr>
                <w:rFonts w:ascii="Times New Roman" w:hAnsi="Times New Roman" w:cs="Times New Roman"/>
                <w:sz w:val="24"/>
                <w:szCs w:val="24"/>
              </w:rPr>
            </w:pPr>
            <w:r w:rsidRPr="004A272F">
              <w:rPr>
                <w:rFonts w:ascii="Times New Roman" w:hAnsi="Times New Roman" w:cs="Times New Roman"/>
                <w:sz w:val="24"/>
                <w:szCs w:val="24"/>
              </w:rPr>
              <w:t>2019</w:t>
            </w:r>
          </w:p>
        </w:tc>
        <w:tc>
          <w:tcPr>
            <w:tcW w:w="1890" w:type="dxa"/>
            <w:tcBorders>
              <w:top w:val="single" w:sz="4" w:space="0" w:color="auto"/>
              <w:bottom w:val="single" w:sz="4" w:space="0" w:color="auto"/>
            </w:tcBorders>
          </w:tcPr>
          <w:p w:rsidR="002F719C" w:rsidRPr="00BC3632"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Jurnal Endurance: Kajian Ilmiah Problema Kesehatan</w:t>
            </w:r>
            <w:r w:rsidRPr="00BC3632">
              <w:rPr>
                <w:rFonts w:ascii="Times New Roman" w:hAnsi="Times New Roman" w:cs="Times New Roman"/>
                <w:sz w:val="24"/>
                <w:szCs w:val="24"/>
              </w:rPr>
              <w:t>, Vol 4 (2) Juni 20</w:t>
            </w:r>
            <w:r>
              <w:rPr>
                <w:rFonts w:ascii="Times New Roman" w:hAnsi="Times New Roman" w:cs="Times New Roman"/>
                <w:sz w:val="24"/>
                <w:szCs w:val="24"/>
              </w:rPr>
              <w:t xml:space="preserve">19 </w:t>
            </w:r>
            <w:r>
              <w:rPr>
                <w:rFonts w:ascii="Times New Roman" w:hAnsi="Times New Roman" w:cs="Times New Roman"/>
                <w:sz w:val="24"/>
                <w:szCs w:val="24"/>
              </w:rPr>
              <w:lastRenderedPageBreak/>
              <w:t>(303-310) E-ISSN - 2477-6521</w:t>
            </w:r>
          </w:p>
        </w:tc>
        <w:tc>
          <w:tcPr>
            <w:tcW w:w="2160" w:type="dxa"/>
            <w:tcBorders>
              <w:top w:val="single" w:sz="4" w:space="0" w:color="auto"/>
              <w:bottom w:val="single" w:sz="4" w:space="0" w:color="auto"/>
            </w:tcBorders>
          </w:tcPr>
          <w:p w:rsidR="002F719C" w:rsidRPr="00274F6D"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Metode </w:t>
            </w:r>
            <w:r>
              <w:rPr>
                <w:rFonts w:ascii="Times New Roman" w:hAnsi="Times New Roman" w:cs="Times New Roman"/>
                <w:i/>
                <w:sz w:val="24"/>
                <w:szCs w:val="24"/>
              </w:rPr>
              <w:t>Storytelling</w:t>
            </w:r>
            <w:r>
              <w:rPr>
                <w:rFonts w:ascii="Times New Roman" w:hAnsi="Times New Roman" w:cs="Times New Roman"/>
                <w:sz w:val="24"/>
                <w:szCs w:val="24"/>
              </w:rPr>
              <w:t xml:space="preserve"> Efektif sebagai Media Edukasi untuk Meningkatkan </w:t>
            </w:r>
            <w:r>
              <w:rPr>
                <w:rFonts w:ascii="Times New Roman" w:hAnsi="Times New Roman" w:cs="Times New Roman"/>
                <w:sz w:val="24"/>
                <w:szCs w:val="24"/>
              </w:rPr>
              <w:lastRenderedPageBreak/>
              <w:t>Kepatuhan Gosok Gigi Malam</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4A272F">
              <w:rPr>
                <w:rFonts w:ascii="Times New Roman" w:hAnsi="Times New Roman" w:cs="Times New Roman"/>
                <w:sz w:val="24"/>
                <w:szCs w:val="24"/>
              </w:rPr>
              <w:lastRenderedPageBreak/>
              <w:t xml:space="preserve">Jenis penelitian </w:t>
            </w:r>
            <w:r w:rsidRPr="00C41059">
              <w:rPr>
                <w:rFonts w:ascii="Times New Roman" w:hAnsi="Times New Roman" w:cs="Times New Roman"/>
                <w:sz w:val="24"/>
                <w:szCs w:val="24"/>
              </w:rPr>
              <w:t>Pre Eksperimental</w:t>
            </w:r>
            <w:r>
              <w:rPr>
                <w:rFonts w:ascii="Times New Roman" w:hAnsi="Times New Roman" w:cs="Times New Roman"/>
                <w:sz w:val="24"/>
                <w:szCs w:val="24"/>
              </w:rPr>
              <w:t xml:space="preserve">, rancangan </w:t>
            </w:r>
            <w:r w:rsidRPr="00C41059">
              <w:rPr>
                <w:rFonts w:ascii="Times New Roman" w:hAnsi="Times New Roman" w:cs="Times New Roman"/>
                <w:i/>
                <w:sz w:val="24"/>
                <w:szCs w:val="24"/>
              </w:rPr>
              <w:t>one group pre</w:t>
            </w:r>
            <w:r>
              <w:rPr>
                <w:rFonts w:ascii="Times New Roman" w:hAnsi="Times New Roman" w:cs="Times New Roman"/>
                <w:i/>
                <w:sz w:val="24"/>
                <w:szCs w:val="24"/>
              </w:rPr>
              <w:t xml:space="preserve"> test dan </w:t>
            </w:r>
            <w:r w:rsidRPr="00C41059">
              <w:rPr>
                <w:rFonts w:ascii="Times New Roman" w:hAnsi="Times New Roman" w:cs="Times New Roman"/>
                <w:i/>
                <w:sz w:val="24"/>
                <w:szCs w:val="24"/>
              </w:rPr>
              <w:t>post</w:t>
            </w:r>
            <w:r>
              <w:rPr>
                <w:rFonts w:ascii="Times New Roman" w:hAnsi="Times New Roman" w:cs="Times New Roman"/>
                <w:i/>
                <w:sz w:val="24"/>
                <w:szCs w:val="24"/>
              </w:rPr>
              <w:t xml:space="preserve"> </w:t>
            </w:r>
            <w:r w:rsidRPr="00C41059">
              <w:rPr>
                <w:rFonts w:ascii="Times New Roman" w:hAnsi="Times New Roman" w:cs="Times New Roman"/>
                <w:i/>
                <w:sz w:val="24"/>
                <w:szCs w:val="24"/>
              </w:rPr>
              <w:t>test design</w:t>
            </w:r>
            <w:r>
              <w:rPr>
                <w:rFonts w:ascii="Times New Roman" w:hAnsi="Times New Roman" w:cs="Times New Roman"/>
                <w:sz w:val="24"/>
                <w:szCs w:val="24"/>
              </w:rPr>
              <w:t>.</w:t>
            </w:r>
          </w:p>
          <w:p w:rsidR="002F719C" w:rsidRDefault="002F719C" w:rsidP="00742A93">
            <w:pPr>
              <w:pStyle w:val="ListParagraph"/>
              <w:ind w:left="0"/>
              <w:rPr>
                <w:rFonts w:ascii="Times New Roman" w:hAnsi="Times New Roman" w:cs="Times New Roman"/>
                <w:i/>
                <w:sz w:val="24"/>
                <w:szCs w:val="24"/>
              </w:rPr>
            </w:pPr>
            <w:r>
              <w:rPr>
                <w:rFonts w:ascii="Times New Roman" w:hAnsi="Times New Roman" w:cs="Times New Roman"/>
                <w:sz w:val="24"/>
                <w:szCs w:val="24"/>
              </w:rPr>
              <w:t xml:space="preserve">Sampel penelitian yaitu siswa kelas I-VI SD </w:t>
            </w:r>
            <w:r w:rsidRPr="00C41059">
              <w:rPr>
                <w:rFonts w:ascii="Times New Roman" w:hAnsi="Times New Roman" w:cs="Times New Roman"/>
                <w:sz w:val="24"/>
                <w:szCs w:val="24"/>
              </w:rPr>
              <w:t>usia 7-12 tahun</w:t>
            </w:r>
            <w:r>
              <w:rPr>
                <w:rFonts w:ascii="Times New Roman" w:hAnsi="Times New Roman" w:cs="Times New Roman"/>
                <w:sz w:val="24"/>
                <w:szCs w:val="24"/>
              </w:rPr>
              <w:t xml:space="preserve"> </w:t>
            </w:r>
            <w:r>
              <w:rPr>
                <w:rFonts w:ascii="Times New Roman" w:hAnsi="Times New Roman" w:cs="Times New Roman"/>
                <w:sz w:val="24"/>
                <w:szCs w:val="24"/>
              </w:rPr>
              <w:lastRenderedPageBreak/>
              <w:t>sebanyak 142 orang siswa dengan teknik pengambilan sampel</w:t>
            </w:r>
            <w:r>
              <w:rPr>
                <w:rFonts w:ascii="Times New Roman" w:hAnsi="Times New Roman" w:cs="Times New Roman"/>
                <w:i/>
                <w:sz w:val="24"/>
                <w:szCs w:val="24"/>
              </w:rPr>
              <w:t xml:space="preserve"> stratified </w:t>
            </w:r>
            <w:r w:rsidRPr="006B6B8C">
              <w:rPr>
                <w:rFonts w:ascii="Times New Roman" w:hAnsi="Times New Roman" w:cs="Times New Roman"/>
                <w:i/>
                <w:sz w:val="24"/>
                <w:szCs w:val="24"/>
              </w:rPr>
              <w:t>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Sumber data sekunder data siswa, data primer lembar </w:t>
            </w:r>
            <w:r w:rsidRPr="002B6A92">
              <w:rPr>
                <w:rFonts w:ascii="Times New Roman" w:hAnsi="Times New Roman" w:cs="Times New Roman"/>
                <w:i/>
                <w:sz w:val="24"/>
                <w:szCs w:val="24"/>
              </w:rPr>
              <w:t>screening</w:t>
            </w:r>
            <w:r>
              <w:rPr>
                <w:rFonts w:ascii="Times New Roman" w:hAnsi="Times New Roman" w:cs="Times New Roman"/>
                <w:sz w:val="24"/>
                <w:szCs w:val="24"/>
              </w:rPr>
              <w:t xml:space="preserve"> oleh petugas dan </w:t>
            </w:r>
            <w:r w:rsidRPr="00395286">
              <w:rPr>
                <w:rFonts w:ascii="Times New Roman" w:hAnsi="Times New Roman" w:cs="Times New Roman"/>
                <w:i/>
                <w:sz w:val="24"/>
                <w:szCs w:val="24"/>
              </w:rPr>
              <w:t>cheklist</w:t>
            </w:r>
            <w:r>
              <w:rPr>
                <w:rFonts w:ascii="Times New Roman" w:hAnsi="Times New Roman" w:cs="Times New Roman"/>
                <w:sz w:val="24"/>
                <w:szCs w:val="24"/>
              </w:rPr>
              <w:t xml:space="preserve"> observasi sikat gigi malam oleh orang tua siswa.</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selama 28 hari.</w:t>
            </w:r>
          </w:p>
          <w:p w:rsidR="002F719C" w:rsidRPr="00274F6D" w:rsidRDefault="002F719C" w:rsidP="00742A93">
            <w:pPr>
              <w:pStyle w:val="ListParagraph"/>
              <w:ind w:left="0"/>
              <w:rPr>
                <w:rFonts w:ascii="Times New Roman" w:hAnsi="Times New Roman" w:cs="Times New Roman"/>
                <w:sz w:val="24"/>
                <w:szCs w:val="24"/>
              </w:rPr>
            </w:pPr>
          </w:p>
        </w:tc>
        <w:tc>
          <w:tcPr>
            <w:tcW w:w="297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lastRenderedPageBreak/>
              <w:t>U</w:t>
            </w:r>
            <w:r w:rsidRPr="0099709A">
              <w:rPr>
                <w:rFonts w:ascii="Times New Roman" w:hAnsi="Times New Roman" w:cs="Times New Roman"/>
                <w:sz w:val="24"/>
              </w:rPr>
              <w:t xml:space="preserve">ji </w:t>
            </w:r>
            <w:r w:rsidRPr="00E211BB">
              <w:rPr>
                <w:rFonts w:ascii="Times New Roman" w:hAnsi="Times New Roman" w:cs="Times New Roman"/>
                <w:i/>
                <w:sz w:val="24"/>
              </w:rPr>
              <w:t>Wilcoxon</w:t>
            </w:r>
            <w:r>
              <w:rPr>
                <w:rFonts w:ascii="Times New Roman" w:hAnsi="Times New Roman" w:cs="Times New Roman"/>
                <w:sz w:val="24"/>
              </w:rPr>
              <w:t xml:space="preserve"> nilai p </w:t>
            </w:r>
            <w:r w:rsidRPr="0099709A">
              <w:rPr>
                <w:rFonts w:ascii="Times New Roman" w:hAnsi="Times New Roman" w:cs="Times New Roman"/>
                <w:sz w:val="24"/>
              </w:rPr>
              <w:t xml:space="preserve">value atau </w:t>
            </w:r>
            <w:r>
              <w:rPr>
                <w:rFonts w:ascii="Times New Roman" w:hAnsi="Times New Roman" w:cs="Times New Roman"/>
                <w:sz w:val="24"/>
              </w:rPr>
              <w:t>Sig. yaitu p 0,000 atau p-value &lt;</w:t>
            </w:r>
            <w:r w:rsidRPr="0099709A">
              <w:rPr>
                <w:rFonts w:ascii="Times New Roman" w:hAnsi="Times New Roman" w:cs="Times New Roman"/>
                <w:sz w:val="24"/>
              </w:rPr>
              <w:t>0,05</w:t>
            </w:r>
            <w:r>
              <w:rPr>
                <w:rFonts w:ascii="Times New Roman" w:hAnsi="Times New Roman" w:cs="Times New Roman"/>
                <w:sz w:val="24"/>
              </w:rPr>
              <w:t xml:space="preserve">.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rPr>
              <w:t>Kesimpulan: R</w:t>
            </w:r>
            <w:r w:rsidRPr="0099709A">
              <w:rPr>
                <w:rFonts w:ascii="Times New Roman" w:hAnsi="Times New Roman" w:cs="Times New Roman"/>
                <w:sz w:val="24"/>
              </w:rPr>
              <w:t xml:space="preserve">esponden mengalami peningkatan pelaksanaan gosok gigi </w:t>
            </w:r>
            <w:r w:rsidRPr="0099709A">
              <w:rPr>
                <w:rFonts w:ascii="Times New Roman" w:hAnsi="Times New Roman" w:cs="Times New Roman"/>
                <w:sz w:val="24"/>
              </w:rPr>
              <w:lastRenderedPageBreak/>
              <w:t xml:space="preserve">malam setelah dilakukan pendidikan kesehatan dengan metode </w:t>
            </w:r>
            <w:r w:rsidRPr="00E211BB">
              <w:rPr>
                <w:rFonts w:ascii="Times New Roman" w:hAnsi="Times New Roman" w:cs="Times New Roman"/>
                <w:i/>
                <w:sz w:val="24"/>
              </w:rPr>
              <w:t>storytelling</w:t>
            </w:r>
            <w:r w:rsidRPr="0099709A">
              <w:rPr>
                <w:rFonts w:ascii="Times New Roman" w:hAnsi="Times New Roman" w:cs="Times New Roman"/>
                <w:sz w:val="24"/>
              </w:rPr>
              <w:t>.</w:t>
            </w: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rPr>
            </w:pPr>
            <w:r w:rsidRPr="00E93017">
              <w:rPr>
                <w:rFonts w:ascii="Times New Roman" w:hAnsi="Times New Roman" w:cs="Times New Roman"/>
                <w:i/>
                <w:sz w:val="24"/>
              </w:rPr>
              <w:lastRenderedPageBreak/>
              <w:t>Google Scholar</w:t>
            </w:r>
          </w:p>
          <w:p w:rsidR="002F719C" w:rsidRPr="00E93017" w:rsidRDefault="002F719C" w:rsidP="00742A93">
            <w:pPr>
              <w:pStyle w:val="ListParagraph"/>
              <w:ind w:left="0"/>
              <w:rPr>
                <w:rFonts w:ascii="Times New Roman" w:hAnsi="Times New Roman" w:cs="Times New Roman"/>
                <w:i/>
                <w:sz w:val="24"/>
                <w:szCs w:val="24"/>
              </w:rPr>
            </w:pP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rPr>
              <w:t>Fath Q, Hadnyanawati H dan Kiswaluyo</w:t>
            </w:r>
          </w:p>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(2017)</w:t>
            </w: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2017</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e-Jurnal Pustaka Kesehatan</w:t>
            </w:r>
            <w:r>
              <w:rPr>
                <w:rFonts w:ascii="Times New Roman" w:hAnsi="Times New Roman" w:cs="Times New Roman"/>
                <w:sz w:val="24"/>
                <w:szCs w:val="24"/>
              </w:rPr>
              <w:t>, Vol. 5 (no. 1) P-ISSN : 2355-178X</w:t>
            </w:r>
          </w:p>
        </w:tc>
        <w:tc>
          <w:tcPr>
            <w:tcW w:w="2160" w:type="dxa"/>
            <w:tcBorders>
              <w:top w:val="single" w:sz="4" w:space="0" w:color="auto"/>
              <w:bottom w:val="single" w:sz="4" w:space="0" w:color="auto"/>
            </w:tcBorders>
          </w:tcPr>
          <w:p w:rsidR="002F719C" w:rsidRPr="005060F6"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Efektivitas Penyuluhan Metode Aplikasi Inovatif Gigi Sehat dan Pertunjukan Panggung Boneka terhadap Pengetahuan Kesehatan Gigi dan Mulut Siswa Kelas IV &amp; V SDN Kebonsari 02 Jember</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rPr>
            </w:pPr>
            <w:r w:rsidRPr="0047178F">
              <w:rPr>
                <w:rFonts w:ascii="Times New Roman" w:hAnsi="Times New Roman" w:cs="Times New Roman"/>
                <w:sz w:val="24"/>
              </w:rPr>
              <w:t xml:space="preserve">Jenis Penelitian </w:t>
            </w:r>
            <w:r w:rsidRPr="007B3514">
              <w:rPr>
                <w:rFonts w:ascii="Times New Roman" w:hAnsi="Times New Roman" w:cs="Times New Roman"/>
                <w:i/>
                <w:sz w:val="24"/>
              </w:rPr>
              <w:t>Quasi eksperimental design</w:t>
            </w:r>
            <w:r w:rsidRPr="007B3514">
              <w:rPr>
                <w:rFonts w:ascii="Times New Roman" w:hAnsi="Times New Roman" w:cs="Times New Roman"/>
                <w:sz w:val="24"/>
              </w:rPr>
              <w:t xml:space="preserve"> </w:t>
            </w:r>
            <w:r w:rsidRPr="00DE11A7">
              <w:rPr>
                <w:rFonts w:ascii="Times New Roman" w:hAnsi="Times New Roman" w:cs="Times New Roman"/>
                <w:i/>
                <w:sz w:val="24"/>
              </w:rPr>
              <w:t>pre test</w:t>
            </w:r>
            <w:r>
              <w:rPr>
                <w:rFonts w:ascii="Times New Roman" w:hAnsi="Times New Roman" w:cs="Times New Roman"/>
                <w:sz w:val="24"/>
              </w:rPr>
              <w:t xml:space="preserve"> dan </w:t>
            </w:r>
            <w:r w:rsidRPr="00DE11A7">
              <w:rPr>
                <w:rFonts w:ascii="Times New Roman" w:hAnsi="Times New Roman" w:cs="Times New Roman"/>
                <w:i/>
                <w:sz w:val="24"/>
              </w:rPr>
              <w:t>post test</w:t>
            </w:r>
            <w:r>
              <w:rPr>
                <w:rFonts w:ascii="Times New Roman" w:hAnsi="Times New Roman" w:cs="Times New Roman"/>
                <w:sz w:val="24"/>
              </w:rPr>
              <w:t xml:space="preserve">  </w:t>
            </w:r>
            <w:r w:rsidRPr="007B3514">
              <w:rPr>
                <w:rFonts w:ascii="Times New Roman" w:hAnsi="Times New Roman" w:cs="Times New Roman"/>
                <w:sz w:val="24"/>
              </w:rPr>
              <w:t xml:space="preserve">dengan pendekatan </w:t>
            </w:r>
            <w:r w:rsidRPr="007B3514">
              <w:rPr>
                <w:rFonts w:ascii="Times New Roman" w:hAnsi="Times New Roman" w:cs="Times New Roman"/>
                <w:i/>
                <w:sz w:val="24"/>
              </w:rPr>
              <w:t>cross sectional</w:t>
            </w:r>
            <w:r>
              <w:rPr>
                <w:rFonts w:ascii="Times New Roman" w:hAnsi="Times New Roman" w:cs="Times New Roman"/>
                <w:i/>
                <w:sz w:val="24"/>
              </w:rPr>
              <w:t>.</w:t>
            </w:r>
          </w:p>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t>Sampel penelitian yaitu siswa kelas IV-</w:t>
            </w:r>
            <w:r w:rsidRPr="007B3514">
              <w:rPr>
                <w:rFonts w:ascii="Times New Roman" w:hAnsi="Times New Roman" w:cs="Times New Roman"/>
                <w:sz w:val="24"/>
              </w:rPr>
              <w:t>V</w:t>
            </w:r>
            <w:r>
              <w:rPr>
                <w:rFonts w:ascii="Times New Roman" w:hAnsi="Times New Roman" w:cs="Times New Roman"/>
                <w:sz w:val="24"/>
              </w:rPr>
              <w:t xml:space="preserve"> SD sebanyak 85 orang siswa. </w:t>
            </w:r>
            <w:r>
              <w:rPr>
                <w:rFonts w:ascii="Times New Roman" w:hAnsi="Times New Roman" w:cs="Times New Roman"/>
                <w:sz w:val="24"/>
                <w:szCs w:val="24"/>
              </w:rPr>
              <w:t>Teknik pengambilan sampel</w:t>
            </w:r>
            <w:r>
              <w:rPr>
                <w:rFonts w:ascii="Times New Roman" w:hAnsi="Times New Roman" w:cs="Times New Roman"/>
                <w:i/>
                <w:sz w:val="24"/>
                <w:szCs w:val="24"/>
              </w:rPr>
              <w:t xml:space="preserve"> purposive</w:t>
            </w:r>
            <w:r w:rsidRPr="006B6B8C">
              <w:rPr>
                <w:rFonts w:ascii="Times New Roman" w:hAnsi="Times New Roman" w:cs="Times New Roman"/>
                <w:i/>
                <w:sz w:val="24"/>
                <w:szCs w:val="24"/>
              </w:rPr>
              <w:t xml:space="preserve"> sampling</w:t>
            </w:r>
            <w:r>
              <w:rPr>
                <w:rFonts w:ascii="Times New Roman" w:hAnsi="Times New Roman" w:cs="Times New Roman"/>
                <w:i/>
                <w:sz w:val="24"/>
                <w:szCs w:val="24"/>
              </w:rPr>
              <w:t xml:space="preserve">. </w:t>
            </w:r>
            <w:r>
              <w:rPr>
                <w:rFonts w:ascii="Times New Roman" w:hAnsi="Times New Roman" w:cs="Times New Roman"/>
                <w:sz w:val="24"/>
                <w:szCs w:val="24"/>
              </w:rPr>
              <w:t>Sampel dibagi menjadi 3 kelompok ceramah 31 orang, aplikasi inovatif gigi sehat 28 orang, panggung boneka 26 orang.</w:t>
            </w:r>
            <w:r>
              <w:rPr>
                <w:rFonts w:ascii="Times New Roman" w:hAnsi="Times New Roman" w:cs="Times New Roman"/>
                <w:sz w:val="24"/>
              </w:rPr>
              <w:t xml:space="preserve">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Sumber data sekunder data siswa, data primer wawancara/ pengisian kuesioner.</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satu hari.</w:t>
            </w:r>
          </w:p>
          <w:p w:rsidR="002F719C" w:rsidRDefault="002F719C" w:rsidP="00742A93">
            <w:pPr>
              <w:pStyle w:val="ListParagraph"/>
              <w:ind w:left="0"/>
              <w:rPr>
                <w:rFonts w:ascii="Times New Roman" w:hAnsi="Times New Roman" w:cs="Times New Roman"/>
                <w:sz w:val="24"/>
                <w:szCs w:val="24"/>
              </w:rPr>
            </w:pPr>
          </w:p>
        </w:tc>
        <w:tc>
          <w:tcPr>
            <w:tcW w:w="2970" w:type="dxa"/>
            <w:tcBorders>
              <w:top w:val="single" w:sz="4" w:space="0" w:color="auto"/>
              <w:bottom w:val="single" w:sz="4" w:space="0" w:color="auto"/>
            </w:tcBorders>
          </w:tcPr>
          <w:p w:rsidR="002F719C" w:rsidRPr="00BC3632" w:rsidRDefault="002F719C" w:rsidP="00742A93">
            <w:pPr>
              <w:ind w:left="-67"/>
              <w:rPr>
                <w:rFonts w:ascii="Times New Roman" w:hAnsi="Times New Roman" w:cs="Times New Roman"/>
                <w:i/>
                <w:sz w:val="24"/>
              </w:rPr>
            </w:pPr>
            <w:r w:rsidRPr="00BC3632">
              <w:rPr>
                <w:rFonts w:ascii="Times New Roman" w:hAnsi="Times New Roman" w:cs="Times New Roman"/>
                <w:i/>
                <w:sz w:val="24"/>
              </w:rPr>
              <w:lastRenderedPageBreak/>
              <w:t>Paired T-test p&lt;0,05</w:t>
            </w:r>
          </w:p>
          <w:p w:rsidR="002F719C" w:rsidRPr="00BC3632" w:rsidRDefault="002F719C" w:rsidP="00742A93">
            <w:pPr>
              <w:ind w:left="-67"/>
              <w:rPr>
                <w:rFonts w:ascii="Times New Roman" w:hAnsi="Times New Roman" w:cs="Times New Roman"/>
                <w:i/>
                <w:sz w:val="24"/>
              </w:rPr>
            </w:pPr>
            <w:r w:rsidRPr="00BC3632">
              <w:rPr>
                <w:rFonts w:ascii="Times New Roman" w:hAnsi="Times New Roman" w:cs="Times New Roman"/>
                <w:i/>
                <w:sz w:val="24"/>
                <w:szCs w:val="24"/>
              </w:rPr>
              <w:t>One Way Anova p 0,000 (p&lt;0,05)</w:t>
            </w:r>
          </w:p>
          <w:p w:rsidR="002F719C" w:rsidRPr="00BC3632" w:rsidRDefault="002F719C" w:rsidP="00742A93">
            <w:pPr>
              <w:ind w:left="-67"/>
              <w:rPr>
                <w:rFonts w:ascii="Times New Roman" w:hAnsi="Times New Roman" w:cs="Times New Roman"/>
                <w:i/>
                <w:sz w:val="24"/>
              </w:rPr>
            </w:pPr>
            <w:r w:rsidRPr="00BC3632">
              <w:rPr>
                <w:rFonts w:ascii="Times New Roman" w:hAnsi="Times New Roman" w:cs="Times New Roman"/>
                <w:i/>
                <w:sz w:val="24"/>
                <w:szCs w:val="24"/>
              </w:rPr>
              <w:t>Independent T-test p&lt;0,05.</w:t>
            </w:r>
          </w:p>
          <w:p w:rsidR="002F719C" w:rsidRPr="00BC3632" w:rsidRDefault="002F719C" w:rsidP="00742A93">
            <w:pPr>
              <w:ind w:left="-67"/>
              <w:rPr>
                <w:rFonts w:ascii="Times New Roman" w:hAnsi="Times New Roman" w:cs="Times New Roman"/>
                <w:i/>
                <w:sz w:val="24"/>
              </w:rPr>
            </w:pPr>
            <w:r w:rsidRPr="00BC3632">
              <w:rPr>
                <w:rFonts w:ascii="Times New Roman" w:hAnsi="Times New Roman" w:cs="Times New Roman"/>
                <w:sz w:val="24"/>
                <w:szCs w:val="24"/>
              </w:rPr>
              <w:t>Kesimpulan</w:t>
            </w:r>
            <w:r>
              <w:rPr>
                <w:rFonts w:ascii="Times New Roman" w:hAnsi="Times New Roman" w:cs="Times New Roman"/>
                <w:sz w:val="24"/>
                <w:szCs w:val="24"/>
              </w:rPr>
              <w:t>: a</w:t>
            </w:r>
            <w:r w:rsidRPr="00C349D5">
              <w:rPr>
                <w:rFonts w:ascii="Times New Roman" w:hAnsi="Times New Roman" w:cs="Times New Roman"/>
                <w:sz w:val="24"/>
                <w:szCs w:val="24"/>
              </w:rPr>
              <w:t>plikasi inovatif gigi sehat lebih efektif terhadap peningkatan pengetahuan kesehatan gigi dan mulut siswa</w:t>
            </w:r>
            <w:r>
              <w:rPr>
                <w:rFonts w:ascii="Times New Roman" w:hAnsi="Times New Roman" w:cs="Times New Roman"/>
                <w:sz w:val="24"/>
                <w:szCs w:val="24"/>
              </w:rPr>
              <w:t>.</w:t>
            </w: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szCs w:val="24"/>
              </w:rPr>
            </w:pPr>
            <w:r w:rsidRPr="00E93017">
              <w:rPr>
                <w:rFonts w:ascii="Times New Roman" w:hAnsi="Times New Roman" w:cs="Times New Roman"/>
                <w:i/>
                <w:sz w:val="24"/>
                <w:szCs w:val="24"/>
              </w:rPr>
              <w:t>Google Scholar</w:t>
            </w:r>
          </w:p>
          <w:p w:rsidR="002F719C" w:rsidRPr="00E93017" w:rsidRDefault="002F719C" w:rsidP="00742A93">
            <w:pPr>
              <w:pStyle w:val="ListParagraph"/>
              <w:ind w:left="0"/>
              <w:rPr>
                <w:rFonts w:ascii="Times New Roman" w:hAnsi="Times New Roman" w:cs="Times New Roman"/>
                <w:i/>
                <w:sz w:val="24"/>
                <w:szCs w:val="24"/>
              </w:rPr>
            </w:pP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Purnama T, Ngatemi, Sofian R, Kasihani Ni N, Rr Pudentiana, Nurbayani S.</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2020</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Jurnal Kesehatan</w:t>
            </w:r>
            <w:r>
              <w:rPr>
                <w:rFonts w:ascii="Times New Roman" w:hAnsi="Times New Roman" w:cs="Times New Roman"/>
                <w:sz w:val="24"/>
                <w:szCs w:val="24"/>
              </w:rPr>
              <w:t xml:space="preserve"> Volume 14, Nomor 1 Tahun 2020 P-ISSN : 1978-4325, E-ISSN : 2655-2434</w:t>
            </w:r>
          </w:p>
        </w:tc>
        <w:tc>
          <w:tcPr>
            <w:tcW w:w="2160" w:type="dxa"/>
            <w:tcBorders>
              <w:top w:val="single" w:sz="4" w:space="0" w:color="auto"/>
              <w:bottom w:val="single" w:sz="4" w:space="0" w:color="auto"/>
            </w:tcBorders>
          </w:tcPr>
          <w:p w:rsidR="002F719C" w:rsidRPr="005060F6"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Model 5 </w:t>
            </w:r>
            <w:r>
              <w:rPr>
                <w:rFonts w:ascii="Times New Roman" w:hAnsi="Times New Roman" w:cs="Times New Roman"/>
                <w:i/>
                <w:sz w:val="24"/>
                <w:szCs w:val="24"/>
              </w:rPr>
              <w:t>days</w:t>
            </w:r>
            <w:r>
              <w:rPr>
                <w:rFonts w:ascii="Times New Roman" w:hAnsi="Times New Roman" w:cs="Times New Roman"/>
                <w:sz w:val="24"/>
                <w:szCs w:val="24"/>
              </w:rPr>
              <w:t xml:space="preserve"> Gosgi sebagai Upaya Pembentukan Kemandirian Menggosok Gigi Anak Usia Dini di Sekolah</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eastAsia="STXinwei" w:hAnsi="Times New Roman" w:cs="Times New Roman"/>
                <w:i/>
                <w:sz w:val="24"/>
              </w:rPr>
            </w:pPr>
            <w:r>
              <w:rPr>
                <w:rFonts w:ascii="Times New Roman" w:hAnsi="Times New Roman" w:cs="Times New Roman"/>
                <w:sz w:val="24"/>
                <w:szCs w:val="24"/>
              </w:rPr>
              <w:t xml:space="preserve">Jenis penelitian </w:t>
            </w:r>
            <w:r w:rsidRPr="002F2D1A">
              <w:rPr>
                <w:rFonts w:ascii="Times New Roman" w:eastAsia="STXinwei" w:hAnsi="Times New Roman" w:cs="Times New Roman"/>
                <w:i/>
                <w:sz w:val="24"/>
              </w:rPr>
              <w:t>Quasy Experiment</w:t>
            </w:r>
            <w:r>
              <w:rPr>
                <w:rFonts w:ascii="Times New Roman" w:eastAsia="STXinwei" w:hAnsi="Times New Roman" w:cs="Times New Roman"/>
                <w:sz w:val="24"/>
              </w:rPr>
              <w:t xml:space="preserve">, </w:t>
            </w:r>
            <w:r w:rsidRPr="002F2D1A">
              <w:rPr>
                <w:rFonts w:ascii="Times New Roman" w:eastAsia="STXinwei" w:hAnsi="Times New Roman" w:cs="Times New Roman"/>
                <w:sz w:val="24"/>
              </w:rPr>
              <w:t xml:space="preserve">rancangan </w:t>
            </w:r>
            <w:r w:rsidRPr="002F2D1A">
              <w:rPr>
                <w:rFonts w:ascii="Times New Roman" w:eastAsia="STXinwei" w:hAnsi="Times New Roman" w:cs="Times New Roman"/>
                <w:i/>
                <w:sz w:val="24"/>
              </w:rPr>
              <w:t>pre and post-test with one group design</w:t>
            </w:r>
          </w:p>
          <w:p w:rsidR="002F719C" w:rsidRDefault="002F719C" w:rsidP="00742A93">
            <w:pPr>
              <w:pStyle w:val="ListParagraph"/>
              <w:ind w:left="0"/>
              <w:rPr>
                <w:rFonts w:ascii="Times New Roman" w:hAnsi="Times New Roman" w:cs="Times New Roman"/>
                <w:i/>
                <w:sz w:val="24"/>
                <w:szCs w:val="24"/>
              </w:rPr>
            </w:pPr>
            <w:r>
              <w:rPr>
                <w:rFonts w:ascii="Times New Roman" w:eastAsia="STXinwei" w:hAnsi="Times New Roman" w:cs="Times New Roman"/>
                <w:sz w:val="24"/>
              </w:rPr>
              <w:t>Sampel penelitian yaitu</w:t>
            </w:r>
            <w:r>
              <w:rPr>
                <w:rFonts w:ascii="Times New Roman" w:hAnsi="Times New Roman" w:cs="Times New Roman"/>
                <w:sz w:val="24"/>
                <w:szCs w:val="24"/>
              </w:rPr>
              <w:t xml:space="preserve"> 75 anak (masing-masing diambil 15 anak dari lima taman kanak-kanak). Teknik pengambilan sampel</w:t>
            </w:r>
            <w:r w:rsidRPr="006B6B8C">
              <w:rPr>
                <w:rFonts w:ascii="Times New Roman" w:hAnsi="Times New Roman" w:cs="Times New Roman"/>
                <w:i/>
                <w:sz w:val="24"/>
                <w:szCs w:val="24"/>
              </w:rPr>
              <w:t xml:space="preserve"> </w:t>
            </w:r>
            <w:r>
              <w:rPr>
                <w:rFonts w:ascii="Times New Roman" w:hAnsi="Times New Roman" w:cs="Times New Roman"/>
                <w:i/>
                <w:sz w:val="24"/>
                <w:szCs w:val="24"/>
              </w:rPr>
              <w:t xml:space="preserve">purposive </w:t>
            </w:r>
            <w:r w:rsidRPr="006B6B8C">
              <w:rPr>
                <w:rFonts w:ascii="Times New Roman" w:hAnsi="Times New Roman" w:cs="Times New Roman"/>
                <w:i/>
                <w:sz w:val="24"/>
                <w:szCs w:val="24"/>
              </w:rPr>
              <w:t>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Sumber data sekunder data siswa, data primer wawancara, observasi menyikat gigi dan pemeriksaan status kesehatan gigi oleh petugas kesehatan dan guru. Penelitian dilakukan selama 5 hari.</w:t>
            </w:r>
          </w:p>
          <w:p w:rsidR="002F719C" w:rsidRDefault="002F719C" w:rsidP="00742A93">
            <w:pPr>
              <w:pStyle w:val="ListParagraph"/>
              <w:ind w:left="0"/>
              <w:rPr>
                <w:rFonts w:ascii="Times New Roman" w:hAnsi="Times New Roman" w:cs="Times New Roman"/>
                <w:sz w:val="24"/>
                <w:szCs w:val="24"/>
              </w:rPr>
            </w:pPr>
          </w:p>
        </w:tc>
        <w:tc>
          <w:tcPr>
            <w:tcW w:w="2970" w:type="dxa"/>
            <w:tcBorders>
              <w:top w:val="single" w:sz="4" w:space="0" w:color="auto"/>
              <w:bottom w:val="single" w:sz="4" w:space="0" w:color="auto"/>
            </w:tcBorders>
          </w:tcPr>
          <w:p w:rsidR="002F719C" w:rsidRDefault="002F719C" w:rsidP="00742A93">
            <w:pPr>
              <w:pStyle w:val="ListParagraph"/>
              <w:ind w:left="-18"/>
              <w:rPr>
                <w:rFonts w:ascii="Times New Roman" w:hAnsi="Times New Roman" w:cs="Times New Roman"/>
                <w:sz w:val="24"/>
                <w:szCs w:val="24"/>
              </w:rPr>
            </w:pPr>
            <w:r>
              <w:rPr>
                <w:rFonts w:ascii="Times New Roman" w:hAnsi="Times New Roman" w:cs="Times New Roman"/>
                <w:sz w:val="24"/>
                <w:szCs w:val="24"/>
              </w:rPr>
              <w:t>Uji Wilcoxon</w:t>
            </w:r>
          </w:p>
          <w:p w:rsidR="002F719C" w:rsidRPr="00C027AE" w:rsidRDefault="002F719C" w:rsidP="00742A93">
            <w:pPr>
              <w:ind w:left="-18"/>
              <w:rPr>
                <w:rFonts w:ascii="Times New Roman" w:hAnsi="Times New Roman" w:cs="Times New Roman"/>
                <w:sz w:val="24"/>
                <w:szCs w:val="24"/>
              </w:rPr>
            </w:pPr>
            <w:r w:rsidRPr="00C027AE">
              <w:rPr>
                <w:rFonts w:ascii="Times New Roman" w:hAnsi="Times New Roman" w:cs="Times New Roman"/>
                <w:sz w:val="24"/>
                <w:szCs w:val="24"/>
              </w:rPr>
              <w:t>Kemandirian gosgi p 0,001 (p&lt;0,05)</w:t>
            </w:r>
            <w:r>
              <w:rPr>
                <w:rFonts w:ascii="Times New Roman" w:hAnsi="Times New Roman" w:cs="Times New Roman"/>
                <w:sz w:val="24"/>
                <w:szCs w:val="24"/>
              </w:rPr>
              <w:t xml:space="preserve">, </w:t>
            </w:r>
            <w:r w:rsidRPr="00C027AE">
              <w:rPr>
                <w:rFonts w:ascii="Times New Roman" w:hAnsi="Times New Roman" w:cs="Times New Roman"/>
                <w:sz w:val="24"/>
                <w:szCs w:val="24"/>
              </w:rPr>
              <w:t>Status kebersihan gigi dan mulut p 0,001 (p&lt;0,05).</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Kesimpulan: </w:t>
            </w:r>
            <w:r w:rsidRPr="00EA4D43">
              <w:rPr>
                <w:rFonts w:ascii="Times New Roman" w:hAnsi="Times New Roman" w:cs="Times New Roman"/>
                <w:sz w:val="24"/>
                <w:szCs w:val="24"/>
              </w:rPr>
              <w:t xml:space="preserve">Penerapan model </w:t>
            </w:r>
            <w:r w:rsidRPr="003D538D">
              <w:rPr>
                <w:rFonts w:ascii="Times New Roman" w:hAnsi="Times New Roman" w:cs="Times New Roman"/>
                <w:i/>
                <w:sz w:val="24"/>
                <w:szCs w:val="24"/>
              </w:rPr>
              <w:t>5 days</w:t>
            </w:r>
            <w:r w:rsidRPr="00EA4D43">
              <w:rPr>
                <w:rFonts w:ascii="Times New Roman" w:hAnsi="Times New Roman" w:cs="Times New Roman"/>
                <w:sz w:val="24"/>
                <w:szCs w:val="24"/>
              </w:rPr>
              <w:t xml:space="preserve"> gosgi terbukti secara signifikan efektif meningkatkan kemandirian menggosok gigi dan meningkatkan status kebersihan gigi dan mulut anak usia dini di sekolah.</w:t>
            </w: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szCs w:val="24"/>
              </w:rPr>
            </w:pPr>
            <w:r w:rsidRPr="00E93017">
              <w:rPr>
                <w:rFonts w:ascii="Times New Roman" w:hAnsi="Times New Roman" w:cs="Times New Roman"/>
                <w:i/>
                <w:sz w:val="24"/>
                <w:szCs w:val="24"/>
              </w:rPr>
              <w:t>Google Scholar</w:t>
            </w:r>
          </w:p>
          <w:p w:rsidR="002F719C" w:rsidRPr="00E93017" w:rsidRDefault="002F719C" w:rsidP="00742A93">
            <w:pPr>
              <w:pStyle w:val="ListParagraph"/>
              <w:ind w:left="0"/>
              <w:rPr>
                <w:rFonts w:ascii="Times New Roman" w:hAnsi="Times New Roman" w:cs="Times New Roman"/>
                <w:i/>
                <w:sz w:val="24"/>
                <w:szCs w:val="24"/>
              </w:rPr>
            </w:pP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Hutami Amelia R, </w:t>
            </w:r>
            <w:r>
              <w:rPr>
                <w:rFonts w:ascii="Times New Roman" w:hAnsi="Times New Roman" w:cs="Times New Roman"/>
                <w:sz w:val="24"/>
                <w:szCs w:val="24"/>
              </w:rPr>
              <w:lastRenderedPageBreak/>
              <w:t>Dewi Nindya M, Setiawan Nur R, Putri Nanda A.P, Kaswindarti.</w:t>
            </w:r>
          </w:p>
          <w:p w:rsidR="002F719C" w:rsidRDefault="002F719C" w:rsidP="00742A93">
            <w:pPr>
              <w:pStyle w:val="ListParagraph"/>
              <w:ind w:left="0"/>
              <w:jc w:val="center"/>
              <w:rPr>
                <w:rFonts w:ascii="Times New Roman" w:hAnsi="Times New Roman" w:cs="Times New Roman"/>
                <w:sz w:val="24"/>
                <w:szCs w:val="24"/>
              </w:rPr>
            </w:pP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 xml:space="preserve">Jurnal Pemberdayaan </w:t>
            </w:r>
            <w:r w:rsidRPr="00E93017">
              <w:rPr>
                <w:rFonts w:ascii="Times New Roman" w:hAnsi="Times New Roman" w:cs="Times New Roman"/>
                <w:i/>
                <w:sz w:val="24"/>
                <w:szCs w:val="24"/>
              </w:rPr>
              <w:lastRenderedPageBreak/>
              <w:t>Masyarakat Universitas Al Azhar Indonesia</w:t>
            </w:r>
            <w:r>
              <w:rPr>
                <w:rFonts w:ascii="Times New Roman" w:hAnsi="Times New Roman" w:cs="Times New Roman"/>
                <w:sz w:val="24"/>
                <w:szCs w:val="24"/>
              </w:rPr>
              <w:t>, Vol. 01, Nomor 02 P-ISSN : 2655-6277 E-ISSN : 2656-8144</w:t>
            </w:r>
          </w:p>
        </w:tc>
        <w:tc>
          <w:tcPr>
            <w:tcW w:w="2160" w:type="dxa"/>
            <w:tcBorders>
              <w:top w:val="single" w:sz="4" w:space="0" w:color="auto"/>
              <w:bottom w:val="single" w:sz="4" w:space="0" w:color="auto"/>
            </w:tcBorders>
          </w:tcPr>
          <w:p w:rsidR="002F719C" w:rsidRPr="005060F6"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Penerapan Permainan </w:t>
            </w:r>
            <w:r>
              <w:rPr>
                <w:rFonts w:ascii="Times New Roman" w:hAnsi="Times New Roman" w:cs="Times New Roman"/>
                <w:sz w:val="24"/>
                <w:szCs w:val="24"/>
              </w:rPr>
              <w:lastRenderedPageBreak/>
              <w:t>MOLEGI (Monopoli Puzzle Kesehatan Gigi) sebagai Media Edukasi Kesehatan Gigi dan Mulut Siswa SD Negeri 1 Bumi</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eastAsia="STXinwei" w:hAnsi="Times New Roman" w:cs="Times New Roman"/>
                <w:i/>
                <w:sz w:val="24"/>
              </w:rPr>
            </w:pPr>
            <w:r>
              <w:rPr>
                <w:rFonts w:ascii="Times New Roman" w:eastAsia="STXinwei" w:hAnsi="Times New Roman" w:cs="Times New Roman"/>
                <w:sz w:val="24"/>
              </w:rPr>
              <w:lastRenderedPageBreak/>
              <w:t xml:space="preserve">Jenis penelitian </w:t>
            </w:r>
            <w:r w:rsidRPr="00224529">
              <w:rPr>
                <w:rFonts w:ascii="Times New Roman" w:eastAsia="STXinwei" w:hAnsi="Times New Roman" w:cs="Times New Roman"/>
                <w:i/>
                <w:sz w:val="24"/>
              </w:rPr>
              <w:t>P</w:t>
            </w:r>
            <w:r>
              <w:rPr>
                <w:rFonts w:ascii="Times New Roman" w:eastAsia="STXinwei" w:hAnsi="Times New Roman" w:cs="Times New Roman"/>
                <w:i/>
                <w:sz w:val="24"/>
              </w:rPr>
              <w:t xml:space="preserve">re and post-test </w:t>
            </w:r>
            <w:r w:rsidRPr="002F2D1A">
              <w:rPr>
                <w:rFonts w:ascii="Times New Roman" w:eastAsia="STXinwei" w:hAnsi="Times New Roman" w:cs="Times New Roman"/>
                <w:i/>
                <w:sz w:val="24"/>
              </w:rPr>
              <w:t>group design</w:t>
            </w:r>
            <w:r>
              <w:rPr>
                <w:rFonts w:ascii="Times New Roman" w:eastAsia="STXinwei" w:hAnsi="Times New Roman" w:cs="Times New Roman"/>
                <w:i/>
                <w:sz w:val="24"/>
              </w:rPr>
              <w:t>.</w:t>
            </w:r>
          </w:p>
          <w:p w:rsidR="002F719C" w:rsidRDefault="002F719C" w:rsidP="00742A93">
            <w:pPr>
              <w:pStyle w:val="ListParagraph"/>
              <w:ind w:left="0"/>
              <w:rPr>
                <w:rFonts w:ascii="Times New Roman" w:hAnsi="Times New Roman" w:cs="Times New Roman"/>
                <w:i/>
                <w:sz w:val="24"/>
                <w:szCs w:val="24"/>
              </w:rPr>
            </w:pPr>
            <w:r w:rsidRPr="008751AD">
              <w:rPr>
                <w:rFonts w:ascii="Times New Roman" w:eastAsia="STXinwei" w:hAnsi="Times New Roman" w:cs="Times New Roman"/>
                <w:sz w:val="24"/>
              </w:rPr>
              <w:lastRenderedPageBreak/>
              <w:t>Sampel penelitian yaitu siswa kelas</w:t>
            </w:r>
            <w:r w:rsidRPr="00054C39">
              <w:rPr>
                <w:rFonts w:ascii="Times New Roman" w:eastAsia="STXinwei" w:hAnsi="Times New Roman" w:cs="Times New Roman"/>
                <w:sz w:val="24"/>
              </w:rPr>
              <w:t xml:space="preserve"> IV SD</w:t>
            </w:r>
            <w:r>
              <w:rPr>
                <w:rFonts w:ascii="Times New Roman" w:eastAsia="STXinwei" w:hAnsi="Times New Roman" w:cs="Times New Roman"/>
                <w:sz w:val="24"/>
              </w:rPr>
              <w:t xml:space="preserve"> sebanyak 17 orang siswa. </w:t>
            </w:r>
            <w:r>
              <w:rPr>
                <w:rFonts w:ascii="Times New Roman" w:hAnsi="Times New Roman" w:cs="Times New Roman"/>
                <w:sz w:val="24"/>
                <w:szCs w:val="24"/>
              </w:rPr>
              <w:t>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Sumber data sekunder data siswa, data primer wawancara/ pengisian kuesioner.</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satu hari.</w:t>
            </w:r>
          </w:p>
        </w:tc>
        <w:tc>
          <w:tcPr>
            <w:tcW w:w="297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lastRenderedPageBreak/>
              <w:t>Terdapat</w:t>
            </w:r>
            <w:r w:rsidRPr="00832F43">
              <w:rPr>
                <w:rFonts w:ascii="Times New Roman" w:hAnsi="Times New Roman" w:cs="Times New Roman"/>
                <w:sz w:val="24"/>
              </w:rPr>
              <w:t xml:space="preserve"> peningkatan </w:t>
            </w:r>
            <w:r>
              <w:rPr>
                <w:rFonts w:ascii="Times New Roman" w:hAnsi="Times New Roman" w:cs="Times New Roman"/>
                <w:sz w:val="24"/>
              </w:rPr>
              <w:t xml:space="preserve">nilai </w:t>
            </w:r>
            <w:r w:rsidRPr="00832F43">
              <w:rPr>
                <w:rFonts w:ascii="Times New Roman" w:hAnsi="Times New Roman" w:cs="Times New Roman"/>
                <w:i/>
                <w:sz w:val="24"/>
              </w:rPr>
              <w:t>pre test</w:t>
            </w:r>
            <w:r w:rsidRPr="00832F43">
              <w:rPr>
                <w:rFonts w:ascii="Times New Roman" w:hAnsi="Times New Roman" w:cs="Times New Roman"/>
                <w:sz w:val="24"/>
              </w:rPr>
              <w:t xml:space="preserve"> dan </w:t>
            </w:r>
            <w:r w:rsidRPr="00832F43">
              <w:rPr>
                <w:rFonts w:ascii="Times New Roman" w:hAnsi="Times New Roman" w:cs="Times New Roman"/>
                <w:i/>
                <w:sz w:val="24"/>
              </w:rPr>
              <w:t>post test</w:t>
            </w:r>
            <w:r w:rsidRPr="00832F43">
              <w:rPr>
                <w:rFonts w:ascii="Times New Roman" w:hAnsi="Times New Roman" w:cs="Times New Roman"/>
                <w:sz w:val="24"/>
              </w:rPr>
              <w:t xml:space="preserve"> 29,4%.</w:t>
            </w:r>
          </w:p>
          <w:p w:rsidR="002F719C" w:rsidRDefault="002F719C" w:rsidP="00742A93">
            <w:pPr>
              <w:pStyle w:val="ListParagraph"/>
              <w:ind w:left="0"/>
              <w:rPr>
                <w:rFonts w:ascii="Times New Roman" w:hAnsi="Times New Roman" w:cs="Times New Roman"/>
                <w:sz w:val="24"/>
              </w:rPr>
            </w:pPr>
            <w:r w:rsidRPr="00C245DE">
              <w:rPr>
                <w:rFonts w:ascii="Times New Roman" w:hAnsi="Times New Roman" w:cs="Times New Roman"/>
                <w:sz w:val="24"/>
              </w:rPr>
              <w:lastRenderedPageBreak/>
              <w:t xml:space="preserve">Uji </w:t>
            </w:r>
            <w:r w:rsidRPr="005D7580">
              <w:rPr>
                <w:rFonts w:ascii="Times New Roman" w:hAnsi="Times New Roman" w:cs="Times New Roman"/>
                <w:i/>
                <w:sz w:val="24"/>
              </w:rPr>
              <w:t>paired independent t-test</w:t>
            </w:r>
            <w:r w:rsidRPr="00832F43">
              <w:rPr>
                <w:rFonts w:ascii="Times New Roman" w:hAnsi="Times New Roman" w:cs="Times New Roman"/>
                <w:sz w:val="24"/>
              </w:rPr>
              <w:t xml:space="preserve"> </w:t>
            </w:r>
            <w:r>
              <w:rPr>
                <w:rFonts w:ascii="Times New Roman" w:hAnsi="Times New Roman" w:cs="Times New Roman"/>
                <w:sz w:val="24"/>
              </w:rPr>
              <w:t>diperoleh</w:t>
            </w:r>
            <w:r w:rsidRPr="00832F43">
              <w:rPr>
                <w:rFonts w:ascii="Times New Roman" w:hAnsi="Times New Roman" w:cs="Times New Roman"/>
                <w:sz w:val="24"/>
              </w:rPr>
              <w:t xml:space="preserve"> nilai </w:t>
            </w:r>
            <w:r>
              <w:rPr>
                <w:rFonts w:ascii="Times New Roman" w:hAnsi="Times New Roman" w:cs="Times New Roman"/>
                <w:sz w:val="24"/>
              </w:rPr>
              <w:t>p 0,000 (</w:t>
            </w:r>
            <w:r w:rsidRPr="00832F43">
              <w:rPr>
                <w:rFonts w:ascii="Times New Roman" w:hAnsi="Times New Roman" w:cs="Times New Roman"/>
                <w:sz w:val="24"/>
              </w:rPr>
              <w:t>p&lt;0,05</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t xml:space="preserve">Kesimpulan: Permainan </w:t>
            </w:r>
            <w:r w:rsidRPr="00832F43">
              <w:rPr>
                <w:rFonts w:ascii="Times New Roman" w:hAnsi="Times New Roman" w:cs="Times New Roman"/>
                <w:sz w:val="24"/>
              </w:rPr>
              <w:t>MOLEGI dapat digunakan sebagai alternatif metode penyuluhan kesehatan gigi dan mulut</w:t>
            </w:r>
            <w:r>
              <w:rPr>
                <w:rFonts w:ascii="Times New Roman" w:hAnsi="Times New Roman" w:cs="Times New Roman"/>
                <w:sz w:val="24"/>
              </w:rPr>
              <w:t xml:space="preserve"> anak </w:t>
            </w:r>
            <w:r w:rsidRPr="00832F43">
              <w:rPr>
                <w:rFonts w:ascii="Times New Roman" w:hAnsi="Times New Roman" w:cs="Times New Roman"/>
                <w:sz w:val="24"/>
              </w:rPr>
              <w:t>pada anak usia sekolah</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Portal Garuda</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Prasonto D, Ronal A, dan Prihastari L</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i/>
                <w:sz w:val="24"/>
                <w:szCs w:val="24"/>
              </w:rPr>
              <w:t>Jurnal Balireso</w:t>
            </w:r>
            <w:r>
              <w:rPr>
                <w:rFonts w:ascii="Times New Roman" w:hAnsi="Times New Roman" w:cs="Times New Roman"/>
                <w:sz w:val="24"/>
                <w:szCs w:val="24"/>
              </w:rPr>
              <w:t xml:space="preserve"> Vol. 4, No. 1, Januari 2019 E-ISSN – 2502-0617 P-ISSN – 2502-7557</w:t>
            </w:r>
          </w:p>
        </w:tc>
        <w:tc>
          <w:tcPr>
            <w:tcW w:w="2160" w:type="dxa"/>
            <w:tcBorders>
              <w:top w:val="single" w:sz="4" w:space="0" w:color="auto"/>
              <w:bottom w:val="single" w:sz="4" w:space="0" w:color="auto"/>
            </w:tcBorders>
          </w:tcPr>
          <w:p w:rsidR="002F719C" w:rsidRPr="00357CB4"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Animasi dan permainan EDS (</w:t>
            </w:r>
            <w:r>
              <w:rPr>
                <w:rFonts w:ascii="Times New Roman" w:hAnsi="Times New Roman" w:cs="Times New Roman"/>
                <w:i/>
                <w:sz w:val="24"/>
                <w:szCs w:val="24"/>
              </w:rPr>
              <w:t>Elementary Dental School</w:t>
            </w:r>
            <w:r>
              <w:rPr>
                <w:rFonts w:ascii="Times New Roman" w:hAnsi="Times New Roman" w:cs="Times New Roman"/>
                <w:sz w:val="24"/>
                <w:szCs w:val="24"/>
              </w:rPr>
              <w:t>) sebagai Metode Interaktif Pendidikan Kesehatan Gigi dan Mulut Siswa Sekolah Dasar</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eastAsia="STXinwei" w:hAnsi="Times New Roman" w:cs="Times New Roman"/>
                <w:i/>
                <w:sz w:val="24"/>
              </w:rPr>
            </w:pPr>
            <w:r>
              <w:rPr>
                <w:rFonts w:ascii="Times New Roman" w:hAnsi="Times New Roman" w:cs="Times New Roman"/>
                <w:sz w:val="24"/>
                <w:szCs w:val="24"/>
              </w:rPr>
              <w:t xml:space="preserve">Jenis penelitian </w:t>
            </w:r>
            <w:r>
              <w:rPr>
                <w:rFonts w:ascii="Times New Roman" w:eastAsia="STXinwei" w:hAnsi="Times New Roman" w:cs="Times New Roman"/>
                <w:i/>
                <w:sz w:val="24"/>
              </w:rPr>
              <w:t>P</w:t>
            </w:r>
            <w:r w:rsidRPr="002F2D1A">
              <w:rPr>
                <w:rFonts w:ascii="Times New Roman" w:eastAsia="STXinwei" w:hAnsi="Times New Roman" w:cs="Times New Roman"/>
                <w:i/>
                <w:sz w:val="24"/>
              </w:rPr>
              <w:t>re and post-test with one group design</w:t>
            </w:r>
            <w:r>
              <w:rPr>
                <w:rFonts w:ascii="Times New Roman" w:eastAsia="STXinwei" w:hAnsi="Times New Roman" w:cs="Times New Roman"/>
                <w:i/>
                <w:sz w:val="24"/>
              </w:rPr>
              <w:t>.</w:t>
            </w:r>
          </w:p>
          <w:p w:rsidR="002F719C" w:rsidRDefault="002F719C" w:rsidP="00742A93">
            <w:pPr>
              <w:pStyle w:val="ListParagraph"/>
              <w:ind w:left="0"/>
              <w:rPr>
                <w:rFonts w:ascii="Times New Roman" w:hAnsi="Times New Roman" w:cs="Times New Roman"/>
                <w:i/>
                <w:sz w:val="24"/>
                <w:szCs w:val="24"/>
              </w:rPr>
            </w:pPr>
            <w:r w:rsidRPr="008124C7">
              <w:rPr>
                <w:rFonts w:ascii="Times New Roman" w:eastAsia="STXinwei" w:hAnsi="Times New Roman" w:cs="Times New Roman"/>
                <w:sz w:val="24"/>
              </w:rPr>
              <w:t>Sampe penelitian yaitu siswa k</w:t>
            </w:r>
            <w:r w:rsidRPr="008124C7">
              <w:rPr>
                <w:rFonts w:ascii="Times New Roman" w:hAnsi="Times New Roman" w:cs="Times New Roman"/>
                <w:sz w:val="24"/>
                <w:szCs w:val="24"/>
              </w:rPr>
              <w:t>e</w:t>
            </w:r>
            <w:r w:rsidRPr="00923D3F">
              <w:rPr>
                <w:rFonts w:ascii="Times New Roman" w:hAnsi="Times New Roman" w:cs="Times New Roman"/>
                <w:sz w:val="24"/>
                <w:szCs w:val="24"/>
              </w:rPr>
              <w:t>las</w:t>
            </w:r>
            <w:r>
              <w:rPr>
                <w:rFonts w:ascii="Times New Roman" w:hAnsi="Times New Roman" w:cs="Times New Roman"/>
                <w:sz w:val="24"/>
                <w:szCs w:val="24"/>
              </w:rPr>
              <w:t xml:space="preserve"> IV SD sebanyak </w:t>
            </w:r>
            <w:r w:rsidRPr="00923D3F">
              <w:rPr>
                <w:rFonts w:ascii="Times New Roman" w:hAnsi="Times New Roman" w:cs="Times New Roman"/>
                <w:sz w:val="24"/>
                <w:szCs w:val="24"/>
              </w:rPr>
              <w:t xml:space="preserve">60 </w:t>
            </w:r>
            <w:r>
              <w:rPr>
                <w:rFonts w:ascii="Times New Roman" w:hAnsi="Times New Roman" w:cs="Times New Roman"/>
                <w:sz w:val="24"/>
                <w:szCs w:val="24"/>
              </w:rPr>
              <w:t xml:space="preserve">orang </w:t>
            </w:r>
            <w:r w:rsidRPr="00923D3F">
              <w:rPr>
                <w:rFonts w:ascii="Times New Roman" w:hAnsi="Times New Roman" w:cs="Times New Roman"/>
                <w:sz w:val="24"/>
                <w:szCs w:val="24"/>
              </w:rPr>
              <w:t>siswa</w:t>
            </w:r>
            <w:r>
              <w:rPr>
                <w:rFonts w:ascii="Times New Roman" w:hAnsi="Times New Roman" w:cs="Times New Roman"/>
                <w:sz w:val="24"/>
                <w:szCs w:val="24"/>
              </w:rPr>
              <w:t>. 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Sumber data sekunder data siswa, data primer wawancara/ pengisian kuesioner. </w:t>
            </w:r>
          </w:p>
          <w:p w:rsidR="002F719C" w:rsidRPr="008124C7"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satu hari.</w:t>
            </w:r>
          </w:p>
        </w:tc>
        <w:tc>
          <w:tcPr>
            <w:tcW w:w="297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Terdapat </w:t>
            </w:r>
            <w:r w:rsidRPr="00E64270">
              <w:rPr>
                <w:rFonts w:ascii="Times New Roman" w:hAnsi="Times New Roman" w:cs="Times New Roman"/>
                <w:sz w:val="24"/>
                <w:szCs w:val="24"/>
              </w:rPr>
              <w:t>peningkatan tingkat pengetahuan siswa mengenai kesehatan gigi dan mulut sebesar 35,31%</w:t>
            </w:r>
            <w:r>
              <w:rPr>
                <w:rFonts w:ascii="Times New Roman" w:hAnsi="Times New Roman" w:cs="Times New Roman"/>
                <w:sz w:val="24"/>
                <w:szCs w:val="24"/>
              </w:rPr>
              <w:t xml:space="preserve">, nilai rata-rata </w:t>
            </w:r>
            <w:r w:rsidRPr="003F0C18">
              <w:rPr>
                <w:rFonts w:ascii="Times New Roman" w:hAnsi="Times New Roman" w:cs="Times New Roman"/>
                <w:i/>
                <w:sz w:val="24"/>
                <w:szCs w:val="24"/>
              </w:rPr>
              <w:t>pre test</w:t>
            </w:r>
            <w:r>
              <w:rPr>
                <w:rFonts w:ascii="Times New Roman" w:hAnsi="Times New Roman" w:cs="Times New Roman"/>
                <w:sz w:val="24"/>
                <w:szCs w:val="24"/>
              </w:rPr>
              <w:t xml:space="preserve"> 4,88 dan </w:t>
            </w:r>
            <w:r w:rsidRPr="003F0C18">
              <w:rPr>
                <w:rFonts w:ascii="Times New Roman" w:hAnsi="Times New Roman" w:cs="Times New Roman"/>
                <w:i/>
                <w:sz w:val="24"/>
                <w:szCs w:val="24"/>
              </w:rPr>
              <w:t>post test</w:t>
            </w:r>
            <w:r>
              <w:rPr>
                <w:rFonts w:ascii="Times New Roman" w:hAnsi="Times New Roman" w:cs="Times New Roman"/>
                <w:sz w:val="24"/>
                <w:szCs w:val="24"/>
              </w:rPr>
              <w:t xml:space="preserve"> 9,16.</w:t>
            </w:r>
          </w:p>
          <w:p w:rsidR="002F719C" w:rsidRDefault="002F719C" w:rsidP="00742A93">
            <w:pPr>
              <w:pStyle w:val="ListParagraph"/>
              <w:ind w:left="0"/>
              <w:rPr>
                <w:rFonts w:ascii="Times New Roman" w:hAnsi="Times New Roman" w:cs="Times New Roman"/>
                <w:sz w:val="24"/>
                <w:szCs w:val="24"/>
              </w:rPr>
            </w:pPr>
            <w:r w:rsidRPr="00E64270">
              <w:rPr>
                <w:rFonts w:ascii="Times New Roman" w:hAnsi="Times New Roman" w:cs="Times New Roman"/>
                <w:sz w:val="24"/>
                <w:szCs w:val="24"/>
              </w:rPr>
              <w:t xml:space="preserve">Hasil analisis bivariat </w:t>
            </w:r>
            <w:r w:rsidRPr="00E64270">
              <w:rPr>
                <w:rFonts w:ascii="Times New Roman" w:hAnsi="Times New Roman" w:cs="Times New Roman"/>
                <w:i/>
                <w:sz w:val="24"/>
                <w:szCs w:val="24"/>
              </w:rPr>
              <w:t xml:space="preserve">Mann-Whitney </w:t>
            </w:r>
            <w:r w:rsidRPr="00E64270">
              <w:rPr>
                <w:rFonts w:ascii="Times New Roman" w:hAnsi="Times New Roman" w:cs="Times New Roman"/>
                <w:sz w:val="24"/>
                <w:szCs w:val="24"/>
              </w:rPr>
              <w:t>diperoleh nilai p-value 0,000 (p&lt;0,05)</w:t>
            </w:r>
            <w:r>
              <w:rPr>
                <w:rFonts w:ascii="Times New Roman" w:hAnsi="Times New Roman" w:cs="Times New Roman"/>
                <w:sz w:val="24"/>
                <w:szCs w:val="24"/>
              </w:rPr>
              <w:t>.</w:t>
            </w:r>
          </w:p>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szCs w:val="24"/>
              </w:rPr>
              <w:t xml:space="preserve">Kesimpulan: </w:t>
            </w:r>
            <w:r w:rsidRPr="0041761A">
              <w:rPr>
                <w:rFonts w:ascii="Times New Roman" w:hAnsi="Times New Roman" w:cs="Times New Roman"/>
                <w:sz w:val="24"/>
                <w:szCs w:val="24"/>
              </w:rPr>
              <w:t>Pendidikan kesehatan gigi da</w:t>
            </w:r>
            <w:r>
              <w:rPr>
                <w:rFonts w:ascii="Times New Roman" w:hAnsi="Times New Roman" w:cs="Times New Roman"/>
                <w:sz w:val="24"/>
                <w:szCs w:val="24"/>
              </w:rPr>
              <w:t>n mulut EDS dengan animasi dan p</w:t>
            </w:r>
            <w:r w:rsidRPr="0041761A">
              <w:rPr>
                <w:rFonts w:ascii="Times New Roman" w:hAnsi="Times New Roman" w:cs="Times New Roman"/>
                <w:sz w:val="24"/>
                <w:szCs w:val="24"/>
              </w:rPr>
              <w:t xml:space="preserve">ermainan cukup efektif </w:t>
            </w:r>
            <w:r w:rsidRPr="0041761A">
              <w:rPr>
                <w:rFonts w:ascii="Times New Roman" w:hAnsi="Times New Roman" w:cs="Times New Roman"/>
                <w:sz w:val="24"/>
                <w:szCs w:val="24"/>
              </w:rPr>
              <w:lastRenderedPageBreak/>
              <w:t xml:space="preserve">meningkatkan pengetahuan dan </w:t>
            </w:r>
            <w:r>
              <w:rPr>
                <w:rFonts w:ascii="Times New Roman" w:hAnsi="Times New Roman" w:cs="Times New Roman"/>
                <w:sz w:val="24"/>
                <w:szCs w:val="24"/>
              </w:rPr>
              <w:t>kesadaran para siswa</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41761A"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Portal Garuda</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Haq Zuhriyyatul</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2015</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i/>
                <w:sz w:val="24"/>
                <w:szCs w:val="24"/>
              </w:rPr>
              <w:t>Jurnal Promkes</w:t>
            </w:r>
            <w:r>
              <w:rPr>
                <w:rFonts w:ascii="Times New Roman" w:hAnsi="Times New Roman" w:cs="Times New Roman"/>
                <w:sz w:val="24"/>
                <w:szCs w:val="24"/>
              </w:rPr>
              <w:t>, Vol. 3, No. 2 Desember 2015: 124–133 P-ISSN : 2085-3475 E-ISSN : 2540-9972</w:t>
            </w:r>
          </w:p>
        </w:tc>
        <w:tc>
          <w:tcPr>
            <w:tcW w:w="2160" w:type="dxa"/>
            <w:tcBorders>
              <w:top w:val="single" w:sz="4" w:space="0" w:color="auto"/>
              <w:bottom w:val="single" w:sz="4" w:space="0" w:color="auto"/>
            </w:tcBorders>
          </w:tcPr>
          <w:p w:rsidR="002F719C" w:rsidRPr="00357CB4"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Penggunaan Komik Kesehatan Gigi dalam Meningkatkan Pengetahuan dan Kepercayaan Siswa Kelas V SDN Martopuro 01 Kecamatan Purwosari Kabupaten Pasuruan</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i/>
                <w:sz w:val="24"/>
                <w:szCs w:val="24"/>
              </w:rPr>
            </w:pPr>
            <w:r>
              <w:rPr>
                <w:rFonts w:ascii="Times New Roman" w:hAnsi="Times New Roman" w:cs="Times New Roman"/>
                <w:sz w:val="24"/>
              </w:rPr>
              <w:t xml:space="preserve">Jenis penelitian </w:t>
            </w:r>
            <w:r>
              <w:rPr>
                <w:rFonts w:ascii="Times New Roman" w:hAnsi="Times New Roman" w:cs="Times New Roman"/>
                <w:sz w:val="24"/>
                <w:szCs w:val="24"/>
              </w:rPr>
              <w:t>E</w:t>
            </w:r>
            <w:r w:rsidRPr="007B3F98">
              <w:rPr>
                <w:rFonts w:ascii="Times New Roman" w:hAnsi="Times New Roman" w:cs="Times New Roman"/>
                <w:sz w:val="24"/>
                <w:szCs w:val="24"/>
              </w:rPr>
              <w:t>ksperimental semu</w:t>
            </w:r>
            <w:r>
              <w:rPr>
                <w:rFonts w:ascii="Times New Roman" w:hAnsi="Times New Roman" w:cs="Times New Roman"/>
                <w:sz w:val="24"/>
                <w:szCs w:val="24"/>
              </w:rPr>
              <w:t xml:space="preserve">, </w:t>
            </w:r>
            <w:r w:rsidRPr="007B3F98">
              <w:rPr>
                <w:rFonts w:ascii="Times New Roman" w:hAnsi="Times New Roman" w:cs="Times New Roman"/>
                <w:sz w:val="24"/>
                <w:szCs w:val="24"/>
              </w:rPr>
              <w:t xml:space="preserve">rancangan </w:t>
            </w:r>
            <w:r w:rsidRPr="007B3F98">
              <w:rPr>
                <w:rFonts w:ascii="Times New Roman" w:hAnsi="Times New Roman" w:cs="Times New Roman"/>
                <w:i/>
                <w:sz w:val="24"/>
                <w:szCs w:val="24"/>
              </w:rPr>
              <w:t>pre</w:t>
            </w:r>
            <w:r>
              <w:rPr>
                <w:rFonts w:ascii="Times New Roman" w:hAnsi="Times New Roman" w:cs="Times New Roman"/>
                <w:i/>
                <w:sz w:val="24"/>
                <w:szCs w:val="24"/>
              </w:rPr>
              <w:t xml:space="preserve"> </w:t>
            </w:r>
            <w:r w:rsidRPr="007B3F98">
              <w:rPr>
                <w:rFonts w:ascii="Times New Roman" w:hAnsi="Times New Roman" w:cs="Times New Roman"/>
                <w:i/>
                <w:sz w:val="24"/>
                <w:szCs w:val="24"/>
              </w:rPr>
              <w:t>test</w:t>
            </w:r>
            <w:r w:rsidRPr="007B3F98">
              <w:rPr>
                <w:rFonts w:ascii="Times New Roman" w:hAnsi="Times New Roman" w:cs="Times New Roman"/>
                <w:sz w:val="24"/>
                <w:szCs w:val="24"/>
              </w:rPr>
              <w:t xml:space="preserve"> dan </w:t>
            </w:r>
            <w:r w:rsidRPr="007B3F98">
              <w:rPr>
                <w:rFonts w:ascii="Times New Roman" w:hAnsi="Times New Roman" w:cs="Times New Roman"/>
                <w:i/>
                <w:sz w:val="24"/>
                <w:szCs w:val="24"/>
              </w:rPr>
              <w:t>post</w:t>
            </w:r>
            <w:r>
              <w:rPr>
                <w:rFonts w:ascii="Times New Roman" w:hAnsi="Times New Roman" w:cs="Times New Roman"/>
                <w:i/>
                <w:sz w:val="24"/>
                <w:szCs w:val="24"/>
              </w:rPr>
              <w:t xml:space="preserve"> </w:t>
            </w:r>
            <w:r w:rsidRPr="007B3F98">
              <w:rPr>
                <w:rFonts w:ascii="Times New Roman" w:hAnsi="Times New Roman" w:cs="Times New Roman"/>
                <w:i/>
                <w:sz w:val="24"/>
                <w:szCs w:val="24"/>
              </w:rPr>
              <w:t>test group design</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i/>
                <w:sz w:val="24"/>
                <w:szCs w:val="24"/>
              </w:rPr>
            </w:pPr>
            <w:r w:rsidRPr="007E0F4D">
              <w:rPr>
                <w:rFonts w:ascii="Times New Roman" w:hAnsi="Times New Roman" w:cs="Times New Roman"/>
                <w:sz w:val="24"/>
                <w:szCs w:val="24"/>
              </w:rPr>
              <w:t>Sampel penelitian yaitu siswa k</w:t>
            </w:r>
            <w:r w:rsidRPr="007E0F4D">
              <w:rPr>
                <w:rFonts w:ascii="Times New Roman" w:hAnsi="Times New Roman" w:cs="Times New Roman"/>
                <w:sz w:val="24"/>
              </w:rPr>
              <w:t>elas</w:t>
            </w:r>
            <w:r w:rsidRPr="009C3B5F">
              <w:rPr>
                <w:rFonts w:ascii="Times New Roman" w:hAnsi="Times New Roman" w:cs="Times New Roman"/>
                <w:sz w:val="24"/>
              </w:rPr>
              <w:t xml:space="preserve"> 5 SD</w:t>
            </w:r>
            <w:r>
              <w:rPr>
                <w:rFonts w:ascii="Times New Roman" w:hAnsi="Times New Roman" w:cs="Times New Roman"/>
                <w:sz w:val="24"/>
              </w:rPr>
              <w:t xml:space="preserve"> sebanyak 40 orang siswa. </w:t>
            </w:r>
            <w:r>
              <w:rPr>
                <w:rFonts w:ascii="Times New Roman" w:hAnsi="Times New Roman" w:cs="Times New Roman"/>
                <w:sz w:val="24"/>
                <w:szCs w:val="24"/>
              </w:rPr>
              <w:t>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Sumber data sekunder data siswa, data primer wawancara/ pengisian kuesioner.</w:t>
            </w:r>
          </w:p>
          <w:p w:rsidR="002F719C" w:rsidRPr="007E0F4D"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8 hari.</w:t>
            </w:r>
          </w:p>
        </w:tc>
        <w:tc>
          <w:tcPr>
            <w:tcW w:w="2970" w:type="dxa"/>
            <w:tcBorders>
              <w:top w:val="single" w:sz="4" w:space="0" w:color="auto"/>
              <w:bottom w:val="single" w:sz="4" w:space="0" w:color="auto"/>
            </w:tcBorders>
          </w:tcPr>
          <w:p w:rsidR="002F719C" w:rsidRPr="007E0F4D" w:rsidRDefault="002F719C" w:rsidP="00742A93">
            <w:pPr>
              <w:ind w:left="-18"/>
              <w:rPr>
                <w:rFonts w:ascii="Times New Roman" w:hAnsi="Times New Roman" w:cs="Times New Roman"/>
                <w:sz w:val="24"/>
                <w:szCs w:val="24"/>
              </w:rPr>
            </w:pPr>
            <w:r w:rsidRPr="007E0F4D">
              <w:rPr>
                <w:rFonts w:ascii="Times New Roman" w:hAnsi="Times New Roman" w:cs="Times New Roman"/>
                <w:sz w:val="24"/>
                <w:szCs w:val="24"/>
              </w:rPr>
              <w:t xml:space="preserve">Terdapat peningkatan pengetahuan yaitu kategori pengetahuan sangat baik  nilai </w:t>
            </w:r>
            <w:r w:rsidRPr="007E0F4D">
              <w:rPr>
                <w:rFonts w:ascii="Times New Roman" w:hAnsi="Times New Roman" w:cs="Times New Roman"/>
                <w:i/>
                <w:sz w:val="24"/>
                <w:szCs w:val="24"/>
              </w:rPr>
              <w:t>pre test</w:t>
            </w:r>
            <w:r w:rsidRPr="007E0F4D">
              <w:rPr>
                <w:rFonts w:ascii="Times New Roman" w:hAnsi="Times New Roman" w:cs="Times New Roman"/>
                <w:sz w:val="24"/>
                <w:szCs w:val="24"/>
              </w:rPr>
              <w:t xml:space="preserve">  sebesar 40% menjadi sebesar 85%.</w:t>
            </w:r>
          </w:p>
          <w:p w:rsidR="002F719C" w:rsidRPr="007E0F4D" w:rsidRDefault="002F719C" w:rsidP="00742A93">
            <w:pPr>
              <w:ind w:left="-18"/>
              <w:rPr>
                <w:rFonts w:ascii="Times New Roman" w:hAnsi="Times New Roman" w:cs="Times New Roman"/>
                <w:sz w:val="24"/>
                <w:szCs w:val="24"/>
              </w:rPr>
            </w:pPr>
            <w:r w:rsidRPr="007E0F4D">
              <w:rPr>
                <w:rFonts w:ascii="Times New Roman" w:hAnsi="Times New Roman" w:cs="Times New Roman"/>
                <w:sz w:val="24"/>
                <w:szCs w:val="24"/>
              </w:rPr>
              <w:t xml:space="preserve">Uji </w:t>
            </w:r>
            <w:r w:rsidRPr="007E0F4D">
              <w:rPr>
                <w:rFonts w:ascii="Times New Roman" w:hAnsi="Times New Roman" w:cs="Times New Roman"/>
                <w:i/>
                <w:sz w:val="24"/>
                <w:szCs w:val="24"/>
              </w:rPr>
              <w:t>Wilcoxon Mann Whitney</w:t>
            </w:r>
            <w:r w:rsidRPr="007E0F4D">
              <w:rPr>
                <w:rFonts w:ascii="Times New Roman" w:hAnsi="Times New Roman" w:cs="Times New Roman"/>
                <w:sz w:val="24"/>
                <w:szCs w:val="24"/>
              </w:rPr>
              <w:t xml:space="preserve"> nilai Asymp. Sig. (2-tailed) sebesar 0,000 (p&lt;0,05)</w:t>
            </w:r>
          </w:p>
          <w:p w:rsidR="002F719C" w:rsidRDefault="002F719C" w:rsidP="00742A93">
            <w:pPr>
              <w:ind w:left="-18"/>
              <w:rPr>
                <w:rFonts w:ascii="Times New Roman" w:hAnsi="Times New Roman" w:cs="Times New Roman"/>
                <w:sz w:val="24"/>
                <w:szCs w:val="24"/>
              </w:rPr>
            </w:pPr>
            <w:r w:rsidRPr="007E0F4D">
              <w:rPr>
                <w:rFonts w:ascii="Times New Roman" w:hAnsi="Times New Roman" w:cs="Times New Roman"/>
                <w:sz w:val="24"/>
                <w:szCs w:val="24"/>
              </w:rPr>
              <w:t xml:space="preserve">Uji </w:t>
            </w:r>
            <w:r w:rsidRPr="007E0F4D">
              <w:rPr>
                <w:rFonts w:ascii="Times New Roman" w:hAnsi="Times New Roman" w:cs="Times New Roman"/>
                <w:i/>
                <w:sz w:val="24"/>
                <w:szCs w:val="24"/>
              </w:rPr>
              <w:t>Wilcoxon Sign Rank Test</w:t>
            </w:r>
            <w:r w:rsidRPr="007E0F4D">
              <w:rPr>
                <w:rFonts w:ascii="Times New Roman" w:hAnsi="Times New Roman" w:cs="Times New Roman"/>
                <w:sz w:val="24"/>
                <w:szCs w:val="24"/>
              </w:rPr>
              <w:t xml:space="preserve"> nilai Asymp. Sig. (2-tailed) sebesar 0,394 (p &gt; α 0,05). </w:t>
            </w:r>
          </w:p>
          <w:p w:rsidR="002F719C" w:rsidRPr="007E0F4D" w:rsidRDefault="002F719C" w:rsidP="00742A93">
            <w:pPr>
              <w:ind w:left="-18"/>
              <w:rPr>
                <w:rFonts w:ascii="Times New Roman" w:hAnsi="Times New Roman" w:cs="Times New Roman"/>
                <w:sz w:val="24"/>
                <w:szCs w:val="24"/>
              </w:rPr>
            </w:pPr>
            <w:r>
              <w:rPr>
                <w:rFonts w:ascii="Times New Roman" w:hAnsi="Times New Roman" w:cs="Times New Roman"/>
                <w:sz w:val="24"/>
                <w:szCs w:val="24"/>
              </w:rPr>
              <w:t xml:space="preserve">Kesimpulan: </w:t>
            </w:r>
            <w:r w:rsidRPr="000A40F3">
              <w:rPr>
                <w:rFonts w:ascii="Times New Roman" w:hAnsi="Times New Roman" w:cs="Times New Roman"/>
                <w:sz w:val="24"/>
                <w:szCs w:val="24"/>
              </w:rPr>
              <w:t>Komik kesehatan gigi yang diberikan dapat meningkatkan pengetahuan responden</w:t>
            </w:r>
            <w:r>
              <w:rPr>
                <w:rFonts w:ascii="Times New Roman" w:hAnsi="Times New Roman" w:cs="Times New Roman"/>
                <w:sz w:val="24"/>
                <w:szCs w:val="24"/>
              </w:rPr>
              <w:t xml:space="preserve">. </w:t>
            </w:r>
            <w:r w:rsidRPr="00AC5B30">
              <w:rPr>
                <w:rFonts w:ascii="Times New Roman" w:hAnsi="Times New Roman" w:cs="Times New Roman"/>
                <w:sz w:val="24"/>
                <w:szCs w:val="24"/>
              </w:rPr>
              <w:t xml:space="preserve">Sedangkan pada variabel kepercayaan tidak terdapat perbedaan yang bermakna. Hal ini berarti </w:t>
            </w:r>
            <w:r w:rsidRPr="00AC5B30">
              <w:rPr>
                <w:rFonts w:ascii="Times New Roman" w:hAnsi="Times New Roman" w:cs="Times New Roman"/>
                <w:sz w:val="24"/>
                <w:szCs w:val="24"/>
              </w:rPr>
              <w:lastRenderedPageBreak/>
              <w:t>komik kesehatan gigi yang diberikan belum dapat meningkatkan kepercayaan responden</w:t>
            </w:r>
            <w:r>
              <w:rPr>
                <w:rFonts w:ascii="Times New Roman" w:hAnsi="Times New Roman" w:cs="Times New Roman"/>
                <w:sz w:val="24"/>
                <w:szCs w:val="24"/>
              </w:rPr>
              <w:t>.</w:t>
            </w:r>
          </w:p>
          <w:p w:rsidR="002F719C" w:rsidRDefault="002F719C" w:rsidP="00742A93">
            <w:pPr>
              <w:pStyle w:val="ListParagraph"/>
              <w:ind w:left="0"/>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rPr>
                <w:rFonts w:ascii="Times New Roman" w:hAnsi="Times New Roman" w:cs="Times New Roman"/>
                <w:i/>
                <w:sz w:val="24"/>
                <w:szCs w:val="24"/>
              </w:rPr>
            </w:pPr>
            <w:r w:rsidRPr="00E93017">
              <w:rPr>
                <w:rFonts w:ascii="Times New Roman" w:hAnsi="Times New Roman" w:cs="Times New Roman"/>
                <w:i/>
                <w:sz w:val="24"/>
                <w:szCs w:val="24"/>
              </w:rPr>
              <w:lastRenderedPageBreak/>
              <w:t>Google Scholar</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Bagaray F.E.K, Wowor V.NS dan Mintjelungan C.N.</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2016</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Jurnal e-GiGi (eG</w:t>
            </w:r>
            <w:r>
              <w:rPr>
                <w:rFonts w:ascii="Times New Roman" w:hAnsi="Times New Roman" w:cs="Times New Roman"/>
                <w:i/>
                <w:sz w:val="24"/>
                <w:szCs w:val="24"/>
              </w:rPr>
              <w:t>)</w:t>
            </w:r>
            <w:r>
              <w:rPr>
                <w:rFonts w:ascii="Times New Roman" w:hAnsi="Times New Roman" w:cs="Times New Roman"/>
                <w:sz w:val="24"/>
                <w:szCs w:val="24"/>
              </w:rPr>
              <w:t>, Volume 4 Nomor 2</w:t>
            </w:r>
          </w:p>
        </w:tc>
        <w:tc>
          <w:tcPr>
            <w:tcW w:w="2160" w:type="dxa"/>
            <w:tcBorders>
              <w:top w:val="single" w:sz="4" w:space="0" w:color="auto"/>
              <w:bottom w:val="single" w:sz="4" w:space="0" w:color="auto"/>
            </w:tcBorders>
          </w:tcPr>
          <w:p w:rsidR="002F719C" w:rsidRPr="00357CB4"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Perbedaan Efektivitas DHE dengan Media </w:t>
            </w:r>
            <w:r>
              <w:rPr>
                <w:rFonts w:ascii="Times New Roman" w:hAnsi="Times New Roman" w:cs="Times New Roman"/>
                <w:i/>
                <w:sz w:val="24"/>
                <w:szCs w:val="24"/>
              </w:rPr>
              <w:t>Booklet</w:t>
            </w:r>
            <w:r>
              <w:rPr>
                <w:rFonts w:ascii="Times New Roman" w:hAnsi="Times New Roman" w:cs="Times New Roman"/>
                <w:sz w:val="24"/>
                <w:szCs w:val="24"/>
              </w:rPr>
              <w:t xml:space="preserve"> dan Media </w:t>
            </w:r>
            <w:r>
              <w:rPr>
                <w:rFonts w:ascii="Times New Roman" w:hAnsi="Times New Roman" w:cs="Times New Roman"/>
                <w:i/>
                <w:sz w:val="24"/>
                <w:szCs w:val="24"/>
              </w:rPr>
              <w:t>Flip Chart</w:t>
            </w:r>
            <w:r>
              <w:rPr>
                <w:rFonts w:ascii="Times New Roman" w:hAnsi="Times New Roman" w:cs="Times New Roman"/>
                <w:sz w:val="24"/>
                <w:szCs w:val="24"/>
              </w:rPr>
              <w:t xml:space="preserve"> terhadap Peningkatan Pengetahuan Kesehatan Gigi dan Mulut Siswa SDN 126 Manado</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t xml:space="preserve">Jenis penelitian </w:t>
            </w:r>
            <w:r w:rsidRPr="00673C80">
              <w:rPr>
                <w:rFonts w:ascii="Times New Roman" w:hAnsi="Times New Roman" w:cs="Times New Roman"/>
                <w:i/>
                <w:sz w:val="24"/>
              </w:rPr>
              <w:t>Quasi Experiment</w:t>
            </w:r>
            <w:r>
              <w:rPr>
                <w:rFonts w:ascii="Times New Roman" w:hAnsi="Times New Roman" w:cs="Times New Roman"/>
                <w:sz w:val="24"/>
              </w:rPr>
              <w:t xml:space="preserve">, </w:t>
            </w:r>
            <w:r w:rsidRPr="00673C80">
              <w:rPr>
                <w:rFonts w:ascii="Times New Roman" w:hAnsi="Times New Roman" w:cs="Times New Roman"/>
                <w:sz w:val="24"/>
              </w:rPr>
              <w:t xml:space="preserve">rancangan </w:t>
            </w:r>
            <w:r w:rsidRPr="00673C80">
              <w:rPr>
                <w:rFonts w:ascii="Times New Roman" w:hAnsi="Times New Roman" w:cs="Times New Roman"/>
                <w:i/>
                <w:sz w:val="24"/>
              </w:rPr>
              <w:t>two group pre-test post-test design</w:t>
            </w:r>
            <w:r>
              <w:rPr>
                <w:rFonts w:ascii="Times New Roman" w:hAnsi="Times New Roman" w:cs="Times New Roman"/>
                <w:i/>
                <w:sz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rPr>
              <w:t>Sampel penelitian yaitu s</w:t>
            </w:r>
            <w:r w:rsidRPr="00673C80">
              <w:rPr>
                <w:rFonts w:ascii="Times New Roman" w:hAnsi="Times New Roman" w:cs="Times New Roman"/>
                <w:sz w:val="24"/>
              </w:rPr>
              <w:t xml:space="preserve">iswa </w:t>
            </w:r>
            <w:r>
              <w:rPr>
                <w:rFonts w:ascii="Times New Roman" w:hAnsi="Times New Roman" w:cs="Times New Roman"/>
                <w:sz w:val="24"/>
              </w:rPr>
              <w:t xml:space="preserve">yang berusia 8-10 tahun sebanyak </w:t>
            </w:r>
            <w:r w:rsidRPr="00673C80">
              <w:rPr>
                <w:rFonts w:ascii="Times New Roman" w:hAnsi="Times New Roman" w:cs="Times New Roman"/>
                <w:sz w:val="24"/>
              </w:rPr>
              <w:t xml:space="preserve">48 </w:t>
            </w:r>
            <w:r>
              <w:rPr>
                <w:rFonts w:ascii="Times New Roman" w:hAnsi="Times New Roman" w:cs="Times New Roman"/>
                <w:sz w:val="24"/>
              </w:rPr>
              <w:t xml:space="preserve">orang </w:t>
            </w:r>
            <w:r w:rsidRPr="00673C80">
              <w:rPr>
                <w:rFonts w:ascii="Times New Roman" w:hAnsi="Times New Roman" w:cs="Times New Roman"/>
                <w:sz w:val="24"/>
              </w:rPr>
              <w:t>siswa</w:t>
            </w:r>
            <w:r>
              <w:rPr>
                <w:rFonts w:ascii="Times New Roman" w:hAnsi="Times New Roman" w:cs="Times New Roman"/>
                <w:sz w:val="24"/>
              </w:rPr>
              <w:t xml:space="preserve">. </w:t>
            </w:r>
            <w:r>
              <w:rPr>
                <w:rFonts w:ascii="Times New Roman" w:hAnsi="Times New Roman" w:cs="Times New Roman"/>
                <w:sz w:val="24"/>
                <w:szCs w:val="24"/>
              </w:rPr>
              <w:t>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 xml:space="preserve">. </w:t>
            </w:r>
            <w:r>
              <w:rPr>
                <w:rFonts w:ascii="Times New Roman" w:hAnsi="Times New Roman" w:cs="Times New Roman"/>
                <w:sz w:val="24"/>
                <w:szCs w:val="24"/>
              </w:rPr>
              <w:t>Sampel dibagi menjadi 2 kelompok @24 orang.</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Sumber data sekunder data siswa, data primer wawancara/ pengisian kuesioner.</w:t>
            </w:r>
          </w:p>
          <w:p w:rsidR="002F719C" w:rsidRPr="006700E7"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satu hari.</w:t>
            </w:r>
          </w:p>
        </w:tc>
        <w:tc>
          <w:tcPr>
            <w:tcW w:w="2970" w:type="dxa"/>
            <w:tcBorders>
              <w:top w:val="single" w:sz="4" w:space="0" w:color="auto"/>
              <w:bottom w:val="single" w:sz="4" w:space="0" w:color="auto"/>
            </w:tcBorders>
          </w:tcPr>
          <w:p w:rsidR="002F719C" w:rsidRPr="004D1463" w:rsidRDefault="002F719C" w:rsidP="00742A93">
            <w:pPr>
              <w:ind w:left="-18"/>
              <w:rPr>
                <w:rFonts w:ascii="Times New Roman" w:hAnsi="Times New Roman" w:cs="Times New Roman"/>
                <w:sz w:val="24"/>
              </w:rPr>
            </w:pPr>
            <w:r w:rsidRPr="004D1463">
              <w:rPr>
                <w:rFonts w:ascii="Times New Roman" w:hAnsi="Times New Roman" w:cs="Times New Roman"/>
                <w:sz w:val="24"/>
              </w:rPr>
              <w:t xml:space="preserve">Uji </w:t>
            </w:r>
            <w:r w:rsidRPr="004D1463">
              <w:rPr>
                <w:rFonts w:ascii="Times New Roman" w:hAnsi="Times New Roman" w:cs="Times New Roman"/>
                <w:i/>
                <w:sz w:val="24"/>
              </w:rPr>
              <w:t>Wilcoxon</w:t>
            </w:r>
            <w:r w:rsidRPr="004D1463">
              <w:rPr>
                <w:rFonts w:ascii="Times New Roman" w:hAnsi="Times New Roman" w:cs="Times New Roman"/>
                <w:sz w:val="24"/>
              </w:rPr>
              <w:t xml:space="preserve"> kelompok media </w:t>
            </w:r>
            <w:r w:rsidRPr="004D1463">
              <w:rPr>
                <w:rFonts w:ascii="Times New Roman" w:hAnsi="Times New Roman" w:cs="Times New Roman"/>
                <w:i/>
                <w:sz w:val="24"/>
              </w:rPr>
              <w:t>booklet</w:t>
            </w:r>
            <w:r w:rsidRPr="004D1463">
              <w:rPr>
                <w:rFonts w:ascii="Times New Roman" w:hAnsi="Times New Roman" w:cs="Times New Roman"/>
                <w:sz w:val="24"/>
              </w:rPr>
              <w:t xml:space="preserve"> nilai p 0,025</w:t>
            </w:r>
          </w:p>
          <w:p w:rsidR="002F719C" w:rsidRPr="004D1463" w:rsidRDefault="002F719C" w:rsidP="00742A93">
            <w:pPr>
              <w:ind w:left="-18"/>
              <w:rPr>
                <w:rFonts w:ascii="Times New Roman" w:hAnsi="Times New Roman" w:cs="Times New Roman"/>
                <w:sz w:val="24"/>
                <w:szCs w:val="24"/>
              </w:rPr>
            </w:pPr>
            <w:r w:rsidRPr="004D1463">
              <w:rPr>
                <w:rFonts w:ascii="Times New Roman" w:hAnsi="Times New Roman" w:cs="Times New Roman"/>
                <w:sz w:val="24"/>
              </w:rPr>
              <w:t xml:space="preserve">Uji </w:t>
            </w:r>
            <w:r w:rsidRPr="004D1463">
              <w:rPr>
                <w:rFonts w:ascii="Times New Roman" w:hAnsi="Times New Roman" w:cs="Times New Roman"/>
                <w:i/>
                <w:sz w:val="24"/>
              </w:rPr>
              <w:t>Wilcoxon</w:t>
            </w:r>
            <w:r w:rsidRPr="004D1463">
              <w:rPr>
                <w:rFonts w:ascii="Times New Roman" w:hAnsi="Times New Roman" w:cs="Times New Roman"/>
                <w:sz w:val="24"/>
              </w:rPr>
              <w:t xml:space="preserve"> kelompok media </w:t>
            </w:r>
            <w:r w:rsidRPr="004D1463">
              <w:rPr>
                <w:rFonts w:ascii="Times New Roman" w:hAnsi="Times New Roman" w:cs="Times New Roman"/>
                <w:i/>
                <w:sz w:val="24"/>
              </w:rPr>
              <w:t>flip chart</w:t>
            </w:r>
            <w:r w:rsidRPr="004D1463">
              <w:rPr>
                <w:rFonts w:ascii="Times New Roman" w:hAnsi="Times New Roman" w:cs="Times New Roman"/>
                <w:sz w:val="24"/>
              </w:rPr>
              <w:t xml:space="preserve"> nilai p 0,008</w:t>
            </w:r>
          </w:p>
          <w:p w:rsidR="002F719C" w:rsidRDefault="002F719C" w:rsidP="00742A93">
            <w:pPr>
              <w:ind w:left="-18"/>
              <w:rPr>
                <w:rFonts w:ascii="Times New Roman" w:hAnsi="Times New Roman" w:cs="Times New Roman"/>
                <w:sz w:val="24"/>
              </w:rPr>
            </w:pPr>
            <w:r w:rsidRPr="004D1463">
              <w:rPr>
                <w:rFonts w:ascii="Times New Roman" w:hAnsi="Times New Roman" w:cs="Times New Roman"/>
                <w:sz w:val="24"/>
              </w:rPr>
              <w:t xml:space="preserve">Uji </w:t>
            </w:r>
            <w:r w:rsidRPr="004D1463">
              <w:rPr>
                <w:rFonts w:ascii="Times New Roman" w:hAnsi="Times New Roman" w:cs="Times New Roman"/>
                <w:i/>
                <w:sz w:val="24"/>
              </w:rPr>
              <w:t>Mann Whitney</w:t>
            </w:r>
            <w:r w:rsidRPr="004D1463">
              <w:rPr>
                <w:rFonts w:ascii="Times New Roman" w:hAnsi="Times New Roman" w:cs="Times New Roman"/>
                <w:sz w:val="24"/>
              </w:rPr>
              <w:t xml:space="preserve"> nilai p 0,688 (&gt; α 0,05).</w:t>
            </w:r>
          </w:p>
          <w:p w:rsidR="002F719C" w:rsidRDefault="002F719C" w:rsidP="00742A93">
            <w:pPr>
              <w:ind w:left="-18"/>
              <w:rPr>
                <w:rFonts w:ascii="Times New Roman" w:hAnsi="Times New Roman" w:cs="Times New Roman"/>
                <w:sz w:val="24"/>
              </w:rPr>
            </w:pPr>
            <w:r>
              <w:rPr>
                <w:rFonts w:ascii="Times New Roman" w:hAnsi="Times New Roman" w:cs="Times New Roman"/>
                <w:sz w:val="24"/>
              </w:rPr>
              <w:t>Kesimpulan: M</w:t>
            </w:r>
            <w:r w:rsidRPr="00673C80">
              <w:rPr>
                <w:rFonts w:ascii="Times New Roman" w:hAnsi="Times New Roman" w:cs="Times New Roman"/>
                <w:sz w:val="24"/>
              </w:rPr>
              <w:t xml:space="preserve">edia </w:t>
            </w:r>
            <w:r w:rsidRPr="00673C80">
              <w:rPr>
                <w:rFonts w:ascii="Times New Roman" w:hAnsi="Times New Roman" w:cs="Times New Roman"/>
                <w:i/>
                <w:sz w:val="24"/>
              </w:rPr>
              <w:t>booklet</w:t>
            </w:r>
            <w:r w:rsidRPr="00673C80">
              <w:rPr>
                <w:rFonts w:ascii="Times New Roman" w:hAnsi="Times New Roman" w:cs="Times New Roman"/>
                <w:sz w:val="24"/>
              </w:rPr>
              <w:t xml:space="preserve"> dan </w:t>
            </w:r>
            <w:r w:rsidRPr="00673C80">
              <w:rPr>
                <w:rFonts w:ascii="Times New Roman" w:hAnsi="Times New Roman" w:cs="Times New Roman"/>
                <w:i/>
                <w:sz w:val="24"/>
              </w:rPr>
              <w:t>flip chart</w:t>
            </w:r>
            <w:r w:rsidRPr="00673C80">
              <w:rPr>
                <w:rFonts w:ascii="Times New Roman" w:hAnsi="Times New Roman" w:cs="Times New Roman"/>
                <w:sz w:val="24"/>
              </w:rPr>
              <w:t xml:space="preserve"> efektif meningkatkan pengetahuan kesehatan gigi dan mulut anak. Media </w:t>
            </w:r>
            <w:r w:rsidRPr="00673C80">
              <w:rPr>
                <w:rFonts w:ascii="Times New Roman" w:hAnsi="Times New Roman" w:cs="Times New Roman"/>
                <w:i/>
                <w:sz w:val="24"/>
              </w:rPr>
              <w:t>booklet</w:t>
            </w:r>
            <w:r w:rsidRPr="00673C80">
              <w:rPr>
                <w:rFonts w:ascii="Times New Roman" w:hAnsi="Times New Roman" w:cs="Times New Roman"/>
                <w:sz w:val="24"/>
              </w:rPr>
              <w:t xml:space="preserve"> dan media </w:t>
            </w:r>
            <w:r w:rsidRPr="00673C80">
              <w:rPr>
                <w:rFonts w:ascii="Times New Roman" w:hAnsi="Times New Roman" w:cs="Times New Roman"/>
                <w:i/>
                <w:sz w:val="24"/>
              </w:rPr>
              <w:t>flip chart</w:t>
            </w:r>
            <w:r w:rsidRPr="00673C80">
              <w:rPr>
                <w:rFonts w:ascii="Times New Roman" w:hAnsi="Times New Roman" w:cs="Times New Roman"/>
                <w:sz w:val="24"/>
              </w:rPr>
              <w:t xml:space="preserve"> tidak memiliki perbedaan bermakna atau sama efektifnya</w:t>
            </w:r>
            <w:r>
              <w:rPr>
                <w:rFonts w:ascii="Times New Roman" w:hAnsi="Times New Roman" w:cs="Times New Roman"/>
                <w:sz w:val="24"/>
              </w:rPr>
              <w:t>.</w:t>
            </w:r>
          </w:p>
          <w:p w:rsidR="002F719C" w:rsidRPr="004D1463" w:rsidRDefault="002F719C" w:rsidP="00742A93">
            <w:pPr>
              <w:ind w:left="-18"/>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rPr>
            </w:pPr>
            <w:r w:rsidRPr="00E93017">
              <w:rPr>
                <w:rFonts w:ascii="Times New Roman" w:hAnsi="Times New Roman" w:cs="Times New Roman"/>
                <w:i/>
                <w:sz w:val="24"/>
              </w:rPr>
              <w:lastRenderedPageBreak/>
              <w:t>Google Scholar</w:t>
            </w:r>
          </w:p>
          <w:p w:rsidR="002F719C" w:rsidRPr="00E93017" w:rsidRDefault="002F719C" w:rsidP="00742A93">
            <w:pPr>
              <w:pStyle w:val="ListParagraph"/>
              <w:ind w:left="0"/>
              <w:rPr>
                <w:rFonts w:ascii="Times New Roman" w:hAnsi="Times New Roman" w:cs="Times New Roman"/>
                <w:i/>
                <w:sz w:val="24"/>
                <w:szCs w:val="24"/>
              </w:rPr>
            </w:pP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Husna, Nailul dan Prasko</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Pr="00A342F8"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E-Journal Kesehatan Gigi Poltekkes Semarang</w:t>
            </w:r>
            <w:r>
              <w:rPr>
                <w:rFonts w:ascii="Times New Roman" w:hAnsi="Times New Roman" w:cs="Times New Roman"/>
                <w:sz w:val="24"/>
                <w:szCs w:val="24"/>
              </w:rPr>
              <w:t xml:space="preserve"> Vol 6, No 1 P-ISSN : 2407-0866 E-ISSN : 2621-3664</w:t>
            </w:r>
          </w:p>
        </w:tc>
        <w:tc>
          <w:tcPr>
            <w:tcW w:w="2160" w:type="dxa"/>
            <w:tcBorders>
              <w:top w:val="single" w:sz="4" w:space="0" w:color="auto"/>
              <w:bottom w:val="single" w:sz="4" w:space="0" w:color="auto"/>
            </w:tcBorders>
          </w:tcPr>
          <w:p w:rsidR="002F719C" w:rsidRPr="00885F3B"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Efektivitas Penyuluhan Kesehatan Gigi dengan Menggunakan Media </w:t>
            </w:r>
            <w:r>
              <w:rPr>
                <w:rFonts w:ascii="Times New Roman" w:hAnsi="Times New Roman" w:cs="Times New Roman"/>
                <w:i/>
                <w:sz w:val="24"/>
                <w:szCs w:val="24"/>
              </w:rPr>
              <w:t>Busy Book</w:t>
            </w:r>
            <w:r>
              <w:rPr>
                <w:rFonts w:ascii="Times New Roman" w:hAnsi="Times New Roman" w:cs="Times New Roman"/>
                <w:sz w:val="24"/>
                <w:szCs w:val="24"/>
              </w:rPr>
              <w:t xml:space="preserve"> terhadap Tingkat Pengetahuan Kesehatan Gigi dan Mulut</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i/>
                <w:sz w:val="24"/>
                <w:szCs w:val="24"/>
                <w:lang w:eastAsia="id-ID"/>
              </w:rPr>
            </w:pPr>
            <w:r>
              <w:rPr>
                <w:rFonts w:ascii="Times New Roman" w:hAnsi="Times New Roman"/>
                <w:sz w:val="24"/>
                <w:szCs w:val="24"/>
                <w:lang w:eastAsia="id-ID"/>
              </w:rPr>
              <w:t>Jenis penelitian  E</w:t>
            </w:r>
            <w:r w:rsidRPr="00D84558">
              <w:rPr>
                <w:rFonts w:ascii="Times New Roman" w:hAnsi="Times New Roman"/>
                <w:sz w:val="24"/>
                <w:szCs w:val="24"/>
                <w:lang w:eastAsia="id-ID"/>
              </w:rPr>
              <w:t>ksperimen semu</w:t>
            </w:r>
            <w:r>
              <w:rPr>
                <w:rFonts w:ascii="Times New Roman" w:hAnsi="Times New Roman"/>
                <w:sz w:val="24"/>
                <w:szCs w:val="24"/>
                <w:lang w:eastAsia="id-ID"/>
              </w:rPr>
              <w:t xml:space="preserve">, </w:t>
            </w:r>
            <w:r w:rsidRPr="00D84558">
              <w:rPr>
                <w:rFonts w:ascii="Times New Roman" w:hAnsi="Times New Roman"/>
                <w:sz w:val="24"/>
                <w:szCs w:val="24"/>
                <w:lang w:eastAsia="id-ID"/>
              </w:rPr>
              <w:t xml:space="preserve">rancangan </w:t>
            </w:r>
            <w:r w:rsidRPr="00D84558">
              <w:rPr>
                <w:rFonts w:ascii="Times New Roman" w:hAnsi="Times New Roman"/>
                <w:i/>
                <w:sz w:val="24"/>
                <w:szCs w:val="24"/>
                <w:lang w:eastAsia="id-ID"/>
              </w:rPr>
              <w:t>pretest and postest group design</w:t>
            </w:r>
            <w:r>
              <w:rPr>
                <w:rFonts w:ascii="Times New Roman" w:hAnsi="Times New Roman"/>
                <w:i/>
                <w:sz w:val="24"/>
                <w:szCs w:val="24"/>
                <w:lang w:eastAsia="id-ID"/>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sz w:val="24"/>
                <w:szCs w:val="24"/>
                <w:lang w:eastAsia="id-ID"/>
              </w:rPr>
              <w:t>Sampel penelitian yaitu siswa k</w:t>
            </w:r>
            <w:r w:rsidRPr="00D84558">
              <w:rPr>
                <w:rFonts w:ascii="Times New Roman" w:hAnsi="Times New Roman"/>
                <w:sz w:val="24"/>
                <w:szCs w:val="24"/>
                <w:lang w:eastAsia="id-ID"/>
              </w:rPr>
              <w:t>elas 3</w:t>
            </w:r>
            <w:r>
              <w:rPr>
                <w:rFonts w:ascii="Times New Roman" w:hAnsi="Times New Roman"/>
                <w:sz w:val="24"/>
                <w:szCs w:val="24"/>
                <w:lang w:eastAsia="id-ID"/>
              </w:rPr>
              <w:t xml:space="preserve"> SD sebanyak </w:t>
            </w:r>
            <w:r w:rsidRPr="00D84558">
              <w:rPr>
                <w:rFonts w:ascii="Times New Roman" w:hAnsi="Times New Roman"/>
                <w:sz w:val="24"/>
                <w:szCs w:val="24"/>
                <w:lang w:eastAsia="id-ID"/>
              </w:rPr>
              <w:t xml:space="preserve">18 </w:t>
            </w:r>
            <w:r>
              <w:rPr>
                <w:rFonts w:ascii="Times New Roman" w:hAnsi="Times New Roman"/>
                <w:sz w:val="24"/>
                <w:szCs w:val="24"/>
                <w:lang w:eastAsia="id-ID"/>
              </w:rPr>
              <w:t xml:space="preserve">orang </w:t>
            </w:r>
            <w:r w:rsidRPr="00D84558">
              <w:rPr>
                <w:rFonts w:ascii="Times New Roman" w:hAnsi="Times New Roman"/>
                <w:sz w:val="24"/>
                <w:szCs w:val="24"/>
                <w:lang w:eastAsia="id-ID"/>
              </w:rPr>
              <w:t>siswa</w:t>
            </w:r>
            <w:r>
              <w:rPr>
                <w:rFonts w:ascii="Times New Roman" w:hAnsi="Times New Roman"/>
                <w:sz w:val="24"/>
                <w:szCs w:val="24"/>
                <w:lang w:eastAsia="id-ID"/>
              </w:rPr>
              <w:t xml:space="preserve">. </w:t>
            </w:r>
            <w:r>
              <w:rPr>
                <w:rFonts w:ascii="Times New Roman" w:hAnsi="Times New Roman" w:cs="Times New Roman"/>
                <w:sz w:val="24"/>
                <w:szCs w:val="24"/>
              </w:rPr>
              <w:t>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Sumber data sekunder data siswa, data primer wawancara/ pengisian kuesioner.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Penelitian dilakukan dalam satu hari.</w:t>
            </w:r>
          </w:p>
        </w:tc>
        <w:tc>
          <w:tcPr>
            <w:tcW w:w="2970" w:type="dxa"/>
            <w:tcBorders>
              <w:top w:val="single" w:sz="4" w:space="0" w:color="auto"/>
              <w:bottom w:val="single" w:sz="4" w:space="0" w:color="auto"/>
            </w:tcBorders>
          </w:tcPr>
          <w:p w:rsidR="002F719C" w:rsidRPr="00CA225C" w:rsidRDefault="002F719C" w:rsidP="00742A93">
            <w:pPr>
              <w:ind w:left="-18"/>
              <w:rPr>
                <w:rFonts w:ascii="Times New Roman" w:hAnsi="Times New Roman" w:cs="Times New Roman"/>
                <w:sz w:val="24"/>
                <w:szCs w:val="24"/>
              </w:rPr>
            </w:pPr>
            <w:r w:rsidRPr="00CA225C">
              <w:rPr>
                <w:rFonts w:ascii="Times New Roman" w:hAnsi="Times New Roman"/>
                <w:sz w:val="24"/>
                <w:szCs w:val="24"/>
              </w:rPr>
              <w:t>Kategori pengetahuan baik sebesar 11%, setelah dilakukan penyuluhan diperoleh presentase nilai sebesar  39%</w:t>
            </w:r>
          </w:p>
          <w:p w:rsidR="002F719C" w:rsidRPr="00CA225C" w:rsidRDefault="002F719C" w:rsidP="00742A93">
            <w:pPr>
              <w:ind w:left="-18"/>
              <w:rPr>
                <w:rFonts w:ascii="Times New Roman" w:hAnsi="Times New Roman" w:cs="Times New Roman"/>
                <w:sz w:val="24"/>
                <w:szCs w:val="24"/>
              </w:rPr>
            </w:pPr>
            <w:r w:rsidRPr="00CA225C">
              <w:rPr>
                <w:rFonts w:ascii="Times New Roman" w:hAnsi="Times New Roman"/>
                <w:sz w:val="24"/>
                <w:szCs w:val="24"/>
              </w:rPr>
              <w:t xml:space="preserve">Uji </w:t>
            </w:r>
            <w:r w:rsidRPr="00CA225C">
              <w:rPr>
                <w:rFonts w:ascii="Times New Roman" w:hAnsi="Times New Roman"/>
                <w:i/>
                <w:sz w:val="24"/>
                <w:szCs w:val="24"/>
              </w:rPr>
              <w:t xml:space="preserve">Wilcoxon </w:t>
            </w:r>
            <w:r w:rsidRPr="00CA225C">
              <w:rPr>
                <w:rFonts w:ascii="Times New Roman" w:hAnsi="Times New Roman"/>
                <w:sz w:val="24"/>
                <w:szCs w:val="24"/>
              </w:rPr>
              <w:t>p 0,00 (p&lt;0,05)</w:t>
            </w:r>
          </w:p>
          <w:p w:rsidR="002F719C" w:rsidRDefault="002F719C" w:rsidP="00742A93">
            <w:pPr>
              <w:ind w:left="-18"/>
              <w:rPr>
                <w:rFonts w:ascii="Times New Roman" w:hAnsi="Times New Roman"/>
                <w:sz w:val="24"/>
                <w:szCs w:val="24"/>
              </w:rPr>
            </w:pPr>
            <w:r w:rsidRPr="00CA225C">
              <w:rPr>
                <w:rFonts w:ascii="Times New Roman" w:hAnsi="Times New Roman"/>
                <w:sz w:val="24"/>
                <w:szCs w:val="24"/>
              </w:rPr>
              <w:t xml:space="preserve">Uji </w:t>
            </w:r>
            <w:r w:rsidRPr="00CA225C">
              <w:rPr>
                <w:rFonts w:ascii="Times New Roman" w:hAnsi="Times New Roman"/>
                <w:i/>
                <w:sz w:val="24"/>
                <w:szCs w:val="24"/>
              </w:rPr>
              <w:t xml:space="preserve">Mann-Whitney </w:t>
            </w:r>
            <w:r w:rsidRPr="00CA225C">
              <w:rPr>
                <w:rFonts w:ascii="Times New Roman" w:hAnsi="Times New Roman"/>
                <w:sz w:val="24"/>
                <w:szCs w:val="24"/>
              </w:rPr>
              <w:t xml:space="preserve">p 0,02 (p&lt;0,05). </w:t>
            </w:r>
          </w:p>
          <w:p w:rsidR="002F719C" w:rsidRPr="00CA225C" w:rsidRDefault="002F719C" w:rsidP="00742A93">
            <w:pPr>
              <w:ind w:left="-18"/>
              <w:rPr>
                <w:rFonts w:ascii="Times New Roman" w:hAnsi="Times New Roman" w:cs="Times New Roman"/>
                <w:sz w:val="24"/>
                <w:szCs w:val="24"/>
              </w:rPr>
            </w:pPr>
            <w:r>
              <w:rPr>
                <w:rFonts w:ascii="Times New Roman" w:hAnsi="Times New Roman"/>
                <w:sz w:val="24"/>
                <w:szCs w:val="24"/>
              </w:rPr>
              <w:t>Kesimpulan:  T</w:t>
            </w:r>
            <w:r w:rsidRPr="00D84558">
              <w:rPr>
                <w:rFonts w:ascii="Times New Roman" w:hAnsi="Times New Roman"/>
                <w:sz w:val="24"/>
                <w:szCs w:val="24"/>
              </w:rPr>
              <w:t xml:space="preserve">erdapat perbedaan efektivitas secara signifikan antara penyuluhan dengan media media </w:t>
            </w:r>
            <w:r w:rsidRPr="00D84558">
              <w:rPr>
                <w:rFonts w:ascii="Times New Roman" w:hAnsi="Times New Roman"/>
                <w:i/>
                <w:sz w:val="24"/>
                <w:szCs w:val="24"/>
              </w:rPr>
              <w:t>busy book</w:t>
            </w:r>
            <w:r w:rsidRPr="00D84558">
              <w:rPr>
                <w:rFonts w:ascii="Times New Roman" w:hAnsi="Times New Roman"/>
                <w:sz w:val="24"/>
                <w:szCs w:val="24"/>
              </w:rPr>
              <w:t xml:space="preserve"> terhadap peningkatan pengetahuan kesehatan gigi dan mulut</w:t>
            </w:r>
            <w:r>
              <w:rPr>
                <w:rFonts w:ascii="Times New Roman" w:hAnsi="Times New Roman"/>
                <w:sz w:val="24"/>
                <w:szCs w:val="24"/>
              </w:rPr>
              <w:t>.</w:t>
            </w:r>
          </w:p>
          <w:p w:rsidR="002F719C" w:rsidRPr="000223D3" w:rsidRDefault="002F719C" w:rsidP="00742A93">
            <w:pPr>
              <w:pStyle w:val="ListParagraph"/>
              <w:ind w:left="162"/>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i/>
                <w:sz w:val="24"/>
                <w:szCs w:val="24"/>
              </w:rPr>
            </w:pPr>
            <w:r w:rsidRPr="00E93017">
              <w:rPr>
                <w:rFonts w:ascii="Times New Roman" w:hAnsi="Times New Roman"/>
                <w:i/>
                <w:sz w:val="24"/>
                <w:szCs w:val="24"/>
              </w:rPr>
              <w:t>Google Scholar</w:t>
            </w:r>
          </w:p>
          <w:p w:rsidR="002F719C" w:rsidRPr="00E93017" w:rsidRDefault="002F719C" w:rsidP="00742A93">
            <w:pPr>
              <w:pStyle w:val="ListParagraph"/>
              <w:ind w:left="0"/>
              <w:rPr>
                <w:rFonts w:ascii="Times New Roman" w:hAnsi="Times New Roman"/>
                <w:i/>
                <w:sz w:val="24"/>
                <w:szCs w:val="24"/>
              </w:rPr>
            </w:pPr>
          </w:p>
          <w:p w:rsidR="002F719C" w:rsidRPr="00E93017" w:rsidRDefault="002F719C" w:rsidP="00742A93">
            <w:pPr>
              <w:pStyle w:val="ListParagraph"/>
              <w:ind w:left="0"/>
              <w:rPr>
                <w:rFonts w:ascii="Times New Roman" w:hAnsi="Times New Roman"/>
                <w:i/>
                <w:sz w:val="24"/>
                <w:szCs w:val="24"/>
              </w:rPr>
            </w:pPr>
          </w:p>
          <w:p w:rsidR="002F719C" w:rsidRPr="00E93017" w:rsidRDefault="002F719C" w:rsidP="00742A93">
            <w:pPr>
              <w:pStyle w:val="ListParagraph"/>
              <w:ind w:left="0"/>
              <w:rPr>
                <w:rFonts w:ascii="Times New Roman" w:hAnsi="Times New Roman"/>
                <w:i/>
                <w:sz w:val="24"/>
                <w:szCs w:val="24"/>
              </w:rPr>
            </w:pPr>
          </w:p>
          <w:p w:rsidR="002F719C" w:rsidRPr="00E93017" w:rsidRDefault="002F719C" w:rsidP="00742A93">
            <w:pPr>
              <w:pStyle w:val="ListParagraph"/>
              <w:ind w:left="0"/>
              <w:rPr>
                <w:rFonts w:ascii="Times New Roman" w:hAnsi="Times New Roman"/>
                <w:i/>
                <w:sz w:val="24"/>
                <w:szCs w:val="24"/>
              </w:rPr>
            </w:pP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Apriyani Sang Ayu K dan Sumerti Ni Nengah</w:t>
            </w:r>
          </w:p>
          <w:p w:rsidR="002F719C" w:rsidRDefault="002F719C" w:rsidP="00742A93">
            <w:pPr>
              <w:pStyle w:val="ListParagraph"/>
              <w:ind w:left="0"/>
              <w:jc w:val="center"/>
              <w:rPr>
                <w:rFonts w:ascii="Times New Roman" w:hAnsi="Times New Roman" w:cs="Times New Roman"/>
                <w:sz w:val="24"/>
                <w:szCs w:val="24"/>
              </w:rPr>
            </w:pP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2014</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Jurnal Kesehatan</w:t>
            </w:r>
            <w:r w:rsidRPr="00AA1C5D">
              <w:rPr>
                <w:rFonts w:ascii="Times New Roman" w:hAnsi="Times New Roman" w:cs="Times New Roman"/>
                <w:sz w:val="24"/>
                <w:szCs w:val="24"/>
              </w:rPr>
              <w:t xml:space="preserve"> </w:t>
            </w:r>
            <w:r w:rsidRPr="00E93017">
              <w:rPr>
                <w:rFonts w:ascii="Times New Roman" w:hAnsi="Times New Roman" w:cs="Times New Roman"/>
                <w:i/>
                <w:sz w:val="24"/>
                <w:szCs w:val="24"/>
              </w:rPr>
              <w:t>Gigi</w:t>
            </w:r>
            <w:r>
              <w:rPr>
                <w:rFonts w:ascii="Times New Roman" w:hAnsi="Times New Roman" w:cs="Times New Roman"/>
                <w:sz w:val="24"/>
                <w:szCs w:val="24"/>
              </w:rPr>
              <w:t xml:space="preserve"> Vol. 3 No. I</w:t>
            </w:r>
          </w:p>
        </w:tc>
        <w:tc>
          <w:tcPr>
            <w:tcW w:w="2160" w:type="dxa"/>
            <w:tcBorders>
              <w:top w:val="single" w:sz="4" w:space="0" w:color="auto"/>
              <w:bottom w:val="single" w:sz="4" w:space="0" w:color="auto"/>
            </w:tcBorders>
          </w:tcPr>
          <w:p w:rsidR="002F719C" w:rsidRPr="00885F3B"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Keberhasilan Penyuluhan Kesehatan Gigi Menggunakan </w:t>
            </w:r>
            <w:r>
              <w:rPr>
                <w:rFonts w:ascii="Times New Roman" w:hAnsi="Times New Roman" w:cs="Times New Roman"/>
                <w:sz w:val="24"/>
                <w:szCs w:val="24"/>
              </w:rPr>
              <w:lastRenderedPageBreak/>
              <w:t>Media Poster dan Media Model pada Siswa SD Negeri 6 Kawan Bangli</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i/>
                <w:sz w:val="24"/>
              </w:rPr>
            </w:pPr>
            <w:r>
              <w:rPr>
                <w:rFonts w:ascii="Times New Roman" w:hAnsi="Times New Roman" w:cs="Times New Roman"/>
                <w:sz w:val="24"/>
              </w:rPr>
              <w:lastRenderedPageBreak/>
              <w:t>Jenis penelitian</w:t>
            </w:r>
            <w:r w:rsidRPr="002D4505">
              <w:rPr>
                <w:rFonts w:ascii="Times New Roman" w:hAnsi="Times New Roman" w:cs="Times New Roman"/>
                <w:sz w:val="24"/>
              </w:rPr>
              <w:t xml:space="preserve"> deskriptif dengan rancangan </w:t>
            </w:r>
            <w:r w:rsidRPr="002D4505">
              <w:rPr>
                <w:rFonts w:ascii="Times New Roman" w:hAnsi="Times New Roman" w:cs="Times New Roman"/>
                <w:i/>
                <w:sz w:val="24"/>
              </w:rPr>
              <w:t>cross sectional</w:t>
            </w:r>
            <w:r>
              <w:rPr>
                <w:rFonts w:ascii="Times New Roman" w:hAnsi="Times New Roman" w:cs="Times New Roman"/>
                <w:i/>
                <w:sz w:val="24"/>
              </w:rPr>
              <w:t xml:space="preserve">. </w:t>
            </w:r>
          </w:p>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rPr>
              <w:lastRenderedPageBreak/>
              <w:t>Sampel penelitian yaitu siswa kelas III-</w:t>
            </w:r>
            <w:r w:rsidRPr="002D4505">
              <w:rPr>
                <w:rFonts w:ascii="Times New Roman" w:hAnsi="Times New Roman" w:cs="Times New Roman"/>
                <w:sz w:val="24"/>
              </w:rPr>
              <w:t>IV</w:t>
            </w:r>
            <w:r>
              <w:rPr>
                <w:rFonts w:ascii="Times New Roman" w:hAnsi="Times New Roman" w:cs="Times New Roman"/>
                <w:sz w:val="24"/>
              </w:rPr>
              <w:t xml:space="preserve"> SD sebanyak</w:t>
            </w:r>
            <w:r w:rsidRPr="002D4505">
              <w:rPr>
                <w:rFonts w:ascii="Times New Roman" w:hAnsi="Times New Roman" w:cs="Times New Roman"/>
                <w:sz w:val="24"/>
              </w:rPr>
              <w:t xml:space="preserve"> 40 orang siswa</w:t>
            </w:r>
            <w:r>
              <w:rPr>
                <w:rFonts w:ascii="Times New Roman" w:hAnsi="Times New Roman" w:cs="Times New Roman"/>
                <w:sz w:val="24"/>
              </w:rPr>
              <w:t xml:space="preserve">. </w:t>
            </w:r>
            <w:r>
              <w:rPr>
                <w:rFonts w:ascii="Times New Roman" w:hAnsi="Times New Roman" w:cs="Times New Roman"/>
                <w:sz w:val="24"/>
                <w:szCs w:val="24"/>
              </w:rPr>
              <w:t>Teknik pengambilan sampel</w:t>
            </w:r>
            <w:r w:rsidRPr="006B6B8C">
              <w:rPr>
                <w:rFonts w:ascii="Times New Roman" w:hAnsi="Times New Roman" w:cs="Times New Roman"/>
                <w:i/>
                <w:sz w:val="24"/>
                <w:szCs w:val="24"/>
              </w:rPr>
              <w:t xml:space="preserve"> total sampling</w:t>
            </w:r>
            <w:r>
              <w:rPr>
                <w:rFonts w:ascii="Times New Roman" w:hAnsi="Times New Roman" w:cs="Times New Roman"/>
                <w:i/>
                <w:sz w:val="24"/>
                <w:szCs w:val="24"/>
              </w:rPr>
              <w:t xml:space="preserve">. </w:t>
            </w:r>
            <w:r>
              <w:rPr>
                <w:rFonts w:ascii="Times New Roman" w:hAnsi="Times New Roman" w:cs="Times New Roman"/>
                <w:sz w:val="24"/>
                <w:szCs w:val="24"/>
              </w:rPr>
              <w:t>Sampel dibagi menjadi 2 kelompok @20 orang. Sumber data sekunder data siswa, data primer wawancara/ pengisian kuesioner. Penelitian dilakukan dalam satu hari.</w:t>
            </w:r>
          </w:p>
          <w:p w:rsidR="002F719C" w:rsidRPr="003177B9" w:rsidRDefault="002F719C" w:rsidP="00742A93">
            <w:pPr>
              <w:pStyle w:val="ListParagraph"/>
              <w:ind w:left="0"/>
              <w:rPr>
                <w:rFonts w:ascii="Times New Roman" w:hAnsi="Times New Roman" w:cs="Times New Roman"/>
                <w:sz w:val="24"/>
                <w:szCs w:val="24"/>
              </w:rPr>
            </w:pPr>
          </w:p>
        </w:tc>
        <w:tc>
          <w:tcPr>
            <w:tcW w:w="297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rPr>
            </w:pPr>
            <w:r w:rsidRPr="002D4505">
              <w:rPr>
                <w:rFonts w:ascii="Times New Roman" w:hAnsi="Times New Roman" w:cs="Times New Roman"/>
                <w:sz w:val="24"/>
              </w:rPr>
              <w:lastRenderedPageBreak/>
              <w:t xml:space="preserve">Pada kelompok media poster setelah penyuluhan diperoleh sebanyak 80% siswa dengan kriteria baik, </w:t>
            </w:r>
            <w:r w:rsidRPr="002D4505">
              <w:rPr>
                <w:rFonts w:ascii="Times New Roman" w:hAnsi="Times New Roman" w:cs="Times New Roman"/>
                <w:sz w:val="24"/>
              </w:rPr>
              <w:lastRenderedPageBreak/>
              <w:t>dan 20% dengan kriteria baik sekali. Sedangkan pada kelompok media model 50% dengan kriteria baik dan 50% dengan kriteria baik sekali</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rPr>
            </w:pPr>
            <w:r w:rsidRPr="002D4505">
              <w:rPr>
                <w:rFonts w:ascii="Times New Roman" w:hAnsi="Times New Roman" w:cs="Times New Roman"/>
                <w:sz w:val="24"/>
              </w:rPr>
              <w:t>Nilai ra</w:t>
            </w:r>
            <w:r>
              <w:rPr>
                <w:rFonts w:ascii="Times New Roman" w:hAnsi="Times New Roman" w:cs="Times New Roman"/>
                <w:sz w:val="24"/>
              </w:rPr>
              <w:t xml:space="preserve">ta-rata keberhasilan penyuluhan </w:t>
            </w:r>
            <w:r w:rsidRPr="002D4505">
              <w:rPr>
                <w:rFonts w:ascii="Times New Roman" w:hAnsi="Times New Roman" w:cs="Times New Roman"/>
                <w:sz w:val="24"/>
              </w:rPr>
              <w:t xml:space="preserve">kelompok media model </w:t>
            </w:r>
            <w:r>
              <w:rPr>
                <w:rFonts w:ascii="Times New Roman" w:hAnsi="Times New Roman" w:cs="Times New Roman"/>
                <w:sz w:val="24"/>
              </w:rPr>
              <w:t xml:space="preserve">yaitu 79,75 dan kelompok media poster </w:t>
            </w:r>
            <w:r w:rsidRPr="002D4505">
              <w:rPr>
                <w:rFonts w:ascii="Times New Roman" w:hAnsi="Times New Roman" w:cs="Times New Roman"/>
                <w:sz w:val="24"/>
              </w:rPr>
              <w:t>71,71</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rPr>
            </w:pPr>
            <w:r>
              <w:rPr>
                <w:rFonts w:ascii="Times New Roman" w:hAnsi="Times New Roman" w:cs="Times New Roman"/>
                <w:sz w:val="24"/>
              </w:rPr>
              <w:t>Kesimpulan:  T</w:t>
            </w:r>
            <w:r w:rsidRPr="002D4505">
              <w:rPr>
                <w:rFonts w:ascii="Times New Roman" w:hAnsi="Times New Roman" w:cs="Times New Roman"/>
                <w:sz w:val="24"/>
              </w:rPr>
              <w:t xml:space="preserve">erjadi peningkatan keberhasilan penyuluhan pada kelompok media poster maupun media model, persentase peningkatan keberhasilan penyuluhan lebih banyak pada kelompok media model </w:t>
            </w:r>
            <w:r>
              <w:rPr>
                <w:rFonts w:ascii="Times New Roman" w:hAnsi="Times New Roman" w:cs="Times New Roman"/>
                <w:sz w:val="24"/>
              </w:rPr>
              <w:t>dibandingkan dengan</w:t>
            </w:r>
            <w:r w:rsidRPr="002D4505">
              <w:rPr>
                <w:rFonts w:ascii="Times New Roman" w:hAnsi="Times New Roman" w:cs="Times New Roman"/>
                <w:sz w:val="24"/>
              </w:rPr>
              <w:t xml:space="preserve"> kelompok </w:t>
            </w:r>
            <w:r>
              <w:rPr>
                <w:rFonts w:ascii="Times New Roman" w:hAnsi="Times New Roman" w:cs="Times New Roman"/>
                <w:sz w:val="24"/>
              </w:rPr>
              <w:t xml:space="preserve">media </w:t>
            </w:r>
            <w:r w:rsidRPr="002D4505">
              <w:rPr>
                <w:rFonts w:ascii="Times New Roman" w:hAnsi="Times New Roman" w:cs="Times New Roman"/>
                <w:sz w:val="24"/>
              </w:rPr>
              <w:t>poster</w:t>
            </w:r>
            <w:r>
              <w:rPr>
                <w:rFonts w:ascii="Times New Roman" w:hAnsi="Times New Roman" w:cs="Times New Roman"/>
                <w:sz w:val="24"/>
              </w:rPr>
              <w:t>.</w:t>
            </w:r>
          </w:p>
          <w:p w:rsidR="002F719C" w:rsidRDefault="002F719C" w:rsidP="00742A93">
            <w:pPr>
              <w:pStyle w:val="ListParagraph"/>
              <w:ind w:left="0"/>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i/>
                <w:sz w:val="24"/>
                <w:szCs w:val="24"/>
              </w:rPr>
            </w:pPr>
            <w:r w:rsidRPr="00E93017">
              <w:rPr>
                <w:rFonts w:ascii="Times New Roman" w:hAnsi="Times New Roman"/>
                <w:i/>
                <w:sz w:val="24"/>
                <w:szCs w:val="24"/>
              </w:rPr>
              <w:lastRenderedPageBreak/>
              <w:t>Google Scholar</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Matina V. Angelopoulo, Constantine J. </w:t>
            </w:r>
            <w:r>
              <w:rPr>
                <w:rFonts w:ascii="Times New Roman" w:hAnsi="Times New Roman" w:cs="Times New Roman"/>
                <w:sz w:val="24"/>
                <w:szCs w:val="24"/>
              </w:rPr>
              <w:lastRenderedPageBreak/>
              <w:t>Oulis, Katerina Kavvadia</w:t>
            </w: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2014</w:t>
            </w:r>
          </w:p>
        </w:tc>
        <w:tc>
          <w:tcPr>
            <w:tcW w:w="1890" w:type="dxa"/>
            <w:tcBorders>
              <w:top w:val="single" w:sz="4" w:space="0" w:color="auto"/>
              <w:bottom w:val="single" w:sz="4" w:space="0" w:color="auto"/>
            </w:tcBorders>
          </w:tcPr>
          <w:p w:rsidR="002F719C" w:rsidRPr="00A342F8"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Inernational Dental Journal</w:t>
            </w:r>
            <w:r>
              <w:rPr>
                <w:rFonts w:ascii="Times New Roman" w:hAnsi="Times New Roman" w:cs="Times New Roman"/>
                <w:sz w:val="24"/>
                <w:szCs w:val="24"/>
              </w:rPr>
              <w:t xml:space="preserve"> </w:t>
            </w:r>
            <w:r>
              <w:rPr>
                <w:rFonts w:ascii="Times New Roman" w:hAnsi="Times New Roman" w:cs="Times New Roman"/>
                <w:sz w:val="24"/>
                <w:szCs w:val="24"/>
              </w:rPr>
              <w:lastRenderedPageBreak/>
              <w:t>2014; 64: 278-284</w:t>
            </w:r>
          </w:p>
        </w:tc>
        <w:tc>
          <w:tcPr>
            <w:tcW w:w="2160" w:type="dxa"/>
            <w:tcBorders>
              <w:top w:val="single" w:sz="4" w:space="0" w:color="auto"/>
              <w:bottom w:val="single" w:sz="4" w:space="0" w:color="auto"/>
            </w:tcBorders>
          </w:tcPr>
          <w:p w:rsidR="002F719C" w:rsidRPr="00A15BBB" w:rsidRDefault="002F719C" w:rsidP="00742A93">
            <w:pPr>
              <w:pStyle w:val="ListParagraph"/>
              <w:ind w:left="0"/>
              <w:rPr>
                <w:rFonts w:ascii="Times New Roman" w:hAnsi="Times New Roman" w:cs="Times New Roman"/>
                <w:i/>
                <w:sz w:val="24"/>
                <w:szCs w:val="24"/>
              </w:rPr>
            </w:pPr>
            <w:r w:rsidRPr="00A15BBB">
              <w:rPr>
                <w:rFonts w:ascii="Times New Roman" w:hAnsi="Times New Roman" w:cs="Times New Roman"/>
                <w:i/>
                <w:sz w:val="24"/>
                <w:szCs w:val="24"/>
              </w:rPr>
              <w:lastRenderedPageBreak/>
              <w:t xml:space="preserve">School-Based Oral Health-Education Program using </w:t>
            </w:r>
            <w:r w:rsidRPr="00A15BBB">
              <w:rPr>
                <w:rFonts w:ascii="Times New Roman" w:hAnsi="Times New Roman" w:cs="Times New Roman"/>
                <w:i/>
                <w:sz w:val="24"/>
                <w:szCs w:val="24"/>
              </w:rPr>
              <w:lastRenderedPageBreak/>
              <w:t>Experiental Learning or Traditional Lecturing in Adolescents: a Clinical Trial</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sz w:val="24"/>
                <w:szCs w:val="24"/>
                <w:lang w:eastAsia="id-ID"/>
              </w:rPr>
            </w:pPr>
            <w:r>
              <w:rPr>
                <w:rFonts w:ascii="Times New Roman" w:hAnsi="Times New Roman"/>
                <w:sz w:val="24"/>
                <w:szCs w:val="24"/>
                <w:lang w:eastAsia="id-ID"/>
              </w:rPr>
              <w:lastRenderedPageBreak/>
              <w:t xml:space="preserve">Jenis penelitian uji klinik prospektif kelompok paralel dua lengan, membandingkan </w:t>
            </w:r>
            <w:r>
              <w:rPr>
                <w:rFonts w:ascii="Times New Roman" w:hAnsi="Times New Roman"/>
                <w:sz w:val="24"/>
                <w:szCs w:val="24"/>
                <w:lang w:eastAsia="id-ID"/>
              </w:rPr>
              <w:lastRenderedPageBreak/>
              <w:t>dua metode pendidikan kesehatan gigi berbasis EL dan TL. Sampel penelitian yaitu 167 siswa dari 6 sekolah umum di Athena dan Kalmata Yunani.</w:t>
            </w:r>
          </w:p>
          <w:p w:rsidR="002F719C" w:rsidRDefault="002F719C" w:rsidP="00742A93">
            <w:pPr>
              <w:pStyle w:val="ListParagraph"/>
              <w:ind w:left="3"/>
              <w:rPr>
                <w:rFonts w:ascii="Times New Roman" w:hAnsi="Times New Roman"/>
                <w:sz w:val="24"/>
                <w:szCs w:val="24"/>
                <w:lang w:eastAsia="id-ID"/>
              </w:rPr>
            </w:pPr>
            <w:r>
              <w:rPr>
                <w:rFonts w:ascii="Times New Roman" w:hAnsi="Times New Roman"/>
                <w:sz w:val="24"/>
                <w:szCs w:val="24"/>
                <w:lang w:val="id-ID" w:eastAsia="id-ID"/>
              </w:rPr>
              <w:t xml:space="preserve">Kelompok EL 87 anak dan kelompok TL 80 anak. Teknik pengambilan sampel </w:t>
            </w:r>
            <w:r w:rsidRPr="00341258">
              <w:rPr>
                <w:rFonts w:ascii="Times New Roman" w:hAnsi="Times New Roman"/>
                <w:i/>
                <w:sz w:val="24"/>
                <w:szCs w:val="24"/>
                <w:lang w:val="id-ID" w:eastAsia="id-ID"/>
              </w:rPr>
              <w:t>cluster sampling</w:t>
            </w:r>
            <w:r>
              <w:rPr>
                <w:rFonts w:ascii="Times New Roman" w:hAnsi="Times New Roman"/>
                <w:sz w:val="24"/>
                <w:szCs w:val="24"/>
                <w:lang w:val="id-ID" w:eastAsia="id-ID"/>
              </w:rPr>
              <w:t>. Penelitian dilakukan selama 3 bulan.</w:t>
            </w:r>
            <w:r>
              <w:rPr>
                <w:rFonts w:ascii="Times New Roman" w:hAnsi="Times New Roman"/>
                <w:sz w:val="24"/>
                <w:szCs w:val="24"/>
                <w:lang w:eastAsia="id-ID"/>
              </w:rPr>
              <w:t xml:space="preserve"> </w:t>
            </w:r>
          </w:p>
        </w:tc>
        <w:tc>
          <w:tcPr>
            <w:tcW w:w="2970" w:type="dxa"/>
            <w:tcBorders>
              <w:top w:val="single" w:sz="4" w:space="0" w:color="auto"/>
              <w:bottom w:val="single" w:sz="4" w:space="0" w:color="auto"/>
            </w:tcBorders>
            <w:shd w:val="clear" w:color="auto" w:fill="FFFFFF" w:themeFill="background1"/>
          </w:tcPr>
          <w:p w:rsidR="002F719C" w:rsidRPr="00DB147C" w:rsidRDefault="002F719C" w:rsidP="00742A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id-ID"/>
              </w:rPr>
            </w:pPr>
            <w:r w:rsidRPr="00DB147C">
              <w:rPr>
                <w:rFonts w:ascii="Times New Roman" w:eastAsia="Times New Roman" w:hAnsi="Times New Roman" w:cs="Times New Roman"/>
                <w:color w:val="202124"/>
                <w:sz w:val="24"/>
                <w:szCs w:val="24"/>
                <w:lang w:val="id-ID"/>
              </w:rPr>
              <w:lastRenderedPageBreak/>
              <w:t xml:space="preserve">Pengetahuan kesehatan gigi dan mulut meningkat secara signifikan (P &lt;0,001) pada </w:t>
            </w:r>
            <w:r w:rsidRPr="00DB147C">
              <w:rPr>
                <w:rFonts w:ascii="Times New Roman" w:eastAsia="Times New Roman" w:hAnsi="Times New Roman" w:cs="Times New Roman"/>
                <w:color w:val="202124"/>
                <w:sz w:val="24"/>
                <w:szCs w:val="24"/>
                <w:lang w:val="id-ID"/>
              </w:rPr>
              <w:lastRenderedPageBreak/>
              <w:t>kedua kel</w:t>
            </w:r>
            <w:r>
              <w:rPr>
                <w:rFonts w:ascii="Times New Roman" w:eastAsia="Times New Roman" w:hAnsi="Times New Roman" w:cs="Times New Roman"/>
                <w:color w:val="202124"/>
                <w:sz w:val="24"/>
                <w:szCs w:val="24"/>
                <w:lang w:val="id-ID"/>
              </w:rPr>
              <w:t>ompok pada 6 dan 18 bulan pasc</w:t>
            </w:r>
            <w:r>
              <w:rPr>
                <w:rFonts w:ascii="Times New Roman" w:eastAsia="Times New Roman" w:hAnsi="Times New Roman" w:cs="Times New Roman"/>
                <w:color w:val="202124"/>
                <w:sz w:val="24"/>
                <w:szCs w:val="24"/>
              </w:rPr>
              <w:t xml:space="preserve">a </w:t>
            </w:r>
            <w:r w:rsidRPr="00DB147C">
              <w:rPr>
                <w:rFonts w:ascii="Times New Roman" w:eastAsia="Times New Roman" w:hAnsi="Times New Roman" w:cs="Times New Roman"/>
                <w:color w:val="202124"/>
                <w:sz w:val="24"/>
                <w:szCs w:val="24"/>
                <w:lang w:val="id-ID"/>
              </w:rPr>
              <w:t>intervensi. Perilaku kesehatan mulut</w:t>
            </w:r>
          </w:p>
          <w:p w:rsidR="002F719C" w:rsidRPr="00DB147C" w:rsidRDefault="002F719C" w:rsidP="00742A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id-ID"/>
              </w:rPr>
            </w:pPr>
            <w:r w:rsidRPr="00DB147C">
              <w:rPr>
                <w:rFonts w:ascii="Times New Roman" w:eastAsia="Times New Roman" w:hAnsi="Times New Roman" w:cs="Times New Roman"/>
                <w:color w:val="202124"/>
                <w:sz w:val="24"/>
                <w:szCs w:val="24"/>
                <w:lang w:val="id-ID"/>
              </w:rPr>
              <w:t>(P &lt;0,001) dan sikap (P &lt;0,05) telah meningkat secara signifikan pada 6 bulan, dan kebersihan mulut dan kesehatan gingiva telah</w:t>
            </w:r>
          </w:p>
          <w:p w:rsidR="002F719C" w:rsidRDefault="002F719C" w:rsidP="00742A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sidRPr="00DB147C">
              <w:rPr>
                <w:rFonts w:ascii="Times New Roman" w:eastAsia="Times New Roman" w:hAnsi="Times New Roman" w:cs="Times New Roman"/>
                <w:color w:val="202124"/>
                <w:sz w:val="24"/>
                <w:szCs w:val="24"/>
                <w:lang w:val="id-ID"/>
              </w:rPr>
              <w:t>meningkat secara signifikan pada 6 (P &lt;0,001) dan 18 (P &lt;0,05) bulan untuk kelompok EL.</w:t>
            </w:r>
          </w:p>
          <w:p w:rsidR="002F719C" w:rsidRPr="00DB147C" w:rsidRDefault="002F719C" w:rsidP="00742A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 xml:space="preserve">Kesimpulan: program EL lebih efektif dibandingkan TL dalam meningkatkan kebersihan mulut dan kesehatan gingiva. </w:t>
            </w:r>
          </w:p>
          <w:p w:rsidR="002F719C" w:rsidRPr="00DB147C" w:rsidRDefault="002F719C" w:rsidP="00742A93">
            <w:pPr>
              <w:ind w:left="-18"/>
              <w:rPr>
                <w:rFonts w:ascii="Times New Roman" w:hAnsi="Times New Roman" w:cs="Times New Roman"/>
                <w:sz w:val="24"/>
                <w:szCs w:val="24"/>
              </w:rPr>
            </w:pP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i/>
                <w:sz w:val="24"/>
                <w:szCs w:val="24"/>
              </w:rPr>
            </w:pPr>
            <w:r w:rsidRPr="00E93017">
              <w:rPr>
                <w:rFonts w:ascii="Times New Roman" w:hAnsi="Times New Roman"/>
                <w:i/>
                <w:sz w:val="24"/>
                <w:szCs w:val="24"/>
              </w:rPr>
              <w:lastRenderedPageBreak/>
              <w:t>Science Direct</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1603" w:type="dxa"/>
            <w:tcBorders>
              <w:top w:val="single" w:sz="4" w:space="0" w:color="auto"/>
              <w:bottom w:val="single" w:sz="4" w:space="0" w:color="auto"/>
            </w:tcBorders>
          </w:tcPr>
          <w:p w:rsidR="002F719C" w:rsidRPr="00897152" w:rsidRDefault="002F719C" w:rsidP="00742A93">
            <w:pPr>
              <w:pStyle w:val="ListParagraph"/>
              <w:ind w:left="0"/>
              <w:jc w:val="center"/>
              <w:rPr>
                <w:rFonts w:ascii="Times New Roman" w:hAnsi="Times New Roman" w:cs="Times New Roman"/>
                <w:i/>
                <w:sz w:val="24"/>
                <w:szCs w:val="24"/>
              </w:rPr>
            </w:pPr>
            <w:r w:rsidRPr="00897152">
              <w:rPr>
                <w:rStyle w:val="Emphasis"/>
                <w:rFonts w:ascii="Times New Roman" w:hAnsi="Times New Roman" w:cs="Times New Roman"/>
                <w:color w:val="333333"/>
                <w:sz w:val="24"/>
                <w:szCs w:val="24"/>
                <w:shd w:val="clear" w:color="auto" w:fill="FFFFFF"/>
              </w:rPr>
              <w:t xml:space="preserve">Syarifah Nur Laili Siyam, Arlina Nurhapsari, </w:t>
            </w:r>
            <w:r w:rsidRPr="00897152">
              <w:rPr>
                <w:rStyle w:val="Emphasis"/>
                <w:rFonts w:ascii="Times New Roman" w:hAnsi="Times New Roman" w:cs="Times New Roman"/>
                <w:color w:val="333333"/>
                <w:sz w:val="24"/>
                <w:szCs w:val="24"/>
                <w:shd w:val="clear" w:color="auto" w:fill="FFFFFF"/>
              </w:rPr>
              <w:lastRenderedPageBreak/>
              <w:t>Benni Benyamin</w:t>
            </w: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2015</w:t>
            </w:r>
          </w:p>
        </w:tc>
        <w:tc>
          <w:tcPr>
            <w:tcW w:w="1890" w:type="dxa"/>
            <w:tcBorders>
              <w:top w:val="single" w:sz="4" w:space="0" w:color="auto"/>
              <w:bottom w:val="single" w:sz="4" w:space="0" w:color="auto"/>
            </w:tcBorders>
          </w:tcPr>
          <w:p w:rsidR="002F719C" w:rsidRPr="00A342F8"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ODONTO Dental Journal</w:t>
            </w:r>
            <w:r>
              <w:rPr>
                <w:rFonts w:ascii="Times New Roman" w:hAnsi="Times New Roman" w:cs="Times New Roman"/>
                <w:sz w:val="24"/>
                <w:szCs w:val="24"/>
              </w:rPr>
              <w:t xml:space="preserve"> Volume 2 No.1</w:t>
            </w:r>
          </w:p>
        </w:tc>
        <w:tc>
          <w:tcPr>
            <w:tcW w:w="216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Pengaruh Stimulasi Permainan Ular Tangga tentang Gingivitis terhadap </w:t>
            </w:r>
            <w:r>
              <w:rPr>
                <w:rFonts w:ascii="Times New Roman" w:hAnsi="Times New Roman" w:cs="Times New Roman"/>
                <w:sz w:val="24"/>
                <w:szCs w:val="24"/>
              </w:rPr>
              <w:lastRenderedPageBreak/>
              <w:t>Pengetahuan Anak Usia 8-11 Tahun.</w:t>
            </w:r>
          </w:p>
          <w:p w:rsidR="002F719C" w:rsidRPr="00A342F8"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Studi terhadap Siswa SD Negeri Kuningan 04, Kecamatan Semarang Utara</w:t>
            </w:r>
          </w:p>
        </w:tc>
        <w:tc>
          <w:tcPr>
            <w:tcW w:w="32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sz w:val="24"/>
                <w:szCs w:val="24"/>
                <w:lang w:eastAsia="id-ID"/>
              </w:rPr>
              <w:lastRenderedPageBreak/>
              <w:t xml:space="preserve">Jenis penelitian analisis deskriptif </w:t>
            </w:r>
            <w:r w:rsidRPr="00CB538E">
              <w:rPr>
                <w:rFonts w:ascii="Times New Roman" w:hAnsi="Times New Roman"/>
                <w:i/>
                <w:sz w:val="24"/>
                <w:szCs w:val="24"/>
                <w:lang w:eastAsia="id-ID"/>
              </w:rPr>
              <w:t>pre and post test design</w:t>
            </w:r>
            <w:r>
              <w:rPr>
                <w:rFonts w:ascii="Times New Roman" w:hAnsi="Times New Roman"/>
                <w:i/>
                <w:sz w:val="24"/>
                <w:szCs w:val="24"/>
                <w:lang w:eastAsia="id-ID"/>
              </w:rPr>
              <w:t>.</w:t>
            </w:r>
            <w:r>
              <w:rPr>
                <w:rFonts w:ascii="Times New Roman" w:hAnsi="Times New Roman"/>
                <w:sz w:val="24"/>
                <w:szCs w:val="24"/>
                <w:lang w:eastAsia="id-ID"/>
              </w:rPr>
              <w:t xml:space="preserve"> Sampel penelitian yaitu anak usia 8-11 tahun sebanyak </w:t>
            </w:r>
            <w:r>
              <w:rPr>
                <w:rFonts w:ascii="Times New Roman" w:hAnsi="Times New Roman"/>
                <w:sz w:val="24"/>
                <w:szCs w:val="24"/>
                <w:lang w:eastAsia="id-ID"/>
              </w:rPr>
              <w:lastRenderedPageBreak/>
              <w:t xml:space="preserve">102 orang, pengambilan sampel menggunakan teknik </w:t>
            </w:r>
            <w:r w:rsidRPr="0086660E">
              <w:rPr>
                <w:rFonts w:ascii="Times New Roman" w:hAnsi="Times New Roman"/>
                <w:i/>
                <w:sz w:val="24"/>
                <w:szCs w:val="24"/>
                <w:lang w:eastAsia="id-ID"/>
              </w:rPr>
              <w:t>sim</w:t>
            </w:r>
            <w:r>
              <w:rPr>
                <w:rFonts w:ascii="Times New Roman" w:hAnsi="Times New Roman"/>
                <w:i/>
                <w:sz w:val="24"/>
                <w:szCs w:val="24"/>
                <w:lang w:eastAsia="id-ID"/>
              </w:rPr>
              <w:t>ple</w:t>
            </w:r>
            <w:r w:rsidRPr="0086660E">
              <w:rPr>
                <w:rFonts w:ascii="Times New Roman" w:hAnsi="Times New Roman"/>
                <w:i/>
                <w:sz w:val="24"/>
                <w:szCs w:val="24"/>
                <w:lang w:eastAsia="id-ID"/>
              </w:rPr>
              <w:t xml:space="preserve"> random sampling</w:t>
            </w:r>
            <w:r>
              <w:rPr>
                <w:rFonts w:ascii="Times New Roman" w:hAnsi="Times New Roman"/>
                <w:i/>
                <w:sz w:val="24"/>
                <w:szCs w:val="24"/>
                <w:lang w:eastAsia="id-ID"/>
              </w:rPr>
              <w:t>.</w:t>
            </w:r>
            <w:r>
              <w:rPr>
                <w:rFonts w:ascii="Times New Roman" w:hAnsi="Times New Roman"/>
                <w:sz w:val="24"/>
                <w:szCs w:val="24"/>
                <w:lang w:eastAsia="id-ID"/>
              </w:rPr>
              <w:t xml:space="preserve"> Sampel dibagi menjadi kelomok kecil terdiri dari 2-4 orang untuk memainkan permainan ular tangga. </w:t>
            </w:r>
            <w:r>
              <w:rPr>
                <w:rFonts w:ascii="Times New Roman" w:hAnsi="Times New Roman" w:cs="Times New Roman"/>
                <w:sz w:val="24"/>
                <w:szCs w:val="24"/>
              </w:rPr>
              <w:t xml:space="preserve"> Sumber data sekunder data siswa, data primer wawancara/ pengisian kuesioner. Penelitian dilakukan dalam satu hari.</w:t>
            </w:r>
          </w:p>
          <w:p w:rsidR="002F719C" w:rsidRPr="00CB538E" w:rsidRDefault="002F719C" w:rsidP="00742A93">
            <w:pPr>
              <w:pStyle w:val="ListParagraph"/>
              <w:ind w:left="0"/>
              <w:rPr>
                <w:rFonts w:ascii="Times New Roman" w:hAnsi="Times New Roman"/>
                <w:sz w:val="24"/>
                <w:szCs w:val="24"/>
                <w:lang w:eastAsia="id-ID"/>
              </w:rPr>
            </w:pPr>
            <w:r>
              <w:rPr>
                <w:rFonts w:ascii="Times New Roman" w:hAnsi="Times New Roman"/>
                <w:sz w:val="24"/>
                <w:szCs w:val="24"/>
                <w:lang w:eastAsia="id-ID"/>
              </w:rPr>
              <w:t xml:space="preserve">  </w:t>
            </w:r>
          </w:p>
        </w:tc>
        <w:tc>
          <w:tcPr>
            <w:tcW w:w="2970" w:type="dxa"/>
            <w:tcBorders>
              <w:top w:val="single" w:sz="4" w:space="0" w:color="auto"/>
              <w:bottom w:val="single" w:sz="4" w:space="0" w:color="auto"/>
            </w:tcBorders>
          </w:tcPr>
          <w:p w:rsidR="002F719C" w:rsidRDefault="002F719C" w:rsidP="00742A93">
            <w:pPr>
              <w:ind w:left="-18"/>
              <w:rPr>
                <w:rFonts w:ascii="Times New Roman" w:hAnsi="Times New Roman"/>
                <w:sz w:val="24"/>
                <w:szCs w:val="24"/>
              </w:rPr>
            </w:pPr>
            <w:r>
              <w:rPr>
                <w:rFonts w:ascii="Times New Roman" w:hAnsi="Times New Roman"/>
                <w:sz w:val="24"/>
                <w:szCs w:val="24"/>
              </w:rPr>
              <w:lastRenderedPageBreak/>
              <w:t>Hasil uji Wilcoxon signed rank menunjukkan nilai signifikansi 0,00 (p&lt;0,005).</w:t>
            </w:r>
          </w:p>
          <w:p w:rsidR="002F719C" w:rsidRPr="00CA225C" w:rsidRDefault="002F719C" w:rsidP="00742A93">
            <w:pPr>
              <w:ind w:left="-18"/>
              <w:rPr>
                <w:rFonts w:ascii="Times New Roman" w:hAnsi="Times New Roman"/>
                <w:sz w:val="24"/>
                <w:szCs w:val="24"/>
              </w:rPr>
            </w:pPr>
            <w:r>
              <w:rPr>
                <w:rFonts w:ascii="Times New Roman" w:hAnsi="Times New Roman"/>
                <w:sz w:val="24"/>
                <w:szCs w:val="24"/>
              </w:rPr>
              <w:lastRenderedPageBreak/>
              <w:t xml:space="preserve">Kesimpulan: pendidikan menggunakan stimulasi permainan ular tangga berpengaruh terhadap peningkatan pengetahuan anak tentang gingivitis. </w:t>
            </w:r>
          </w:p>
        </w:tc>
        <w:tc>
          <w:tcPr>
            <w:tcW w:w="1170" w:type="dxa"/>
            <w:tcBorders>
              <w:top w:val="single" w:sz="4" w:space="0" w:color="auto"/>
              <w:bottom w:val="single" w:sz="4" w:space="0" w:color="auto"/>
            </w:tcBorders>
          </w:tcPr>
          <w:p w:rsidR="002F719C" w:rsidRDefault="002F719C" w:rsidP="00742A93">
            <w:pPr>
              <w:pStyle w:val="ListParagraph"/>
              <w:ind w:left="0"/>
              <w:rPr>
                <w:rFonts w:ascii="Times New Roman" w:hAnsi="Times New Roman"/>
                <w:sz w:val="24"/>
                <w:szCs w:val="24"/>
              </w:rPr>
            </w:pPr>
            <w:r>
              <w:rPr>
                <w:rFonts w:ascii="Times New Roman" w:hAnsi="Times New Roman"/>
                <w:sz w:val="24"/>
                <w:szCs w:val="24"/>
              </w:rPr>
              <w:lastRenderedPageBreak/>
              <w:t>Portal Garuda</w:t>
            </w:r>
          </w:p>
        </w:tc>
      </w:tr>
      <w:tr w:rsidR="002F719C" w:rsidTr="00742A93">
        <w:tc>
          <w:tcPr>
            <w:tcW w:w="810"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603"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Dhiyas Mareda Hilmanaufar, Dwi Windu Kinanti Arti, Hayyu Failasufa</w:t>
            </w:r>
          </w:p>
        </w:tc>
        <w:tc>
          <w:tcPr>
            <w:tcW w:w="1047" w:type="dxa"/>
            <w:tcBorders>
              <w:top w:val="single" w:sz="4" w:space="0" w:color="auto"/>
              <w:bottom w:val="single" w:sz="4" w:space="0" w:color="auto"/>
            </w:tcBorders>
          </w:tcPr>
          <w:p w:rsidR="002F719C" w:rsidRDefault="002F719C" w:rsidP="00742A93">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89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sidRPr="00E93017">
              <w:rPr>
                <w:rFonts w:ascii="Times New Roman" w:hAnsi="Times New Roman" w:cs="Times New Roman"/>
                <w:i/>
                <w:sz w:val="24"/>
                <w:szCs w:val="24"/>
              </w:rPr>
              <w:t>Prosiding Unimus</w:t>
            </w:r>
            <w:r>
              <w:rPr>
                <w:rFonts w:ascii="Times New Roman" w:hAnsi="Times New Roman" w:cs="Times New Roman"/>
                <w:sz w:val="24"/>
                <w:szCs w:val="24"/>
              </w:rPr>
              <w:t>, Volume 2, 2019 ISSN: 2654-766X</w:t>
            </w:r>
          </w:p>
        </w:tc>
        <w:tc>
          <w:tcPr>
            <w:tcW w:w="2160" w:type="dxa"/>
            <w:tcBorders>
              <w:top w:val="single" w:sz="4" w:space="0" w:color="auto"/>
              <w:bottom w:val="single" w:sz="4" w:space="0" w:color="auto"/>
            </w:tcBorders>
          </w:tcPr>
          <w:p w:rsidR="002F719C" w:rsidRDefault="002F719C" w:rsidP="00742A93">
            <w:pPr>
              <w:pStyle w:val="ListParagraph"/>
              <w:ind w:left="0"/>
              <w:rPr>
                <w:rFonts w:ascii="Times New Roman" w:hAnsi="Times New Roman" w:cs="Times New Roman"/>
                <w:sz w:val="24"/>
                <w:szCs w:val="24"/>
              </w:rPr>
            </w:pPr>
            <w:r>
              <w:rPr>
                <w:rFonts w:ascii="Times New Roman" w:hAnsi="Times New Roman" w:cs="Times New Roman"/>
                <w:sz w:val="24"/>
                <w:szCs w:val="24"/>
              </w:rPr>
              <w:t>Pengaruh Metode Penyuluhan Audio Taktil Kesehatan Gigi dan Mulut terhadap Penurunan Indeks Plak Siswa Tunanetra di SLB Semarang</w:t>
            </w:r>
          </w:p>
        </w:tc>
        <w:tc>
          <w:tcPr>
            <w:tcW w:w="3290" w:type="dxa"/>
            <w:tcBorders>
              <w:top w:val="single" w:sz="4" w:space="0" w:color="auto"/>
              <w:bottom w:val="single" w:sz="4" w:space="0" w:color="auto"/>
            </w:tcBorders>
          </w:tcPr>
          <w:p w:rsidR="002F719C" w:rsidRPr="005C4FE6" w:rsidRDefault="002F719C" w:rsidP="00742A93">
            <w:pPr>
              <w:pStyle w:val="ListParagraph"/>
              <w:ind w:left="0"/>
              <w:rPr>
                <w:rFonts w:ascii="Times New Roman" w:hAnsi="Times New Roman" w:cs="Times New Roman"/>
                <w:sz w:val="24"/>
                <w:szCs w:val="24"/>
              </w:rPr>
            </w:pPr>
            <w:r w:rsidRPr="005C4FE6">
              <w:rPr>
                <w:rFonts w:ascii="Times New Roman" w:hAnsi="Times New Roman" w:cs="Times New Roman"/>
                <w:sz w:val="24"/>
                <w:szCs w:val="24"/>
              </w:rPr>
              <w:t xml:space="preserve">Jenis penelitian adalah penelitian analitik dengan </w:t>
            </w:r>
            <w:r w:rsidRPr="005C4FE6">
              <w:rPr>
                <w:rFonts w:ascii="Times New Roman" w:hAnsi="Times New Roman" w:cs="Times New Roman"/>
                <w:i/>
                <w:sz w:val="24"/>
                <w:szCs w:val="24"/>
              </w:rPr>
              <w:t>one group pre</w:t>
            </w:r>
            <w:r>
              <w:rPr>
                <w:rFonts w:ascii="Times New Roman" w:hAnsi="Times New Roman" w:cs="Times New Roman"/>
                <w:i/>
                <w:sz w:val="24"/>
                <w:szCs w:val="24"/>
              </w:rPr>
              <w:t xml:space="preserve"> </w:t>
            </w:r>
            <w:r w:rsidRPr="005C4FE6">
              <w:rPr>
                <w:rFonts w:ascii="Times New Roman" w:hAnsi="Times New Roman" w:cs="Times New Roman"/>
                <w:i/>
                <w:sz w:val="24"/>
                <w:szCs w:val="24"/>
              </w:rPr>
              <w:t>test post</w:t>
            </w:r>
            <w:r>
              <w:rPr>
                <w:rFonts w:ascii="Times New Roman" w:hAnsi="Times New Roman" w:cs="Times New Roman"/>
                <w:i/>
                <w:sz w:val="24"/>
                <w:szCs w:val="24"/>
              </w:rPr>
              <w:t xml:space="preserve"> </w:t>
            </w:r>
            <w:r w:rsidRPr="005C4FE6">
              <w:rPr>
                <w:rFonts w:ascii="Times New Roman" w:hAnsi="Times New Roman" w:cs="Times New Roman"/>
                <w:i/>
                <w:sz w:val="24"/>
                <w:szCs w:val="24"/>
              </w:rPr>
              <w:t>test only control group design</w:t>
            </w:r>
            <w:r w:rsidRPr="005C4FE6">
              <w:rPr>
                <w:rFonts w:ascii="Times New Roman" w:hAnsi="Times New Roman" w:cs="Times New Roman"/>
                <w:sz w:val="24"/>
                <w:szCs w:val="24"/>
              </w:rPr>
              <w:t xml:space="preserve">. </w:t>
            </w:r>
          </w:p>
          <w:p w:rsidR="002F719C" w:rsidRPr="005C4FE6" w:rsidRDefault="002F719C" w:rsidP="00742A93">
            <w:pPr>
              <w:pStyle w:val="ListParagraph"/>
              <w:ind w:left="0"/>
              <w:rPr>
                <w:rFonts w:ascii="Times New Roman" w:hAnsi="Times New Roman" w:cs="Times New Roman"/>
                <w:sz w:val="24"/>
                <w:szCs w:val="24"/>
              </w:rPr>
            </w:pPr>
            <w:r w:rsidRPr="005C4FE6">
              <w:rPr>
                <w:rFonts w:ascii="Times New Roman" w:hAnsi="Times New Roman" w:cs="Times New Roman"/>
                <w:sz w:val="24"/>
                <w:szCs w:val="24"/>
              </w:rPr>
              <w:t xml:space="preserve">Sampel penelitian yaitu seluruh siswa/i tunanetra di SLB N Semarang, YKTM Budi Asih Semarang dan SLB A Dria Adi Semarang sebanyak 36 orang. Teknik pengambilan sampel </w:t>
            </w:r>
            <w:r w:rsidRPr="00097E4F">
              <w:rPr>
                <w:rFonts w:ascii="Times New Roman" w:hAnsi="Times New Roman" w:cs="Times New Roman"/>
                <w:i/>
                <w:sz w:val="24"/>
                <w:szCs w:val="24"/>
              </w:rPr>
              <w:t>total sampling</w:t>
            </w:r>
            <w:r w:rsidRPr="005C4FE6">
              <w:rPr>
                <w:rFonts w:ascii="Times New Roman" w:hAnsi="Times New Roman" w:cs="Times New Roman"/>
                <w:sz w:val="24"/>
                <w:szCs w:val="24"/>
              </w:rPr>
              <w:t>.</w:t>
            </w:r>
          </w:p>
          <w:p w:rsidR="002F719C" w:rsidRPr="005C4FE6" w:rsidRDefault="002F719C" w:rsidP="00742A93">
            <w:pPr>
              <w:pStyle w:val="ListParagraph"/>
              <w:ind w:left="0"/>
              <w:rPr>
                <w:rFonts w:ascii="Times New Roman" w:hAnsi="Times New Roman" w:cs="Times New Roman"/>
                <w:sz w:val="24"/>
                <w:szCs w:val="24"/>
              </w:rPr>
            </w:pPr>
            <w:r w:rsidRPr="005C4FE6">
              <w:rPr>
                <w:rFonts w:ascii="Times New Roman" w:hAnsi="Times New Roman" w:cs="Times New Roman"/>
                <w:sz w:val="24"/>
                <w:szCs w:val="24"/>
              </w:rPr>
              <w:lastRenderedPageBreak/>
              <w:t>Penelitian dilakukan selama 5 hari.</w:t>
            </w:r>
          </w:p>
        </w:tc>
        <w:tc>
          <w:tcPr>
            <w:tcW w:w="2970" w:type="dxa"/>
            <w:tcBorders>
              <w:top w:val="single" w:sz="4" w:space="0" w:color="auto"/>
              <w:bottom w:val="single" w:sz="4" w:space="0" w:color="auto"/>
            </w:tcBorders>
          </w:tcPr>
          <w:p w:rsidR="002F719C" w:rsidRPr="005C4FE6" w:rsidRDefault="002F719C" w:rsidP="00742A93">
            <w:pPr>
              <w:pStyle w:val="ListParagraph"/>
              <w:ind w:left="0"/>
              <w:rPr>
                <w:rFonts w:ascii="Times New Roman" w:hAnsi="Times New Roman" w:cs="Times New Roman"/>
                <w:sz w:val="24"/>
                <w:szCs w:val="24"/>
              </w:rPr>
            </w:pPr>
            <w:r w:rsidRPr="005C4FE6">
              <w:rPr>
                <w:rFonts w:ascii="Times New Roman" w:hAnsi="Times New Roman" w:cs="Times New Roman"/>
                <w:sz w:val="24"/>
                <w:szCs w:val="24"/>
              </w:rPr>
              <w:lastRenderedPageBreak/>
              <w:t xml:space="preserve">Terdapat perbedaan signifikan antara indeks plak sebelum dan sesudah penyuluhan (p = 0,000 atau p&lt; 0,005. </w:t>
            </w:r>
          </w:p>
          <w:p w:rsidR="002F719C" w:rsidRPr="005C4FE6" w:rsidRDefault="002F719C" w:rsidP="00742A93">
            <w:pPr>
              <w:pStyle w:val="ListParagraph"/>
              <w:ind w:left="0"/>
              <w:rPr>
                <w:rFonts w:ascii="Times New Roman" w:hAnsi="Times New Roman" w:cs="Times New Roman"/>
                <w:sz w:val="24"/>
                <w:szCs w:val="24"/>
              </w:rPr>
            </w:pPr>
            <w:r w:rsidRPr="005C4FE6">
              <w:rPr>
                <w:rFonts w:ascii="Times New Roman" w:hAnsi="Times New Roman" w:cs="Times New Roman"/>
                <w:sz w:val="24"/>
                <w:szCs w:val="24"/>
              </w:rPr>
              <w:t>Kesimpulan: Penyuluhan menggunakan metode audio taktil efektif mempengaruhi indeks plak siswa tunanetra.</w:t>
            </w:r>
          </w:p>
        </w:tc>
        <w:tc>
          <w:tcPr>
            <w:tcW w:w="1170" w:type="dxa"/>
            <w:tcBorders>
              <w:top w:val="single" w:sz="4" w:space="0" w:color="auto"/>
              <w:bottom w:val="single" w:sz="4" w:space="0" w:color="auto"/>
            </w:tcBorders>
          </w:tcPr>
          <w:p w:rsidR="002F719C" w:rsidRPr="00E93017" w:rsidRDefault="002F719C" w:rsidP="00742A93">
            <w:pPr>
              <w:pStyle w:val="ListParagraph"/>
              <w:ind w:left="0"/>
              <w:rPr>
                <w:rFonts w:ascii="Times New Roman" w:hAnsi="Times New Roman" w:cs="Times New Roman"/>
                <w:i/>
                <w:sz w:val="24"/>
                <w:szCs w:val="24"/>
              </w:rPr>
            </w:pPr>
            <w:r w:rsidRPr="00E93017">
              <w:rPr>
                <w:rFonts w:ascii="Times New Roman" w:hAnsi="Times New Roman" w:cs="Times New Roman"/>
                <w:i/>
                <w:sz w:val="24"/>
                <w:szCs w:val="24"/>
              </w:rPr>
              <w:t>Google Scholar</w:t>
            </w:r>
          </w:p>
        </w:tc>
      </w:tr>
    </w:tbl>
    <w:p w:rsidR="002F719C" w:rsidRDefault="002F719C" w:rsidP="002F719C">
      <w:pPr>
        <w:pStyle w:val="ListParagraph"/>
        <w:ind w:left="450"/>
        <w:jc w:val="both"/>
        <w:rPr>
          <w:rFonts w:ascii="Times New Roman" w:hAnsi="Times New Roman" w:cs="Times New Roman"/>
          <w:sz w:val="24"/>
          <w:szCs w:val="24"/>
        </w:rPr>
      </w:pPr>
    </w:p>
    <w:p w:rsidR="002F719C" w:rsidRPr="00DD17A2" w:rsidRDefault="002F719C" w:rsidP="002F719C">
      <w:pPr>
        <w:jc w:val="both"/>
        <w:rPr>
          <w:rFonts w:ascii="Times New Roman" w:hAnsi="Times New Roman" w:cs="Times New Roman"/>
          <w:sz w:val="24"/>
          <w:szCs w:val="24"/>
        </w:rPr>
        <w:sectPr w:rsidR="002F719C" w:rsidRPr="00DD17A2" w:rsidSect="005A2B23">
          <w:pgSz w:w="16838" w:h="11906" w:orient="landscape"/>
          <w:pgMar w:top="2160" w:right="2160" w:bottom="1584" w:left="1584" w:header="720" w:footer="720" w:gutter="0"/>
          <w:cols w:space="720"/>
          <w:docGrid w:linePitch="360"/>
        </w:sectPr>
      </w:pPr>
      <w:bookmarkStart w:id="0" w:name="_GoBack"/>
      <w:bookmarkEnd w:id="0"/>
    </w:p>
    <w:p w:rsidR="002F719C" w:rsidRDefault="002F719C" w:rsidP="002F719C">
      <w:pPr>
        <w:pStyle w:val="ListParagraph"/>
        <w:numPr>
          <w:ilvl w:val="1"/>
          <w:numId w:val="1"/>
        </w:numPr>
        <w:spacing w:after="0" w:line="480" w:lineRule="auto"/>
        <w:ind w:left="450" w:hanging="450"/>
        <w:rPr>
          <w:rFonts w:ascii="Times New Roman" w:hAnsi="Times New Roman" w:cs="Times New Roman"/>
          <w:b/>
          <w:sz w:val="24"/>
          <w:szCs w:val="24"/>
        </w:rPr>
      </w:pPr>
      <w:r>
        <w:rPr>
          <w:rFonts w:ascii="Times New Roman" w:hAnsi="Times New Roman" w:cs="Times New Roman"/>
          <w:b/>
          <w:sz w:val="24"/>
          <w:szCs w:val="24"/>
        </w:rPr>
        <w:lastRenderedPageBreak/>
        <w:t>Pandangan Penulis</w:t>
      </w: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Artikel 1 : Perbandingan Metode Ceramah dan Demonstrasi</w:t>
      </w:r>
    </w:p>
    <w:p w:rsidR="002F719C" w:rsidRPr="00370581" w:rsidRDefault="002F719C" w:rsidP="002F719C">
      <w:pPr>
        <w:pStyle w:val="ListParagraph"/>
        <w:spacing w:after="0"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w:t>
      </w:r>
      <w:r w:rsidRPr="00424A02">
        <w:rPr>
          <w:rFonts w:ascii="Times New Roman" w:hAnsi="Times New Roman" w:cs="Times New Roman"/>
          <w:sz w:val="24"/>
          <w:szCs w:val="24"/>
        </w:rPr>
        <w:t xml:space="preserve"> </w:t>
      </w:r>
      <w:r w:rsidRPr="000C00B5">
        <w:rPr>
          <w:rFonts w:ascii="Times New Roman" w:hAnsi="Times New Roman" w:cs="Times New Roman"/>
          <w:sz w:val="24"/>
          <w:szCs w:val="24"/>
        </w:rPr>
        <w:t>terdapat perbedaan yang bermakna pengaruh penyuluhan kesehatan gigi menggunakan metode ceramah dan demonstrasi</w:t>
      </w:r>
      <w:r>
        <w:rPr>
          <w:rFonts w:ascii="Times New Roman" w:hAnsi="Times New Roman" w:cs="Times New Roman"/>
          <w:sz w:val="24"/>
          <w:szCs w:val="24"/>
        </w:rPr>
        <w:t xml:space="preserve">, </w:t>
      </w:r>
      <w:r w:rsidRPr="000C00B5">
        <w:rPr>
          <w:rFonts w:ascii="Times New Roman" w:hAnsi="Times New Roman" w:cs="Times New Roman"/>
          <w:sz w:val="24"/>
          <w:szCs w:val="24"/>
        </w:rPr>
        <w:t xml:space="preserve">penyuluhan metode ceramah lebih efektif terhadap </w:t>
      </w:r>
      <w:r>
        <w:rPr>
          <w:rFonts w:ascii="Times New Roman" w:hAnsi="Times New Roman" w:cs="Times New Roman"/>
          <w:sz w:val="24"/>
          <w:szCs w:val="24"/>
        </w:rPr>
        <w:t xml:space="preserve">peningkatan </w:t>
      </w:r>
      <w:r w:rsidRPr="000C00B5">
        <w:rPr>
          <w:rFonts w:ascii="Times New Roman" w:hAnsi="Times New Roman" w:cs="Times New Roman"/>
          <w:sz w:val="24"/>
          <w:szCs w:val="24"/>
        </w:rPr>
        <w:t>pengetahuan kesehatan gigi dan mulut siswa dibandingkan metode demonstrasi.</w:t>
      </w:r>
      <w:r>
        <w:rPr>
          <w:rFonts w:ascii="Times New Roman" w:hAnsi="Times New Roman" w:cs="Times New Roman"/>
          <w:sz w:val="24"/>
          <w:szCs w:val="24"/>
        </w:rPr>
        <w:t xml:space="preserve"> </w:t>
      </w:r>
      <w:r w:rsidRPr="00370581">
        <w:rPr>
          <w:rFonts w:ascii="Times New Roman" w:hAnsi="Times New Roman" w:cs="Times New Roman"/>
          <w:sz w:val="24"/>
          <w:szCs w:val="24"/>
        </w:rPr>
        <w:t>Memberikan pemahaman kepada anak dengan menggunakan metode ceramah merupakan metode yang tepat dikarenakan metode ceramah dapat memberikan pemaparan yang menyeluruh</w:t>
      </w:r>
      <w:r>
        <w:rPr>
          <w:rFonts w:ascii="Times New Roman" w:hAnsi="Times New Roman" w:cs="Times New Roman"/>
          <w:sz w:val="24"/>
          <w:szCs w:val="24"/>
        </w:rPr>
        <w:t xml:space="preserve">, anak harus memilik pengetahuan dasar </w:t>
      </w:r>
      <w:r w:rsidRPr="00370581">
        <w:rPr>
          <w:rFonts w:ascii="Times New Roman" w:hAnsi="Times New Roman" w:cs="Times New Roman"/>
          <w:sz w:val="24"/>
          <w:szCs w:val="24"/>
        </w:rPr>
        <w:t xml:space="preserve">tentang pengertian, pentingnya, bahaya dan tata cara menjaga kesehatan gigi dan mulut. Metode ceramah memang memiliki kesan membosankan, tetapi jika metode ceramah digabungkan dengan penampilan video atau media bergambar akan lebih mudah diterima oleh anak. Metode demonstrasi memiliki kelebihan memberikan contoh atau praktik nyata tentang tata cara menjaga kesehatan gigi dan mulut anak, namun tidak semua anak memiliki pengetahuan dasar yang baik tentang cara menjaga kesehatan gigi dan mulut. </w:t>
      </w:r>
    </w:p>
    <w:p w:rsidR="002F719C" w:rsidRDefault="002F719C" w:rsidP="002F719C">
      <w:pPr>
        <w:pStyle w:val="ListParagraph"/>
        <w:spacing w:after="0" w:line="480" w:lineRule="auto"/>
        <w:ind w:left="450"/>
        <w:jc w:val="both"/>
        <w:rPr>
          <w:rFonts w:ascii="Times New Roman" w:hAnsi="Times New Roman" w:cs="Times New Roman"/>
          <w:b/>
          <w:sz w:val="24"/>
          <w:szCs w:val="24"/>
        </w:rPr>
      </w:pPr>
    </w:p>
    <w:p w:rsidR="002F719C" w:rsidRDefault="002F719C" w:rsidP="002F719C">
      <w:pPr>
        <w:pStyle w:val="ListParagraph"/>
        <w:spacing w:after="0" w:line="480" w:lineRule="auto"/>
        <w:ind w:left="450"/>
        <w:jc w:val="both"/>
        <w:rPr>
          <w:rFonts w:ascii="Times New Roman" w:hAnsi="Times New Roman" w:cs="Times New Roman"/>
          <w:b/>
          <w:i/>
          <w:sz w:val="24"/>
          <w:szCs w:val="24"/>
        </w:rPr>
      </w:pPr>
      <w:r>
        <w:rPr>
          <w:rFonts w:ascii="Times New Roman" w:hAnsi="Times New Roman" w:cs="Times New Roman"/>
          <w:b/>
          <w:sz w:val="24"/>
          <w:szCs w:val="24"/>
        </w:rPr>
        <w:t xml:space="preserve">Artikel 2 : Metode </w:t>
      </w:r>
      <w:r w:rsidRPr="000A4DAC">
        <w:rPr>
          <w:rFonts w:ascii="Times New Roman" w:hAnsi="Times New Roman" w:cs="Times New Roman"/>
          <w:b/>
          <w:i/>
          <w:sz w:val="24"/>
          <w:szCs w:val="24"/>
        </w:rPr>
        <w:t>Storytelling</w:t>
      </w:r>
    </w:p>
    <w:p w:rsidR="002F719C" w:rsidRPr="00BA4AC4" w:rsidRDefault="002F719C" w:rsidP="002F719C">
      <w:pPr>
        <w:pStyle w:val="ListParagraph"/>
        <w:spacing w:after="0"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w:t>
      </w:r>
      <w:r>
        <w:rPr>
          <w:rFonts w:ascii="Times New Roman" w:hAnsi="Times New Roman" w:cs="Times New Roman"/>
          <w:sz w:val="24"/>
        </w:rPr>
        <w:t>m</w:t>
      </w:r>
      <w:r w:rsidRPr="00BA4AC4">
        <w:rPr>
          <w:rFonts w:ascii="Times New Roman" w:hAnsi="Times New Roman" w:cs="Times New Roman"/>
          <w:sz w:val="24"/>
          <w:szCs w:val="24"/>
        </w:rPr>
        <w:t xml:space="preserve">etode </w:t>
      </w:r>
      <w:r w:rsidRPr="00BA4AC4">
        <w:rPr>
          <w:rFonts w:ascii="Times New Roman" w:hAnsi="Times New Roman" w:cs="Times New Roman"/>
          <w:i/>
          <w:sz w:val="24"/>
          <w:szCs w:val="24"/>
        </w:rPr>
        <w:t xml:space="preserve">storytelling </w:t>
      </w:r>
      <w:r w:rsidRPr="00BA4AC4">
        <w:rPr>
          <w:rFonts w:ascii="Times New Roman" w:hAnsi="Times New Roman" w:cs="Times New Roman"/>
          <w:sz w:val="24"/>
          <w:szCs w:val="24"/>
        </w:rPr>
        <w:t>efektif untuk menumbuhkan perilaku kepatuhan gosok gigi malam</w:t>
      </w:r>
      <w:r>
        <w:rPr>
          <w:rFonts w:ascii="Times New Roman" w:hAnsi="Times New Roman" w:cs="Times New Roman"/>
          <w:sz w:val="24"/>
          <w:szCs w:val="24"/>
        </w:rPr>
        <w:t xml:space="preserve">. Metode </w:t>
      </w:r>
      <w:r w:rsidRPr="00CF13FA">
        <w:rPr>
          <w:rFonts w:ascii="Times New Roman" w:hAnsi="Times New Roman" w:cs="Times New Roman"/>
          <w:i/>
          <w:sz w:val="24"/>
          <w:szCs w:val="24"/>
        </w:rPr>
        <w:t>storytelling</w:t>
      </w:r>
      <w:r>
        <w:rPr>
          <w:rFonts w:ascii="Times New Roman" w:hAnsi="Times New Roman" w:cs="Times New Roman"/>
          <w:sz w:val="24"/>
          <w:szCs w:val="24"/>
        </w:rPr>
        <w:t xml:space="preserve"> disukai oleh anak-anak dikarenakan sesuai dengan usia anak-anak yang memiliki imajinasi yang luas dan pada dasarnya anak-anak menyukai dongeng, namun tidak semua tenaga kesehatan memiliki kemampuan dalam menyampaikan cerita atau dongeng seperti kemampuan dalam menampilkan ekspresi dan intonasi suara saat mendongeng. Durasi mendongeng umumnya tidak sebentar karena memiliki alur cerita sehingga penyuluh harus mampu membawakan </w:t>
      </w:r>
      <w:r>
        <w:rPr>
          <w:rFonts w:ascii="Times New Roman" w:hAnsi="Times New Roman" w:cs="Times New Roman"/>
          <w:sz w:val="24"/>
          <w:szCs w:val="24"/>
        </w:rPr>
        <w:lastRenderedPageBreak/>
        <w:t xml:space="preserve">dongeng dengan tetap menyenangkan dan menarik sepanjang cerita. Tenaga kesehatan yang tidak mempunyai kemampuan dalam mendongeng tentunya akan mengalami kendala sehingga pesan yang disampaikan kepada anak-anak tidak akan maksimal.  </w:t>
      </w:r>
    </w:p>
    <w:p w:rsidR="002F719C" w:rsidRDefault="002F719C" w:rsidP="002F719C">
      <w:pPr>
        <w:pStyle w:val="ListParagraph"/>
        <w:spacing w:after="0" w:line="480" w:lineRule="auto"/>
        <w:ind w:left="450" w:firstLine="540"/>
        <w:jc w:val="both"/>
        <w:rPr>
          <w:rFonts w:ascii="Times New Roman" w:hAnsi="Times New Roman" w:cs="Times New Roman"/>
          <w:b/>
          <w:sz w:val="24"/>
          <w:szCs w:val="24"/>
        </w:rPr>
      </w:pP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Artikel 3 : Metode Aplikasi Inovatif </w:t>
      </w:r>
      <w:r w:rsidRPr="008072A0">
        <w:rPr>
          <w:rFonts w:ascii="Times New Roman" w:hAnsi="Times New Roman" w:cs="Times New Roman"/>
          <w:b/>
          <w:sz w:val="24"/>
          <w:szCs w:val="24"/>
        </w:rPr>
        <w:t>Gigi dan Panggung Boneka</w:t>
      </w:r>
    </w:p>
    <w:p w:rsidR="002F719C" w:rsidRDefault="002F719C" w:rsidP="002F719C">
      <w:pPr>
        <w:pStyle w:val="HTMLPreformatted"/>
        <w:spacing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p</w:t>
      </w:r>
      <w:r w:rsidRPr="00C349D5">
        <w:rPr>
          <w:rFonts w:ascii="Times New Roman" w:hAnsi="Times New Roman" w:cs="Times New Roman"/>
          <w:sz w:val="24"/>
          <w:szCs w:val="24"/>
        </w:rPr>
        <w:t>enyuluhan aplikasi inovatif gigi sehat lebih efektif dibanding pertunjukan panggung boneka terhadap peningkatan pengetahuan kesehatan gigi dan mulut siswa.</w:t>
      </w:r>
      <w:r>
        <w:rPr>
          <w:rFonts w:ascii="Times New Roman" w:hAnsi="Times New Roman" w:cs="Times New Roman"/>
          <w:sz w:val="24"/>
          <w:szCs w:val="24"/>
        </w:rPr>
        <w:t xml:space="preserve"> Aplikasi inovatif atau video memiliki audio visual yang menarik, alat pendukung yang dibutuhkan dalam penyampaian materi lebih mudah, bisa melalui komputer, proyektor atau menggunakan </w:t>
      </w:r>
      <w:r w:rsidRPr="00F43EE8">
        <w:rPr>
          <w:rFonts w:ascii="Times New Roman" w:hAnsi="Times New Roman" w:cs="Times New Roman"/>
          <w:i/>
          <w:sz w:val="24"/>
          <w:szCs w:val="24"/>
        </w:rPr>
        <w:t>handphone</w:t>
      </w:r>
      <w:r>
        <w:rPr>
          <w:rFonts w:ascii="Times New Roman" w:hAnsi="Times New Roman" w:cs="Times New Roman"/>
          <w:sz w:val="24"/>
          <w:szCs w:val="24"/>
        </w:rPr>
        <w:t xml:space="preserve">. Metode panggung boneka yang membutuhkan banyak persiapan seperti penggunaan boneka tangan dan panggung beserta dekorasiya, selain itu keterampilan penyampaian materi dari penyuluh sangat penting seperti pada metode </w:t>
      </w:r>
      <w:r w:rsidRPr="00E356CF">
        <w:rPr>
          <w:rFonts w:ascii="Times New Roman" w:hAnsi="Times New Roman" w:cs="Times New Roman"/>
          <w:i/>
          <w:sz w:val="24"/>
          <w:szCs w:val="24"/>
        </w:rPr>
        <w:t>storytelling</w:t>
      </w:r>
      <w:r>
        <w:rPr>
          <w:rFonts w:ascii="Times New Roman" w:hAnsi="Times New Roman" w:cs="Times New Roman"/>
          <w:sz w:val="24"/>
          <w:szCs w:val="24"/>
        </w:rPr>
        <w:t xml:space="preserve">. Metode atau media pertunjukkan panggung boneka lebih cocok dilakukan pada anak usia pra sekolah.  </w:t>
      </w:r>
    </w:p>
    <w:p w:rsidR="002F719C" w:rsidRDefault="002F719C" w:rsidP="002F719C">
      <w:pPr>
        <w:pStyle w:val="ListParagraph"/>
        <w:spacing w:after="0" w:line="480" w:lineRule="auto"/>
        <w:ind w:left="450" w:firstLine="540"/>
        <w:jc w:val="both"/>
        <w:rPr>
          <w:rFonts w:ascii="Times New Roman" w:hAnsi="Times New Roman" w:cs="Times New Roman"/>
          <w:b/>
          <w:sz w:val="24"/>
          <w:szCs w:val="24"/>
        </w:rPr>
      </w:pPr>
    </w:p>
    <w:p w:rsidR="002F719C" w:rsidRPr="00423D39"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Artikel </w:t>
      </w:r>
      <w:r w:rsidRPr="00423D39">
        <w:rPr>
          <w:rFonts w:ascii="Times New Roman" w:hAnsi="Times New Roman" w:cs="Times New Roman"/>
          <w:b/>
          <w:sz w:val="24"/>
          <w:szCs w:val="24"/>
        </w:rPr>
        <w:t xml:space="preserve">4 : Model 5 </w:t>
      </w:r>
      <w:r w:rsidRPr="000622F2">
        <w:rPr>
          <w:rFonts w:ascii="Times New Roman" w:hAnsi="Times New Roman" w:cs="Times New Roman"/>
          <w:b/>
          <w:i/>
          <w:sz w:val="24"/>
          <w:szCs w:val="24"/>
        </w:rPr>
        <w:t>Days</w:t>
      </w:r>
      <w:r w:rsidRPr="00423D39">
        <w:rPr>
          <w:rFonts w:ascii="Times New Roman" w:hAnsi="Times New Roman" w:cs="Times New Roman"/>
          <w:b/>
          <w:sz w:val="24"/>
          <w:szCs w:val="24"/>
        </w:rPr>
        <w:t xml:space="preserve"> Gosgi</w:t>
      </w:r>
    </w:p>
    <w:p w:rsidR="002F719C" w:rsidRPr="009B0C49" w:rsidRDefault="002F719C" w:rsidP="002F719C">
      <w:pPr>
        <w:pStyle w:val="ListParagraph"/>
        <w:spacing w:after="0"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p</w:t>
      </w:r>
      <w:r w:rsidRPr="00EA4D43">
        <w:rPr>
          <w:rFonts w:ascii="Times New Roman" w:hAnsi="Times New Roman" w:cs="Times New Roman"/>
          <w:sz w:val="24"/>
          <w:szCs w:val="24"/>
        </w:rPr>
        <w:t xml:space="preserve">enerapan model </w:t>
      </w:r>
      <w:r w:rsidRPr="003D538D">
        <w:rPr>
          <w:rFonts w:ascii="Times New Roman" w:hAnsi="Times New Roman" w:cs="Times New Roman"/>
          <w:i/>
          <w:sz w:val="24"/>
          <w:szCs w:val="24"/>
        </w:rPr>
        <w:t>5 days</w:t>
      </w:r>
      <w:r w:rsidRPr="00EA4D43">
        <w:rPr>
          <w:rFonts w:ascii="Times New Roman" w:hAnsi="Times New Roman" w:cs="Times New Roman"/>
          <w:sz w:val="24"/>
          <w:szCs w:val="24"/>
        </w:rPr>
        <w:t xml:space="preserve"> gosgi terbukti secara signifikan efektif meningkatkan kemandirian menggosok gigi dan meningkatkan status kebersihan gigi dan mulut anak usia dini di sekolah.</w:t>
      </w:r>
      <w:r>
        <w:rPr>
          <w:rFonts w:ascii="Times New Roman" w:hAnsi="Times New Roman" w:cs="Times New Roman"/>
          <w:sz w:val="24"/>
          <w:szCs w:val="24"/>
        </w:rPr>
        <w:t xml:space="preserve"> </w:t>
      </w:r>
      <w:r w:rsidRPr="009B0C49">
        <w:rPr>
          <w:rFonts w:ascii="Times New Roman" w:hAnsi="Times New Roman" w:cs="Times New Roman"/>
          <w:sz w:val="24"/>
          <w:szCs w:val="24"/>
        </w:rPr>
        <w:t xml:space="preserve">Metode pembiasaan menggosok gigi bertujuan agar anak-anak rajin menjaga kebersihan gigi dan mulut secara mandiri. Menggabungkan metode demontrasi dan praktik langsung yang dilakukan secara bersama-sama dalam waktu tertentu diharapkan dapat meningkatkan minat dan kemandirian anak untuk melakukan upaya menjaga kesehatan gigi dan mulut setiap harinya. Metode </w:t>
      </w:r>
      <w:r w:rsidRPr="009B0C49">
        <w:rPr>
          <w:rFonts w:ascii="Times New Roman" w:hAnsi="Times New Roman" w:cs="Times New Roman"/>
          <w:sz w:val="24"/>
          <w:szCs w:val="24"/>
        </w:rPr>
        <w:lastRenderedPageBreak/>
        <w:t xml:space="preserve">pembiasaan menggosok gigi efektif diberikan sejak anak usia dini, serta </w:t>
      </w:r>
      <w:r>
        <w:rPr>
          <w:rFonts w:ascii="Times New Roman" w:hAnsi="Times New Roman" w:cs="Times New Roman"/>
          <w:sz w:val="24"/>
          <w:szCs w:val="24"/>
        </w:rPr>
        <w:t xml:space="preserve">edukasinya </w:t>
      </w:r>
      <w:r w:rsidRPr="009B0C49">
        <w:rPr>
          <w:rFonts w:ascii="Times New Roman" w:hAnsi="Times New Roman" w:cs="Times New Roman"/>
          <w:sz w:val="24"/>
          <w:szCs w:val="24"/>
        </w:rPr>
        <w:t>dapat dilakukan oleh tenaga kesehatan, guru maupun orang tua anak</w:t>
      </w:r>
      <w:r>
        <w:rPr>
          <w:rFonts w:ascii="Times New Roman" w:hAnsi="Times New Roman" w:cs="Times New Roman"/>
          <w:sz w:val="24"/>
          <w:szCs w:val="24"/>
        </w:rPr>
        <w:t xml:space="preserve"> dirumah</w:t>
      </w:r>
      <w:r w:rsidRPr="009B0C49">
        <w:rPr>
          <w:rFonts w:ascii="Times New Roman" w:hAnsi="Times New Roman" w:cs="Times New Roman"/>
          <w:sz w:val="24"/>
          <w:szCs w:val="24"/>
        </w:rPr>
        <w:t>.</w:t>
      </w:r>
    </w:p>
    <w:p w:rsidR="002F719C" w:rsidRDefault="002F719C" w:rsidP="002F719C">
      <w:pPr>
        <w:pStyle w:val="ListParagraph"/>
        <w:spacing w:after="0" w:line="480" w:lineRule="auto"/>
        <w:ind w:left="450"/>
        <w:jc w:val="both"/>
        <w:rPr>
          <w:rFonts w:ascii="Times New Roman" w:hAnsi="Times New Roman" w:cs="Times New Roman"/>
          <w:b/>
          <w:sz w:val="24"/>
          <w:szCs w:val="24"/>
        </w:rPr>
      </w:pP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Artikel 5 : Permainan </w:t>
      </w:r>
      <w:r w:rsidRPr="009C1E89">
        <w:rPr>
          <w:rFonts w:ascii="Times New Roman" w:hAnsi="Times New Roman" w:cs="Times New Roman"/>
          <w:b/>
          <w:sz w:val="24"/>
          <w:szCs w:val="24"/>
        </w:rPr>
        <w:t xml:space="preserve">MOLEGI (Monopoli </w:t>
      </w:r>
      <w:r w:rsidRPr="00013B8D">
        <w:rPr>
          <w:rFonts w:ascii="Times New Roman" w:hAnsi="Times New Roman" w:cs="Times New Roman"/>
          <w:b/>
          <w:i/>
          <w:sz w:val="24"/>
          <w:szCs w:val="24"/>
        </w:rPr>
        <w:t>Puzzle</w:t>
      </w:r>
      <w:r w:rsidRPr="009C1E89">
        <w:rPr>
          <w:rFonts w:ascii="Times New Roman" w:hAnsi="Times New Roman" w:cs="Times New Roman"/>
          <w:b/>
          <w:sz w:val="24"/>
          <w:szCs w:val="24"/>
        </w:rPr>
        <w:t xml:space="preserve"> Kesehatan Gigi)</w:t>
      </w:r>
    </w:p>
    <w:p w:rsidR="002F719C" w:rsidRPr="003C7D3E" w:rsidRDefault="002F719C" w:rsidP="002F719C">
      <w:pPr>
        <w:pStyle w:val="ListParagraph"/>
        <w:spacing w:after="0" w:line="480" w:lineRule="auto"/>
        <w:ind w:left="450" w:firstLine="540"/>
        <w:jc w:val="both"/>
        <w:rPr>
          <w:rFonts w:ascii="Times New Roman" w:hAnsi="Times New Roman" w:cs="Times New Roman"/>
          <w:sz w:val="24"/>
          <w:szCs w:val="24"/>
        </w:rPr>
      </w:pPr>
      <w:r w:rsidRPr="00371362">
        <w:rPr>
          <w:rFonts w:ascii="Times New Roman" w:hAnsi="Times New Roman" w:cs="Times New Roman"/>
          <w:sz w:val="24"/>
          <w:szCs w:val="24"/>
        </w:rPr>
        <w:t>Kesimpulan hasil penelitian yaitu permainan MOLEGI dapat digunakan sebagai alternatif metode penyuluhan kesehatan gigi dan mulut serta untuk menambah pengetahuan kesehatan gigi dan mulut pada anak usia sekolah.</w:t>
      </w:r>
      <w:r>
        <w:rPr>
          <w:rFonts w:ascii="Times New Roman" w:hAnsi="Times New Roman" w:cs="Times New Roman"/>
          <w:sz w:val="24"/>
          <w:szCs w:val="24"/>
        </w:rPr>
        <w:t xml:space="preserve"> </w:t>
      </w:r>
      <w:r w:rsidRPr="003C7D3E">
        <w:rPr>
          <w:rFonts w:ascii="Times New Roman" w:hAnsi="Times New Roman" w:cs="Times New Roman"/>
          <w:sz w:val="24"/>
          <w:szCs w:val="24"/>
        </w:rPr>
        <w:t>Permainan monopoli dan p</w:t>
      </w:r>
      <w:r w:rsidRPr="003C7D3E">
        <w:rPr>
          <w:rFonts w:ascii="Times New Roman" w:hAnsi="Times New Roman" w:cs="Times New Roman"/>
          <w:i/>
          <w:sz w:val="24"/>
          <w:szCs w:val="24"/>
        </w:rPr>
        <w:t>uzzle</w:t>
      </w:r>
      <w:r w:rsidRPr="003C7D3E">
        <w:rPr>
          <w:rFonts w:ascii="Times New Roman" w:hAnsi="Times New Roman" w:cs="Times New Roman"/>
          <w:sz w:val="24"/>
          <w:szCs w:val="24"/>
        </w:rPr>
        <w:t xml:space="preserve"> merupakan metode yang efektif digunakan kepada anak karena menarik minat anak untuk belajar sambil bermain. Media monopoli dan </w:t>
      </w:r>
      <w:r w:rsidRPr="003C7D3E">
        <w:rPr>
          <w:rFonts w:ascii="Times New Roman" w:hAnsi="Times New Roman" w:cs="Times New Roman"/>
          <w:i/>
          <w:sz w:val="24"/>
          <w:szCs w:val="24"/>
        </w:rPr>
        <w:t>puzzle</w:t>
      </w:r>
      <w:r w:rsidRPr="003C7D3E">
        <w:rPr>
          <w:rFonts w:ascii="Times New Roman" w:hAnsi="Times New Roman" w:cs="Times New Roman"/>
          <w:sz w:val="24"/>
          <w:szCs w:val="24"/>
        </w:rPr>
        <w:t xml:space="preserve"> memang hanya sebagai media visual tidak seperti video ataupun ceramah disertai penampilan gambar-gambar, namun penjelasan yang diberikan oleh penyuluh tentang cara bermain, peraturan, hukuman dan penghargaan yang diperoleh dapat memotivasi anak untuk dapat memahami dengan baik.</w:t>
      </w:r>
    </w:p>
    <w:p w:rsidR="002F719C" w:rsidRPr="000501D0" w:rsidRDefault="002F719C" w:rsidP="002F719C">
      <w:pPr>
        <w:pStyle w:val="ListParagraph"/>
        <w:spacing w:after="0"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Artikel 6 : </w:t>
      </w:r>
      <w:r w:rsidRPr="004F1CEF">
        <w:rPr>
          <w:rFonts w:ascii="Times New Roman" w:hAnsi="Times New Roman" w:cs="Times New Roman"/>
          <w:b/>
          <w:sz w:val="24"/>
          <w:szCs w:val="24"/>
        </w:rPr>
        <w:t>Animasi dan Permainan EDS (</w:t>
      </w:r>
      <w:r w:rsidRPr="004F1CEF">
        <w:rPr>
          <w:rFonts w:ascii="Times New Roman" w:hAnsi="Times New Roman" w:cs="Times New Roman"/>
          <w:b/>
          <w:i/>
          <w:sz w:val="24"/>
          <w:szCs w:val="24"/>
        </w:rPr>
        <w:t>Elementary Dental School</w:t>
      </w:r>
      <w:r w:rsidRPr="004F1CEF">
        <w:rPr>
          <w:rFonts w:ascii="Times New Roman" w:hAnsi="Times New Roman" w:cs="Times New Roman"/>
          <w:b/>
          <w:sz w:val="24"/>
          <w:szCs w:val="24"/>
        </w:rPr>
        <w:t>)</w:t>
      </w:r>
    </w:p>
    <w:p w:rsidR="002F719C" w:rsidRPr="00DD7EAC" w:rsidRDefault="002F719C" w:rsidP="002F719C">
      <w:pPr>
        <w:pStyle w:val="ListParagraph"/>
        <w:spacing w:after="0" w:line="480" w:lineRule="auto"/>
        <w:ind w:left="450" w:firstLine="540"/>
        <w:jc w:val="both"/>
        <w:rPr>
          <w:rFonts w:ascii="Times New Roman" w:hAnsi="Times New Roman" w:cs="Times New Roman"/>
          <w:b/>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w:t>
      </w:r>
      <w:r>
        <w:rPr>
          <w:rFonts w:ascii="Times New Roman" w:hAnsi="Times New Roman" w:cs="Times New Roman"/>
          <w:sz w:val="24"/>
        </w:rPr>
        <w:t>p</w:t>
      </w:r>
      <w:r w:rsidRPr="00691DE2">
        <w:rPr>
          <w:rFonts w:ascii="Times New Roman" w:hAnsi="Times New Roman" w:cs="Times New Roman"/>
          <w:sz w:val="24"/>
        </w:rPr>
        <w:t>enyuluhan yang diberikan berupa animasi dan permainan efektif dalam meni</w:t>
      </w:r>
      <w:r>
        <w:rPr>
          <w:rFonts w:ascii="Times New Roman" w:hAnsi="Times New Roman" w:cs="Times New Roman"/>
          <w:sz w:val="24"/>
        </w:rPr>
        <w:t xml:space="preserve">ngkatkan pengetahuan para siswa. </w:t>
      </w:r>
      <w:r w:rsidRPr="00DD7EAC">
        <w:rPr>
          <w:rFonts w:ascii="Times New Roman" w:hAnsi="Times New Roman" w:cs="Times New Roman"/>
          <w:sz w:val="24"/>
          <w:szCs w:val="24"/>
        </w:rPr>
        <w:t xml:space="preserve">Video animasi dan permainan merupakan media edukasi yang efektif untuk meningkatkan pengetahuan tentang kesehatan gigi dan mulut anak. Video animasi dua atau tiga dimensi memiliki visual yang menarik membuat anak-anak bersemangat memperhatikan dan lebih memahami pelajaran yang disampaikan seperti anak-anak sedang menonton film kartun. </w:t>
      </w:r>
    </w:p>
    <w:p w:rsidR="002F719C" w:rsidRDefault="002F719C" w:rsidP="002F719C">
      <w:pPr>
        <w:pStyle w:val="ListParagraph"/>
        <w:spacing w:after="0" w:line="480" w:lineRule="auto"/>
        <w:ind w:left="450" w:firstLine="540"/>
        <w:jc w:val="both"/>
        <w:rPr>
          <w:rFonts w:ascii="Times New Roman" w:hAnsi="Times New Roman" w:cs="Times New Roman"/>
          <w:b/>
          <w:sz w:val="24"/>
          <w:szCs w:val="24"/>
        </w:rPr>
      </w:pP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Artikel 7 : Komik Kesehatan Gigi</w:t>
      </w:r>
    </w:p>
    <w:p w:rsidR="002F719C" w:rsidRDefault="002F719C" w:rsidP="002F719C">
      <w:pPr>
        <w:pStyle w:val="ListParagraph"/>
        <w:spacing w:after="0"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lastRenderedPageBreak/>
        <w:t>Kesimpulan</w:t>
      </w:r>
      <w:r>
        <w:rPr>
          <w:rFonts w:ascii="Times New Roman" w:hAnsi="Times New Roman" w:cs="Times New Roman"/>
          <w:sz w:val="24"/>
          <w:szCs w:val="24"/>
        </w:rPr>
        <w:t xml:space="preserve"> hasil penelitian yaitu </w:t>
      </w:r>
      <w:r w:rsidRPr="00AC5B30">
        <w:rPr>
          <w:rFonts w:ascii="Times New Roman" w:hAnsi="Times New Roman" w:cs="Times New Roman"/>
          <w:sz w:val="24"/>
          <w:szCs w:val="24"/>
        </w:rPr>
        <w:t>komik kesehatan gigi yang diberikan dapat men</w:t>
      </w:r>
      <w:r>
        <w:rPr>
          <w:rFonts w:ascii="Times New Roman" w:hAnsi="Times New Roman" w:cs="Times New Roman"/>
          <w:sz w:val="24"/>
          <w:szCs w:val="24"/>
        </w:rPr>
        <w:t>ingkatkan pengetahuan responden, s</w:t>
      </w:r>
      <w:r w:rsidRPr="00AC5B30">
        <w:rPr>
          <w:rFonts w:ascii="Times New Roman" w:hAnsi="Times New Roman" w:cs="Times New Roman"/>
          <w:sz w:val="24"/>
          <w:szCs w:val="24"/>
        </w:rPr>
        <w:t xml:space="preserve">edangkan pada </w:t>
      </w:r>
      <w:r w:rsidRPr="00633CC1">
        <w:rPr>
          <w:rFonts w:ascii="Times New Roman" w:hAnsi="Times New Roman" w:cs="Times New Roman"/>
          <w:sz w:val="24"/>
          <w:szCs w:val="24"/>
        </w:rPr>
        <w:t xml:space="preserve">variabel kepercayaan tidak terdapat perbedaan yang bermakna. </w:t>
      </w:r>
      <w:r>
        <w:rPr>
          <w:rFonts w:ascii="Times New Roman" w:hAnsi="Times New Roman" w:cs="Times New Roman"/>
          <w:sz w:val="24"/>
          <w:szCs w:val="24"/>
        </w:rPr>
        <w:t>K</w:t>
      </w:r>
      <w:r w:rsidRPr="00633CC1">
        <w:rPr>
          <w:rFonts w:ascii="Times New Roman" w:hAnsi="Times New Roman" w:cs="Times New Roman"/>
          <w:sz w:val="24"/>
          <w:szCs w:val="24"/>
        </w:rPr>
        <w:t>omik kesehatan gigi yang diberikan belum dapat meningkatkan kepercayaan responden dikarenakan komik kesehatan gigi yang diberikan belum secara menyeluruh menyampaikan informasi dasar kesehatan gigi. Komik merupakan media edukasi yang sangat digemari oleh anak-anak</w:t>
      </w:r>
      <w:r>
        <w:rPr>
          <w:rFonts w:ascii="Times New Roman" w:hAnsi="Times New Roman" w:cs="Times New Roman"/>
          <w:sz w:val="24"/>
          <w:szCs w:val="24"/>
        </w:rPr>
        <w:t xml:space="preserve">, saat ini komik pun mengikuti perkembangan jaman yaitu tersedia dalam betuk digital sehingga dapat diakses oleh semua anak yang memiliki gadget dan akses internet. Komik kesehatan gigi seharusnya tersedia juga di perpustakaan sekolah baik dalam bentuk digital maupun cetak, agar dapat diakses mandiri oleh seluruh siswa/i di sekolah.  </w:t>
      </w:r>
    </w:p>
    <w:p w:rsidR="002F719C" w:rsidRPr="00633CC1" w:rsidRDefault="002F719C" w:rsidP="002F719C">
      <w:pPr>
        <w:pStyle w:val="ListParagraph"/>
        <w:spacing w:after="0" w:line="480" w:lineRule="auto"/>
        <w:ind w:left="450" w:firstLine="540"/>
        <w:jc w:val="both"/>
        <w:rPr>
          <w:rFonts w:ascii="Times New Roman" w:hAnsi="Times New Roman" w:cs="Times New Roman"/>
          <w:sz w:val="24"/>
          <w:szCs w:val="24"/>
        </w:rPr>
      </w:pPr>
    </w:p>
    <w:p w:rsidR="002F719C" w:rsidRDefault="002F719C" w:rsidP="002F719C">
      <w:pPr>
        <w:pStyle w:val="ListParagraph"/>
        <w:spacing w:after="0" w:line="480" w:lineRule="auto"/>
        <w:ind w:left="450"/>
        <w:jc w:val="both"/>
        <w:rPr>
          <w:rFonts w:ascii="Times New Roman" w:hAnsi="Times New Roman" w:cs="Times New Roman"/>
          <w:b/>
          <w:i/>
          <w:sz w:val="24"/>
          <w:szCs w:val="24"/>
        </w:rPr>
      </w:pPr>
      <w:r>
        <w:rPr>
          <w:rFonts w:ascii="Times New Roman" w:hAnsi="Times New Roman" w:cs="Times New Roman"/>
          <w:b/>
          <w:sz w:val="24"/>
          <w:szCs w:val="24"/>
        </w:rPr>
        <w:t xml:space="preserve">Artikel 8 : Media </w:t>
      </w:r>
      <w:r w:rsidRPr="0039670F">
        <w:rPr>
          <w:rFonts w:ascii="Times New Roman" w:hAnsi="Times New Roman" w:cs="Times New Roman"/>
          <w:b/>
          <w:i/>
          <w:sz w:val="24"/>
          <w:szCs w:val="24"/>
        </w:rPr>
        <w:t>Booklet</w:t>
      </w:r>
      <w:r w:rsidRPr="0039670F">
        <w:rPr>
          <w:rFonts w:ascii="Times New Roman" w:hAnsi="Times New Roman" w:cs="Times New Roman"/>
          <w:b/>
          <w:sz w:val="24"/>
          <w:szCs w:val="24"/>
        </w:rPr>
        <w:t xml:space="preserve"> dan </w:t>
      </w:r>
      <w:r w:rsidRPr="0039670F">
        <w:rPr>
          <w:rFonts w:ascii="Times New Roman" w:hAnsi="Times New Roman" w:cs="Times New Roman"/>
          <w:b/>
          <w:i/>
          <w:sz w:val="24"/>
          <w:szCs w:val="24"/>
        </w:rPr>
        <w:t>Flip Chart</w:t>
      </w:r>
    </w:p>
    <w:p w:rsidR="002F719C" w:rsidRPr="002E51D9" w:rsidRDefault="002F719C" w:rsidP="002F719C">
      <w:pPr>
        <w:pStyle w:val="ListParagraph"/>
        <w:spacing w:after="0"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w:t>
      </w:r>
      <w:r w:rsidRPr="00673C80">
        <w:rPr>
          <w:rFonts w:ascii="Times New Roman" w:hAnsi="Times New Roman" w:cs="Times New Roman"/>
          <w:sz w:val="24"/>
        </w:rPr>
        <w:t xml:space="preserve">media </w:t>
      </w:r>
      <w:r w:rsidRPr="00673C80">
        <w:rPr>
          <w:rFonts w:ascii="Times New Roman" w:hAnsi="Times New Roman" w:cs="Times New Roman"/>
          <w:i/>
          <w:sz w:val="24"/>
        </w:rPr>
        <w:t>booklet</w:t>
      </w:r>
      <w:r w:rsidRPr="00673C80">
        <w:rPr>
          <w:rFonts w:ascii="Times New Roman" w:hAnsi="Times New Roman" w:cs="Times New Roman"/>
          <w:sz w:val="24"/>
        </w:rPr>
        <w:t xml:space="preserve"> dan media </w:t>
      </w:r>
      <w:r w:rsidRPr="00673C80">
        <w:rPr>
          <w:rFonts w:ascii="Times New Roman" w:hAnsi="Times New Roman" w:cs="Times New Roman"/>
          <w:i/>
          <w:sz w:val="24"/>
        </w:rPr>
        <w:t>flip chart</w:t>
      </w:r>
      <w:r w:rsidRPr="00673C80">
        <w:rPr>
          <w:rFonts w:ascii="Times New Roman" w:hAnsi="Times New Roman" w:cs="Times New Roman"/>
          <w:sz w:val="24"/>
        </w:rPr>
        <w:t xml:space="preserve"> efektif meningkatkan pengetahuan kesehatan gigi dan mulut anak. Media </w:t>
      </w:r>
      <w:r w:rsidRPr="00673C80">
        <w:rPr>
          <w:rFonts w:ascii="Times New Roman" w:hAnsi="Times New Roman" w:cs="Times New Roman"/>
          <w:i/>
          <w:sz w:val="24"/>
        </w:rPr>
        <w:t>booklet</w:t>
      </w:r>
      <w:r w:rsidRPr="00673C80">
        <w:rPr>
          <w:rFonts w:ascii="Times New Roman" w:hAnsi="Times New Roman" w:cs="Times New Roman"/>
          <w:sz w:val="24"/>
        </w:rPr>
        <w:t xml:space="preserve"> dan media </w:t>
      </w:r>
      <w:r w:rsidRPr="00673C80">
        <w:rPr>
          <w:rFonts w:ascii="Times New Roman" w:hAnsi="Times New Roman" w:cs="Times New Roman"/>
          <w:i/>
          <w:sz w:val="24"/>
        </w:rPr>
        <w:t>flip chart</w:t>
      </w:r>
      <w:r w:rsidRPr="00673C80">
        <w:rPr>
          <w:rFonts w:ascii="Times New Roman" w:hAnsi="Times New Roman" w:cs="Times New Roman"/>
          <w:sz w:val="24"/>
        </w:rPr>
        <w:t xml:space="preserve"> tidak memiliki perbedaan bermakna atau sama efektifnya dalam meningkatkan pengetahuan kesehatan gigi dan mulut anak.</w:t>
      </w:r>
      <w:r>
        <w:rPr>
          <w:rFonts w:ascii="Times New Roman" w:hAnsi="Times New Roman" w:cs="Times New Roman"/>
          <w:sz w:val="24"/>
        </w:rPr>
        <w:t xml:space="preserve"> </w:t>
      </w:r>
      <w:r w:rsidRPr="002E51D9">
        <w:rPr>
          <w:rFonts w:ascii="Times New Roman" w:hAnsi="Times New Roman" w:cs="Times New Roman"/>
          <w:sz w:val="24"/>
          <w:szCs w:val="24"/>
        </w:rPr>
        <w:t xml:space="preserve">Media </w:t>
      </w:r>
      <w:r w:rsidRPr="002E51D9">
        <w:rPr>
          <w:rFonts w:ascii="Times New Roman" w:hAnsi="Times New Roman" w:cs="Times New Roman"/>
          <w:i/>
          <w:sz w:val="24"/>
          <w:szCs w:val="24"/>
        </w:rPr>
        <w:t>booklet</w:t>
      </w:r>
      <w:r w:rsidRPr="002E51D9">
        <w:rPr>
          <w:rFonts w:ascii="Times New Roman" w:hAnsi="Times New Roman" w:cs="Times New Roman"/>
          <w:sz w:val="24"/>
          <w:szCs w:val="24"/>
        </w:rPr>
        <w:t xml:space="preserve"> dan </w:t>
      </w:r>
      <w:r w:rsidRPr="002E51D9">
        <w:rPr>
          <w:rFonts w:ascii="Times New Roman" w:hAnsi="Times New Roman" w:cs="Times New Roman"/>
          <w:i/>
          <w:sz w:val="24"/>
          <w:szCs w:val="24"/>
        </w:rPr>
        <w:t>flip chart</w:t>
      </w:r>
      <w:r w:rsidRPr="002E51D9">
        <w:rPr>
          <w:rFonts w:ascii="Times New Roman" w:hAnsi="Times New Roman" w:cs="Times New Roman"/>
          <w:sz w:val="24"/>
          <w:szCs w:val="24"/>
        </w:rPr>
        <w:t xml:space="preserve"> mempunyai kesamaan yaitu sebagai media visual dan memuat materi lebih banyak sehingga pesan yang disampaikan pun cukup lengkap jika dibandingkan dengan media cetak lain seperti poster, </w:t>
      </w:r>
      <w:r w:rsidRPr="002E51D9">
        <w:rPr>
          <w:rFonts w:ascii="Times New Roman" w:hAnsi="Times New Roman" w:cs="Times New Roman"/>
          <w:i/>
          <w:sz w:val="24"/>
          <w:szCs w:val="24"/>
        </w:rPr>
        <w:t>flayer</w:t>
      </w:r>
      <w:r w:rsidRPr="002E51D9">
        <w:rPr>
          <w:rFonts w:ascii="Times New Roman" w:hAnsi="Times New Roman" w:cs="Times New Roman"/>
          <w:sz w:val="24"/>
          <w:szCs w:val="24"/>
        </w:rPr>
        <w:t xml:space="preserve"> atau l</w:t>
      </w:r>
      <w:r w:rsidRPr="002E51D9">
        <w:rPr>
          <w:rFonts w:ascii="Times New Roman" w:hAnsi="Times New Roman" w:cs="Times New Roman"/>
          <w:i/>
          <w:sz w:val="24"/>
          <w:szCs w:val="24"/>
        </w:rPr>
        <w:t>eaflet</w:t>
      </w:r>
      <w:r w:rsidRPr="002E51D9">
        <w:rPr>
          <w:rFonts w:ascii="Times New Roman" w:hAnsi="Times New Roman" w:cs="Times New Roman"/>
          <w:sz w:val="24"/>
          <w:szCs w:val="24"/>
        </w:rPr>
        <w:t xml:space="preserve">. </w:t>
      </w:r>
      <w:r w:rsidRPr="002E51D9">
        <w:rPr>
          <w:rFonts w:ascii="Times New Roman" w:hAnsi="Times New Roman" w:cs="Times New Roman"/>
          <w:i/>
          <w:sz w:val="24"/>
          <w:szCs w:val="24"/>
        </w:rPr>
        <w:t>Booklet</w:t>
      </w:r>
      <w:r w:rsidRPr="002E51D9">
        <w:rPr>
          <w:rFonts w:ascii="Times New Roman" w:hAnsi="Times New Roman" w:cs="Times New Roman"/>
          <w:sz w:val="24"/>
          <w:szCs w:val="24"/>
        </w:rPr>
        <w:t xml:space="preserve"> dan </w:t>
      </w:r>
      <w:r w:rsidRPr="002E51D9">
        <w:rPr>
          <w:rFonts w:ascii="Times New Roman" w:hAnsi="Times New Roman" w:cs="Times New Roman"/>
          <w:i/>
          <w:sz w:val="24"/>
          <w:szCs w:val="24"/>
        </w:rPr>
        <w:t>flip chart</w:t>
      </w:r>
      <w:r w:rsidRPr="002E51D9">
        <w:rPr>
          <w:rFonts w:ascii="Times New Roman" w:hAnsi="Times New Roman" w:cs="Times New Roman"/>
          <w:sz w:val="24"/>
          <w:szCs w:val="24"/>
        </w:rPr>
        <w:t xml:space="preserve"> dapat disusun terdiri dari penjelasan materi berupa tulisan dan gambar-gambar berwarna yang menarik agar mudah dipahami oleh anak-anak, selain itu kedua media ini mudah dibawa kemanapun dan tidak membutuhkan listrik atau alat-alat elektronik untuk dapat menampilkannya.</w:t>
      </w:r>
    </w:p>
    <w:p w:rsidR="002F719C" w:rsidRPr="00E76B1E" w:rsidRDefault="002F719C" w:rsidP="002F719C">
      <w:pPr>
        <w:pStyle w:val="ListParagraph"/>
        <w:spacing w:after="0" w:line="480" w:lineRule="auto"/>
        <w:ind w:left="450" w:firstLine="540"/>
        <w:jc w:val="both"/>
        <w:rPr>
          <w:rFonts w:ascii="Times New Roman" w:hAnsi="Times New Roman" w:cs="Times New Roman"/>
          <w:b/>
          <w:i/>
          <w:sz w:val="24"/>
          <w:szCs w:val="24"/>
        </w:rPr>
      </w:pPr>
    </w:p>
    <w:p w:rsidR="002F719C" w:rsidRPr="00CF6A21" w:rsidRDefault="002F719C" w:rsidP="002F719C">
      <w:pPr>
        <w:pStyle w:val="ListParagraph"/>
        <w:spacing w:after="0" w:line="480" w:lineRule="auto"/>
        <w:ind w:left="450"/>
        <w:jc w:val="both"/>
        <w:rPr>
          <w:rFonts w:ascii="Times New Roman" w:hAnsi="Times New Roman" w:cs="Times New Roman"/>
          <w:b/>
          <w:i/>
          <w:sz w:val="24"/>
          <w:szCs w:val="24"/>
        </w:rPr>
      </w:pPr>
      <w:r w:rsidRPr="00CF6A21">
        <w:rPr>
          <w:rFonts w:ascii="Times New Roman" w:hAnsi="Times New Roman" w:cs="Times New Roman"/>
          <w:b/>
          <w:sz w:val="24"/>
          <w:szCs w:val="24"/>
        </w:rPr>
        <w:lastRenderedPageBreak/>
        <w:t xml:space="preserve">Artikel 9 : Media </w:t>
      </w:r>
      <w:r w:rsidRPr="00CF6A21">
        <w:rPr>
          <w:rFonts w:ascii="Times New Roman" w:hAnsi="Times New Roman" w:cs="Times New Roman"/>
          <w:b/>
          <w:i/>
          <w:sz w:val="24"/>
          <w:szCs w:val="24"/>
        </w:rPr>
        <w:t>Busy Book</w:t>
      </w:r>
    </w:p>
    <w:p w:rsidR="002F719C" w:rsidRPr="00B23E35" w:rsidRDefault="002F719C" w:rsidP="002F719C">
      <w:pPr>
        <w:pStyle w:val="ListParagraph"/>
        <w:spacing w:after="0" w:line="480" w:lineRule="auto"/>
        <w:ind w:left="450" w:firstLine="540"/>
        <w:jc w:val="both"/>
        <w:rPr>
          <w:rFonts w:ascii="Times New Roman" w:hAnsi="Times New Roman" w:cs="Times New Roman"/>
          <w:b/>
          <w:i/>
          <w:color w:val="FF0000"/>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w:t>
      </w:r>
      <w:r>
        <w:rPr>
          <w:rFonts w:ascii="Times New Roman" w:hAnsi="Times New Roman"/>
          <w:sz w:val="24"/>
          <w:szCs w:val="24"/>
        </w:rPr>
        <w:t>t</w:t>
      </w:r>
      <w:r w:rsidRPr="00D84558">
        <w:rPr>
          <w:rFonts w:ascii="Times New Roman" w:hAnsi="Times New Roman"/>
          <w:sz w:val="24"/>
          <w:szCs w:val="24"/>
        </w:rPr>
        <w:t>erdapat perbedaan efekt</w:t>
      </w:r>
      <w:r>
        <w:rPr>
          <w:rFonts w:ascii="Times New Roman" w:hAnsi="Times New Roman"/>
          <w:sz w:val="24"/>
          <w:szCs w:val="24"/>
        </w:rPr>
        <w:t xml:space="preserve">ivitas secara signifikan sebelum dan sesudah penyuluhan dengan </w:t>
      </w:r>
      <w:r w:rsidRPr="00D84558">
        <w:rPr>
          <w:rFonts w:ascii="Times New Roman" w:hAnsi="Times New Roman"/>
          <w:sz w:val="24"/>
          <w:szCs w:val="24"/>
        </w:rPr>
        <w:t xml:space="preserve">media </w:t>
      </w:r>
      <w:r w:rsidRPr="00D84558">
        <w:rPr>
          <w:rFonts w:ascii="Times New Roman" w:hAnsi="Times New Roman"/>
          <w:i/>
          <w:sz w:val="24"/>
          <w:szCs w:val="24"/>
        </w:rPr>
        <w:t>busy book</w:t>
      </w:r>
      <w:r w:rsidRPr="00D84558">
        <w:rPr>
          <w:rFonts w:ascii="Times New Roman" w:hAnsi="Times New Roman"/>
          <w:sz w:val="24"/>
          <w:szCs w:val="24"/>
        </w:rPr>
        <w:t xml:space="preserve"> terhadap peningkatan pengetahuan kesehatan gigi dan mulut</w:t>
      </w:r>
      <w:r>
        <w:rPr>
          <w:rFonts w:ascii="Times New Roman" w:hAnsi="Times New Roman"/>
          <w:sz w:val="24"/>
          <w:szCs w:val="24"/>
        </w:rPr>
        <w:t xml:space="preserve">. </w:t>
      </w:r>
      <w:r w:rsidRPr="00B23E35">
        <w:rPr>
          <w:rFonts w:ascii="Times New Roman" w:hAnsi="Times New Roman" w:cs="Times New Roman"/>
          <w:i/>
          <w:sz w:val="24"/>
          <w:szCs w:val="24"/>
        </w:rPr>
        <w:t>Busy book</w:t>
      </w:r>
      <w:r w:rsidRPr="00B23E35">
        <w:rPr>
          <w:rFonts w:ascii="Times New Roman" w:hAnsi="Times New Roman" w:cs="Times New Roman"/>
          <w:sz w:val="24"/>
          <w:szCs w:val="24"/>
        </w:rPr>
        <w:t xml:space="preserve"> merupakan media edukasi anak berupa buku cerita bergambar yang terbuat dari kain atau kertas tebal dan berisi lebih banyak gambar-gambar dibandingkan tulisan, walaupun termasuk dalam buku cerita bergambar tapi </w:t>
      </w:r>
      <w:r w:rsidRPr="00B23E35">
        <w:rPr>
          <w:rFonts w:ascii="Times New Roman" w:hAnsi="Times New Roman" w:cs="Times New Roman"/>
          <w:i/>
          <w:sz w:val="24"/>
          <w:szCs w:val="24"/>
        </w:rPr>
        <w:t>busy book</w:t>
      </w:r>
      <w:r w:rsidRPr="00B23E35">
        <w:rPr>
          <w:rFonts w:ascii="Times New Roman" w:hAnsi="Times New Roman" w:cs="Times New Roman"/>
          <w:sz w:val="24"/>
          <w:szCs w:val="24"/>
        </w:rPr>
        <w:t xml:space="preserve"> berbeda dengan komik dan buku dongeng. </w:t>
      </w:r>
      <w:r w:rsidRPr="00B23E35">
        <w:rPr>
          <w:rFonts w:ascii="Times New Roman" w:hAnsi="Times New Roman" w:cs="Times New Roman"/>
          <w:i/>
          <w:sz w:val="24"/>
          <w:szCs w:val="24"/>
        </w:rPr>
        <w:t>Busy book</w:t>
      </w:r>
      <w:r w:rsidRPr="00B23E35">
        <w:rPr>
          <w:rFonts w:ascii="Times New Roman" w:hAnsi="Times New Roman" w:cs="Times New Roman"/>
          <w:sz w:val="24"/>
          <w:szCs w:val="24"/>
        </w:rPr>
        <w:t xml:space="preserve"> dibuat sesuai kebutuhan edukasi</w:t>
      </w:r>
      <w:r>
        <w:rPr>
          <w:rFonts w:ascii="Times New Roman" w:hAnsi="Times New Roman" w:cs="Times New Roman"/>
          <w:sz w:val="24"/>
          <w:szCs w:val="24"/>
        </w:rPr>
        <w:t>, gambar-gambar di</w:t>
      </w:r>
      <w:r w:rsidRPr="00B23E35">
        <w:rPr>
          <w:rFonts w:ascii="Times New Roman" w:hAnsi="Times New Roman" w:cs="Times New Roman"/>
          <w:sz w:val="24"/>
          <w:szCs w:val="24"/>
        </w:rPr>
        <w:t xml:space="preserve">dalamnya dapat dilepas dan dipasang, efektif digunakan sebagai media edukasi bagi anak karena anak merasa senang seperti sedang bermain sekaligus belajar. </w:t>
      </w:r>
    </w:p>
    <w:p w:rsidR="002F719C" w:rsidRPr="0038682E" w:rsidRDefault="002F719C" w:rsidP="002F719C">
      <w:pPr>
        <w:pStyle w:val="ListParagraph"/>
        <w:spacing w:after="0" w:line="480" w:lineRule="auto"/>
        <w:ind w:left="450" w:firstLine="540"/>
        <w:jc w:val="both"/>
        <w:rPr>
          <w:rFonts w:ascii="Times New Roman" w:hAnsi="Times New Roman" w:cs="Times New Roman"/>
          <w:sz w:val="24"/>
          <w:szCs w:val="24"/>
        </w:rPr>
      </w:pPr>
    </w:p>
    <w:p w:rsidR="002F719C" w:rsidRDefault="002F719C" w:rsidP="002F719C">
      <w:pPr>
        <w:pStyle w:val="ListParagraph"/>
        <w:spacing w:after="0" w:line="480" w:lineRule="auto"/>
        <w:ind w:left="450"/>
        <w:jc w:val="both"/>
        <w:rPr>
          <w:rFonts w:ascii="Times New Roman" w:hAnsi="Times New Roman" w:cs="Times New Roman"/>
          <w:b/>
          <w:sz w:val="24"/>
          <w:szCs w:val="24"/>
        </w:rPr>
      </w:pPr>
      <w:r>
        <w:rPr>
          <w:rFonts w:ascii="Times New Roman" w:hAnsi="Times New Roman" w:cs="Times New Roman"/>
          <w:b/>
          <w:sz w:val="24"/>
          <w:szCs w:val="24"/>
        </w:rPr>
        <w:t xml:space="preserve">Artikel 10 : Media </w:t>
      </w:r>
      <w:r w:rsidRPr="005B46CB">
        <w:rPr>
          <w:rFonts w:ascii="Times New Roman" w:hAnsi="Times New Roman" w:cs="Times New Roman"/>
          <w:b/>
          <w:sz w:val="24"/>
          <w:szCs w:val="24"/>
        </w:rPr>
        <w:t>Poster dan Model</w:t>
      </w:r>
    </w:p>
    <w:p w:rsidR="002F719C" w:rsidRDefault="002F719C" w:rsidP="002F719C">
      <w:pPr>
        <w:pStyle w:val="ListParagraph"/>
        <w:spacing w:after="0" w:line="480" w:lineRule="auto"/>
        <w:ind w:left="450" w:firstLine="540"/>
        <w:jc w:val="both"/>
        <w:rPr>
          <w:rFonts w:ascii="Times New Roman" w:hAnsi="Times New Roman" w:cs="Times New Roman"/>
          <w:sz w:val="24"/>
          <w:szCs w:val="24"/>
        </w:rPr>
      </w:pPr>
      <w:r w:rsidRPr="00424A02">
        <w:rPr>
          <w:rFonts w:ascii="Times New Roman" w:hAnsi="Times New Roman" w:cs="Times New Roman"/>
          <w:sz w:val="24"/>
          <w:szCs w:val="24"/>
        </w:rPr>
        <w:t>Kesimpulan</w:t>
      </w:r>
      <w:r>
        <w:rPr>
          <w:rFonts w:ascii="Times New Roman" w:hAnsi="Times New Roman" w:cs="Times New Roman"/>
          <w:sz w:val="24"/>
          <w:szCs w:val="24"/>
        </w:rPr>
        <w:t xml:space="preserve"> hasil penelitian yaitu </w:t>
      </w:r>
      <w:r w:rsidRPr="002D4505">
        <w:rPr>
          <w:rFonts w:ascii="Times New Roman" w:hAnsi="Times New Roman" w:cs="Times New Roman"/>
          <w:sz w:val="24"/>
        </w:rPr>
        <w:t xml:space="preserve">persentase peningkatan keberhasilan penyuluhan lebih banyak pada kelompok media model </w:t>
      </w:r>
      <w:r>
        <w:rPr>
          <w:rFonts w:ascii="Times New Roman" w:hAnsi="Times New Roman" w:cs="Times New Roman"/>
          <w:sz w:val="24"/>
        </w:rPr>
        <w:t>dibandingkan dengan</w:t>
      </w:r>
      <w:r w:rsidRPr="002D4505">
        <w:rPr>
          <w:rFonts w:ascii="Times New Roman" w:hAnsi="Times New Roman" w:cs="Times New Roman"/>
          <w:sz w:val="24"/>
        </w:rPr>
        <w:t xml:space="preserve"> kelompok </w:t>
      </w:r>
      <w:r>
        <w:rPr>
          <w:rFonts w:ascii="Times New Roman" w:hAnsi="Times New Roman" w:cs="Times New Roman"/>
          <w:sz w:val="24"/>
        </w:rPr>
        <w:t xml:space="preserve">media </w:t>
      </w:r>
      <w:r w:rsidRPr="002D4505">
        <w:rPr>
          <w:rFonts w:ascii="Times New Roman" w:hAnsi="Times New Roman" w:cs="Times New Roman"/>
          <w:sz w:val="24"/>
        </w:rPr>
        <w:t>poster.</w:t>
      </w:r>
      <w:r>
        <w:rPr>
          <w:rFonts w:ascii="Times New Roman" w:hAnsi="Times New Roman" w:cs="Times New Roman"/>
          <w:sz w:val="24"/>
        </w:rPr>
        <w:t xml:space="preserve"> </w:t>
      </w:r>
      <w:r w:rsidRPr="00C37F8F">
        <w:rPr>
          <w:rFonts w:ascii="Times New Roman" w:hAnsi="Times New Roman" w:cs="Times New Roman"/>
          <w:sz w:val="24"/>
          <w:szCs w:val="24"/>
        </w:rPr>
        <w:t xml:space="preserve">Poster </w:t>
      </w:r>
      <w:r>
        <w:rPr>
          <w:rFonts w:ascii="Times New Roman" w:hAnsi="Times New Roman" w:cs="Times New Roman"/>
          <w:sz w:val="24"/>
          <w:szCs w:val="24"/>
        </w:rPr>
        <w:t xml:space="preserve">sering digunakan </w:t>
      </w:r>
      <w:r w:rsidRPr="00C37F8F">
        <w:rPr>
          <w:rFonts w:ascii="Times New Roman" w:hAnsi="Times New Roman" w:cs="Times New Roman"/>
          <w:sz w:val="24"/>
          <w:szCs w:val="24"/>
        </w:rPr>
        <w:t xml:space="preserve">sebagai media </w:t>
      </w:r>
      <w:r>
        <w:rPr>
          <w:rFonts w:ascii="Times New Roman" w:hAnsi="Times New Roman" w:cs="Times New Roman"/>
          <w:sz w:val="24"/>
          <w:szCs w:val="24"/>
        </w:rPr>
        <w:t xml:space="preserve">promosi kesehatan dikarenakan mudah ditempatkan dimanapun baik di fasilitas kesehatan, pendidikan maupun di tempat-tempat umum lainnya, dari segi biaya pun lebih efisien, namun dari segi pesan yang disampaikan sangat terbatas hanya secara garis besar dan point-point yang dianggap paling penting saja yang dicantumkan dalam poster. Poster hanya sebagai media visual, tidak ada suara maupun gambar-gambar bergerak yang menarik perhatian dan fokus khususnya bagi anak-anak. Media </w:t>
      </w:r>
      <w:r w:rsidRPr="0093585B">
        <w:rPr>
          <w:rFonts w:ascii="Times New Roman" w:hAnsi="Times New Roman" w:cs="Times New Roman"/>
          <w:i/>
          <w:sz w:val="24"/>
          <w:szCs w:val="24"/>
        </w:rPr>
        <w:t>phantom</w:t>
      </w:r>
      <w:r>
        <w:rPr>
          <w:rFonts w:ascii="Times New Roman" w:hAnsi="Times New Roman" w:cs="Times New Roman"/>
          <w:sz w:val="24"/>
          <w:szCs w:val="24"/>
        </w:rPr>
        <w:t xml:space="preserve"> (model) dapat memberikan gambaran jelas struktur gigi dan mulut, dan biasanya disertai dengan penjelasan materi ataupun cara menyikat gigi oleh penyuluh.  </w:t>
      </w:r>
    </w:p>
    <w:p w:rsidR="002F719C" w:rsidRDefault="002F719C" w:rsidP="002F719C">
      <w:pPr>
        <w:pStyle w:val="ListParagraph"/>
        <w:spacing w:after="0" w:line="480" w:lineRule="auto"/>
        <w:ind w:left="450" w:firstLine="540"/>
        <w:jc w:val="both"/>
        <w:rPr>
          <w:rFonts w:ascii="Times New Roman" w:hAnsi="Times New Roman" w:cs="Times New Roman"/>
          <w:sz w:val="24"/>
          <w:szCs w:val="24"/>
        </w:rPr>
      </w:pPr>
    </w:p>
    <w:p w:rsidR="002F719C" w:rsidRPr="008F387E" w:rsidRDefault="002F719C" w:rsidP="002F719C">
      <w:pPr>
        <w:pStyle w:val="ListParagraph"/>
        <w:spacing w:after="0" w:line="480" w:lineRule="auto"/>
        <w:ind w:left="450"/>
        <w:jc w:val="both"/>
        <w:rPr>
          <w:rFonts w:ascii="Times New Roman" w:hAnsi="Times New Roman" w:cs="Times New Roman"/>
          <w:b/>
          <w:sz w:val="24"/>
          <w:szCs w:val="24"/>
        </w:rPr>
      </w:pPr>
      <w:r w:rsidRPr="00F54A10">
        <w:rPr>
          <w:rFonts w:ascii="Times New Roman" w:hAnsi="Times New Roman" w:cs="Times New Roman"/>
          <w:b/>
          <w:sz w:val="24"/>
          <w:szCs w:val="24"/>
        </w:rPr>
        <w:t xml:space="preserve">Artikel 11 : </w:t>
      </w:r>
      <w:r w:rsidRPr="005F1FB4">
        <w:rPr>
          <w:rFonts w:ascii="Times New Roman" w:eastAsia="Times New Roman" w:hAnsi="Times New Roman" w:cs="Times New Roman"/>
          <w:b/>
          <w:i/>
          <w:color w:val="202124"/>
          <w:sz w:val="24"/>
          <w:szCs w:val="24"/>
        </w:rPr>
        <w:t>Experienteal Learning</w:t>
      </w:r>
      <w:r w:rsidRPr="005F1FB4">
        <w:rPr>
          <w:rFonts w:ascii="Times New Roman" w:hAnsi="Times New Roman" w:cs="Times New Roman"/>
          <w:b/>
          <w:i/>
          <w:sz w:val="24"/>
          <w:szCs w:val="24"/>
        </w:rPr>
        <w:t xml:space="preserve"> </w:t>
      </w:r>
      <w:r w:rsidRPr="005F1FB4">
        <w:rPr>
          <w:rFonts w:ascii="Times New Roman" w:hAnsi="Times New Roman" w:cs="Times New Roman"/>
          <w:b/>
          <w:sz w:val="24"/>
          <w:szCs w:val="24"/>
        </w:rPr>
        <w:t>dan</w:t>
      </w:r>
      <w:r w:rsidRPr="005F1FB4">
        <w:rPr>
          <w:rFonts w:ascii="Times New Roman" w:hAnsi="Times New Roman" w:cs="Times New Roman"/>
          <w:b/>
          <w:i/>
          <w:sz w:val="24"/>
          <w:szCs w:val="24"/>
        </w:rPr>
        <w:t xml:space="preserve"> </w:t>
      </w:r>
      <w:r>
        <w:rPr>
          <w:rFonts w:ascii="Times New Roman" w:eastAsia="Times New Roman" w:hAnsi="Times New Roman" w:cs="Times New Roman"/>
          <w:b/>
          <w:i/>
          <w:color w:val="202124"/>
          <w:sz w:val="24"/>
          <w:szCs w:val="24"/>
        </w:rPr>
        <w:t xml:space="preserve">Traditional Lecturing </w:t>
      </w:r>
      <w:r>
        <w:rPr>
          <w:rFonts w:ascii="Times New Roman" w:hAnsi="Times New Roman" w:cs="Times New Roman"/>
          <w:b/>
          <w:sz w:val="24"/>
          <w:szCs w:val="24"/>
        </w:rPr>
        <w:t>(jurnal negatif)</w:t>
      </w:r>
    </w:p>
    <w:p w:rsidR="002F719C" w:rsidRPr="000C1ED2" w:rsidRDefault="002F719C" w:rsidP="002F719C">
      <w:pPr>
        <w:pStyle w:val="ListParagraph"/>
        <w:spacing w:after="0" w:line="480" w:lineRule="auto"/>
        <w:ind w:left="450" w:firstLine="540"/>
        <w:jc w:val="both"/>
        <w:rPr>
          <w:rFonts w:ascii="Times New Roman" w:eastAsia="Times New Roman" w:hAnsi="Times New Roman" w:cs="Times New Roman"/>
          <w:color w:val="202124"/>
          <w:sz w:val="24"/>
          <w:szCs w:val="24"/>
          <w:lang w:val="id-ID"/>
        </w:rPr>
      </w:pPr>
      <w:r>
        <w:rPr>
          <w:rFonts w:ascii="Times New Roman" w:eastAsia="Times New Roman" w:hAnsi="Times New Roman" w:cs="Times New Roman"/>
          <w:color w:val="202124"/>
          <w:sz w:val="24"/>
          <w:szCs w:val="24"/>
        </w:rPr>
        <w:lastRenderedPageBreak/>
        <w:t xml:space="preserve">Kesimpulan hasil penelitian yaitu program </w:t>
      </w:r>
      <w:r w:rsidRPr="008808DF">
        <w:rPr>
          <w:rFonts w:ascii="Times New Roman" w:eastAsia="Times New Roman" w:hAnsi="Times New Roman" w:cs="Times New Roman"/>
          <w:i/>
          <w:color w:val="202124"/>
          <w:sz w:val="24"/>
          <w:szCs w:val="24"/>
        </w:rPr>
        <w:t>Experienteal Learning</w:t>
      </w:r>
      <w:r>
        <w:rPr>
          <w:rFonts w:ascii="Times New Roman" w:eastAsia="Times New Roman" w:hAnsi="Times New Roman" w:cs="Times New Roman"/>
          <w:color w:val="202124"/>
          <w:sz w:val="24"/>
          <w:szCs w:val="24"/>
        </w:rPr>
        <w:t xml:space="preserve"> (EL) lebih efektif dibandingkan </w:t>
      </w:r>
      <w:r w:rsidRPr="008808DF">
        <w:rPr>
          <w:rFonts w:ascii="Times New Roman" w:eastAsia="Times New Roman" w:hAnsi="Times New Roman" w:cs="Times New Roman"/>
          <w:i/>
          <w:color w:val="202124"/>
          <w:sz w:val="24"/>
          <w:szCs w:val="24"/>
        </w:rPr>
        <w:t>Traditional Lecturing</w:t>
      </w:r>
      <w:r>
        <w:rPr>
          <w:rFonts w:ascii="Times New Roman" w:eastAsia="Times New Roman" w:hAnsi="Times New Roman" w:cs="Times New Roman"/>
          <w:color w:val="202124"/>
          <w:sz w:val="24"/>
          <w:szCs w:val="24"/>
        </w:rPr>
        <w:t xml:space="preserve"> (TL) dalam meningkatkan kebersihan mulut dan kesehatan gingiva</w:t>
      </w:r>
      <w:r>
        <w:rPr>
          <w:rFonts w:ascii="Times New Roman" w:eastAsia="Times New Roman" w:hAnsi="Times New Roman" w:cs="Times New Roman"/>
          <w:color w:val="202124"/>
          <w:sz w:val="24"/>
          <w:szCs w:val="24"/>
          <w:lang w:val="id-ID"/>
        </w:rPr>
        <w:t xml:space="preserve"> siswa usia remaja</w:t>
      </w:r>
      <w:r>
        <w:rPr>
          <w:rFonts w:ascii="Times New Roman" w:eastAsia="Times New Roman" w:hAnsi="Times New Roman" w:cs="Times New Roman"/>
          <w:color w:val="202124"/>
          <w:sz w:val="24"/>
          <w:szCs w:val="24"/>
        </w:rPr>
        <w:t>.</w:t>
      </w:r>
      <w:r>
        <w:rPr>
          <w:rFonts w:ascii="Times New Roman" w:eastAsia="Times New Roman" w:hAnsi="Times New Roman" w:cs="Times New Roman"/>
          <w:color w:val="202124"/>
          <w:sz w:val="24"/>
          <w:szCs w:val="24"/>
          <w:lang w:val="id-ID"/>
        </w:rPr>
        <w:t xml:space="preserve"> Belajar  berdasarkan pengalaman langsung</w:t>
      </w:r>
      <w:r>
        <w:rPr>
          <w:rFonts w:ascii="Times New Roman" w:eastAsia="Times New Roman" w:hAnsi="Times New Roman" w:cs="Times New Roman"/>
          <w:color w:val="202124"/>
          <w:sz w:val="24"/>
          <w:szCs w:val="24"/>
        </w:rPr>
        <w:t xml:space="preserve"> </w:t>
      </w:r>
      <w:r>
        <w:rPr>
          <w:rFonts w:ascii="Times New Roman" w:eastAsia="Times New Roman" w:hAnsi="Times New Roman" w:cs="Times New Roman"/>
          <w:color w:val="202124"/>
          <w:sz w:val="24"/>
          <w:szCs w:val="24"/>
          <w:lang w:val="id-ID"/>
        </w:rPr>
        <w:t>lebih berpengaruh pada pengetahuan remaja dibandingkan dengan metode pembelajaran tradisional (ceramah). Metode dan media edukasi untuk usia remaja harus mengikuti perkembangan jaman dimana remaja lebih sering menghabiskan waktu bermain gadget, edukasi akan lebih efektif jika diberikan dalam bentuk video dan dapat diakses melalui gadget.</w:t>
      </w:r>
      <w:r w:rsidRPr="000C1ED2">
        <w:rPr>
          <w:rFonts w:ascii="Times New Roman" w:eastAsia="Times New Roman" w:hAnsi="Times New Roman" w:cs="Times New Roman"/>
          <w:color w:val="202124"/>
          <w:sz w:val="24"/>
          <w:szCs w:val="24"/>
          <w:lang w:val="id-ID"/>
        </w:rPr>
        <w:t xml:space="preserve"> </w:t>
      </w:r>
    </w:p>
    <w:p w:rsidR="002F719C" w:rsidRPr="000C1ED2" w:rsidRDefault="002F719C" w:rsidP="002F719C">
      <w:pPr>
        <w:pStyle w:val="ListParagraph"/>
        <w:spacing w:after="0" w:line="480" w:lineRule="auto"/>
        <w:ind w:left="450"/>
        <w:jc w:val="both"/>
        <w:rPr>
          <w:rFonts w:ascii="Times New Roman" w:hAnsi="Times New Roman" w:cs="Times New Roman"/>
          <w:sz w:val="24"/>
          <w:szCs w:val="24"/>
          <w:lang w:val="id-ID"/>
        </w:rPr>
      </w:pPr>
    </w:p>
    <w:p w:rsidR="002F719C" w:rsidRPr="00F54A10" w:rsidRDefault="002F719C" w:rsidP="002F719C">
      <w:pPr>
        <w:pStyle w:val="ListParagraph"/>
        <w:spacing w:after="0" w:line="480" w:lineRule="auto"/>
        <w:ind w:left="450"/>
        <w:rPr>
          <w:rFonts w:ascii="Times New Roman" w:hAnsi="Times New Roman" w:cs="Times New Roman"/>
          <w:b/>
          <w:sz w:val="24"/>
          <w:szCs w:val="24"/>
        </w:rPr>
      </w:pPr>
      <w:r w:rsidRPr="00F54A10">
        <w:rPr>
          <w:rFonts w:ascii="Times New Roman" w:hAnsi="Times New Roman" w:cs="Times New Roman"/>
          <w:b/>
          <w:sz w:val="24"/>
          <w:szCs w:val="24"/>
        </w:rPr>
        <w:t>Artikel 12 :</w:t>
      </w:r>
      <w:r>
        <w:rPr>
          <w:rFonts w:ascii="Times New Roman" w:hAnsi="Times New Roman" w:cs="Times New Roman"/>
          <w:b/>
          <w:sz w:val="24"/>
          <w:szCs w:val="24"/>
        </w:rPr>
        <w:t xml:space="preserve"> Metode Permainan Ular Tangga (jurnal negatif)</w:t>
      </w:r>
    </w:p>
    <w:p w:rsidR="002F719C" w:rsidRDefault="002F719C" w:rsidP="002F719C">
      <w:pPr>
        <w:pStyle w:val="ListParagraph"/>
        <w:spacing w:after="0" w:line="480" w:lineRule="auto"/>
        <w:ind w:left="450" w:firstLine="540"/>
        <w:jc w:val="both"/>
        <w:rPr>
          <w:rFonts w:ascii="Times New Roman" w:hAnsi="Times New Roman"/>
          <w:sz w:val="24"/>
          <w:szCs w:val="24"/>
        </w:rPr>
      </w:pPr>
      <w:r>
        <w:rPr>
          <w:rFonts w:ascii="Times New Roman" w:hAnsi="Times New Roman"/>
          <w:sz w:val="24"/>
          <w:szCs w:val="24"/>
        </w:rPr>
        <w:t>Kesimpulan hasil penelitian yaitu edukasi menggunakan stimulasi permainan ular tangga berpengaruh terhadap peningkatan pengetahuan anak tentang gingivitis. Artikel ini menunjukkan metode edukasi anak menggunakan permainan ular tangga hubungannya dengan pengetahuan gingivitis. Metode bermain disukai anak-anak karena menarik minat anak untuk belajar sambil bermain. Metode dan media edukasi dalam penyuluhan apapun penting untuk disesuaikan dengan usia anak.</w:t>
      </w:r>
    </w:p>
    <w:p w:rsidR="002F719C" w:rsidRDefault="002F719C" w:rsidP="002F719C">
      <w:pPr>
        <w:pStyle w:val="ListParagraph"/>
        <w:spacing w:after="0" w:line="480" w:lineRule="auto"/>
        <w:ind w:left="450" w:firstLine="540"/>
        <w:jc w:val="both"/>
        <w:rPr>
          <w:rFonts w:ascii="Times New Roman" w:hAnsi="Times New Roman" w:cs="Times New Roman"/>
          <w:sz w:val="24"/>
          <w:szCs w:val="24"/>
        </w:rPr>
      </w:pPr>
    </w:p>
    <w:p w:rsidR="002F719C" w:rsidRPr="00F54A10" w:rsidRDefault="002F719C" w:rsidP="002F719C">
      <w:pPr>
        <w:pStyle w:val="ListParagraph"/>
        <w:spacing w:after="0" w:line="480" w:lineRule="auto"/>
        <w:ind w:left="450"/>
        <w:rPr>
          <w:rFonts w:ascii="Times New Roman" w:hAnsi="Times New Roman" w:cs="Times New Roman"/>
          <w:b/>
          <w:sz w:val="24"/>
          <w:szCs w:val="24"/>
        </w:rPr>
      </w:pPr>
      <w:r w:rsidRPr="00F54A10">
        <w:rPr>
          <w:rFonts w:ascii="Times New Roman" w:hAnsi="Times New Roman" w:cs="Times New Roman"/>
          <w:b/>
          <w:sz w:val="24"/>
          <w:szCs w:val="24"/>
        </w:rPr>
        <w:t xml:space="preserve">Artikel 13 : </w:t>
      </w:r>
      <w:r>
        <w:rPr>
          <w:rFonts w:ascii="Times New Roman" w:hAnsi="Times New Roman" w:cs="Times New Roman"/>
          <w:b/>
          <w:sz w:val="24"/>
          <w:szCs w:val="24"/>
        </w:rPr>
        <w:t>Audio Taktil Kesehatan Gigi dan Mulut (jurnal negatif)</w:t>
      </w:r>
    </w:p>
    <w:p w:rsidR="002F719C" w:rsidRPr="006A6D90" w:rsidRDefault="002F719C" w:rsidP="002F719C">
      <w:pPr>
        <w:pStyle w:val="ListParagraph"/>
        <w:spacing w:after="0" w:line="480" w:lineRule="auto"/>
        <w:ind w:left="450" w:firstLine="540"/>
        <w:jc w:val="both"/>
        <w:rPr>
          <w:rFonts w:ascii="Times New Roman" w:hAnsi="Times New Roman" w:cs="Times New Roman"/>
          <w:sz w:val="24"/>
          <w:szCs w:val="24"/>
        </w:rPr>
      </w:pPr>
      <w:r>
        <w:rPr>
          <w:rFonts w:ascii="Times New Roman" w:hAnsi="Times New Roman" w:cs="Times New Roman"/>
          <w:sz w:val="24"/>
          <w:szCs w:val="24"/>
        </w:rPr>
        <w:t>Kesimpulan hasil penelitian yaitu p</w:t>
      </w:r>
      <w:r w:rsidRPr="005C4FE6">
        <w:rPr>
          <w:rFonts w:ascii="Times New Roman" w:hAnsi="Times New Roman" w:cs="Times New Roman"/>
          <w:sz w:val="24"/>
          <w:szCs w:val="24"/>
        </w:rPr>
        <w:t>enyuluhan menggunakan metode audio taktil efektif mempengaruhi indeks plak siswa tunanetra.</w:t>
      </w:r>
      <w:r>
        <w:rPr>
          <w:rFonts w:ascii="Times New Roman" w:hAnsi="Times New Roman" w:cs="Times New Roman"/>
          <w:sz w:val="24"/>
          <w:szCs w:val="24"/>
        </w:rPr>
        <w:t xml:space="preserve"> Banyaknya indera yang dilibatkan dalam proses belajar, maka semakin baik proses penerimaan materi yang disampaikan. Penggunaan video (dengar) dan taktil (perabaan) memberikan pengalaman belajar yang lebih baik bagi siswa tunanetra dibandingkan hanya menggunakan </w:t>
      </w:r>
      <w:r w:rsidRPr="006A6D90">
        <w:rPr>
          <w:rFonts w:ascii="Times New Roman" w:hAnsi="Times New Roman" w:cs="Times New Roman"/>
          <w:i/>
          <w:sz w:val="24"/>
          <w:szCs w:val="24"/>
        </w:rPr>
        <w:t>braille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yang hanya menggunakan indera perabaan (membaca)</w:t>
      </w:r>
      <w:r>
        <w:rPr>
          <w:rFonts w:ascii="Times New Roman" w:hAnsi="Times New Roman" w:cs="Times New Roman"/>
          <w:sz w:val="24"/>
          <w:szCs w:val="24"/>
        </w:rPr>
        <w:t xml:space="preserve">. </w:t>
      </w:r>
    </w:p>
    <w:p w:rsidR="001D4E2B" w:rsidRDefault="001D4E2B"/>
    <w:sectPr w:rsidR="001D4E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TXinwei">
    <w:charset w:val="86"/>
    <w:family w:val="auto"/>
    <w:pitch w:val="variable"/>
    <w:sig w:usb0="00000001" w:usb1="080F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6D21ED"/>
    <w:multiLevelType w:val="multilevel"/>
    <w:tmpl w:val="BF164CE0"/>
    <w:lvl w:ilvl="0">
      <w:start w:val="4"/>
      <w:numFmt w:val="decimal"/>
      <w:lvlText w:val="%1."/>
      <w:lvlJc w:val="left"/>
      <w:pPr>
        <w:ind w:left="810" w:hanging="360"/>
      </w:pPr>
      <w:rPr>
        <w:rFonts w:asciiTheme="minorHAnsi" w:hAnsiTheme="minorHAnsi" w:cstheme="minorBidi" w:hint="default"/>
        <w:sz w:val="22"/>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95"/>
    <w:rsid w:val="001D4E2B"/>
    <w:rsid w:val="002F719C"/>
    <w:rsid w:val="008E4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0A9D2-3FF9-4FC5-83E8-D6028DB2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19C"/>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19C"/>
    <w:pPr>
      <w:ind w:left="720"/>
      <w:contextualSpacing/>
    </w:pPr>
  </w:style>
  <w:style w:type="character" w:styleId="Emphasis">
    <w:name w:val="Emphasis"/>
    <w:basedOn w:val="DefaultParagraphFont"/>
    <w:uiPriority w:val="20"/>
    <w:qFormat/>
    <w:rsid w:val="002F719C"/>
    <w:rPr>
      <w:i/>
      <w:iCs/>
    </w:rPr>
  </w:style>
  <w:style w:type="table" w:styleId="TableGrid">
    <w:name w:val="Table Grid"/>
    <w:basedOn w:val="TableNormal"/>
    <w:uiPriority w:val="59"/>
    <w:rsid w:val="002F719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2F7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F719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3354</Words>
  <Characters>19119</Characters>
  <Application>Microsoft Office Word</Application>
  <DocSecurity>0</DocSecurity>
  <Lines>159</Lines>
  <Paragraphs>44</Paragraphs>
  <ScaleCrop>false</ScaleCrop>
  <Company/>
  <LinksUpToDate>false</LinksUpToDate>
  <CharactersWithSpaces>22429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2022-11-08T07:02:00Z</dcterms:created>
  <dcterms:modified xsi:type="dcterms:W3CDTF">2022-11-08T07:03:00Z</dcterms:modified>
</cp:coreProperties>
</file>