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CA9" w:rsidRPr="003429DE" w:rsidRDefault="007E2CA9" w:rsidP="007E2CA9">
      <w:pPr>
        <w:pStyle w:val="Heading1"/>
      </w:pPr>
      <w:bookmarkStart w:id="0" w:name="_Toc82334182"/>
      <w:r w:rsidRPr="003429DE">
        <w:t>DAFTAR PUSTAKA</w:t>
      </w:r>
      <w:bookmarkEnd w:id="0"/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Arikunto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S. 2010.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Manajemen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Budiharto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2010.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Pengantar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>.</w:t>
      </w:r>
      <w:r w:rsidRPr="003429DE">
        <w:rPr>
          <w:rFonts w:ascii="Times New Roman" w:hAnsi="Times New Roman" w:cs="Times New Roman"/>
          <w:sz w:val="24"/>
          <w:szCs w:val="24"/>
        </w:rPr>
        <w:t xml:space="preserve"> Jakarta: EGC.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  <w:lang w:val="id-ID"/>
        </w:rPr>
        <w:t xml:space="preserve">Budiman  dan  Riyanto  A  (2013). </w:t>
      </w:r>
      <w:r w:rsidRPr="003429DE">
        <w:rPr>
          <w:rFonts w:ascii="Times New Roman" w:hAnsi="Times New Roman" w:cs="Times New Roman"/>
          <w:i/>
          <w:sz w:val="24"/>
          <w:szCs w:val="24"/>
          <w:lang w:val="id-ID"/>
        </w:rPr>
        <w:t>Kapita Selekta   Kuesioner   Pengetahuan   dan Sikap   dalam   Penelitian   Kesehatan</w:t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>. Jakarta : Salemba Medika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Cahyaningrum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, A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,N</w:t>
      </w:r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prilaku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Paud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Putra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Sentosa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Berkala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Epidemiologi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5, no. 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2 :</w:t>
      </w:r>
      <w:proofErr w:type="gramEnd"/>
      <w:r w:rsidRPr="003429DE">
        <w:rPr>
          <w:rFonts w:ascii="Times New Roman" w:hAnsi="Times New Roman" w:cs="Times New Roman"/>
          <w:sz w:val="24"/>
          <w:szCs w:val="24"/>
        </w:rPr>
        <w:t>142-151.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Delima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A.R,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Riyadi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N., &amp;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Maulani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C. (2018).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ketrampilan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balita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Pengabdian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Pemberdayaan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2, 259-9126. 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429DE">
        <w:rPr>
          <w:rFonts w:ascii="Times New Roman" w:hAnsi="Times New Roman" w:cs="Times New Roman"/>
          <w:sz w:val="24"/>
          <w:szCs w:val="24"/>
        </w:rPr>
        <w:t xml:space="preserve">Edwina, A. M. 2012.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Dasar-dasar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penanggulangannya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EGC</w:t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Gultom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M. 2009.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ibu-ibu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pemelihara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balitanya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dikecamatan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Balige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Toba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Samosir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Sumatera Utara.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Skripsi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 FKG USU.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429DE">
        <w:rPr>
          <w:rFonts w:ascii="Times New Roman" w:hAnsi="Times New Roman" w:cs="Times New Roman"/>
          <w:sz w:val="24"/>
          <w:szCs w:val="24"/>
          <w:lang w:val="id-ID"/>
        </w:rPr>
        <w:t xml:space="preserve">Kasiram, Moh. 2008. </w:t>
      </w:r>
      <w:r w:rsidRPr="003429DE">
        <w:rPr>
          <w:rFonts w:ascii="Times New Roman" w:hAnsi="Times New Roman" w:cs="Times New Roman"/>
          <w:i/>
          <w:sz w:val="24"/>
          <w:szCs w:val="24"/>
          <w:lang w:val="id-ID"/>
        </w:rPr>
        <w:t>Metodologi Penelitian</w:t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>. Malang: UIN-Malang Pers.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Kuswenda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Dedi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2012.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Pedoman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Pemeliharaan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Hamil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429DE">
        <w:rPr>
          <w:rFonts w:ascii="Times New Roman" w:hAnsi="Times New Roman" w:cs="Times New Roman"/>
          <w:i/>
          <w:sz w:val="24"/>
          <w:szCs w:val="24"/>
        </w:rPr>
        <w:t>Usia</w:t>
      </w:r>
      <w:proofErr w:type="spellEnd"/>
      <w:proofErr w:type="gram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Balita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Bagi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Tenaga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Fasilitas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Pelayanan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>.</w:t>
      </w:r>
      <w:r w:rsidRPr="003429DE"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RI</w:t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S. 2007.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Masyarakat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Seni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S. 2012.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Promosi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3429DE">
        <w:rPr>
          <w:rFonts w:ascii="Times New Roman" w:hAnsi="Times New Roman" w:cs="Times New Roman"/>
          <w:i/>
          <w:sz w:val="24"/>
          <w:szCs w:val="24"/>
        </w:rPr>
        <w:t>Kesehatan.Jakarta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2010.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3429D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Noviyanti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Septi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Susilarti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Hidayati.2016.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Pelihara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Pra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Sekolah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TK Pertiwi II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Banjarnegara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3, 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no.1 :</w:t>
      </w:r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37-42.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Ramadhan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Ardyan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Gilang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 2010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.</w:t>
      </w:r>
      <w:r w:rsidRPr="003429DE">
        <w:rPr>
          <w:rFonts w:ascii="Times New Roman" w:hAnsi="Times New Roman" w:cs="Times New Roman"/>
          <w:i/>
          <w:sz w:val="24"/>
          <w:szCs w:val="24"/>
        </w:rPr>
        <w:t>Serba</w:t>
      </w:r>
      <w:proofErr w:type="gram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serbi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Bukune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:Jakarta</w:t>
      </w:r>
      <w:proofErr w:type="spellEnd"/>
      <w:proofErr w:type="gramEnd"/>
      <w:r w:rsidRPr="003429D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0"/>
          <w:szCs w:val="24"/>
          <w:lang w:val="id-ID"/>
        </w:rPr>
      </w:pP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Riset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Dasar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2013</w:t>
      </w:r>
      <w:r w:rsidRPr="003429DE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RI</w:t>
      </w:r>
      <w:r w:rsidRPr="003429DE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7E2CA9" w:rsidRPr="003429DE" w:rsidRDefault="007E2CA9" w:rsidP="007E2CA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7E2CA9" w:rsidRPr="003429DE" w:rsidRDefault="007E2CA9" w:rsidP="007E2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9DE">
        <w:rPr>
          <w:rFonts w:ascii="Times New Roman" w:hAnsi="Times New Roman" w:cs="Times New Roman"/>
          <w:sz w:val="24"/>
          <w:szCs w:val="24"/>
        </w:rPr>
        <w:t xml:space="preserve">Rudi, H. 2010.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Menyehatkan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Daerah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429DE"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Bukubiru</w:t>
      </w:r>
      <w:proofErr w:type="spellEnd"/>
      <w:r w:rsidRPr="003429DE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Tarigan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R., </w:t>
      </w:r>
      <w:r w:rsidRPr="003429DE">
        <w:rPr>
          <w:rFonts w:ascii="Times New Roman" w:hAnsi="Times New Roman" w:cs="Times New Roman"/>
          <w:sz w:val="24"/>
          <w:szCs w:val="24"/>
        </w:rPr>
        <w:tab/>
        <w:t xml:space="preserve">2013.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>. Jakarta: EGC.</w:t>
      </w:r>
    </w:p>
    <w:p w:rsidR="007E2CA9" w:rsidRPr="003429DE" w:rsidRDefault="007E2CA9" w:rsidP="007E2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2CA9" w:rsidRPr="003429DE" w:rsidRDefault="007E2CA9" w:rsidP="007E2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Sutarti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Sintawati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Andasari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Orang </w:t>
      </w:r>
      <w:r w:rsidRPr="003429D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429DE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3429DE">
        <w:rPr>
          <w:rFonts w:ascii="Times New Roman" w:hAnsi="Times New Roman" w:cs="Times New Roman"/>
          <w:sz w:val="24"/>
          <w:szCs w:val="24"/>
        </w:rPr>
        <w:t xml:space="preserve"> TK di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Daerah </w:t>
      </w:r>
      <w:r w:rsidRPr="003429DE">
        <w:rPr>
          <w:rFonts w:ascii="Times New Roman" w:hAnsi="Times New Roman" w:cs="Times New Roman"/>
          <w:sz w:val="24"/>
          <w:szCs w:val="24"/>
        </w:rPr>
        <w:tab/>
        <w:t xml:space="preserve">Istimewa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Yogjakarta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Povinsi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Banten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2014. </w:t>
      </w:r>
      <w:r w:rsidRPr="003429DE">
        <w:rPr>
          <w:rFonts w:ascii="Times New Roman" w:hAnsi="Times New Roman" w:cs="Times New Roman"/>
          <w:i/>
          <w:sz w:val="24"/>
          <w:szCs w:val="24"/>
        </w:rPr>
        <w:t xml:space="preserve">Media </w:t>
      </w:r>
      <w:proofErr w:type="spellStart"/>
      <w:r w:rsidRPr="003429DE">
        <w:rPr>
          <w:rFonts w:ascii="Times New Roman" w:hAnsi="Times New Roman" w:cs="Times New Roman"/>
          <w:i/>
          <w:sz w:val="24"/>
          <w:szCs w:val="24"/>
        </w:rPr>
        <w:t>Litbangkes</w:t>
      </w:r>
      <w:proofErr w:type="spellEnd"/>
      <w:r w:rsidRPr="003429D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3429DE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3429DE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3429DE">
        <w:rPr>
          <w:rFonts w:ascii="Times New Roman" w:hAnsi="Times New Roman" w:cs="Times New Roman"/>
          <w:sz w:val="24"/>
          <w:szCs w:val="24"/>
        </w:rPr>
        <w:t xml:space="preserve"> 26 No 2, 119-126.</w:t>
      </w:r>
    </w:p>
    <w:p w:rsidR="007E2CA9" w:rsidRPr="003429DE" w:rsidRDefault="007E2CA9" w:rsidP="007E2C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2EF" w:rsidRDefault="004B22EF">
      <w:bookmarkStart w:id="1" w:name="_GoBack"/>
      <w:bookmarkEnd w:id="1"/>
    </w:p>
    <w:sectPr w:rsidR="004B22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B95"/>
    <w:rsid w:val="004B22EF"/>
    <w:rsid w:val="00754B95"/>
    <w:rsid w:val="007E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8A174-2FF1-4459-A417-972A4C6A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CA9"/>
    <w:pPr>
      <w:spacing w:after="200" w:line="276" w:lineRule="auto"/>
    </w:pPr>
  </w:style>
  <w:style w:type="paragraph" w:styleId="Heading1">
    <w:name w:val="heading 1"/>
    <w:basedOn w:val="Heading2"/>
    <w:next w:val="Normal"/>
    <w:link w:val="Heading1Char"/>
    <w:uiPriority w:val="9"/>
    <w:qFormat/>
    <w:rsid w:val="007E2CA9"/>
    <w:pPr>
      <w:keepNext w:val="0"/>
      <w:keepLines w:val="0"/>
      <w:tabs>
        <w:tab w:val="left" w:pos="709"/>
      </w:tabs>
      <w:autoSpaceDE w:val="0"/>
      <w:autoSpaceDN w:val="0"/>
      <w:adjustRightInd w:val="0"/>
      <w:spacing w:before="0" w:line="480" w:lineRule="auto"/>
      <w:ind w:left="567" w:hanging="567"/>
      <w:jc w:val="center"/>
      <w:outlineLvl w:val="0"/>
    </w:pPr>
    <w:rPr>
      <w:rFonts w:ascii="Times New Roman" w:eastAsia="Calibri" w:hAnsi="Times New Roman" w:cs="Times New Roman"/>
      <w:b/>
      <w:color w:val="auto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2CA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CA9"/>
    <w:rPr>
      <w:rFonts w:ascii="Times New Roman" w:eastAsia="Calibri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2CA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2022-11-10T04:02:00Z</dcterms:created>
  <dcterms:modified xsi:type="dcterms:W3CDTF">2022-11-10T04:02:00Z</dcterms:modified>
</cp:coreProperties>
</file>