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F27" w:rsidRDefault="00A75F27" w:rsidP="00A75F27">
      <w:pPr>
        <w:spacing w:after="0" w:line="480" w:lineRule="auto"/>
        <w:jc w:val="center"/>
        <w:rPr>
          <w:rFonts w:ascii="Times New Roman" w:hAnsi="Times New Roman"/>
          <w:b/>
          <w:sz w:val="24"/>
          <w:szCs w:val="24"/>
        </w:rPr>
      </w:pPr>
      <w:r>
        <w:rPr>
          <w:rFonts w:ascii="Times New Roman" w:hAnsi="Times New Roman"/>
          <w:b/>
          <w:sz w:val="24"/>
          <w:szCs w:val="24"/>
        </w:rPr>
        <w:t>BAB III</w:t>
      </w:r>
    </w:p>
    <w:p w:rsidR="00A75F27" w:rsidRDefault="00A75F27" w:rsidP="00A75F27">
      <w:pPr>
        <w:spacing w:after="0" w:line="480" w:lineRule="auto"/>
        <w:jc w:val="center"/>
        <w:rPr>
          <w:rFonts w:ascii="Times New Roman" w:hAnsi="Times New Roman"/>
          <w:b/>
          <w:sz w:val="24"/>
          <w:szCs w:val="24"/>
          <w:lang w:val="en-US"/>
        </w:rPr>
      </w:pPr>
      <w:r>
        <w:rPr>
          <w:rFonts w:ascii="Times New Roman" w:hAnsi="Times New Roman"/>
          <w:b/>
          <w:sz w:val="24"/>
          <w:szCs w:val="24"/>
        </w:rPr>
        <w:t>K</w:t>
      </w:r>
      <w:r>
        <w:rPr>
          <w:rFonts w:ascii="Times New Roman" w:hAnsi="Times New Roman"/>
          <w:b/>
          <w:sz w:val="24"/>
          <w:szCs w:val="24"/>
          <w:lang w:val="en-US"/>
        </w:rPr>
        <w:t>E</w:t>
      </w:r>
      <w:r>
        <w:rPr>
          <w:rFonts w:ascii="Times New Roman" w:hAnsi="Times New Roman"/>
          <w:b/>
          <w:sz w:val="24"/>
          <w:szCs w:val="24"/>
        </w:rPr>
        <w:t>RANGKA KONSEP DAN DEFINISI OPERASIONAL</w:t>
      </w:r>
    </w:p>
    <w:p w:rsidR="00A75F27" w:rsidRDefault="00A75F27" w:rsidP="00A75F27">
      <w:pPr>
        <w:spacing w:after="0" w:line="480" w:lineRule="auto"/>
        <w:jc w:val="center"/>
        <w:rPr>
          <w:rFonts w:ascii="Times New Roman" w:hAnsi="Times New Roman"/>
          <w:b/>
          <w:sz w:val="24"/>
          <w:szCs w:val="24"/>
          <w:lang w:val="en-US"/>
        </w:rPr>
      </w:pPr>
    </w:p>
    <w:p w:rsidR="00A75F27" w:rsidRDefault="00A75F27" w:rsidP="00A75F27">
      <w:pPr>
        <w:pStyle w:val="ListParagraph"/>
        <w:numPr>
          <w:ilvl w:val="1"/>
          <w:numId w:val="1"/>
        </w:numPr>
        <w:spacing w:after="0" w:line="480" w:lineRule="auto"/>
        <w:ind w:left="360"/>
        <w:rPr>
          <w:rFonts w:ascii="Times New Roman" w:hAnsi="Times New Roman"/>
          <w:b/>
          <w:sz w:val="24"/>
          <w:szCs w:val="24"/>
        </w:rPr>
      </w:pPr>
      <w:r>
        <w:rPr>
          <w:rFonts w:ascii="Times New Roman" w:hAnsi="Times New Roman"/>
          <w:b/>
          <w:sz w:val="24"/>
          <w:szCs w:val="24"/>
        </w:rPr>
        <w:t>K</w:t>
      </w:r>
      <w:r>
        <w:rPr>
          <w:rFonts w:ascii="Times New Roman" w:hAnsi="Times New Roman"/>
          <w:b/>
          <w:sz w:val="24"/>
          <w:szCs w:val="24"/>
          <w:lang w:val="en-US"/>
        </w:rPr>
        <w:t>e</w:t>
      </w:r>
      <w:r>
        <w:rPr>
          <w:rFonts w:ascii="Times New Roman" w:hAnsi="Times New Roman"/>
          <w:b/>
          <w:sz w:val="24"/>
          <w:szCs w:val="24"/>
        </w:rPr>
        <w:t>rangka Konsep</w:t>
      </w:r>
    </w:p>
    <w:p w:rsidR="00A75F27" w:rsidRDefault="00A75F27" w:rsidP="00A75F27">
      <w:pPr>
        <w:tabs>
          <w:tab w:val="left" w:pos="284"/>
        </w:tabs>
        <w:spacing w:after="0" w:line="480" w:lineRule="auto"/>
        <w:ind w:left="360" w:firstLine="436"/>
        <w:jc w:val="both"/>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0288" behindDoc="0" locked="0" layoutInCell="1" allowOverlap="1" wp14:anchorId="7E11B699" wp14:editId="08971348">
                <wp:simplePos x="0" y="0"/>
                <wp:positionH relativeFrom="column">
                  <wp:posOffset>3065780</wp:posOffset>
                </wp:positionH>
                <wp:positionV relativeFrom="paragraph">
                  <wp:posOffset>1915795</wp:posOffset>
                </wp:positionV>
                <wp:extent cx="1868170" cy="327660"/>
                <wp:effectExtent l="0" t="0" r="17780" b="15240"/>
                <wp:wrapNone/>
                <wp:docPr id="5" name="Rectangle 5"/>
                <wp:cNvGraphicFramePr/>
                <a:graphic xmlns:a="http://schemas.openxmlformats.org/drawingml/2006/main">
                  <a:graphicData uri="http://schemas.microsoft.com/office/word/2010/wordprocessingShape">
                    <wps:wsp>
                      <wps:cNvSpPr/>
                      <wps:spPr>
                        <a:xfrm>
                          <a:off x="0" y="0"/>
                          <a:ext cx="1868170" cy="327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PENGGUNAAN VIDEO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11B699" id="Rectangle 5" o:spid="_x0000_s1026" style="position:absolute;left:0;text-align:left;margin-left:241.4pt;margin-top:150.85pt;width:147.1pt;height:2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" fillcolor="white [3201]" strokecolor="black [3213]" strokeweight="1pt">
                <v:textbox>
                  <w:txbxContent>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PENGGUNAAN VIDEO</w:t>
                      </w:r>
                    </w:p>
                  </w:txbxContent>
                </v:textbox>
              </v:rect>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59264" behindDoc="0" locked="0" layoutInCell="1" allowOverlap="1" wp14:anchorId="26CB62D6" wp14:editId="639B6FA0">
                <wp:simplePos x="0" y="0"/>
                <wp:positionH relativeFrom="column">
                  <wp:posOffset>3065780</wp:posOffset>
                </wp:positionH>
                <wp:positionV relativeFrom="paragraph">
                  <wp:posOffset>1339215</wp:posOffset>
                </wp:positionV>
                <wp:extent cx="1868170" cy="327660"/>
                <wp:effectExtent l="0" t="0" r="17780" b="15240"/>
                <wp:wrapNone/>
                <wp:docPr id="3" name="Rectangle 3"/>
                <wp:cNvGraphicFramePr/>
                <a:graphic xmlns:a="http://schemas.openxmlformats.org/drawingml/2006/main">
                  <a:graphicData uri="http://schemas.microsoft.com/office/word/2010/wordprocessingShape">
                    <wps:wsp>
                      <wps:cNvSpPr/>
                      <wps:spPr>
                        <a:xfrm>
                          <a:off x="0" y="0"/>
                          <a:ext cx="1868170" cy="327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 xml:space="preserve">PENGGUNAAN </w:t>
                            </w:r>
                            <w:r w:rsidRPr="0060301C">
                              <w:rPr>
                                <w:rFonts w:ascii="Times New Roman" w:hAnsi="Times New Roman"/>
                                <w:sz w:val="20"/>
                                <w:szCs w:val="24"/>
                              </w:rPr>
                              <w:t>PHANTOM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CB62D6" id="Rectangle 3" o:spid="_x0000_s1027" style="position:absolute;left:0;text-align:left;margin-left:241.4pt;margin-top:105.45pt;width:147.1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" fillcolor="white [3201]" strokecolor="black [3213]" strokeweight="1pt">
                <v:textbox>
                  <w:txbxContent>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 xml:space="preserve">PENGGUNAAN </w:t>
                      </w:r>
                      <w:r w:rsidRPr="0060301C">
                        <w:rPr>
                          <w:rFonts w:ascii="Times New Roman" w:hAnsi="Times New Roman"/>
                          <w:sz w:val="20"/>
                          <w:szCs w:val="24"/>
                        </w:rPr>
                        <w:t>PHANTOM</w:t>
                      </w:r>
                    </w:p>
                  </w:txbxContent>
                </v:textbox>
              </v:rect>
            </w:pict>
          </mc:Fallback>
        </mc:AlternateContent>
      </w:r>
      <w:r>
        <w:rPr>
          <w:rFonts w:ascii="Times New Roman" w:hAnsi="Times New Roman"/>
          <w:sz w:val="24"/>
          <w:szCs w:val="24"/>
        </w:rPr>
        <w:t>Menurut Notoatmodjo (2010) kerangka konsep adalah merupakan formulasi atau simplikasi dari kerangka teori atau teori-teori yang mendukung penelitian tersebut. Kerangka konsep dalam penelitian ini digambarkan seperti gambar 3.1 :</w:t>
      </w:r>
    </w:p>
    <w:p w:rsidR="00A75F27" w:rsidRDefault="00A75F27" w:rsidP="00A75F27">
      <w:pPr>
        <w:tabs>
          <w:tab w:val="left" w:pos="284"/>
        </w:tabs>
        <w:spacing w:after="0" w:line="480" w:lineRule="auto"/>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1312" behindDoc="0" locked="0" layoutInCell="1" allowOverlap="1" wp14:anchorId="5D163CB1" wp14:editId="39233DE6">
                <wp:simplePos x="0" y="0"/>
                <wp:positionH relativeFrom="column">
                  <wp:posOffset>487680</wp:posOffset>
                </wp:positionH>
                <wp:positionV relativeFrom="paragraph">
                  <wp:posOffset>135890</wp:posOffset>
                </wp:positionV>
                <wp:extent cx="1868170" cy="486410"/>
                <wp:effectExtent l="0" t="0" r="17780" b="27940"/>
                <wp:wrapNone/>
                <wp:docPr id="4" name="Rectangle 4"/>
                <wp:cNvGraphicFramePr/>
                <a:graphic xmlns:a="http://schemas.openxmlformats.org/drawingml/2006/main">
                  <a:graphicData uri="http://schemas.microsoft.com/office/word/2010/wordprocessingShape">
                    <wps:wsp>
                      <wps:cNvSpPr/>
                      <wps:spPr>
                        <a:xfrm>
                          <a:off x="0" y="0"/>
                          <a:ext cx="1868170" cy="4864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75F27" w:rsidRDefault="00A75F27" w:rsidP="00A75F27">
                            <w:pPr>
                              <w:spacing w:after="0" w:line="240" w:lineRule="auto"/>
                              <w:jc w:val="center"/>
                              <w:rPr>
                                <w:rFonts w:ascii="Times New Roman" w:hAnsi="Times New Roman"/>
                                <w:sz w:val="20"/>
                                <w:szCs w:val="24"/>
                                <w:lang w:val="en-US"/>
                              </w:rPr>
                            </w:pPr>
                            <w:r w:rsidRPr="0060301C">
                              <w:rPr>
                                <w:rFonts w:ascii="Times New Roman" w:hAnsi="Times New Roman"/>
                                <w:sz w:val="20"/>
                                <w:szCs w:val="24"/>
                              </w:rPr>
                              <w:t xml:space="preserve">PENGETAHUAN </w:t>
                            </w:r>
                          </w:p>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MENYIKAT GIGI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163CB1" id="Rectangle 4" o:spid="_x0000_s1028" style="position:absolute;margin-left:38.4pt;margin-top:10.7pt;width:147.1pt;height:38.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" fillcolor="white [3201]" strokecolor="black [3213]" strokeweight="1pt">
                <v:textbox>
                  <w:txbxContent>
                    <w:p w:rsidR="00A75F27" w:rsidRDefault="00A75F27" w:rsidP="00A75F27">
                      <w:pPr>
                        <w:spacing w:after="0" w:line="240" w:lineRule="auto"/>
                        <w:jc w:val="center"/>
                        <w:rPr>
                          <w:rFonts w:ascii="Times New Roman" w:hAnsi="Times New Roman"/>
                          <w:sz w:val="20"/>
                          <w:szCs w:val="24"/>
                          <w:lang w:val="en-US"/>
                        </w:rPr>
                      </w:pPr>
                      <w:r w:rsidRPr="0060301C">
                        <w:rPr>
                          <w:rFonts w:ascii="Times New Roman" w:hAnsi="Times New Roman"/>
                          <w:sz w:val="20"/>
                          <w:szCs w:val="24"/>
                        </w:rPr>
                        <w:t xml:space="preserve">PENGETAHUAN </w:t>
                      </w:r>
                    </w:p>
                    <w:p w:rsidR="00A75F27" w:rsidRPr="0060301C" w:rsidRDefault="00A75F27" w:rsidP="00A75F27">
                      <w:pPr>
                        <w:spacing w:after="0" w:line="240" w:lineRule="auto"/>
                        <w:jc w:val="center"/>
                        <w:rPr>
                          <w:rFonts w:ascii="Times New Roman" w:hAnsi="Times New Roman"/>
                          <w:sz w:val="20"/>
                          <w:szCs w:val="24"/>
                        </w:rPr>
                      </w:pPr>
                      <w:r w:rsidRPr="0060301C">
                        <w:rPr>
                          <w:rFonts w:ascii="Times New Roman" w:hAnsi="Times New Roman"/>
                          <w:sz w:val="20"/>
                          <w:szCs w:val="24"/>
                        </w:rPr>
                        <w:t>MENYIKAT GIGI</w:t>
                      </w:r>
                    </w:p>
                  </w:txbxContent>
                </v:textbox>
              </v:rect>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62336" behindDoc="0" locked="0" layoutInCell="1" allowOverlap="1" wp14:anchorId="180A741A" wp14:editId="6414D13A">
                <wp:simplePos x="0" y="0"/>
                <wp:positionH relativeFrom="column">
                  <wp:posOffset>2356030</wp:posOffset>
                </wp:positionH>
                <wp:positionV relativeFrom="paragraph">
                  <wp:posOffset>137795</wp:posOffset>
                </wp:positionV>
                <wp:extent cx="707366" cy="228600"/>
                <wp:effectExtent l="0" t="0" r="17145" b="19050"/>
                <wp:wrapNone/>
                <wp:docPr id="6" name="Straight Connector 6"/>
                <wp:cNvGraphicFramePr/>
                <a:graphic xmlns:a="http://schemas.openxmlformats.org/drawingml/2006/main">
                  <a:graphicData uri="http://schemas.microsoft.com/office/word/2010/wordprocessingShape">
                    <wps:wsp>
                      <wps:cNvCnPr/>
                      <wps:spPr>
                        <a:xfrm flipH="1">
                          <a:off x="0" y="0"/>
                          <a:ext cx="707366"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E46328" id="Straight Connector 6"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5pt,10.85pt" to="241.2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" strokecolor="black [3213]" strokeweight=".5pt">
                <v:stroke joinstyle="miter"/>
              </v:line>
            </w:pict>
          </mc:Fallback>
        </mc:AlternateContent>
      </w:r>
    </w:p>
    <w:p w:rsidR="00A75F27" w:rsidRDefault="00A75F27" w:rsidP="00A75F27">
      <w:pPr>
        <w:tabs>
          <w:tab w:val="left" w:pos="284"/>
        </w:tabs>
        <w:spacing w:after="0" w:line="480" w:lineRule="auto"/>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3360" behindDoc="0" locked="0" layoutInCell="1" allowOverlap="1" wp14:anchorId="0DAB785D" wp14:editId="0635368B">
                <wp:simplePos x="0" y="0"/>
                <wp:positionH relativeFrom="column">
                  <wp:posOffset>2356030</wp:posOffset>
                </wp:positionH>
                <wp:positionV relativeFrom="paragraph">
                  <wp:posOffset>11430</wp:posOffset>
                </wp:positionV>
                <wp:extent cx="706755" cy="313055"/>
                <wp:effectExtent l="0" t="0" r="17145" b="29845"/>
                <wp:wrapNone/>
                <wp:docPr id="7" name="Straight Connector 7"/>
                <wp:cNvGraphicFramePr/>
                <a:graphic xmlns:a="http://schemas.openxmlformats.org/drawingml/2006/main">
                  <a:graphicData uri="http://schemas.microsoft.com/office/word/2010/wordprocessingShape">
                    <wps:wsp>
                      <wps:cNvCnPr/>
                      <wps:spPr>
                        <a:xfrm flipH="1" flipV="1">
                          <a:off x="0" y="0"/>
                          <a:ext cx="706755" cy="3130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29B7F3" id="Straight Connector 7" o:spid="_x0000_s1026" style="position:absolute;flip:x 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5pt,.9pt" to="241.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" strokecolor="black [3213]" strokeweight=".5pt">
                <v:stroke joinstyle="miter"/>
              </v:line>
            </w:pict>
          </mc:Fallback>
        </mc:AlternateContent>
      </w:r>
    </w:p>
    <w:p w:rsidR="00A75F27" w:rsidRDefault="00A75F27" w:rsidP="00A75F27">
      <w:pPr>
        <w:tabs>
          <w:tab w:val="left" w:pos="284"/>
        </w:tabs>
        <w:spacing w:after="0" w:line="480" w:lineRule="auto"/>
        <w:jc w:val="center"/>
        <w:rPr>
          <w:rFonts w:ascii="Times New Roman" w:hAnsi="Times New Roman"/>
        </w:rPr>
      </w:pPr>
    </w:p>
    <w:p w:rsidR="00A75F27" w:rsidRDefault="00A75F27" w:rsidP="00A75F27">
      <w:pPr>
        <w:tabs>
          <w:tab w:val="left" w:pos="284"/>
        </w:tabs>
        <w:spacing w:after="0" w:line="480" w:lineRule="auto"/>
        <w:jc w:val="center"/>
        <w:rPr>
          <w:rFonts w:ascii="Times New Roman" w:hAnsi="Times New Roman"/>
          <w:lang w:val="en-US"/>
        </w:rPr>
      </w:pPr>
      <w:r>
        <w:rPr>
          <w:rFonts w:ascii="Times New Roman" w:hAnsi="Times New Roman"/>
        </w:rPr>
        <w:t>Gambar 3.1 : k</w:t>
      </w:r>
      <w:r>
        <w:rPr>
          <w:rFonts w:ascii="Times New Roman" w:hAnsi="Times New Roman"/>
          <w:lang w:val="en-US"/>
        </w:rPr>
        <w:t>e</w:t>
      </w:r>
      <w:r>
        <w:rPr>
          <w:rFonts w:ascii="Times New Roman" w:hAnsi="Times New Roman"/>
        </w:rPr>
        <w:t>rangka Konsep Penerapan Penggunaan Studi Model Phantom dan Video Terhadap Pengetahuan Menyikat Gigi</w:t>
      </w:r>
    </w:p>
    <w:p w:rsidR="00A75F27" w:rsidRDefault="00A75F27" w:rsidP="00A75F27">
      <w:pPr>
        <w:tabs>
          <w:tab w:val="left" w:pos="284"/>
        </w:tabs>
        <w:spacing w:after="0" w:line="480" w:lineRule="auto"/>
        <w:jc w:val="center"/>
        <w:rPr>
          <w:rFonts w:ascii="Times New Roman" w:hAnsi="Times New Roman"/>
          <w:lang w:val="en-US"/>
        </w:rPr>
      </w:pPr>
    </w:p>
    <w:p w:rsidR="00A75F27" w:rsidRDefault="00A75F27" w:rsidP="00A75F27">
      <w:pPr>
        <w:pStyle w:val="ListParagraph"/>
        <w:numPr>
          <w:ilvl w:val="1"/>
          <w:numId w:val="1"/>
        </w:numPr>
        <w:spacing w:after="0" w:line="480" w:lineRule="auto"/>
        <w:ind w:left="360"/>
        <w:rPr>
          <w:rFonts w:ascii="Times New Roman" w:hAnsi="Times New Roman"/>
          <w:b/>
          <w:sz w:val="24"/>
          <w:szCs w:val="24"/>
        </w:rPr>
      </w:pPr>
      <w:r>
        <w:rPr>
          <w:rFonts w:ascii="Times New Roman" w:hAnsi="Times New Roman"/>
          <w:b/>
          <w:sz w:val="24"/>
          <w:szCs w:val="24"/>
        </w:rPr>
        <w:t xml:space="preserve">Variabel Penelitian </w:t>
      </w:r>
    </w:p>
    <w:p w:rsidR="00A75F27" w:rsidRDefault="00A75F27" w:rsidP="00A75F27">
      <w:pPr>
        <w:tabs>
          <w:tab w:val="left" w:pos="284"/>
        </w:tabs>
        <w:spacing w:after="0" w:line="480" w:lineRule="auto"/>
        <w:ind w:left="360" w:firstLine="436"/>
        <w:jc w:val="both"/>
        <w:rPr>
          <w:rFonts w:ascii="Times New Roman" w:hAnsi="Times New Roman"/>
          <w:sz w:val="24"/>
          <w:szCs w:val="24"/>
        </w:rPr>
      </w:pPr>
      <w:r>
        <w:rPr>
          <w:rFonts w:ascii="Times New Roman" w:hAnsi="Times New Roman"/>
          <w:sz w:val="24"/>
          <w:szCs w:val="24"/>
        </w:rPr>
        <w:t xml:space="preserve">Variabel penelitian ini merupakan suatu atribut, sifat atau nilai dari seseorang, obyek atau kegiatan yang mempunyai variasi tertentu yang ditetapkan oleh peneliti untuk dipelajari dan kemudian ditarik kesimpulannya. (Sugiyono, 2012). Dalam penelitian ini akan diteliti dua variable yang terdiri dari: </w:t>
      </w:r>
    </w:p>
    <w:p w:rsidR="00A75F27" w:rsidRDefault="00A75F27" w:rsidP="00A75F27">
      <w:pPr>
        <w:pStyle w:val="ListParagraph"/>
        <w:numPr>
          <w:ilvl w:val="2"/>
          <w:numId w:val="1"/>
        </w:numPr>
        <w:spacing w:after="0" w:line="480" w:lineRule="auto"/>
        <w:contextualSpacing w:val="0"/>
        <w:jc w:val="both"/>
        <w:rPr>
          <w:rFonts w:ascii="Times New Roman" w:hAnsi="Times New Roman"/>
          <w:sz w:val="24"/>
          <w:szCs w:val="24"/>
        </w:rPr>
      </w:pPr>
      <w:r>
        <w:rPr>
          <w:rFonts w:ascii="Times New Roman" w:hAnsi="Times New Roman"/>
          <w:sz w:val="24"/>
          <w:szCs w:val="24"/>
        </w:rPr>
        <w:t xml:space="preserve">Variabel Bebas (Independent) </w:t>
      </w:r>
    </w:p>
    <w:p w:rsidR="00A75F27" w:rsidRDefault="00A75F27" w:rsidP="00A75F27">
      <w:pPr>
        <w:spacing w:after="0" w:line="480" w:lineRule="auto"/>
        <w:ind w:left="1080" w:firstLine="720"/>
        <w:jc w:val="both"/>
        <w:rPr>
          <w:rFonts w:ascii="Times New Roman" w:hAnsi="Times New Roman"/>
          <w:sz w:val="24"/>
          <w:szCs w:val="24"/>
        </w:rPr>
      </w:pPr>
      <w:r>
        <w:rPr>
          <w:rFonts w:ascii="Times New Roman" w:hAnsi="Times New Roman"/>
          <w:sz w:val="24"/>
          <w:szCs w:val="24"/>
        </w:rPr>
        <w:t xml:space="preserve">Variabel independent merupakan variable yang nilainya menentukan variable lain. Dengan kata lain variabel independent adalah variabel yang mempengaruhi atau yang menjadi sebab perubahan atau </w:t>
      </w:r>
      <w:r>
        <w:rPr>
          <w:rFonts w:ascii="Times New Roman" w:hAnsi="Times New Roman"/>
          <w:sz w:val="24"/>
          <w:szCs w:val="24"/>
        </w:rPr>
        <w:lastRenderedPageBreak/>
        <w:t>timbulnya variabel dependen/terikat (Sugiyono, 2012). Pada penelitian ini variabel independennya yaitu</w:t>
      </w:r>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menyikat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gigi</w:t>
      </w:r>
      <w:proofErr w:type="spellEnd"/>
      <w:r>
        <w:rPr>
          <w:rFonts w:ascii="Times New Roman" w:hAnsi="Times New Roman"/>
          <w:sz w:val="24"/>
          <w:szCs w:val="24"/>
        </w:rPr>
        <w:t xml:space="preserve">. </w:t>
      </w:r>
    </w:p>
    <w:p w:rsidR="00A75F27" w:rsidRDefault="00A75F27" w:rsidP="00A75F27">
      <w:pPr>
        <w:pStyle w:val="ListParagraph"/>
        <w:numPr>
          <w:ilvl w:val="2"/>
          <w:numId w:val="1"/>
        </w:numPr>
        <w:spacing w:after="0" w:line="480" w:lineRule="auto"/>
        <w:contextualSpacing w:val="0"/>
        <w:jc w:val="both"/>
        <w:rPr>
          <w:rFonts w:ascii="Times New Roman" w:hAnsi="Times New Roman"/>
          <w:sz w:val="24"/>
          <w:szCs w:val="24"/>
        </w:rPr>
      </w:pPr>
      <w:r>
        <w:rPr>
          <w:rFonts w:ascii="Times New Roman" w:hAnsi="Times New Roman"/>
          <w:sz w:val="24"/>
          <w:szCs w:val="24"/>
        </w:rPr>
        <w:t xml:space="preserve">Variabel Terikat (Dependent) </w:t>
      </w:r>
    </w:p>
    <w:p w:rsidR="00A75F27" w:rsidRDefault="00A75F27" w:rsidP="00A75F27">
      <w:pPr>
        <w:spacing w:after="0" w:line="480" w:lineRule="auto"/>
        <w:ind w:left="1080" w:firstLine="720"/>
        <w:jc w:val="both"/>
        <w:rPr>
          <w:rFonts w:ascii="Times New Roman" w:hAnsi="Times New Roman"/>
          <w:sz w:val="24"/>
          <w:szCs w:val="24"/>
          <w:lang w:val="en-US"/>
        </w:rPr>
      </w:pPr>
      <w:r>
        <w:rPr>
          <w:rFonts w:ascii="Times New Roman" w:hAnsi="Times New Roman"/>
          <w:sz w:val="24"/>
          <w:szCs w:val="24"/>
        </w:rPr>
        <w:t xml:space="preserve">Variabel dependen adalah variable yang nilainya ditentukan oleh variabel lain. Dengan kata lain variabel dependen adalah variabel yang dipengaruhi atau menjadi akibat dari adanya variabel bebas (Sugiyono, 2012). Pada penelitan ini yang menjadi variabel dependen yaitu </w:t>
      </w:r>
      <w:proofErr w:type="spellStart"/>
      <w:r>
        <w:rPr>
          <w:rFonts w:ascii="Times New Roman" w:hAnsi="Times New Roman"/>
          <w:sz w:val="24"/>
          <w:szCs w:val="24"/>
          <w:lang w:val="en-US"/>
        </w:rPr>
        <w:t>penggunaan</w:t>
      </w:r>
      <w:proofErr w:type="spellEnd"/>
      <w:r>
        <w:rPr>
          <w:rFonts w:ascii="Times New Roman" w:hAnsi="Times New Roman"/>
          <w:sz w:val="24"/>
          <w:szCs w:val="24"/>
          <w:lang w:val="en-US"/>
        </w:rPr>
        <w:t xml:space="preserve"> Phantom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Video</w:t>
      </w:r>
      <w:r>
        <w:rPr>
          <w:rFonts w:ascii="Times New Roman" w:hAnsi="Times New Roman"/>
          <w:sz w:val="24"/>
          <w:szCs w:val="24"/>
        </w:rPr>
        <w:t>.</w:t>
      </w:r>
    </w:p>
    <w:p w:rsidR="00A75F27" w:rsidRDefault="00A75F27" w:rsidP="00A75F27">
      <w:pPr>
        <w:pStyle w:val="ListParagraph"/>
        <w:spacing w:after="0" w:line="480" w:lineRule="auto"/>
        <w:ind w:left="644"/>
        <w:contextualSpacing w:val="0"/>
        <w:jc w:val="both"/>
        <w:rPr>
          <w:rFonts w:ascii="Times New Roman" w:hAnsi="Times New Roman"/>
          <w:sz w:val="24"/>
          <w:szCs w:val="24"/>
          <w:lang w:val="en-US"/>
        </w:rPr>
      </w:pPr>
    </w:p>
    <w:p w:rsidR="00A75F27" w:rsidRDefault="00A75F27" w:rsidP="00A75F27">
      <w:pPr>
        <w:pStyle w:val="ListParagraph"/>
        <w:numPr>
          <w:ilvl w:val="1"/>
          <w:numId w:val="1"/>
        </w:numPr>
        <w:spacing w:after="0" w:line="480" w:lineRule="auto"/>
        <w:ind w:left="360"/>
        <w:rPr>
          <w:rFonts w:ascii="Times New Roman" w:hAnsi="Times New Roman"/>
          <w:b/>
          <w:sz w:val="24"/>
          <w:szCs w:val="24"/>
        </w:rPr>
      </w:pPr>
      <w:r>
        <w:rPr>
          <w:rFonts w:ascii="Times New Roman" w:hAnsi="Times New Roman"/>
          <w:b/>
          <w:sz w:val="24"/>
          <w:szCs w:val="24"/>
        </w:rPr>
        <w:t>Definisi Operasional</w:t>
      </w:r>
    </w:p>
    <w:p w:rsidR="00A75F27" w:rsidRDefault="00A75F27" w:rsidP="00A75F27">
      <w:pPr>
        <w:spacing w:after="0" w:line="480" w:lineRule="auto"/>
        <w:ind w:left="284" w:firstLine="720"/>
        <w:jc w:val="both"/>
        <w:rPr>
          <w:rFonts w:ascii="Times New Roman" w:hAnsi="Times New Roman"/>
          <w:sz w:val="24"/>
          <w:szCs w:val="24"/>
        </w:rPr>
      </w:pPr>
      <w:r>
        <w:rPr>
          <w:rFonts w:ascii="Times New Roman" w:hAnsi="Times New Roman"/>
          <w:sz w:val="24"/>
          <w:szCs w:val="24"/>
        </w:rPr>
        <w:t>Definisi operasional adalah definisi berdasarkan karakteristik yang dapat diamati (diukur) sehingga memungkinkan peneliti untuk melakukan observasi atau pengukuran secara cermat terhadap suatu objek atau fenomena (Nursalam, 2008).</w:t>
      </w:r>
    </w:p>
    <w:p w:rsidR="00A75F27" w:rsidRDefault="00A75F27" w:rsidP="00A75F27">
      <w:pPr>
        <w:spacing w:after="0" w:line="240" w:lineRule="auto"/>
        <w:rPr>
          <w:rFonts w:ascii="Times New Roman" w:hAnsi="Times New Roman"/>
          <w:sz w:val="24"/>
          <w:szCs w:val="24"/>
        </w:rPr>
      </w:pPr>
      <w:r>
        <w:rPr>
          <w:rFonts w:ascii="Times New Roman" w:hAnsi="Times New Roman"/>
          <w:sz w:val="24"/>
          <w:szCs w:val="24"/>
        </w:rPr>
        <w:br w:type="page"/>
      </w:r>
    </w:p>
    <w:p w:rsidR="00A75F27" w:rsidRDefault="00A75F27" w:rsidP="00A75F27">
      <w:pPr>
        <w:pStyle w:val="ListParagraph"/>
        <w:spacing w:after="0" w:line="480" w:lineRule="auto"/>
        <w:ind w:left="284"/>
        <w:contextualSpacing w:val="0"/>
        <w:jc w:val="center"/>
        <w:rPr>
          <w:rFonts w:ascii="Times New Roman" w:hAnsi="Times New Roman"/>
          <w:sz w:val="24"/>
          <w:szCs w:val="24"/>
        </w:rPr>
      </w:pPr>
      <w:r>
        <w:rPr>
          <w:rFonts w:ascii="Times New Roman" w:hAnsi="Times New Roman"/>
          <w:sz w:val="24"/>
          <w:szCs w:val="24"/>
        </w:rPr>
        <w:lastRenderedPageBreak/>
        <w:t>Tabel 3.1 : Definisi Operasional</w:t>
      </w:r>
    </w:p>
    <w:tbl>
      <w:tblPr>
        <w:tblW w:w="9111"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541"/>
        <w:gridCol w:w="1727"/>
        <w:gridCol w:w="1741"/>
        <w:gridCol w:w="1418"/>
        <w:gridCol w:w="1276"/>
        <w:gridCol w:w="1415"/>
        <w:gridCol w:w="993"/>
      </w:tblGrid>
      <w:tr w:rsidR="00A75F27" w:rsidTr="005A2C55">
        <w:trPr>
          <w:trHeight w:val="827"/>
        </w:trPr>
        <w:tc>
          <w:tcPr>
            <w:tcW w:w="541" w:type="dxa"/>
            <w:vAlign w:val="center"/>
          </w:tcPr>
          <w:p w:rsidR="00A75F27" w:rsidRDefault="00A75F27" w:rsidP="005A2C55">
            <w:pPr>
              <w:pStyle w:val="TableParagraph"/>
              <w:ind w:left="91" w:right="91"/>
              <w:jc w:val="center"/>
              <w:rPr>
                <w:b/>
                <w:sz w:val="24"/>
              </w:rPr>
            </w:pPr>
            <w:r>
              <w:rPr>
                <w:b/>
                <w:sz w:val="24"/>
              </w:rPr>
              <w:t>No</w:t>
            </w:r>
          </w:p>
        </w:tc>
        <w:tc>
          <w:tcPr>
            <w:tcW w:w="1727" w:type="dxa"/>
            <w:vAlign w:val="center"/>
          </w:tcPr>
          <w:p w:rsidR="00A75F27" w:rsidRDefault="00A75F27" w:rsidP="005A2C55">
            <w:pPr>
              <w:pStyle w:val="TableParagraph"/>
              <w:ind w:left="91" w:right="91"/>
              <w:jc w:val="center"/>
              <w:rPr>
                <w:b/>
                <w:sz w:val="24"/>
              </w:rPr>
            </w:pPr>
            <w:r>
              <w:rPr>
                <w:b/>
                <w:sz w:val="24"/>
              </w:rPr>
              <w:t>Variabel</w:t>
            </w:r>
          </w:p>
        </w:tc>
        <w:tc>
          <w:tcPr>
            <w:tcW w:w="1741" w:type="dxa"/>
            <w:vAlign w:val="center"/>
          </w:tcPr>
          <w:p w:rsidR="00A75F27" w:rsidRDefault="00A75F27" w:rsidP="005A2C55">
            <w:pPr>
              <w:pStyle w:val="TableParagraph"/>
              <w:ind w:left="91" w:right="91"/>
              <w:jc w:val="center"/>
              <w:rPr>
                <w:b/>
                <w:sz w:val="24"/>
              </w:rPr>
            </w:pPr>
            <w:r>
              <w:rPr>
                <w:b/>
                <w:sz w:val="24"/>
              </w:rPr>
              <w:t>Definisi</w:t>
            </w:r>
          </w:p>
          <w:p w:rsidR="00A75F27" w:rsidRDefault="00A75F27" w:rsidP="005A2C55">
            <w:pPr>
              <w:pStyle w:val="TableParagraph"/>
              <w:ind w:left="91" w:right="91"/>
              <w:jc w:val="center"/>
              <w:rPr>
                <w:b/>
                <w:sz w:val="24"/>
              </w:rPr>
            </w:pPr>
            <w:r>
              <w:rPr>
                <w:b/>
                <w:sz w:val="24"/>
              </w:rPr>
              <w:t>Operasional</w:t>
            </w:r>
          </w:p>
        </w:tc>
        <w:tc>
          <w:tcPr>
            <w:tcW w:w="1418" w:type="dxa"/>
            <w:vAlign w:val="center"/>
          </w:tcPr>
          <w:p w:rsidR="00A75F27" w:rsidRDefault="00A75F27" w:rsidP="005A2C55">
            <w:pPr>
              <w:pStyle w:val="TableParagraph"/>
              <w:ind w:left="91" w:right="91"/>
              <w:jc w:val="center"/>
              <w:rPr>
                <w:b/>
                <w:sz w:val="24"/>
              </w:rPr>
            </w:pPr>
            <w:r>
              <w:rPr>
                <w:b/>
                <w:sz w:val="24"/>
              </w:rPr>
              <w:t>Cara Ukur</w:t>
            </w:r>
          </w:p>
        </w:tc>
        <w:tc>
          <w:tcPr>
            <w:tcW w:w="1276" w:type="dxa"/>
            <w:vAlign w:val="center"/>
          </w:tcPr>
          <w:p w:rsidR="00A75F27" w:rsidRDefault="00A75F27" w:rsidP="005A2C55">
            <w:pPr>
              <w:pStyle w:val="TableParagraph"/>
              <w:ind w:left="91" w:right="91"/>
              <w:jc w:val="center"/>
              <w:rPr>
                <w:b/>
                <w:sz w:val="24"/>
              </w:rPr>
            </w:pPr>
            <w:r>
              <w:rPr>
                <w:b/>
                <w:sz w:val="24"/>
              </w:rPr>
              <w:t>Alat Ukur</w:t>
            </w:r>
          </w:p>
        </w:tc>
        <w:tc>
          <w:tcPr>
            <w:tcW w:w="1415" w:type="dxa"/>
            <w:vAlign w:val="center"/>
          </w:tcPr>
          <w:p w:rsidR="00A75F27" w:rsidRDefault="00A75F27" w:rsidP="005A2C55">
            <w:pPr>
              <w:pStyle w:val="TableParagraph"/>
              <w:ind w:left="91" w:right="91"/>
              <w:jc w:val="center"/>
              <w:rPr>
                <w:b/>
                <w:sz w:val="24"/>
              </w:rPr>
            </w:pPr>
            <w:r>
              <w:rPr>
                <w:b/>
                <w:sz w:val="24"/>
              </w:rPr>
              <w:t>Hasil Ukur</w:t>
            </w:r>
          </w:p>
        </w:tc>
        <w:tc>
          <w:tcPr>
            <w:tcW w:w="993" w:type="dxa"/>
            <w:vAlign w:val="center"/>
          </w:tcPr>
          <w:p w:rsidR="00A75F27" w:rsidRDefault="00A75F27" w:rsidP="005A2C55">
            <w:pPr>
              <w:pStyle w:val="TableParagraph"/>
              <w:ind w:left="91" w:right="91"/>
              <w:jc w:val="center"/>
              <w:rPr>
                <w:b/>
                <w:sz w:val="24"/>
              </w:rPr>
            </w:pPr>
            <w:r>
              <w:rPr>
                <w:b/>
                <w:sz w:val="24"/>
              </w:rPr>
              <w:t>Skala</w:t>
            </w:r>
          </w:p>
          <w:p w:rsidR="00A75F27" w:rsidRDefault="00A75F27" w:rsidP="005A2C55">
            <w:pPr>
              <w:pStyle w:val="TableParagraph"/>
              <w:ind w:left="91" w:right="91"/>
              <w:jc w:val="center"/>
              <w:rPr>
                <w:b/>
                <w:sz w:val="24"/>
              </w:rPr>
            </w:pPr>
            <w:r>
              <w:rPr>
                <w:b/>
                <w:sz w:val="24"/>
              </w:rPr>
              <w:t>Ukur</w:t>
            </w:r>
          </w:p>
        </w:tc>
      </w:tr>
      <w:tr w:rsidR="00A75F27" w:rsidTr="005A2C55">
        <w:trPr>
          <w:trHeight w:val="827"/>
        </w:trPr>
        <w:tc>
          <w:tcPr>
            <w:tcW w:w="541" w:type="dxa"/>
          </w:tcPr>
          <w:p w:rsidR="00A75F27" w:rsidRDefault="00A75F27" w:rsidP="005A2C55">
            <w:pPr>
              <w:pStyle w:val="TableParagraph"/>
              <w:ind w:left="91" w:right="91"/>
              <w:jc w:val="center"/>
              <w:rPr>
                <w:sz w:val="24"/>
              </w:rPr>
            </w:pPr>
            <w:r>
              <w:rPr>
                <w:sz w:val="24"/>
              </w:rPr>
              <w:t>1</w:t>
            </w:r>
          </w:p>
        </w:tc>
        <w:tc>
          <w:tcPr>
            <w:tcW w:w="1727" w:type="dxa"/>
          </w:tcPr>
          <w:p w:rsidR="00A75F27" w:rsidRDefault="00A75F27" w:rsidP="005A2C55">
            <w:pPr>
              <w:pStyle w:val="TableParagraph"/>
              <w:ind w:left="91" w:right="91"/>
              <w:rPr>
                <w:sz w:val="24"/>
              </w:rPr>
            </w:pPr>
            <w:r>
              <w:rPr>
                <w:sz w:val="24"/>
              </w:rPr>
              <w:t>Variabel Bebas</w:t>
            </w:r>
          </w:p>
          <w:p w:rsidR="00A75F27" w:rsidRDefault="00A75F27" w:rsidP="005A2C55">
            <w:pPr>
              <w:pStyle w:val="TableParagraph"/>
              <w:ind w:left="91" w:right="91"/>
              <w:rPr>
                <w:b/>
                <w:sz w:val="24"/>
              </w:rPr>
            </w:pPr>
          </w:p>
          <w:p w:rsidR="00A75F27" w:rsidRDefault="00A75F27" w:rsidP="005A2C55">
            <w:pPr>
              <w:pStyle w:val="TableParagraph"/>
              <w:ind w:left="91" w:right="91"/>
              <w:rPr>
                <w:b/>
                <w:sz w:val="24"/>
              </w:rPr>
            </w:pPr>
            <w:proofErr w:type="spellStart"/>
            <w:r>
              <w:rPr>
                <w:sz w:val="24"/>
                <w:szCs w:val="24"/>
                <w:lang w:val="en-US"/>
              </w:rPr>
              <w:t>Pengetahuan</w:t>
            </w:r>
            <w:proofErr w:type="spellEnd"/>
            <w:r>
              <w:rPr>
                <w:sz w:val="24"/>
                <w:szCs w:val="24"/>
                <w:lang w:val="en-US"/>
              </w:rPr>
              <w:t xml:space="preserve"> </w:t>
            </w:r>
            <w:proofErr w:type="spellStart"/>
            <w:r>
              <w:rPr>
                <w:sz w:val="24"/>
                <w:szCs w:val="24"/>
                <w:lang w:val="en-US"/>
              </w:rPr>
              <w:t>menyikat</w:t>
            </w:r>
            <w:proofErr w:type="spellEnd"/>
            <w:r>
              <w:rPr>
                <w:sz w:val="24"/>
                <w:szCs w:val="24"/>
                <w:lang w:val="en-US"/>
              </w:rPr>
              <w:t xml:space="preserve"> </w:t>
            </w:r>
            <w:proofErr w:type="spellStart"/>
            <w:r>
              <w:rPr>
                <w:sz w:val="24"/>
                <w:szCs w:val="24"/>
                <w:lang w:val="en-US"/>
              </w:rPr>
              <w:t>gigi</w:t>
            </w:r>
            <w:proofErr w:type="spellEnd"/>
          </w:p>
        </w:tc>
        <w:tc>
          <w:tcPr>
            <w:tcW w:w="1741" w:type="dxa"/>
          </w:tcPr>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p>
          <w:p w:rsidR="00A75F27" w:rsidRDefault="00A75F27" w:rsidP="005A2C55">
            <w:pPr>
              <w:pStyle w:val="TableParagraph"/>
              <w:ind w:left="91" w:right="91"/>
              <w:rPr>
                <w:sz w:val="24"/>
              </w:rPr>
            </w:pPr>
            <w:r>
              <w:rPr>
                <w:sz w:val="24"/>
              </w:rPr>
              <w:t>Semua yang diketahui tentang cara menyikat gigi</w:t>
            </w:r>
          </w:p>
        </w:tc>
        <w:tc>
          <w:tcPr>
            <w:tcW w:w="1418" w:type="dxa"/>
          </w:tcPr>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r>
              <w:rPr>
                <w:sz w:val="24"/>
              </w:rPr>
              <w:t>Wawancara</w:t>
            </w:r>
          </w:p>
        </w:tc>
        <w:tc>
          <w:tcPr>
            <w:tcW w:w="1276" w:type="dxa"/>
          </w:tcPr>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r>
              <w:rPr>
                <w:sz w:val="24"/>
              </w:rPr>
              <w:t xml:space="preserve">Kuesioner </w:t>
            </w:r>
          </w:p>
        </w:tc>
        <w:tc>
          <w:tcPr>
            <w:tcW w:w="1415" w:type="dxa"/>
          </w:tcPr>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p>
          <w:p w:rsidR="00A75F27" w:rsidRDefault="00A75F27" w:rsidP="00A75F27">
            <w:pPr>
              <w:pStyle w:val="TableParagraph"/>
              <w:numPr>
                <w:ilvl w:val="0"/>
                <w:numId w:val="3"/>
              </w:numPr>
              <w:tabs>
                <w:tab w:val="left" w:pos="486"/>
              </w:tabs>
              <w:ind w:left="91" w:right="91"/>
              <w:rPr>
                <w:sz w:val="24"/>
              </w:rPr>
            </w:pPr>
            <w:r>
              <w:rPr>
                <w:sz w:val="24"/>
              </w:rPr>
              <w:t xml:space="preserve">Kurang bila &lt; </w:t>
            </w:r>
            <w:r>
              <w:rPr>
                <w:sz w:val="24"/>
                <w:lang w:val="id-ID"/>
              </w:rPr>
              <w:t>50</w:t>
            </w:r>
            <w:r>
              <w:rPr>
                <w:sz w:val="24"/>
              </w:rPr>
              <w:t>%</w:t>
            </w:r>
          </w:p>
          <w:p w:rsidR="00A75F27" w:rsidRDefault="00A75F27" w:rsidP="00A75F27">
            <w:pPr>
              <w:pStyle w:val="TableParagraph"/>
              <w:numPr>
                <w:ilvl w:val="0"/>
                <w:numId w:val="3"/>
              </w:numPr>
              <w:tabs>
                <w:tab w:val="left" w:pos="486"/>
              </w:tabs>
              <w:ind w:left="91" w:right="91"/>
              <w:rPr>
                <w:sz w:val="24"/>
              </w:rPr>
            </w:pPr>
            <w:r>
              <w:rPr>
                <w:sz w:val="24"/>
              </w:rPr>
              <w:t>Baik bila</w:t>
            </w:r>
            <w:r>
              <w:rPr>
                <w:sz w:val="24"/>
                <w:lang w:val="id-ID"/>
              </w:rPr>
              <w:t xml:space="preserve"> &gt; 50</w:t>
            </w:r>
            <w:r>
              <w:rPr>
                <w:sz w:val="24"/>
              </w:rPr>
              <w:t>%</w:t>
            </w:r>
          </w:p>
          <w:p w:rsidR="00A75F27" w:rsidRDefault="00A75F27" w:rsidP="005A2C55">
            <w:pPr>
              <w:pStyle w:val="TableParagraph"/>
              <w:ind w:left="91" w:right="91"/>
              <w:jc w:val="both"/>
              <w:rPr>
                <w:sz w:val="24"/>
              </w:rPr>
            </w:pPr>
          </w:p>
        </w:tc>
        <w:tc>
          <w:tcPr>
            <w:tcW w:w="993" w:type="dxa"/>
          </w:tcPr>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p>
          <w:p w:rsidR="00A75F27" w:rsidRDefault="00A75F27" w:rsidP="005A2C55">
            <w:pPr>
              <w:pStyle w:val="TableParagraph"/>
              <w:ind w:left="91" w:right="91"/>
              <w:jc w:val="both"/>
              <w:rPr>
                <w:sz w:val="24"/>
              </w:rPr>
            </w:pPr>
            <w:r>
              <w:rPr>
                <w:sz w:val="24"/>
              </w:rPr>
              <w:t>Rasio</w:t>
            </w:r>
          </w:p>
        </w:tc>
      </w:tr>
      <w:tr w:rsidR="00A75F27" w:rsidTr="005A2C55">
        <w:trPr>
          <w:trHeight w:val="3125"/>
        </w:trPr>
        <w:tc>
          <w:tcPr>
            <w:tcW w:w="541" w:type="dxa"/>
          </w:tcPr>
          <w:p w:rsidR="00A75F27" w:rsidRDefault="00A75F27" w:rsidP="005A2C55">
            <w:pPr>
              <w:pStyle w:val="TableParagraph"/>
              <w:ind w:left="91" w:right="91"/>
              <w:jc w:val="center"/>
              <w:rPr>
                <w:sz w:val="24"/>
              </w:rPr>
            </w:pPr>
            <w:r>
              <w:rPr>
                <w:sz w:val="24"/>
              </w:rPr>
              <w:t>2</w:t>
            </w:r>
          </w:p>
        </w:tc>
        <w:tc>
          <w:tcPr>
            <w:tcW w:w="1727" w:type="dxa"/>
          </w:tcPr>
          <w:p w:rsidR="00A75F27" w:rsidRDefault="00A75F27" w:rsidP="005A2C55">
            <w:pPr>
              <w:pStyle w:val="TableParagraph"/>
              <w:ind w:left="91" w:right="91"/>
              <w:rPr>
                <w:sz w:val="24"/>
              </w:rPr>
            </w:pPr>
            <w:r>
              <w:rPr>
                <w:sz w:val="24"/>
              </w:rPr>
              <w:t>Variabel Terikat</w:t>
            </w:r>
          </w:p>
          <w:p w:rsidR="00A75F27" w:rsidRDefault="00A75F27" w:rsidP="005A2C55">
            <w:pPr>
              <w:pStyle w:val="TableParagraph"/>
              <w:ind w:left="91" w:right="91"/>
              <w:rPr>
                <w:sz w:val="24"/>
              </w:rPr>
            </w:pPr>
          </w:p>
          <w:p w:rsidR="00A75F27" w:rsidRDefault="00A75F27" w:rsidP="00A75F27">
            <w:pPr>
              <w:pStyle w:val="TableParagraph"/>
              <w:numPr>
                <w:ilvl w:val="1"/>
                <w:numId w:val="2"/>
              </w:numPr>
              <w:ind w:left="257" w:right="91" w:hanging="257"/>
              <w:rPr>
                <w:i/>
                <w:sz w:val="24"/>
              </w:rPr>
            </w:pPr>
            <w:r>
              <w:rPr>
                <w:sz w:val="24"/>
              </w:rPr>
              <w:t xml:space="preserve">Pengetahuan menyikat gigi dengan media </w:t>
            </w:r>
            <w:r>
              <w:rPr>
                <w:i/>
                <w:sz w:val="24"/>
              </w:rPr>
              <w:t>phantom</w:t>
            </w:r>
          </w:p>
        </w:tc>
        <w:tc>
          <w:tcPr>
            <w:tcW w:w="1741" w:type="dxa"/>
          </w:tcPr>
          <w:p w:rsidR="00A75F27" w:rsidRDefault="00A75F27" w:rsidP="005A2C55">
            <w:pPr>
              <w:pStyle w:val="TableParagraph"/>
              <w:ind w:left="91" w:right="91"/>
              <w:rPr>
                <w:sz w:val="24"/>
              </w:rPr>
            </w:pPr>
          </w:p>
          <w:p w:rsidR="00A75F27" w:rsidRDefault="00A75F27" w:rsidP="005A2C55">
            <w:pPr>
              <w:pStyle w:val="TableParagraph"/>
              <w:ind w:left="91" w:right="91"/>
              <w:rPr>
                <w:sz w:val="24"/>
              </w:rPr>
            </w:pPr>
          </w:p>
          <w:p w:rsidR="00A75F27" w:rsidRDefault="00A75F27" w:rsidP="005A2C55">
            <w:pPr>
              <w:pStyle w:val="TableParagraph"/>
              <w:ind w:left="91" w:right="91"/>
              <w:rPr>
                <w:sz w:val="24"/>
              </w:rPr>
            </w:pPr>
          </w:p>
          <w:p w:rsidR="00A75F27" w:rsidRDefault="00A75F27" w:rsidP="005A2C55">
            <w:pPr>
              <w:pStyle w:val="TableParagraph"/>
              <w:ind w:left="91" w:right="91"/>
              <w:rPr>
                <w:sz w:val="24"/>
              </w:rPr>
            </w:pPr>
            <w:r>
              <w:rPr>
                <w:sz w:val="24"/>
              </w:rPr>
              <w:t xml:space="preserve">Pengetahuan berarti segala sesuatu yang diketahui </w:t>
            </w:r>
            <w:r>
              <w:rPr>
                <w:sz w:val="24"/>
                <w:lang w:val="id-ID"/>
              </w:rPr>
              <w:t xml:space="preserve">anak </w:t>
            </w:r>
            <w:r>
              <w:rPr>
                <w:sz w:val="24"/>
              </w:rPr>
              <w:t>tentang menyikat gigi yang meliputi cara dan waktu menyikat gigi dengan media</w:t>
            </w:r>
          </w:p>
          <w:p w:rsidR="00A75F27" w:rsidRDefault="00A75F27" w:rsidP="005A2C55">
            <w:pPr>
              <w:pStyle w:val="TableParagraph"/>
              <w:ind w:left="91" w:right="91"/>
              <w:rPr>
                <w:sz w:val="24"/>
              </w:rPr>
            </w:pPr>
            <w:r>
              <w:rPr>
                <w:i/>
                <w:sz w:val="24"/>
              </w:rPr>
              <w:t>phantom</w:t>
            </w:r>
            <w:r>
              <w:rPr>
                <w:sz w:val="24"/>
              </w:rPr>
              <w:t>.</w:t>
            </w:r>
          </w:p>
        </w:tc>
        <w:tc>
          <w:tcPr>
            <w:tcW w:w="1418" w:type="dxa"/>
          </w:tcPr>
          <w:p w:rsidR="00A75F27" w:rsidRDefault="00A75F27" w:rsidP="005A2C55">
            <w:pPr>
              <w:pStyle w:val="TableParagraph"/>
              <w:ind w:left="91" w:right="91"/>
              <w:rPr>
                <w:sz w:val="24"/>
              </w:rPr>
            </w:pPr>
          </w:p>
          <w:p w:rsidR="00A75F27" w:rsidRDefault="00A75F27" w:rsidP="005A2C55">
            <w:pPr>
              <w:pStyle w:val="TableParagraph"/>
              <w:ind w:left="91" w:right="91"/>
              <w:rPr>
                <w:sz w:val="24"/>
              </w:rPr>
            </w:pPr>
          </w:p>
          <w:p w:rsidR="00A75F27" w:rsidRDefault="00A75F27" w:rsidP="005A2C55">
            <w:pPr>
              <w:pStyle w:val="TableParagraph"/>
              <w:ind w:left="91" w:right="91"/>
              <w:rPr>
                <w:sz w:val="24"/>
              </w:rPr>
            </w:pPr>
          </w:p>
          <w:p w:rsidR="00A75F27" w:rsidRDefault="00A75F27" w:rsidP="005A2C55">
            <w:pPr>
              <w:pStyle w:val="TableParagraph"/>
              <w:ind w:left="91" w:right="91"/>
              <w:rPr>
                <w:sz w:val="24"/>
              </w:rPr>
            </w:pPr>
            <w:r>
              <w:rPr>
                <w:sz w:val="24"/>
              </w:rPr>
              <w:t>Wawancara</w:t>
            </w:r>
          </w:p>
        </w:tc>
        <w:tc>
          <w:tcPr>
            <w:tcW w:w="1276" w:type="dxa"/>
          </w:tcPr>
          <w:p w:rsidR="00A75F27" w:rsidRDefault="00A75F27" w:rsidP="005A2C55">
            <w:pPr>
              <w:pStyle w:val="TableParagraph"/>
              <w:ind w:left="91" w:right="91"/>
              <w:jc w:val="center"/>
              <w:rPr>
                <w:sz w:val="24"/>
              </w:rPr>
            </w:pPr>
          </w:p>
          <w:p w:rsidR="00A75F27" w:rsidRDefault="00A75F27" w:rsidP="005A2C55">
            <w:pPr>
              <w:pStyle w:val="TableParagraph"/>
              <w:ind w:left="91" w:right="91"/>
              <w:jc w:val="center"/>
              <w:rPr>
                <w:sz w:val="24"/>
              </w:rPr>
            </w:pPr>
          </w:p>
          <w:p w:rsidR="00A75F27" w:rsidRDefault="00A75F27" w:rsidP="005A2C55">
            <w:pPr>
              <w:pStyle w:val="TableParagraph"/>
              <w:ind w:left="91" w:right="91"/>
              <w:jc w:val="center"/>
              <w:rPr>
                <w:sz w:val="24"/>
              </w:rPr>
            </w:pPr>
          </w:p>
          <w:p w:rsidR="00A75F27" w:rsidRDefault="00A75F27" w:rsidP="005A2C55">
            <w:pPr>
              <w:pStyle w:val="TableParagraph"/>
              <w:ind w:left="91" w:right="91"/>
              <w:jc w:val="center"/>
              <w:rPr>
                <w:sz w:val="24"/>
              </w:rPr>
            </w:pPr>
            <w:r>
              <w:rPr>
                <w:sz w:val="24"/>
              </w:rPr>
              <w:t>Kuesioner dengan 10 pertanyaan</w:t>
            </w:r>
          </w:p>
        </w:tc>
        <w:tc>
          <w:tcPr>
            <w:tcW w:w="1415" w:type="dxa"/>
          </w:tcPr>
          <w:p w:rsidR="00A75F27" w:rsidRDefault="00A75F27" w:rsidP="00A75F27">
            <w:pPr>
              <w:pStyle w:val="TableParagraph"/>
              <w:numPr>
                <w:ilvl w:val="0"/>
                <w:numId w:val="3"/>
              </w:numPr>
              <w:tabs>
                <w:tab w:val="left" w:pos="486"/>
              </w:tabs>
              <w:ind w:left="91" w:right="91"/>
              <w:rPr>
                <w:sz w:val="24"/>
              </w:rPr>
            </w:pPr>
          </w:p>
          <w:p w:rsidR="00A75F27" w:rsidRDefault="00A75F27" w:rsidP="00A75F27">
            <w:pPr>
              <w:pStyle w:val="TableParagraph"/>
              <w:numPr>
                <w:ilvl w:val="0"/>
                <w:numId w:val="3"/>
              </w:numPr>
              <w:tabs>
                <w:tab w:val="left" w:pos="486"/>
              </w:tabs>
              <w:ind w:left="91" w:right="91"/>
              <w:rPr>
                <w:sz w:val="24"/>
              </w:rPr>
            </w:pPr>
          </w:p>
          <w:p w:rsidR="00A75F27" w:rsidRDefault="00A75F27" w:rsidP="00A75F27">
            <w:pPr>
              <w:pStyle w:val="TableParagraph"/>
              <w:numPr>
                <w:ilvl w:val="0"/>
                <w:numId w:val="3"/>
              </w:numPr>
              <w:tabs>
                <w:tab w:val="left" w:pos="486"/>
              </w:tabs>
              <w:ind w:left="91" w:right="91"/>
              <w:rPr>
                <w:sz w:val="24"/>
              </w:rPr>
            </w:pPr>
          </w:p>
          <w:p w:rsidR="00A75F27" w:rsidRDefault="00A75F27" w:rsidP="00A75F27">
            <w:pPr>
              <w:pStyle w:val="TableParagraph"/>
              <w:numPr>
                <w:ilvl w:val="0"/>
                <w:numId w:val="3"/>
              </w:numPr>
              <w:tabs>
                <w:tab w:val="left" w:pos="486"/>
              </w:tabs>
              <w:ind w:left="91" w:right="91"/>
              <w:rPr>
                <w:sz w:val="24"/>
              </w:rPr>
            </w:pPr>
            <w:r>
              <w:rPr>
                <w:sz w:val="24"/>
              </w:rPr>
              <w:t xml:space="preserve">Kurang bila &lt; </w:t>
            </w:r>
            <w:r>
              <w:rPr>
                <w:sz w:val="24"/>
                <w:lang w:val="id-ID"/>
              </w:rPr>
              <w:t>50</w:t>
            </w:r>
            <w:r>
              <w:rPr>
                <w:sz w:val="24"/>
              </w:rPr>
              <w:t>%</w:t>
            </w:r>
          </w:p>
          <w:p w:rsidR="00A75F27" w:rsidRDefault="00A75F27" w:rsidP="00A75F27">
            <w:pPr>
              <w:pStyle w:val="TableParagraph"/>
              <w:numPr>
                <w:ilvl w:val="0"/>
                <w:numId w:val="3"/>
              </w:numPr>
              <w:tabs>
                <w:tab w:val="left" w:pos="486"/>
              </w:tabs>
              <w:ind w:left="91" w:right="91"/>
              <w:rPr>
                <w:sz w:val="24"/>
              </w:rPr>
            </w:pPr>
            <w:r>
              <w:rPr>
                <w:sz w:val="24"/>
              </w:rPr>
              <w:t>Baik bila</w:t>
            </w:r>
            <w:r>
              <w:rPr>
                <w:sz w:val="24"/>
                <w:lang w:val="id-ID"/>
              </w:rPr>
              <w:t xml:space="preserve"> &gt; 50</w:t>
            </w:r>
            <w:r>
              <w:rPr>
                <w:sz w:val="24"/>
              </w:rPr>
              <w:t>%</w:t>
            </w:r>
          </w:p>
          <w:p w:rsidR="00A75F27" w:rsidRDefault="00A75F27" w:rsidP="005A2C55">
            <w:pPr>
              <w:pStyle w:val="TableParagraph"/>
              <w:ind w:left="91" w:right="91"/>
              <w:rPr>
                <w:sz w:val="24"/>
              </w:rPr>
            </w:pPr>
          </w:p>
        </w:tc>
        <w:tc>
          <w:tcPr>
            <w:tcW w:w="993" w:type="dxa"/>
          </w:tcPr>
          <w:p w:rsidR="00A75F27" w:rsidRDefault="00A75F27" w:rsidP="005A2C55">
            <w:pPr>
              <w:pStyle w:val="TableParagraph"/>
              <w:ind w:left="91" w:right="91"/>
              <w:jc w:val="right"/>
              <w:rPr>
                <w:sz w:val="24"/>
              </w:rPr>
            </w:pPr>
          </w:p>
          <w:p w:rsidR="00A75F27" w:rsidRDefault="00A75F27" w:rsidP="005A2C55">
            <w:pPr>
              <w:pStyle w:val="TableParagraph"/>
              <w:ind w:left="91" w:right="91"/>
              <w:jc w:val="right"/>
              <w:rPr>
                <w:sz w:val="24"/>
              </w:rPr>
            </w:pPr>
          </w:p>
          <w:p w:rsidR="00A75F27" w:rsidRDefault="00A75F27" w:rsidP="005A2C55">
            <w:pPr>
              <w:pStyle w:val="TableParagraph"/>
              <w:ind w:left="91" w:right="91"/>
              <w:jc w:val="right"/>
              <w:rPr>
                <w:sz w:val="24"/>
              </w:rPr>
            </w:pPr>
          </w:p>
          <w:p w:rsidR="00A75F27" w:rsidRDefault="00A75F27" w:rsidP="005A2C55">
            <w:pPr>
              <w:pStyle w:val="TableParagraph"/>
              <w:ind w:left="91" w:right="91"/>
              <w:jc w:val="both"/>
              <w:rPr>
                <w:sz w:val="24"/>
              </w:rPr>
            </w:pPr>
            <w:r>
              <w:rPr>
                <w:sz w:val="24"/>
              </w:rPr>
              <w:t>Ordinal</w:t>
            </w:r>
          </w:p>
        </w:tc>
      </w:tr>
      <w:tr w:rsidR="00A75F27" w:rsidTr="005A2C55">
        <w:trPr>
          <w:trHeight w:val="3112"/>
        </w:trPr>
        <w:tc>
          <w:tcPr>
            <w:tcW w:w="541" w:type="dxa"/>
          </w:tcPr>
          <w:p w:rsidR="00A75F27" w:rsidRDefault="00A75F27" w:rsidP="005A2C55">
            <w:pPr>
              <w:pStyle w:val="TableParagraph"/>
              <w:ind w:left="91" w:right="91"/>
              <w:rPr>
                <w:sz w:val="24"/>
              </w:rPr>
            </w:pPr>
          </w:p>
        </w:tc>
        <w:tc>
          <w:tcPr>
            <w:tcW w:w="1727" w:type="dxa"/>
          </w:tcPr>
          <w:p w:rsidR="00A75F27" w:rsidRDefault="00A75F27" w:rsidP="00A75F27">
            <w:pPr>
              <w:pStyle w:val="TableParagraph"/>
              <w:numPr>
                <w:ilvl w:val="1"/>
                <w:numId w:val="2"/>
              </w:numPr>
              <w:ind w:left="257" w:right="91" w:hanging="257"/>
              <w:rPr>
                <w:sz w:val="24"/>
              </w:rPr>
            </w:pPr>
            <w:r>
              <w:rPr>
                <w:sz w:val="24"/>
              </w:rPr>
              <w:t>Pengetahuan menyikat gigi dengan media video</w:t>
            </w:r>
          </w:p>
        </w:tc>
        <w:tc>
          <w:tcPr>
            <w:tcW w:w="1741" w:type="dxa"/>
          </w:tcPr>
          <w:p w:rsidR="00A75F27" w:rsidRDefault="00A75F27" w:rsidP="005A2C55">
            <w:pPr>
              <w:pStyle w:val="TableParagraph"/>
              <w:ind w:left="91" w:right="91"/>
              <w:rPr>
                <w:sz w:val="24"/>
              </w:rPr>
            </w:pPr>
            <w:r>
              <w:rPr>
                <w:sz w:val="24"/>
              </w:rPr>
              <w:t xml:space="preserve">Pengetahuan berarti segala sesuatu yang diketahui </w:t>
            </w:r>
            <w:r>
              <w:rPr>
                <w:sz w:val="24"/>
                <w:lang w:val="id-ID"/>
              </w:rPr>
              <w:t>anak</w:t>
            </w:r>
            <w:r>
              <w:rPr>
                <w:sz w:val="24"/>
              </w:rPr>
              <w:t xml:space="preserve"> tentang menyikat gigi yang meliputi cara dan waktu menyikat gigi dengan media</w:t>
            </w:r>
          </w:p>
          <w:p w:rsidR="00A75F27" w:rsidRDefault="00A75F27" w:rsidP="005A2C55">
            <w:pPr>
              <w:pStyle w:val="TableParagraph"/>
              <w:ind w:left="91" w:right="91"/>
              <w:rPr>
                <w:sz w:val="24"/>
              </w:rPr>
            </w:pPr>
            <w:r>
              <w:rPr>
                <w:sz w:val="24"/>
              </w:rPr>
              <w:t>video</w:t>
            </w:r>
          </w:p>
        </w:tc>
        <w:tc>
          <w:tcPr>
            <w:tcW w:w="1418" w:type="dxa"/>
          </w:tcPr>
          <w:p w:rsidR="00A75F27" w:rsidRDefault="00A75F27" w:rsidP="005A2C55">
            <w:pPr>
              <w:pStyle w:val="TableParagraph"/>
              <w:ind w:left="91" w:right="91"/>
              <w:rPr>
                <w:sz w:val="24"/>
              </w:rPr>
            </w:pPr>
            <w:r>
              <w:rPr>
                <w:sz w:val="24"/>
              </w:rPr>
              <w:t>Wawancara</w:t>
            </w:r>
          </w:p>
        </w:tc>
        <w:tc>
          <w:tcPr>
            <w:tcW w:w="1276" w:type="dxa"/>
          </w:tcPr>
          <w:p w:rsidR="00A75F27" w:rsidRDefault="00A75F27" w:rsidP="005A2C55">
            <w:pPr>
              <w:pStyle w:val="TableParagraph"/>
              <w:ind w:left="91" w:right="91"/>
              <w:jc w:val="center"/>
              <w:rPr>
                <w:sz w:val="24"/>
              </w:rPr>
            </w:pPr>
            <w:r>
              <w:rPr>
                <w:sz w:val="24"/>
              </w:rPr>
              <w:t>Kuesioner dengan 10 pertanyaan</w:t>
            </w:r>
          </w:p>
        </w:tc>
        <w:tc>
          <w:tcPr>
            <w:tcW w:w="1415" w:type="dxa"/>
          </w:tcPr>
          <w:p w:rsidR="00A75F27" w:rsidRDefault="00A75F27" w:rsidP="00A75F27">
            <w:pPr>
              <w:pStyle w:val="TableParagraph"/>
              <w:numPr>
                <w:ilvl w:val="0"/>
                <w:numId w:val="3"/>
              </w:numPr>
              <w:tabs>
                <w:tab w:val="left" w:pos="486"/>
              </w:tabs>
              <w:ind w:left="91" w:right="91"/>
              <w:rPr>
                <w:sz w:val="24"/>
              </w:rPr>
            </w:pPr>
            <w:r>
              <w:rPr>
                <w:sz w:val="24"/>
              </w:rPr>
              <w:t xml:space="preserve">Kurang bila &lt; </w:t>
            </w:r>
            <w:r>
              <w:rPr>
                <w:sz w:val="24"/>
                <w:lang w:val="id-ID"/>
              </w:rPr>
              <w:t>50</w:t>
            </w:r>
            <w:r>
              <w:rPr>
                <w:sz w:val="24"/>
              </w:rPr>
              <w:t>%</w:t>
            </w:r>
          </w:p>
          <w:p w:rsidR="00A75F27" w:rsidRDefault="00A75F27" w:rsidP="00A75F27">
            <w:pPr>
              <w:pStyle w:val="TableParagraph"/>
              <w:numPr>
                <w:ilvl w:val="0"/>
                <w:numId w:val="3"/>
              </w:numPr>
              <w:tabs>
                <w:tab w:val="left" w:pos="486"/>
              </w:tabs>
              <w:ind w:left="91" w:right="91"/>
              <w:rPr>
                <w:sz w:val="24"/>
              </w:rPr>
            </w:pPr>
            <w:r>
              <w:rPr>
                <w:sz w:val="24"/>
              </w:rPr>
              <w:t>Baik bila</w:t>
            </w:r>
            <w:r>
              <w:rPr>
                <w:sz w:val="24"/>
                <w:lang w:val="id-ID"/>
              </w:rPr>
              <w:t xml:space="preserve"> &gt; 50</w:t>
            </w:r>
            <w:r>
              <w:rPr>
                <w:sz w:val="24"/>
              </w:rPr>
              <w:t>%</w:t>
            </w:r>
          </w:p>
          <w:p w:rsidR="00A75F27" w:rsidRDefault="00A75F27" w:rsidP="005A2C55">
            <w:pPr>
              <w:pStyle w:val="TableParagraph"/>
              <w:ind w:left="91" w:right="91"/>
              <w:rPr>
                <w:sz w:val="24"/>
              </w:rPr>
            </w:pPr>
          </w:p>
        </w:tc>
        <w:tc>
          <w:tcPr>
            <w:tcW w:w="993" w:type="dxa"/>
          </w:tcPr>
          <w:p w:rsidR="00A75F27" w:rsidRDefault="00A75F27" w:rsidP="005A2C55">
            <w:pPr>
              <w:pStyle w:val="TableParagraph"/>
              <w:ind w:left="91" w:right="91"/>
              <w:jc w:val="right"/>
              <w:rPr>
                <w:sz w:val="24"/>
              </w:rPr>
            </w:pPr>
            <w:r>
              <w:rPr>
                <w:sz w:val="24"/>
              </w:rPr>
              <w:t>Ordinal</w:t>
            </w:r>
          </w:p>
        </w:tc>
      </w:tr>
    </w:tbl>
    <w:p w:rsidR="00A75F27" w:rsidRDefault="00A75F27" w:rsidP="00A75F27">
      <w:pPr>
        <w:tabs>
          <w:tab w:val="left" w:pos="426"/>
        </w:tabs>
        <w:spacing w:after="0" w:line="480" w:lineRule="auto"/>
        <w:rPr>
          <w:rFonts w:ascii="Times New Roman" w:hAnsi="Times New Roman"/>
          <w:sz w:val="24"/>
          <w:szCs w:val="24"/>
        </w:rPr>
      </w:pPr>
    </w:p>
    <w:p w:rsidR="00A75F27" w:rsidRDefault="00A75F27" w:rsidP="00A75F27">
      <w:pPr>
        <w:pStyle w:val="Heading1"/>
        <w:spacing w:before="0" w:after="0" w:line="480" w:lineRule="auto"/>
        <w:jc w:val="left"/>
        <w:rPr>
          <w:szCs w:val="24"/>
          <w:lang w:val="en-US"/>
        </w:rPr>
        <w:sectPr w:rsidR="00A75F27" w:rsidSect="00BE5BAA">
          <w:headerReference w:type="even" r:id="rId5"/>
          <w:headerReference w:type="default" r:id="rId6"/>
          <w:footerReference w:type="even" r:id="rId7"/>
          <w:footerReference w:type="default" r:id="rId8"/>
          <w:headerReference w:type="first" r:id="rId9"/>
          <w:footerReference w:type="first" r:id="rId10"/>
          <w:pgSz w:w="11906" w:h="16838"/>
          <w:pgMar w:top="2268" w:right="1701" w:bottom="1701" w:left="2268" w:header="709" w:footer="709" w:gutter="0"/>
          <w:pgNumType w:start="25"/>
          <w:cols w:space="708"/>
          <w:titlePg/>
          <w:docGrid w:linePitch="360"/>
        </w:sectPr>
      </w:pPr>
    </w:p>
    <w:p w:rsidR="004B22EF" w:rsidRDefault="004B22EF">
      <w:bookmarkStart w:id="0" w:name="_GoBack"/>
      <w:bookmarkEnd w:id="0"/>
    </w:p>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A75F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A75F27">
    <w:pPr>
      <w:pStyle w:val="Footer"/>
      <w:jc w:val="center"/>
    </w:pPr>
  </w:p>
  <w:p w:rsidR="005E4E35" w:rsidRDefault="00A75F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1937325385"/>
    </w:sdtPr>
    <w:sdtEndPr/>
    <w:sdtContent>
      <w:p w:rsidR="005E4E35" w:rsidRDefault="00A75F27">
        <w:pPr>
          <w:pStyle w:val="Foote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noProof/>
            <w:sz w:val="24"/>
          </w:rPr>
          <w:t>25</w:t>
        </w:r>
        <w:r>
          <w:rPr>
            <w:rFonts w:ascii="Times New Roman" w:hAnsi="Times New Roman"/>
            <w:sz w:val="24"/>
          </w:rPr>
          <w:fldChar w:fldCharType="end"/>
        </w:r>
      </w:p>
    </w:sdtContent>
  </w:sdt>
  <w:p w:rsidR="005E4E35" w:rsidRDefault="00A75F27">
    <w:pPr>
      <w:pStyle w:val="Footer"/>
      <w:rPr>
        <w:rFonts w:ascii="Times New Roman" w:hAnsi="Times New Roman"/>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A75F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716400556"/>
    </w:sdtPr>
    <w:sdtEndPr/>
    <w:sdtContent>
      <w:p w:rsidR="005E4E35" w:rsidRDefault="00A75F27">
        <w:pPr>
          <w:pStyle w:val="Header"/>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noProof/>
            <w:sz w:val="24"/>
          </w:rPr>
          <w:t>28</w:t>
        </w:r>
        <w:r>
          <w:rPr>
            <w:rFonts w:ascii="Times New Roman" w:hAnsi="Times New Roman"/>
            <w:sz w:val="24"/>
          </w:rPr>
          <w:fldChar w:fldCharType="end"/>
        </w:r>
      </w:p>
    </w:sdtContent>
  </w:sdt>
  <w:p w:rsidR="005E4E35" w:rsidRDefault="00A75F27">
    <w:pPr>
      <w:pStyle w:val="Header"/>
      <w:rPr>
        <w:rFonts w:ascii="Times New Roman" w:hAnsi="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E35" w:rsidRDefault="00A75F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9D125B"/>
    <w:multiLevelType w:val="multilevel"/>
    <w:tmpl w:val="529D125B"/>
    <w:lvl w:ilvl="0">
      <w:start w:val="1"/>
      <w:numFmt w:val="decimal"/>
      <w:lvlText w:val="%1."/>
      <w:lvlJc w:val="left"/>
      <w:pPr>
        <w:ind w:left="486" w:hanging="360"/>
      </w:pPr>
      <w:rPr>
        <w:rFonts w:ascii="Times New Roman" w:eastAsia="Times New Roman" w:hAnsi="Times New Roman" w:cs="Times New Roman" w:hint="default"/>
        <w:spacing w:val="-1"/>
        <w:w w:val="100"/>
        <w:sz w:val="24"/>
        <w:szCs w:val="24"/>
        <w:lang w:val="id" w:eastAsia="en-US" w:bidi="ar-SA"/>
      </w:rPr>
    </w:lvl>
    <w:lvl w:ilvl="1">
      <w:numFmt w:val="bullet"/>
      <w:lvlText w:val="•"/>
      <w:lvlJc w:val="left"/>
      <w:pPr>
        <w:ind w:left="572" w:hanging="360"/>
      </w:pPr>
      <w:rPr>
        <w:rFonts w:hint="default"/>
        <w:lang w:val="id" w:eastAsia="en-US" w:bidi="ar-SA"/>
      </w:rPr>
    </w:lvl>
    <w:lvl w:ilvl="2">
      <w:numFmt w:val="bullet"/>
      <w:lvlText w:val="•"/>
      <w:lvlJc w:val="left"/>
      <w:pPr>
        <w:ind w:left="665" w:hanging="360"/>
      </w:pPr>
      <w:rPr>
        <w:rFonts w:hint="default"/>
        <w:lang w:val="id" w:eastAsia="en-US" w:bidi="ar-SA"/>
      </w:rPr>
    </w:lvl>
    <w:lvl w:ilvl="3">
      <w:numFmt w:val="bullet"/>
      <w:lvlText w:val="•"/>
      <w:lvlJc w:val="left"/>
      <w:pPr>
        <w:ind w:left="757" w:hanging="360"/>
      </w:pPr>
      <w:rPr>
        <w:rFonts w:hint="default"/>
        <w:lang w:val="id" w:eastAsia="en-US" w:bidi="ar-SA"/>
      </w:rPr>
    </w:lvl>
    <w:lvl w:ilvl="4">
      <w:numFmt w:val="bullet"/>
      <w:lvlText w:val="•"/>
      <w:lvlJc w:val="left"/>
      <w:pPr>
        <w:ind w:left="850" w:hanging="360"/>
      </w:pPr>
      <w:rPr>
        <w:rFonts w:hint="default"/>
        <w:lang w:val="id" w:eastAsia="en-US" w:bidi="ar-SA"/>
      </w:rPr>
    </w:lvl>
    <w:lvl w:ilvl="5">
      <w:numFmt w:val="bullet"/>
      <w:lvlText w:val="•"/>
      <w:lvlJc w:val="left"/>
      <w:pPr>
        <w:ind w:left="942" w:hanging="360"/>
      </w:pPr>
      <w:rPr>
        <w:rFonts w:hint="default"/>
        <w:lang w:val="id" w:eastAsia="en-US" w:bidi="ar-SA"/>
      </w:rPr>
    </w:lvl>
    <w:lvl w:ilvl="6">
      <w:numFmt w:val="bullet"/>
      <w:lvlText w:val="•"/>
      <w:lvlJc w:val="left"/>
      <w:pPr>
        <w:ind w:left="1035" w:hanging="360"/>
      </w:pPr>
      <w:rPr>
        <w:rFonts w:hint="default"/>
        <w:lang w:val="id" w:eastAsia="en-US" w:bidi="ar-SA"/>
      </w:rPr>
    </w:lvl>
    <w:lvl w:ilvl="7">
      <w:numFmt w:val="bullet"/>
      <w:lvlText w:val="•"/>
      <w:lvlJc w:val="left"/>
      <w:pPr>
        <w:ind w:left="1127" w:hanging="360"/>
      </w:pPr>
      <w:rPr>
        <w:rFonts w:hint="default"/>
        <w:lang w:val="id" w:eastAsia="en-US" w:bidi="ar-SA"/>
      </w:rPr>
    </w:lvl>
    <w:lvl w:ilvl="8">
      <w:numFmt w:val="bullet"/>
      <w:lvlText w:val="•"/>
      <w:lvlJc w:val="left"/>
      <w:pPr>
        <w:ind w:left="1220" w:hanging="360"/>
      </w:pPr>
      <w:rPr>
        <w:rFonts w:hint="default"/>
        <w:lang w:val="id" w:eastAsia="en-US" w:bidi="ar-SA"/>
      </w:rPr>
    </w:lvl>
  </w:abstractNum>
  <w:abstractNum w:abstractNumId="1">
    <w:nsid w:val="5317632E"/>
    <w:multiLevelType w:val="multilevel"/>
    <w:tmpl w:val="5317632E"/>
    <w:lvl w:ilvl="0">
      <w:start w:val="1"/>
      <w:numFmt w:val="lowerLetter"/>
      <w:lvlText w:val="%1."/>
      <w:lvlJc w:val="left"/>
      <w:pPr>
        <w:ind w:left="1429" w:hanging="360"/>
      </w:pPr>
    </w:lvl>
    <w:lvl w:ilvl="1">
      <w:start w:val="4"/>
      <w:numFmt w:val="bullet"/>
      <w:lvlText w:val="-"/>
      <w:lvlJc w:val="left"/>
      <w:pPr>
        <w:ind w:left="2149" w:hanging="360"/>
      </w:pPr>
      <w:rPr>
        <w:rFonts w:ascii="Times New Roman" w:eastAsia="Times New Roman" w:hAnsi="Times New Roman" w:cs="Times New Roman" w:hint="default"/>
        <w:i w:val="0"/>
      </w:rPr>
    </w:lvl>
    <w:lvl w:ilvl="2">
      <w:start w:val="1"/>
      <w:numFmt w:val="lowerLetter"/>
      <w:lvlText w:val="%3."/>
      <w:lvlJc w:val="lef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631B4548"/>
    <w:multiLevelType w:val="multilevel"/>
    <w:tmpl w:val="631B45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DB"/>
    <w:rsid w:val="004B22EF"/>
    <w:rsid w:val="007A0DDB"/>
    <w:rsid w:val="00A7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A39B5-1D53-4222-865F-2EA6B624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F27"/>
    <w:pPr>
      <w:spacing w:after="200" w:line="276"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A75F27"/>
    <w:pPr>
      <w:keepNext/>
      <w:keepLines/>
      <w:autoSpaceDE w:val="0"/>
      <w:autoSpaceDN w:val="0"/>
      <w:adjustRightInd w:val="0"/>
      <w:spacing w:before="240" w:after="240" w:line="360" w:lineRule="auto"/>
      <w:jc w:val="center"/>
      <w:outlineLvl w:val="0"/>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75F27"/>
    <w:rPr>
      <w:rFonts w:ascii="Times New Roman" w:eastAsia="Times New Roman" w:hAnsi="Times New Roman" w:cs="Times New Roman"/>
      <w:b/>
      <w:bCs/>
      <w:sz w:val="24"/>
      <w:szCs w:val="28"/>
      <w:lang w:val="id-ID"/>
    </w:rPr>
  </w:style>
  <w:style w:type="paragraph" w:styleId="Footer">
    <w:name w:val="footer"/>
    <w:basedOn w:val="Normal"/>
    <w:link w:val="FooterChar"/>
    <w:uiPriority w:val="99"/>
    <w:unhideWhenUsed/>
    <w:qFormat/>
    <w:rsid w:val="00A75F2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75F27"/>
    <w:rPr>
      <w:rFonts w:ascii="Calibri" w:eastAsia="Calibri" w:hAnsi="Calibri" w:cs="Times New Roman"/>
      <w:lang w:val="id-ID"/>
    </w:rPr>
  </w:style>
  <w:style w:type="paragraph" w:styleId="Header">
    <w:name w:val="header"/>
    <w:basedOn w:val="Normal"/>
    <w:link w:val="HeaderChar"/>
    <w:uiPriority w:val="99"/>
    <w:unhideWhenUsed/>
    <w:qFormat/>
    <w:rsid w:val="00A75F2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A75F27"/>
    <w:rPr>
      <w:rFonts w:ascii="Calibri" w:eastAsia="Calibri" w:hAnsi="Calibri" w:cs="Times New Roman"/>
      <w:lang w:val="id-ID"/>
    </w:rPr>
  </w:style>
  <w:style w:type="paragraph" w:styleId="ListParagraph">
    <w:name w:val="List Paragraph"/>
    <w:basedOn w:val="Normal"/>
    <w:link w:val="ListParagraphChar"/>
    <w:uiPriority w:val="1"/>
    <w:qFormat/>
    <w:rsid w:val="00A75F27"/>
    <w:pPr>
      <w:ind w:left="720"/>
      <w:contextualSpacing/>
    </w:pPr>
  </w:style>
  <w:style w:type="character" w:customStyle="1" w:styleId="ListParagraphChar">
    <w:name w:val="List Paragraph Char"/>
    <w:link w:val="ListParagraph"/>
    <w:uiPriority w:val="1"/>
    <w:locked/>
    <w:rsid w:val="00A75F27"/>
    <w:rPr>
      <w:rFonts w:ascii="Calibri" w:eastAsia="Calibri" w:hAnsi="Calibri" w:cs="Times New Roman"/>
      <w:lang w:val="id-ID"/>
    </w:rPr>
  </w:style>
  <w:style w:type="paragraph" w:customStyle="1" w:styleId="TableParagraph">
    <w:name w:val="Table Paragraph"/>
    <w:basedOn w:val="Normal"/>
    <w:uiPriority w:val="1"/>
    <w:qFormat/>
    <w:rsid w:val="00A75F27"/>
    <w:pPr>
      <w:widowControl w:val="0"/>
      <w:autoSpaceDE w:val="0"/>
      <w:autoSpaceDN w:val="0"/>
      <w:spacing w:after="0" w:line="240" w:lineRule="auto"/>
      <w:ind w:left="485"/>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2022-11-10T04:21:00Z</dcterms:created>
  <dcterms:modified xsi:type="dcterms:W3CDTF">2022-11-10T04:21:00Z</dcterms:modified>
</cp:coreProperties>
</file>