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88E" w:rsidRDefault="0049488E" w:rsidP="0049488E">
      <w:pPr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BAB VI</w:t>
      </w:r>
    </w:p>
    <w:p w:rsidR="0049488E" w:rsidRDefault="0049488E" w:rsidP="0049488E">
      <w:pPr>
        <w:tabs>
          <w:tab w:val="left" w:pos="567"/>
        </w:tabs>
        <w:spacing w:line="60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PENUTUP</w:t>
      </w:r>
    </w:p>
    <w:p w:rsidR="0049488E" w:rsidRDefault="0049488E" w:rsidP="0049488E">
      <w:pPr>
        <w:tabs>
          <w:tab w:val="left" w:pos="567"/>
        </w:tabs>
        <w:spacing w:line="480" w:lineRule="auto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6.1</w:t>
      </w:r>
      <w:r>
        <w:rPr>
          <w:rFonts w:ascii="Times New Roman" w:hAnsi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Kesimpulan</w:t>
      </w:r>
      <w:proofErr w:type="spellEnd"/>
    </w:p>
    <w:p w:rsidR="0049488E" w:rsidRDefault="0049488E" w:rsidP="0049488E">
      <w:pPr>
        <w:tabs>
          <w:tab w:val="left" w:pos="567"/>
          <w:tab w:val="left" w:pos="1134"/>
        </w:tabs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ab/>
      </w:r>
      <w:r>
        <w:rPr>
          <w:rFonts w:ascii="Times New Roman" w:hAnsi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pembahasan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mengenai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Penerapan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Penggunaan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Studi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Model Phantom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Video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Usia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9 – 12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Perumahan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Mutiara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Gading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Timur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Blok 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Bekasi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79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simpulkan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:</w:t>
      </w:r>
    </w:p>
    <w:p w:rsidR="0049488E" w:rsidRPr="00B75EA1" w:rsidRDefault="0049488E" w:rsidP="0049488E">
      <w:pPr>
        <w:tabs>
          <w:tab w:val="left" w:pos="567"/>
          <w:tab w:val="left" w:pos="1134"/>
        </w:tabs>
        <w:spacing w:line="480" w:lineRule="auto"/>
        <w:ind w:left="1134" w:hanging="1134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ab/>
        <w:t xml:space="preserve">6.1.1 </w:t>
      </w:r>
      <w:r w:rsidRPr="00B75EA1">
        <w:rPr>
          <w:rFonts w:ascii="Times New Roman" w:hAnsi="Times New Roman"/>
          <w:sz w:val="24"/>
          <w:szCs w:val="24"/>
        </w:rPr>
        <w:t>Berdasarkan pen</w:t>
      </w:r>
      <w:r>
        <w:rPr>
          <w:rFonts w:ascii="Times New Roman" w:hAnsi="Times New Roman"/>
          <w:sz w:val="24"/>
          <w:szCs w:val="24"/>
        </w:rPr>
        <w:t>elitian (pre test) pada penggunaan model phantom</w:t>
      </w:r>
      <w:r w:rsidRPr="00B75EA1">
        <w:rPr>
          <w:rFonts w:ascii="Times New Roman" w:hAnsi="Times New Roman"/>
          <w:sz w:val="24"/>
          <w:szCs w:val="24"/>
        </w:rPr>
        <w:t xml:space="preserve"> sebagian besar</w:t>
      </w:r>
      <w:r>
        <w:rPr>
          <w:rFonts w:ascii="Times New Roman" w:hAnsi="Times New Roman"/>
          <w:sz w:val="24"/>
          <w:szCs w:val="24"/>
        </w:rPr>
        <w:t xml:space="preserve"> responden memiliki pengetahuan menyikat gigi yang kurang sebanyak 66 responden (83,5</w:t>
      </w:r>
      <w:r w:rsidRPr="00B75EA1">
        <w:rPr>
          <w:rFonts w:ascii="Times New Roman" w:hAnsi="Times New Roman"/>
          <w:sz w:val="24"/>
          <w:szCs w:val="24"/>
        </w:rPr>
        <w:t>%), responden yang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B75EA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emiliki pengetahuan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baik yaitu sebanyak 13 responden (16,5%), dan b</w:t>
      </w:r>
      <w:r w:rsidRPr="00B75EA1">
        <w:rPr>
          <w:rFonts w:ascii="Times New Roman" w:hAnsi="Times New Roman"/>
          <w:sz w:val="24"/>
          <w:szCs w:val="24"/>
        </w:rPr>
        <w:t>erdasarkan pen</w:t>
      </w:r>
      <w:r>
        <w:rPr>
          <w:rFonts w:ascii="Times New Roman" w:hAnsi="Times New Roman"/>
          <w:sz w:val="24"/>
          <w:szCs w:val="24"/>
        </w:rPr>
        <w:t>elitian (pre test) pada penggunaan video</w:t>
      </w:r>
      <w:r w:rsidRPr="00B75EA1">
        <w:rPr>
          <w:rFonts w:ascii="Times New Roman" w:hAnsi="Times New Roman"/>
          <w:sz w:val="24"/>
          <w:szCs w:val="24"/>
        </w:rPr>
        <w:t xml:space="preserve"> sebagian besar</w:t>
      </w:r>
      <w:r>
        <w:rPr>
          <w:rFonts w:ascii="Times New Roman" w:hAnsi="Times New Roman"/>
          <w:sz w:val="24"/>
          <w:szCs w:val="24"/>
        </w:rPr>
        <w:t xml:space="preserve"> responden memiliki pengetahuan menyikat gigi yang baik sebanyak 41 responden (51,9</w:t>
      </w:r>
      <w:r w:rsidRPr="00B75EA1">
        <w:rPr>
          <w:rFonts w:ascii="Times New Roman" w:hAnsi="Times New Roman"/>
          <w:sz w:val="24"/>
          <w:szCs w:val="24"/>
        </w:rPr>
        <w:t>%), res</w:t>
      </w:r>
      <w:r>
        <w:rPr>
          <w:rFonts w:ascii="Times New Roman" w:hAnsi="Times New Roman"/>
          <w:sz w:val="24"/>
          <w:szCs w:val="24"/>
        </w:rPr>
        <w:t>ponden yang memiliki pengetahuan menyikat gigi kurang yaitu sebanyak 38 responden (48,1%).</w:t>
      </w:r>
    </w:p>
    <w:p w:rsidR="0049488E" w:rsidRPr="006530F5" w:rsidRDefault="0049488E" w:rsidP="0049488E">
      <w:pPr>
        <w:tabs>
          <w:tab w:val="left" w:pos="567"/>
          <w:tab w:val="left" w:pos="1134"/>
        </w:tabs>
        <w:spacing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6.1.2 </w:t>
      </w:r>
      <w:r w:rsidRPr="006530F5">
        <w:rPr>
          <w:rFonts w:ascii="Times New Roman" w:hAnsi="Times New Roman"/>
          <w:sz w:val="24"/>
          <w:szCs w:val="24"/>
        </w:rPr>
        <w:t>Berdasarkan pene</w:t>
      </w:r>
      <w:r>
        <w:rPr>
          <w:rFonts w:ascii="Times New Roman" w:hAnsi="Times New Roman"/>
          <w:sz w:val="24"/>
          <w:szCs w:val="24"/>
        </w:rPr>
        <w:t>litian (post test) pada penggunaan</w:t>
      </w:r>
      <w:r w:rsidRPr="006530F5">
        <w:rPr>
          <w:rFonts w:ascii="Times New Roman" w:hAnsi="Times New Roman"/>
          <w:sz w:val="24"/>
          <w:szCs w:val="24"/>
        </w:rPr>
        <w:t xml:space="preserve"> video sebagian besar</w:t>
      </w:r>
      <w:r>
        <w:rPr>
          <w:rFonts w:ascii="Times New Roman" w:hAnsi="Times New Roman"/>
          <w:sz w:val="24"/>
          <w:szCs w:val="24"/>
        </w:rPr>
        <w:t xml:space="preserve"> responden memiliki pengetahuan menyikat gigi yang baik sebanyak 79 responden</w:t>
      </w:r>
      <w:r w:rsidRPr="006530F5">
        <w:rPr>
          <w:rFonts w:ascii="Times New Roman" w:hAnsi="Times New Roman"/>
          <w:sz w:val="24"/>
          <w:szCs w:val="24"/>
        </w:rPr>
        <w:t xml:space="preserve"> (100%) dan sudah tidak ada resp</w:t>
      </w:r>
      <w:r>
        <w:rPr>
          <w:rFonts w:ascii="Times New Roman" w:hAnsi="Times New Roman"/>
          <w:sz w:val="24"/>
          <w:szCs w:val="24"/>
        </w:rPr>
        <w:t xml:space="preserve">onden yang memiliki pengetahuan menyikat gigi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dan b</w:t>
      </w:r>
      <w:r w:rsidRPr="006530F5">
        <w:rPr>
          <w:rFonts w:ascii="Times New Roman" w:hAnsi="Times New Roman"/>
          <w:sz w:val="24"/>
          <w:szCs w:val="24"/>
        </w:rPr>
        <w:t>erdasarkan pene</w:t>
      </w:r>
      <w:r>
        <w:rPr>
          <w:rFonts w:ascii="Times New Roman" w:hAnsi="Times New Roman"/>
          <w:sz w:val="24"/>
          <w:szCs w:val="24"/>
        </w:rPr>
        <w:t>litian (post test) pada penggunaan video</w:t>
      </w:r>
      <w:r w:rsidRPr="006530F5">
        <w:rPr>
          <w:rFonts w:ascii="Times New Roman" w:hAnsi="Times New Roman"/>
          <w:sz w:val="24"/>
          <w:szCs w:val="24"/>
        </w:rPr>
        <w:t xml:space="preserve"> sebagian besar</w:t>
      </w:r>
      <w:r>
        <w:rPr>
          <w:rFonts w:ascii="Times New Roman" w:hAnsi="Times New Roman"/>
          <w:sz w:val="24"/>
          <w:szCs w:val="24"/>
        </w:rPr>
        <w:t xml:space="preserve"> responden memiliki pengetahuan menyikat gigi baik sebanyak 79 orang (100%) </w:t>
      </w:r>
      <w:r w:rsidRPr="006530F5">
        <w:rPr>
          <w:rFonts w:ascii="Times New Roman" w:hAnsi="Times New Roman"/>
          <w:sz w:val="24"/>
          <w:szCs w:val="24"/>
        </w:rPr>
        <w:t>dan sudah tidak ada resp</w:t>
      </w:r>
      <w:r>
        <w:rPr>
          <w:rFonts w:ascii="Times New Roman" w:hAnsi="Times New Roman"/>
          <w:sz w:val="24"/>
          <w:szCs w:val="24"/>
        </w:rPr>
        <w:t xml:space="preserve">onden yang memiliki pengetahuan menyikat gigi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49488E" w:rsidRDefault="0049488E" w:rsidP="0049488E">
      <w:pPr>
        <w:tabs>
          <w:tab w:val="left" w:pos="709"/>
        </w:tabs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0547F9">
        <w:rPr>
          <w:rFonts w:ascii="Times New Roman" w:hAnsi="Times New Roman"/>
          <w:b/>
          <w:sz w:val="24"/>
          <w:szCs w:val="24"/>
        </w:rPr>
        <w:t xml:space="preserve">6.2 </w:t>
      </w:r>
      <w:r w:rsidRPr="000547F9">
        <w:rPr>
          <w:rFonts w:ascii="Times New Roman" w:hAnsi="Times New Roman"/>
          <w:b/>
          <w:sz w:val="24"/>
          <w:szCs w:val="24"/>
        </w:rPr>
        <w:tab/>
        <w:t>Saran</w:t>
      </w:r>
    </w:p>
    <w:p w:rsidR="0049488E" w:rsidRDefault="0049488E" w:rsidP="0049488E">
      <w:p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480" w:lineRule="auto"/>
        <w:ind w:left="1134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ID"/>
        </w:rPr>
        <w:lastRenderedPageBreak/>
        <w:t xml:space="preserve">  </w:t>
      </w:r>
      <w:r w:rsidRPr="000547F9">
        <w:rPr>
          <w:rFonts w:ascii="Times New Roman" w:hAnsi="Times New Roman"/>
          <w:sz w:val="24"/>
          <w:szCs w:val="24"/>
        </w:rPr>
        <w:t xml:space="preserve">6.2.1 </w:t>
      </w:r>
      <w:r>
        <w:rPr>
          <w:rFonts w:ascii="Times New Roman" w:hAnsi="Times New Roman"/>
          <w:sz w:val="24"/>
          <w:szCs w:val="24"/>
        </w:rPr>
        <w:t>Bagi warga Peru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Mutiara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Gading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Blok 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mempunyai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usia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9 – 12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acuan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pengembangan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aplikasi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teori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keperawatan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meningkatkan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488E" w:rsidRDefault="0049488E" w:rsidP="0049488E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9488E" w:rsidRDefault="0049488E" w:rsidP="0049488E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6.2.3 Bagi Institusi Jurusan Keperawatan Gigi, Karya Tulis Ilmiah ini agar dapat menambah referensi bagi mahasiswa AKG PUSKESAD sehingga dapat menambah pengetahuan mengenai kesehatan gigi dan mulut khususnya Penerapan Penggunaan Studi </w:t>
      </w:r>
      <w:r>
        <w:rPr>
          <w:rFonts w:ascii="Times New Roman" w:hAnsi="Times New Roman"/>
          <w:sz w:val="24"/>
          <w:szCs w:val="24"/>
          <w:lang w:val="en-ID"/>
        </w:rPr>
        <w:t xml:space="preserve">Model Phantom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Video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Usia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9 – 12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9488E" w:rsidRPr="000547F9" w:rsidRDefault="0049488E" w:rsidP="0049488E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6.2.4 Bagi peneliti lain, penelitian dibidang ini diharapkan dapat di kembangkan dengan cakupan yang lebih luas.</w:t>
      </w:r>
    </w:p>
    <w:p w:rsidR="004B22EF" w:rsidRDefault="004B22EF">
      <w:bookmarkStart w:id="0" w:name="_GoBack"/>
      <w:bookmarkEnd w:id="0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4F"/>
    <w:rsid w:val="0049488E"/>
    <w:rsid w:val="004B22EF"/>
    <w:rsid w:val="004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F8BB9-C020-49B9-9383-13F46131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88E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2022-11-10T04:23:00Z</dcterms:created>
  <dcterms:modified xsi:type="dcterms:W3CDTF">2022-11-10T04:23:00Z</dcterms:modified>
</cp:coreProperties>
</file>