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333" w:rsidRPr="006F1318" w:rsidRDefault="000C4333" w:rsidP="000C4333">
      <w:pPr>
        <w:jc w:val="center"/>
        <w:rPr>
          <w:rFonts w:ascii="Times New Roman" w:hAnsi="Times New Roman" w:cs="Times New Roman"/>
          <w:b/>
          <w:bCs/>
          <w:sz w:val="24"/>
          <w:szCs w:val="24"/>
        </w:rPr>
      </w:pPr>
      <w:r w:rsidRPr="006F1318">
        <w:rPr>
          <w:rFonts w:ascii="Times New Roman" w:hAnsi="Times New Roman" w:cs="Times New Roman"/>
          <w:b/>
          <w:bCs/>
          <w:sz w:val="24"/>
          <w:szCs w:val="24"/>
        </w:rPr>
        <w:t>BAB II</w:t>
      </w:r>
    </w:p>
    <w:p w:rsidR="000C4333" w:rsidRPr="006F1318" w:rsidRDefault="000C4333" w:rsidP="000C4333">
      <w:pPr>
        <w:spacing w:line="480" w:lineRule="auto"/>
        <w:jc w:val="center"/>
        <w:rPr>
          <w:rFonts w:ascii="Times New Roman" w:hAnsi="Times New Roman" w:cs="Times New Roman"/>
          <w:b/>
          <w:bCs/>
          <w:sz w:val="24"/>
          <w:szCs w:val="24"/>
        </w:rPr>
      </w:pPr>
      <w:r w:rsidRPr="006F1318">
        <w:rPr>
          <w:rFonts w:ascii="Times New Roman" w:hAnsi="Times New Roman" w:cs="Times New Roman"/>
          <w:b/>
          <w:bCs/>
          <w:sz w:val="24"/>
          <w:szCs w:val="24"/>
        </w:rPr>
        <w:t>TINJAUAN PUSTAKA</w:t>
      </w:r>
    </w:p>
    <w:p w:rsidR="000C4333" w:rsidRPr="006F1318" w:rsidRDefault="000C4333" w:rsidP="000C4333">
      <w:pPr>
        <w:spacing w:line="480" w:lineRule="auto"/>
        <w:jc w:val="center"/>
        <w:rPr>
          <w:rFonts w:ascii="Times New Roman" w:hAnsi="Times New Roman" w:cs="Times New Roman"/>
          <w:b/>
          <w:bCs/>
          <w:sz w:val="24"/>
          <w:szCs w:val="24"/>
        </w:rPr>
      </w:pPr>
    </w:p>
    <w:p w:rsidR="000C4333" w:rsidRPr="006F1318" w:rsidRDefault="000C4333" w:rsidP="000C4333">
      <w:pPr>
        <w:pStyle w:val="ListParagraph"/>
        <w:spacing w:line="480" w:lineRule="auto"/>
        <w:ind w:left="360" w:hanging="360"/>
        <w:jc w:val="both"/>
        <w:rPr>
          <w:rFonts w:ascii="Times New Roman" w:hAnsi="Times New Roman" w:cs="Times New Roman"/>
          <w:b/>
          <w:bCs/>
          <w:sz w:val="24"/>
          <w:szCs w:val="24"/>
        </w:rPr>
      </w:pPr>
      <w:r w:rsidRPr="006F1318">
        <w:rPr>
          <w:rFonts w:ascii="Times New Roman" w:hAnsi="Times New Roman" w:cs="Times New Roman"/>
          <w:b/>
          <w:bCs/>
          <w:sz w:val="24"/>
          <w:szCs w:val="24"/>
        </w:rPr>
        <w:t>2.1</w:t>
      </w:r>
      <w:r w:rsidRPr="006F1318">
        <w:rPr>
          <w:rFonts w:ascii="Times New Roman" w:hAnsi="Times New Roman" w:cs="Times New Roman"/>
          <w:b/>
          <w:bCs/>
          <w:sz w:val="24"/>
          <w:szCs w:val="24"/>
        </w:rPr>
        <w:tab/>
        <w:t>Penyuluhan Kesehatan</w:t>
      </w:r>
    </w:p>
    <w:p w:rsidR="000C4333" w:rsidRPr="006F1318" w:rsidRDefault="000C4333" w:rsidP="000C4333">
      <w:pPr>
        <w:pStyle w:val="ListParagraph"/>
        <w:tabs>
          <w:tab w:val="left" w:pos="900"/>
        </w:tabs>
        <w:spacing w:line="480" w:lineRule="auto"/>
        <w:ind w:left="360"/>
        <w:jc w:val="both"/>
        <w:rPr>
          <w:rFonts w:ascii="Times New Roman" w:hAnsi="Times New Roman" w:cs="Times New Roman"/>
          <w:b/>
          <w:bCs/>
          <w:sz w:val="24"/>
          <w:szCs w:val="24"/>
        </w:rPr>
      </w:pPr>
      <w:r w:rsidRPr="006F1318">
        <w:rPr>
          <w:rFonts w:ascii="Times New Roman" w:hAnsi="Times New Roman" w:cs="Times New Roman"/>
          <w:b/>
          <w:bCs/>
          <w:sz w:val="24"/>
          <w:szCs w:val="24"/>
        </w:rPr>
        <w:t xml:space="preserve">2.1.1 Pengertian Penyuluhan Kesehatan </w:t>
      </w:r>
    </w:p>
    <w:p w:rsidR="000C4333" w:rsidRPr="006F1318" w:rsidRDefault="000C4333" w:rsidP="000C4333">
      <w:pPr>
        <w:tabs>
          <w:tab w:val="left" w:pos="1620"/>
          <w:tab w:val="left" w:pos="1710"/>
        </w:tabs>
        <w:spacing w:line="480" w:lineRule="auto"/>
        <w:ind w:left="990"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Pr="006F1318">
        <w:rPr>
          <w:rFonts w:ascii="Times New Roman" w:hAnsi="Times New Roman" w:cs="Times New Roman"/>
          <w:sz w:val="24"/>
          <w:szCs w:val="24"/>
        </w:rPr>
        <w:t>Penyuluhan kesehatan adalah kegiatan yang menambah ilmu pengetahuan sehingga masyarakat dapat perubahan pengetahuan dan kemauan, baik untuk mencapai kondisi hidup yang diinginkan ataupun untuk mendapatkan cara mencapai kondisi tersebut, secara individu maupun bersama-sama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-473-040-6","author":[{"dropping-particle":"","family":"Nurmala","given":"Ira","non-dropping-particle":"","parse-names":false,"suffix":""}],"edition":"1","id":"ITEM-1","issued":{"date-parts":[["2018"]]},"number-of-pages":"51","publisher":"Pusat penerbit dan Percetakan Universitas Airlangga (AUP)","publisher-place":"INDONESIA","title":"Promosi Kesehatan","type":"book"},"uris":["http://www.mendeley.com/documents/?uuid=d0e5a728-f313-4e74-9fec-39a9c4180c38"]}],"mendeley":{"formattedCitation":"(Nurmala, 2018)","plainTextFormattedCitation":"(Nurmala, 2018)","previouslyFormattedCitation":"(Nurmala, 2018)"},"properties":{"noteIndex":0},"schema":"https://github.com/citation-style-language/schema/raw/master/csl-citation.json"}</w:instrText>
      </w:r>
      <w:r>
        <w:rPr>
          <w:rFonts w:ascii="Times New Roman" w:hAnsi="Times New Roman" w:cs="Times New Roman"/>
          <w:sz w:val="24"/>
          <w:szCs w:val="24"/>
        </w:rPr>
        <w:fldChar w:fldCharType="separate"/>
      </w:r>
      <w:r w:rsidRPr="006D0DAF">
        <w:rPr>
          <w:rFonts w:ascii="Times New Roman" w:hAnsi="Times New Roman" w:cs="Times New Roman"/>
          <w:noProof/>
          <w:sz w:val="24"/>
          <w:szCs w:val="24"/>
        </w:rPr>
        <w:t>(Nurmala, 2018)</w:t>
      </w:r>
      <w:r>
        <w:rPr>
          <w:rFonts w:ascii="Times New Roman" w:hAnsi="Times New Roman" w:cs="Times New Roman"/>
          <w:sz w:val="24"/>
          <w:szCs w:val="24"/>
        </w:rPr>
        <w:fldChar w:fldCharType="end"/>
      </w:r>
      <w:r>
        <w:rPr>
          <w:rFonts w:ascii="Times New Roman" w:hAnsi="Times New Roman" w:cs="Times New Roman"/>
          <w:sz w:val="24"/>
          <w:szCs w:val="24"/>
        </w:rPr>
        <w:t>.</w:t>
      </w:r>
    </w:p>
    <w:p w:rsidR="000C4333" w:rsidRDefault="000C4333" w:rsidP="000C4333">
      <w:pPr>
        <w:spacing w:line="480" w:lineRule="auto"/>
        <w:ind w:left="990" w:firstLine="450"/>
        <w:jc w:val="both"/>
        <w:rPr>
          <w:rFonts w:ascii="Times New Roman" w:hAnsi="Times New Roman" w:cs="Times New Roman"/>
          <w:spacing w:val="2"/>
          <w:sz w:val="24"/>
          <w:szCs w:val="24"/>
          <w:shd w:val="clear" w:color="auto" w:fill="F8F6F7"/>
        </w:rPr>
      </w:pPr>
      <w:r>
        <w:rPr>
          <w:rFonts w:ascii="Times New Roman" w:hAnsi="Times New Roman" w:cs="Times New Roman"/>
          <w:sz w:val="24"/>
          <w:szCs w:val="24"/>
        </w:rPr>
        <w:t xml:space="preserve">    </w:t>
      </w:r>
      <w:r w:rsidRPr="006F1318">
        <w:rPr>
          <w:rFonts w:ascii="Times New Roman" w:hAnsi="Times New Roman" w:cs="Times New Roman"/>
          <w:spacing w:val="2"/>
          <w:sz w:val="24"/>
          <w:szCs w:val="24"/>
          <w:shd w:val="clear" w:color="auto" w:fill="F8F6F7"/>
        </w:rPr>
        <w:t>Kegiatan penyuluhan dapat dilakukan melalui komunikasi dua arah, dimana memberikan kesempatan kepada koresponden untuk memberikan umpan balik atas materi yang diberikan. Diskusi interaktif tentang komunikasi dua arah diharapkan dapat memicu perubahan perilaku yang diperlukan. Keberhasilan pendidikan kesehatan semacam ini tidak hanya bergantung pada materi yang diberikan, tetapi juga pada hubungan interpersonal antara komunikator dan komunikator. salah satu indikator keberhasilan suatu konsultasi yang dapat diukur dengan cepat adalah kesamaan makna atau pemahaman antara informasi yang dikomunikasikan oleh komunikator dengan informasi yang diterima komunika</w:t>
      </w:r>
      <w:r>
        <w:rPr>
          <w:rFonts w:ascii="Times New Roman" w:hAnsi="Times New Roman" w:cs="Times New Roman"/>
          <w:spacing w:val="2"/>
          <w:sz w:val="24"/>
          <w:szCs w:val="24"/>
          <w:shd w:val="clear" w:color="auto" w:fill="F8F6F7"/>
        </w:rPr>
        <w:t xml:space="preserve">n </w:t>
      </w:r>
      <w:r>
        <w:rPr>
          <w:rFonts w:ascii="Times New Roman" w:hAnsi="Times New Roman" w:cs="Times New Roman"/>
          <w:spacing w:val="2"/>
          <w:sz w:val="24"/>
          <w:szCs w:val="24"/>
          <w:shd w:val="clear" w:color="auto" w:fill="F8F6F7"/>
        </w:rPr>
        <w:fldChar w:fldCharType="begin" w:fldLock="1"/>
      </w:r>
      <w:r>
        <w:rPr>
          <w:rFonts w:ascii="Times New Roman" w:hAnsi="Times New Roman" w:cs="Times New Roman"/>
          <w:spacing w:val="2"/>
          <w:sz w:val="24"/>
          <w:szCs w:val="24"/>
          <w:shd w:val="clear" w:color="auto" w:fill="F8F6F7"/>
        </w:rPr>
        <w:instrText>ADDIN CSL_CITATION {"citationItems":[{"id":"ITEM-1","itemData":{"ISBN":"978-602-473-040-6","author":[{"dropping-particle":"","family":"Nurmala","given":"Ira","non-dropping-particle":"","parse-names":false,"suffix":""}],"edition":"1","id":"ITEM-1","issued":{"date-parts":[["2018"]]},"number-of-pages":"51","publisher":"Pusat penerbit dan Percetakan Universitas Airlangga (AUP)","publisher-place":"INDONESIA","title":"Promosi Kesehatan","type":"book"},"uris":["http://www.mendeley.com/documents/?uuid=d0e5a728-f313-4e74-9fec-39a9c4180c38"]}],"mendeley":{"formattedCitation":"(Nurmala, 2018)","plainTextFormattedCitation":"(Nurmala, 2018)","previouslyFormattedCitation":"(Nurmala, 2018)"},"properties":{"noteIndex":0},"schema":"https://github.com/citation-style-language/schema/raw/master/csl-citation.json"}</w:instrText>
      </w:r>
      <w:r>
        <w:rPr>
          <w:rFonts w:ascii="Times New Roman" w:hAnsi="Times New Roman" w:cs="Times New Roman"/>
          <w:spacing w:val="2"/>
          <w:sz w:val="24"/>
          <w:szCs w:val="24"/>
          <w:shd w:val="clear" w:color="auto" w:fill="F8F6F7"/>
        </w:rPr>
        <w:fldChar w:fldCharType="separate"/>
      </w:r>
      <w:r w:rsidRPr="006D0DAF">
        <w:rPr>
          <w:rFonts w:ascii="Times New Roman" w:hAnsi="Times New Roman" w:cs="Times New Roman"/>
          <w:noProof/>
          <w:spacing w:val="2"/>
          <w:sz w:val="24"/>
          <w:szCs w:val="24"/>
          <w:shd w:val="clear" w:color="auto" w:fill="F8F6F7"/>
        </w:rPr>
        <w:t>(Nurmala, 2018)</w:t>
      </w:r>
      <w:r>
        <w:rPr>
          <w:rFonts w:ascii="Times New Roman" w:hAnsi="Times New Roman" w:cs="Times New Roman"/>
          <w:spacing w:val="2"/>
          <w:sz w:val="24"/>
          <w:szCs w:val="24"/>
          <w:shd w:val="clear" w:color="auto" w:fill="F8F6F7"/>
        </w:rPr>
        <w:fldChar w:fldCharType="end"/>
      </w:r>
      <w:r>
        <w:rPr>
          <w:rFonts w:ascii="Times New Roman" w:hAnsi="Times New Roman" w:cs="Times New Roman"/>
          <w:spacing w:val="2"/>
          <w:sz w:val="24"/>
          <w:szCs w:val="24"/>
          <w:shd w:val="clear" w:color="auto" w:fill="F8F6F7"/>
        </w:rPr>
        <w:t>.</w:t>
      </w:r>
    </w:p>
    <w:p w:rsidR="000C4333" w:rsidRPr="006F1318" w:rsidRDefault="000C4333" w:rsidP="000C4333">
      <w:pPr>
        <w:spacing w:line="480" w:lineRule="auto"/>
        <w:ind w:left="990" w:firstLine="450"/>
        <w:jc w:val="both"/>
        <w:rPr>
          <w:rFonts w:ascii="Times New Roman" w:hAnsi="Times New Roman" w:cs="Times New Roman"/>
          <w:sz w:val="24"/>
          <w:szCs w:val="24"/>
        </w:rPr>
      </w:pPr>
    </w:p>
    <w:p w:rsidR="000C4333" w:rsidRPr="006F1318" w:rsidRDefault="000C4333" w:rsidP="000C4333">
      <w:pPr>
        <w:spacing w:line="480" w:lineRule="auto"/>
        <w:ind w:left="360"/>
        <w:jc w:val="both"/>
        <w:rPr>
          <w:rFonts w:ascii="Times New Roman" w:hAnsi="Times New Roman" w:cs="Times New Roman"/>
          <w:b/>
          <w:bCs/>
          <w:sz w:val="24"/>
          <w:szCs w:val="24"/>
        </w:rPr>
      </w:pPr>
      <w:r w:rsidRPr="006F1318">
        <w:rPr>
          <w:rFonts w:ascii="Times New Roman" w:hAnsi="Times New Roman" w:cs="Times New Roman"/>
          <w:b/>
          <w:bCs/>
          <w:sz w:val="24"/>
          <w:szCs w:val="24"/>
        </w:rPr>
        <w:t xml:space="preserve">2.1.2 Metode Penyuluhan Kesehatan </w:t>
      </w:r>
    </w:p>
    <w:p w:rsidR="000C4333" w:rsidRPr="006F1318" w:rsidRDefault="000C4333" w:rsidP="000C4333">
      <w:pPr>
        <w:tabs>
          <w:tab w:val="left" w:pos="900"/>
          <w:tab w:val="left" w:pos="1170"/>
          <w:tab w:val="left" w:pos="1440"/>
        </w:tabs>
        <w:spacing w:line="480" w:lineRule="auto"/>
        <w:ind w:left="900"/>
        <w:jc w:val="both"/>
        <w:rPr>
          <w:rFonts w:ascii="Times New Roman" w:hAnsi="Times New Roman" w:cs="Times New Roman"/>
          <w:sz w:val="24"/>
          <w:szCs w:val="24"/>
        </w:rPr>
      </w:pPr>
      <w:r>
        <w:rPr>
          <w:rFonts w:ascii="Times New Roman" w:hAnsi="Times New Roman" w:cs="Times New Roman"/>
          <w:sz w:val="24"/>
          <w:szCs w:val="24"/>
        </w:rPr>
        <w:tab/>
        <w:t xml:space="preserve">    </w:t>
      </w:r>
      <w:r w:rsidRPr="006F1318">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-473-040-6","author":[{"dropping-particle":"","family":"Nurmala","given":"Ira","non-dropping-particle":"","parse-names":false,"suffix":""}],"edition":"1","id":"ITEM-1","issued":{"date-parts":[["2018"]]},"number-of-pages":"51","publisher":"Pusat penerbit dan Percetakan Universitas Airlangga (AUP)","publisher-place":"INDONESIA","title":"Promosi Kesehatan","type":"book"},"uris":["http://www.mendeley.com/documents/?uuid=d0e5a728-f313-4e74-9fec-39a9c4180c38"]}],"mendeley":{"formattedCitation":"(Nurmala, 2018)","manualFormatting":"Nurmala (2018)","plainTextFormattedCitation":"(Nurmala, 2018)","previouslyFormattedCitation":"(Nurmala, 2018)"},"properties":{"noteIndex":0},"schema":"https://github.com/citation-style-language/schema/raw/master/csl-citation.json"}</w:instrText>
      </w:r>
      <w:r>
        <w:rPr>
          <w:rFonts w:ascii="Times New Roman" w:hAnsi="Times New Roman" w:cs="Times New Roman"/>
          <w:sz w:val="24"/>
          <w:szCs w:val="24"/>
        </w:rPr>
        <w:fldChar w:fldCharType="separate"/>
      </w:r>
      <w:r w:rsidRPr="00566B36">
        <w:rPr>
          <w:rFonts w:ascii="Times New Roman" w:hAnsi="Times New Roman" w:cs="Times New Roman"/>
          <w:noProof/>
          <w:sz w:val="24"/>
          <w:szCs w:val="24"/>
        </w:rPr>
        <w:t>Nurmala</w:t>
      </w:r>
      <w:r>
        <w:rPr>
          <w:rFonts w:ascii="Times New Roman" w:hAnsi="Times New Roman" w:cs="Times New Roman"/>
          <w:noProof/>
          <w:sz w:val="24"/>
          <w:szCs w:val="24"/>
        </w:rPr>
        <w:t xml:space="preserve"> (</w:t>
      </w:r>
      <w:r w:rsidRPr="00566B36">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w:t>
      </w:r>
      <w:r w:rsidRPr="006F1318">
        <w:rPr>
          <w:rFonts w:ascii="Times New Roman" w:hAnsi="Times New Roman" w:cs="Times New Roman"/>
          <w:sz w:val="24"/>
          <w:szCs w:val="24"/>
        </w:rPr>
        <w:t xml:space="preserve"> terdapat dua metode dalam penyuluhan kesehatan, yaitu metode didaktik dan sokratik. </w:t>
      </w:r>
    </w:p>
    <w:p w:rsidR="000C4333" w:rsidRPr="006F1318" w:rsidRDefault="000C4333" w:rsidP="000C4333">
      <w:pPr>
        <w:pStyle w:val="ListParagraph"/>
        <w:numPr>
          <w:ilvl w:val="0"/>
          <w:numId w:val="1"/>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lastRenderedPageBreak/>
        <w:t xml:space="preserve">Metode didaktik adalah merupakan metode di mana penyuluhan dilakukan satu arah oleh pemateri kepada peserta yang mendengarkan tetapi tidak diberikan kesempatan untuk mengemukakan pendapatnya. </w:t>
      </w:r>
    </w:p>
    <w:p w:rsidR="000C4333" w:rsidRPr="006F1318" w:rsidRDefault="000C4333" w:rsidP="000C4333">
      <w:pPr>
        <w:pStyle w:val="ListParagraph"/>
        <w:numPr>
          <w:ilvl w:val="0"/>
          <w:numId w:val="1"/>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Metode sokratik adalah merupakan metode yang memberikan kesempatan pada peserta untuk berpartisipasi aktif dalam mengemukakan pendapatnya. </w:t>
      </w:r>
    </w:p>
    <w:p w:rsidR="000C4333" w:rsidRPr="006F1318" w:rsidRDefault="000C4333" w:rsidP="000C4333">
      <w:pPr>
        <w:tabs>
          <w:tab w:val="left" w:pos="1440"/>
        </w:tabs>
        <w:spacing w:line="480" w:lineRule="auto"/>
        <w:ind w:left="900" w:firstLine="180"/>
        <w:jc w:val="both"/>
        <w:rPr>
          <w:rFonts w:ascii="Times New Roman" w:hAnsi="Times New Roman" w:cs="Times New Roman"/>
          <w:sz w:val="24"/>
          <w:szCs w:val="24"/>
        </w:rPr>
      </w:pPr>
      <w:r>
        <w:rPr>
          <w:rFonts w:ascii="Times New Roman" w:hAnsi="Times New Roman" w:cs="Times New Roman"/>
          <w:sz w:val="24"/>
          <w:szCs w:val="24"/>
        </w:rPr>
        <w:t xml:space="preserve">     M</w:t>
      </w:r>
      <w:r w:rsidRPr="006F1318">
        <w:rPr>
          <w:rFonts w:ascii="Times New Roman" w:hAnsi="Times New Roman" w:cs="Times New Roman"/>
          <w:sz w:val="24"/>
          <w:szCs w:val="24"/>
        </w:rPr>
        <w:t xml:space="preserve">etode penyuluhan berdasarkan sasarannya menjadi dua, yaitu penyuluhan individual dan </w:t>
      </w:r>
      <w:proofErr w:type="gramStart"/>
      <w:r w:rsidRPr="006F1318">
        <w:rPr>
          <w:rFonts w:ascii="Times New Roman" w:hAnsi="Times New Roman" w:cs="Times New Roman"/>
          <w:sz w:val="24"/>
          <w:szCs w:val="24"/>
        </w:rPr>
        <w:t>kelompok :</w:t>
      </w:r>
      <w:proofErr w:type="gramEnd"/>
    </w:p>
    <w:p w:rsidR="000C4333" w:rsidRPr="008A4B31" w:rsidRDefault="000C4333" w:rsidP="000C4333">
      <w:pPr>
        <w:pStyle w:val="ListParagraph"/>
        <w:numPr>
          <w:ilvl w:val="0"/>
          <w:numId w:val="2"/>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Penyuluhan individual, metode ini merupakan metode untuk mengubah perilaku individu yang disesuaikan dengan kebutuhan dan kemampuan individu tersebut. </w:t>
      </w:r>
    </w:p>
    <w:p w:rsidR="000C4333" w:rsidRPr="006F1318" w:rsidRDefault="000C4333" w:rsidP="000C4333">
      <w:pPr>
        <w:pStyle w:val="ListParagraph"/>
        <w:numPr>
          <w:ilvl w:val="0"/>
          <w:numId w:val="2"/>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t>Penyuluhan kelompok,</w:t>
      </w:r>
    </w:p>
    <w:p w:rsidR="000C4333" w:rsidRPr="006F1318" w:rsidRDefault="000C4333" w:rsidP="000C4333">
      <w:pPr>
        <w:pStyle w:val="ListParagraph"/>
        <w:numPr>
          <w:ilvl w:val="0"/>
          <w:numId w:val="10"/>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Kelompok besar,</w:t>
      </w:r>
    </w:p>
    <w:p w:rsidR="000C4333" w:rsidRPr="006F1318" w:rsidRDefault="000C4333" w:rsidP="000C4333">
      <w:pPr>
        <w:pStyle w:val="ListParagraph"/>
        <w:spacing w:line="480" w:lineRule="auto"/>
        <w:ind w:left="1440" w:firstLine="270"/>
        <w:jc w:val="both"/>
        <w:rPr>
          <w:rFonts w:ascii="Times New Roman" w:hAnsi="Times New Roman" w:cs="Times New Roman"/>
          <w:sz w:val="24"/>
          <w:szCs w:val="24"/>
        </w:rPr>
      </w:pPr>
      <w:r>
        <w:rPr>
          <w:rFonts w:ascii="Times New Roman" w:hAnsi="Times New Roman" w:cs="Times New Roman"/>
          <w:sz w:val="24"/>
          <w:szCs w:val="24"/>
        </w:rPr>
        <w:t xml:space="preserve">    </w:t>
      </w:r>
      <w:r w:rsidRPr="006F1318">
        <w:rPr>
          <w:rFonts w:ascii="Times New Roman" w:hAnsi="Times New Roman" w:cs="Times New Roman"/>
          <w:sz w:val="24"/>
          <w:szCs w:val="24"/>
        </w:rPr>
        <w:t xml:space="preserve">Kelompok dikatakan besar ketika jumlah pesertanya melebihi 15 orang. </w:t>
      </w:r>
      <w:r>
        <w:rPr>
          <w:rFonts w:ascii="Times New Roman" w:hAnsi="Times New Roman" w:cs="Times New Roman"/>
          <w:sz w:val="24"/>
          <w:szCs w:val="24"/>
        </w:rPr>
        <w:t>Kelompok</w:t>
      </w:r>
      <w:r w:rsidRPr="006F1318">
        <w:rPr>
          <w:rFonts w:ascii="Times New Roman" w:hAnsi="Times New Roman" w:cs="Times New Roman"/>
          <w:sz w:val="24"/>
          <w:szCs w:val="24"/>
        </w:rPr>
        <w:t xml:space="preserve"> besar ini</w:t>
      </w:r>
      <w:r>
        <w:rPr>
          <w:rFonts w:ascii="Times New Roman" w:hAnsi="Times New Roman" w:cs="Times New Roman"/>
          <w:sz w:val="24"/>
          <w:szCs w:val="24"/>
        </w:rPr>
        <w:t xml:space="preserve"> mengunakan</w:t>
      </w:r>
      <w:r w:rsidRPr="006F1318">
        <w:rPr>
          <w:rFonts w:ascii="Times New Roman" w:hAnsi="Times New Roman" w:cs="Times New Roman"/>
          <w:sz w:val="24"/>
          <w:szCs w:val="24"/>
        </w:rPr>
        <w:t xml:space="preserve"> metode </w:t>
      </w:r>
      <w:r>
        <w:rPr>
          <w:rFonts w:ascii="Times New Roman" w:hAnsi="Times New Roman" w:cs="Times New Roman"/>
          <w:sz w:val="24"/>
          <w:szCs w:val="24"/>
        </w:rPr>
        <w:t xml:space="preserve">penyuluhan </w:t>
      </w:r>
      <w:r w:rsidRPr="006F1318">
        <w:rPr>
          <w:rFonts w:ascii="Times New Roman" w:hAnsi="Times New Roman" w:cs="Times New Roman"/>
          <w:sz w:val="24"/>
          <w:szCs w:val="24"/>
        </w:rPr>
        <w:t xml:space="preserve">misalnya adalah ceramah, seminar dan demonstrasi. </w:t>
      </w:r>
    </w:p>
    <w:p w:rsidR="000C4333" w:rsidRPr="006F1318" w:rsidRDefault="000C4333" w:rsidP="000C4333">
      <w:pPr>
        <w:pStyle w:val="ListParagraph"/>
        <w:numPr>
          <w:ilvl w:val="0"/>
          <w:numId w:val="11"/>
        </w:numPr>
        <w:spacing w:line="480" w:lineRule="auto"/>
        <w:ind w:left="171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Metode ceramah, dilakukan kepada sasaran dengan memberikan informasi secara lisan dari narasumber disertai </w:t>
      </w:r>
      <w:proofErr w:type="gramStart"/>
      <w:r w:rsidRPr="006F1318">
        <w:rPr>
          <w:rFonts w:ascii="Times New Roman" w:hAnsi="Times New Roman" w:cs="Times New Roman"/>
          <w:sz w:val="24"/>
          <w:szCs w:val="24"/>
        </w:rPr>
        <w:t>tanya</w:t>
      </w:r>
      <w:proofErr w:type="gramEnd"/>
      <w:r w:rsidRPr="006F1318">
        <w:rPr>
          <w:rFonts w:ascii="Times New Roman" w:hAnsi="Times New Roman" w:cs="Times New Roman"/>
          <w:sz w:val="24"/>
          <w:szCs w:val="24"/>
        </w:rPr>
        <w:t xml:space="preserve"> jawab setelahnya. Ciri dari metode ceramah ini adalah adanya kelompok sasaran yang telah ditentukan, ada pesan yang </w:t>
      </w:r>
      <w:proofErr w:type="gramStart"/>
      <w:r w:rsidRPr="006F1318">
        <w:rPr>
          <w:rFonts w:ascii="Times New Roman" w:hAnsi="Times New Roman" w:cs="Times New Roman"/>
          <w:sz w:val="24"/>
          <w:szCs w:val="24"/>
        </w:rPr>
        <w:t>akan</w:t>
      </w:r>
      <w:proofErr w:type="gramEnd"/>
      <w:r w:rsidRPr="006F1318">
        <w:rPr>
          <w:rFonts w:ascii="Times New Roman" w:hAnsi="Times New Roman" w:cs="Times New Roman"/>
          <w:sz w:val="24"/>
          <w:szCs w:val="24"/>
        </w:rPr>
        <w:t xml:space="preserve"> disampaikan, adanya pertanyaan yang bisa diajukan walaupun dibatasi setelah ceramah, serta adanya alat peraga jika kelompok sasarannya ditentukan sangat banyak.  </w:t>
      </w:r>
    </w:p>
    <w:p w:rsidR="000C4333" w:rsidRPr="006F1318" w:rsidRDefault="000C4333" w:rsidP="000C4333">
      <w:pPr>
        <w:pStyle w:val="ListParagraph"/>
        <w:numPr>
          <w:ilvl w:val="0"/>
          <w:numId w:val="11"/>
        </w:numPr>
        <w:spacing w:line="480" w:lineRule="auto"/>
        <w:ind w:left="1710"/>
        <w:jc w:val="both"/>
        <w:rPr>
          <w:rFonts w:ascii="Times New Roman" w:hAnsi="Times New Roman" w:cs="Times New Roman"/>
          <w:sz w:val="24"/>
          <w:szCs w:val="24"/>
        </w:rPr>
      </w:pPr>
      <w:r w:rsidRPr="006F1318">
        <w:rPr>
          <w:rFonts w:ascii="Times New Roman" w:hAnsi="Times New Roman" w:cs="Times New Roman"/>
          <w:sz w:val="24"/>
          <w:szCs w:val="24"/>
        </w:rPr>
        <w:t>Metode seminar, dilakukan untuk membahas sebuah isu dengan dipandu oleh ahli di bidang tersebut.</w:t>
      </w:r>
    </w:p>
    <w:p w:rsidR="000C4333" w:rsidRPr="008A4B31" w:rsidRDefault="000C4333" w:rsidP="000C4333">
      <w:pPr>
        <w:pStyle w:val="ListParagraph"/>
        <w:numPr>
          <w:ilvl w:val="0"/>
          <w:numId w:val="11"/>
        </w:numPr>
        <w:spacing w:line="480" w:lineRule="auto"/>
        <w:ind w:left="1710"/>
        <w:jc w:val="both"/>
        <w:rPr>
          <w:rFonts w:ascii="Times New Roman" w:hAnsi="Times New Roman" w:cs="Times New Roman"/>
          <w:sz w:val="24"/>
          <w:szCs w:val="24"/>
        </w:rPr>
      </w:pPr>
      <w:r w:rsidRPr="006F1318">
        <w:rPr>
          <w:rFonts w:ascii="Times New Roman" w:hAnsi="Times New Roman" w:cs="Times New Roman"/>
          <w:sz w:val="24"/>
          <w:szCs w:val="24"/>
        </w:rPr>
        <w:lastRenderedPageBreak/>
        <w:t>Metode demonstrasi, mengutamakan peningkatan kemampuan (</w:t>
      </w:r>
      <w:r w:rsidRPr="006F1318">
        <w:rPr>
          <w:rFonts w:ascii="Times New Roman" w:hAnsi="Times New Roman" w:cs="Times New Roman"/>
          <w:i/>
          <w:iCs/>
          <w:sz w:val="24"/>
          <w:szCs w:val="24"/>
        </w:rPr>
        <w:t>skill</w:t>
      </w:r>
      <w:r w:rsidRPr="006F1318">
        <w:rPr>
          <w:rFonts w:ascii="Times New Roman" w:hAnsi="Times New Roman" w:cs="Times New Roman"/>
          <w:sz w:val="24"/>
          <w:szCs w:val="24"/>
        </w:rPr>
        <w:t>) yang dilakukan dengan menggunakan alat peraga.</w:t>
      </w:r>
    </w:p>
    <w:p w:rsidR="000C4333" w:rsidRPr="006F1318" w:rsidRDefault="000C4333" w:rsidP="000C4333">
      <w:pPr>
        <w:pStyle w:val="ListParagraph"/>
        <w:numPr>
          <w:ilvl w:val="0"/>
          <w:numId w:val="10"/>
        </w:numPr>
        <w:tabs>
          <w:tab w:val="left" w:pos="1260"/>
        </w:tabs>
        <w:spacing w:after="0" w:line="480" w:lineRule="auto"/>
        <w:ind w:left="1350" w:hanging="450"/>
        <w:jc w:val="both"/>
        <w:rPr>
          <w:rFonts w:ascii="Times New Roman" w:eastAsia="Times New Roman" w:hAnsi="Times New Roman" w:cs="Times New Roman"/>
          <w:spacing w:val="2"/>
          <w:sz w:val="24"/>
          <w:szCs w:val="24"/>
          <w:shd w:val="clear" w:color="auto" w:fill="F8F6F7"/>
        </w:rPr>
      </w:pPr>
      <w:r w:rsidRPr="006F1318">
        <w:rPr>
          <w:rFonts w:ascii="Times New Roman" w:eastAsia="Times New Roman" w:hAnsi="Times New Roman" w:cs="Times New Roman"/>
          <w:spacing w:val="2"/>
          <w:sz w:val="24"/>
          <w:szCs w:val="24"/>
          <w:shd w:val="clear" w:color="auto" w:fill="F8F6F7"/>
        </w:rPr>
        <w:t xml:space="preserve"> Kelompok Kecil</w:t>
      </w:r>
    </w:p>
    <w:p w:rsidR="000C4333" w:rsidRPr="006F1318" w:rsidRDefault="000C4333" w:rsidP="000C4333">
      <w:pPr>
        <w:pStyle w:val="ListParagraph"/>
        <w:numPr>
          <w:ilvl w:val="0"/>
          <w:numId w:val="12"/>
        </w:numPr>
        <w:spacing w:after="0" w:line="480" w:lineRule="auto"/>
        <w:ind w:left="1710"/>
        <w:jc w:val="both"/>
        <w:rPr>
          <w:rFonts w:ascii="Times New Roman" w:eastAsia="Times New Roman" w:hAnsi="Times New Roman" w:cs="Times New Roman"/>
          <w:spacing w:val="2"/>
          <w:sz w:val="24"/>
          <w:szCs w:val="24"/>
          <w:shd w:val="clear" w:color="auto" w:fill="F8F6F7"/>
        </w:rPr>
      </w:pPr>
      <w:r w:rsidRPr="006F1318">
        <w:rPr>
          <w:rFonts w:ascii="Times New Roman" w:eastAsia="Times New Roman" w:hAnsi="Times New Roman" w:cs="Times New Roman"/>
          <w:spacing w:val="2"/>
          <w:sz w:val="24"/>
          <w:szCs w:val="24"/>
          <w:shd w:val="clear" w:color="auto" w:fill="F8F6F7"/>
        </w:rPr>
        <w:t>Metode diskusi kelompok adalah diskusi dengan 5-15 peserta yang disebabkan oleh satu orang yang mendiskusikan suatu topik.</w:t>
      </w:r>
    </w:p>
    <w:p w:rsidR="000C4333" w:rsidRPr="006F1318" w:rsidRDefault="000C4333" w:rsidP="000C4333">
      <w:pPr>
        <w:pStyle w:val="ListParagraph"/>
        <w:numPr>
          <w:ilvl w:val="0"/>
          <w:numId w:val="12"/>
        </w:numPr>
        <w:spacing w:after="0" w:line="480" w:lineRule="auto"/>
        <w:ind w:left="1710"/>
        <w:jc w:val="both"/>
        <w:rPr>
          <w:rFonts w:ascii="Times New Roman" w:eastAsia="Times New Roman" w:hAnsi="Times New Roman" w:cs="Times New Roman"/>
          <w:spacing w:val="2"/>
          <w:sz w:val="24"/>
          <w:szCs w:val="24"/>
          <w:shd w:val="clear" w:color="auto" w:fill="F8F6F7"/>
        </w:rPr>
      </w:pPr>
      <w:r w:rsidRPr="006F1318">
        <w:rPr>
          <w:rFonts w:ascii="Times New Roman" w:eastAsia="Times New Roman" w:hAnsi="Times New Roman" w:cs="Times New Roman"/>
          <w:spacing w:val="2"/>
          <w:sz w:val="24"/>
          <w:szCs w:val="24"/>
          <w:shd w:val="clear" w:color="auto" w:fill="F8F6F7"/>
        </w:rPr>
        <w:t xml:space="preserve">Metode </w:t>
      </w:r>
      <w:r w:rsidRPr="006F1318">
        <w:rPr>
          <w:rFonts w:ascii="Times New Roman" w:eastAsia="Times New Roman" w:hAnsi="Times New Roman" w:cs="Times New Roman"/>
          <w:i/>
          <w:iCs/>
          <w:spacing w:val="2"/>
          <w:sz w:val="24"/>
          <w:szCs w:val="24"/>
          <w:shd w:val="clear" w:color="auto" w:fill="F8F6F7"/>
        </w:rPr>
        <w:t>brainstorming</w:t>
      </w:r>
      <w:r w:rsidRPr="006F1318">
        <w:rPr>
          <w:rFonts w:ascii="Times New Roman" w:eastAsia="Times New Roman" w:hAnsi="Times New Roman" w:cs="Times New Roman"/>
          <w:spacing w:val="2"/>
          <w:sz w:val="24"/>
          <w:szCs w:val="24"/>
          <w:shd w:val="clear" w:color="auto" w:fill="F8F6F7"/>
        </w:rPr>
        <w:t xml:space="preserve"> digunakan untuk mencari solusi dari semua peserta diskusi dan pendapat tersebut.</w:t>
      </w:r>
    </w:p>
    <w:p w:rsidR="000C4333" w:rsidRPr="006F1318" w:rsidRDefault="000C4333" w:rsidP="000C4333">
      <w:pPr>
        <w:pStyle w:val="ListParagraph"/>
        <w:numPr>
          <w:ilvl w:val="0"/>
          <w:numId w:val="12"/>
        </w:numPr>
        <w:spacing w:after="0" w:line="480" w:lineRule="auto"/>
        <w:ind w:left="1710"/>
        <w:jc w:val="both"/>
        <w:rPr>
          <w:rFonts w:ascii="Times New Roman" w:eastAsia="Times New Roman" w:hAnsi="Times New Roman" w:cs="Times New Roman"/>
          <w:spacing w:val="2"/>
          <w:sz w:val="24"/>
          <w:szCs w:val="24"/>
          <w:shd w:val="clear" w:color="auto" w:fill="F8F6F7"/>
        </w:rPr>
      </w:pPr>
      <w:r w:rsidRPr="006F1318">
        <w:rPr>
          <w:rFonts w:ascii="Times New Roman" w:eastAsia="Times New Roman" w:hAnsi="Times New Roman" w:cs="Times New Roman"/>
          <w:spacing w:val="2"/>
          <w:sz w:val="24"/>
          <w:szCs w:val="24"/>
          <w:shd w:val="clear" w:color="auto" w:fill="F8F6F7"/>
        </w:rPr>
        <w:t>Metode diskusi kelompok melibatkan minimal 3 orang anggota kelompok, yang dipresentasikan di depan khalayak sasaran pada mata pelajaran yang telah ditentukan.</w:t>
      </w:r>
    </w:p>
    <w:p w:rsidR="000C4333" w:rsidRDefault="000C4333" w:rsidP="000C4333">
      <w:pPr>
        <w:pStyle w:val="ListParagraph"/>
        <w:numPr>
          <w:ilvl w:val="0"/>
          <w:numId w:val="12"/>
        </w:numPr>
        <w:spacing w:after="0" w:line="480" w:lineRule="auto"/>
        <w:ind w:left="1710"/>
        <w:jc w:val="both"/>
        <w:rPr>
          <w:rFonts w:ascii="Times New Roman" w:eastAsia="Times New Roman" w:hAnsi="Times New Roman" w:cs="Times New Roman"/>
          <w:spacing w:val="2"/>
          <w:sz w:val="24"/>
          <w:szCs w:val="24"/>
          <w:shd w:val="clear" w:color="auto" w:fill="F8F6F7"/>
        </w:rPr>
      </w:pPr>
      <w:r w:rsidRPr="006F1318">
        <w:rPr>
          <w:rFonts w:ascii="Times New Roman" w:eastAsia="Times New Roman" w:hAnsi="Times New Roman" w:cs="Times New Roman"/>
          <w:spacing w:val="2"/>
          <w:sz w:val="24"/>
          <w:szCs w:val="24"/>
          <w:shd w:val="clear" w:color="auto" w:fill="F8F6F7"/>
        </w:rPr>
        <w:t>Metode bermain peran digunakan untuk mendeskripsikan perilaku semua pihak yang terkait dengan suatu masalah tertentu dan digunakan sebagai bahan pemikiran kelompok sasaran.</w:t>
      </w:r>
    </w:p>
    <w:p w:rsidR="000C4333" w:rsidRDefault="000C4333" w:rsidP="000C4333">
      <w:pPr>
        <w:spacing w:after="0" w:line="480" w:lineRule="auto"/>
        <w:jc w:val="both"/>
        <w:rPr>
          <w:rFonts w:ascii="Times New Roman" w:eastAsia="Times New Roman" w:hAnsi="Times New Roman" w:cs="Times New Roman"/>
          <w:spacing w:val="2"/>
          <w:sz w:val="24"/>
          <w:szCs w:val="24"/>
          <w:shd w:val="clear" w:color="auto" w:fill="F8F6F7"/>
        </w:rPr>
      </w:pPr>
    </w:p>
    <w:p w:rsidR="000C4333" w:rsidRDefault="000C4333" w:rsidP="000C4333">
      <w:pPr>
        <w:spacing w:after="0" w:line="480" w:lineRule="auto"/>
        <w:jc w:val="both"/>
        <w:rPr>
          <w:rFonts w:ascii="Times New Roman" w:eastAsia="Times New Roman" w:hAnsi="Times New Roman" w:cs="Times New Roman"/>
          <w:spacing w:val="2"/>
          <w:sz w:val="24"/>
          <w:szCs w:val="24"/>
          <w:shd w:val="clear" w:color="auto" w:fill="F8F6F7"/>
        </w:rPr>
      </w:pPr>
    </w:p>
    <w:p w:rsidR="000C4333" w:rsidRPr="00981333" w:rsidRDefault="000C4333" w:rsidP="000C4333">
      <w:pPr>
        <w:spacing w:after="0" w:line="480" w:lineRule="auto"/>
        <w:jc w:val="both"/>
        <w:rPr>
          <w:rFonts w:ascii="Times New Roman" w:eastAsia="Times New Roman" w:hAnsi="Times New Roman" w:cs="Times New Roman"/>
          <w:spacing w:val="2"/>
          <w:sz w:val="24"/>
          <w:szCs w:val="24"/>
          <w:shd w:val="clear" w:color="auto" w:fill="F8F6F7"/>
        </w:rPr>
      </w:pPr>
    </w:p>
    <w:p w:rsidR="000C4333" w:rsidRPr="006F1318" w:rsidRDefault="000C4333" w:rsidP="000C4333">
      <w:pPr>
        <w:pStyle w:val="ListParagraph"/>
        <w:numPr>
          <w:ilvl w:val="2"/>
          <w:numId w:val="9"/>
        </w:numPr>
        <w:tabs>
          <w:tab w:val="left" w:pos="900"/>
        </w:tabs>
        <w:spacing w:line="480" w:lineRule="auto"/>
        <w:jc w:val="both"/>
        <w:rPr>
          <w:rFonts w:ascii="Times New Roman" w:hAnsi="Times New Roman" w:cs="Times New Roman"/>
          <w:b/>
          <w:bCs/>
          <w:sz w:val="24"/>
          <w:szCs w:val="24"/>
        </w:rPr>
      </w:pPr>
      <w:r w:rsidRPr="006F1318">
        <w:rPr>
          <w:rFonts w:ascii="Times New Roman" w:hAnsi="Times New Roman" w:cs="Times New Roman"/>
          <w:b/>
          <w:bCs/>
          <w:sz w:val="24"/>
          <w:szCs w:val="24"/>
        </w:rPr>
        <w:t xml:space="preserve">   Sasaran Penyuluhan Kesehatan </w:t>
      </w:r>
    </w:p>
    <w:p w:rsidR="000C4333" w:rsidRPr="006F1318" w:rsidRDefault="000C4333" w:rsidP="000C4333">
      <w:pPr>
        <w:pStyle w:val="ListParagraph"/>
        <w:spacing w:line="480" w:lineRule="auto"/>
        <w:ind w:left="900" w:firstLine="270"/>
        <w:jc w:val="both"/>
        <w:rPr>
          <w:rFonts w:ascii="Times New Roman" w:hAnsi="Times New Roman" w:cs="Times New Roman"/>
          <w:b/>
          <w:bCs/>
          <w:sz w:val="24"/>
          <w:szCs w:val="24"/>
        </w:rPr>
      </w:pPr>
      <w:r w:rsidRPr="006F1318">
        <w:rPr>
          <w:rFonts w:ascii="Times New Roman" w:hAnsi="Times New Roman" w:cs="Times New Roman"/>
          <w:sz w:val="24"/>
          <w:szCs w:val="24"/>
        </w:rPr>
        <w:t xml:space="preserve">    Menurut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{"citationItems":[{"id":"ITEM-1","itemData":{"ISBN":"978-979-448-959-8","ISSN":"00246956","PMID":"12735960","abstract":"DI INDONESIA TERDAPAT 10 PROVINSI\\r\\nYANG MEMILIKI LEBIH DARI 50% JUMLAH\\r\\nKABUPATEN/KOTANYA MASUK KE DALAM\\r\\nKRITERIA INDEKS PEMBANGUNAN\\r\\nKESEHATAN MASYARAKAT YANG\\r\\nPERLU MENJADI DAERAH PRIORITAS\\r\\nPERHATIAN KEMENTERIAN KESEHATAN\\r\\nDAN JAJARANNYA MELALUI UPAYA\\r\\nPENANGGULANGAN DAERAH BERMASALAH\\r\\nKESEHATAN (PDBK). KESEPULUH PROVINSI\\r\\nTERSEBUT ADALAH ACEH, NTB, NTT,\\r\\nSULTRA, SULTENG, GORONTALO, SULBAR,\\r\\nMALUKU, PAPUA BARAT DAN PAPUA.","author":[{"dropping-particle":"","family":"Kementrian Kesehatan RI","given":"","non-dropping-particle":"","parse-names":false,"suffix":""}],"container-title":"kemenkes RI","id":"ITEM-1","issued":{"date-parts":[["2018"]]},"title":"Promosi Kesehatan di Daerah Bermasalah Kesehatan","type":"article-journal"},"uris":["http://www.mendeley.com/documents/?uuid=dcb00730-9646-431d-b25c-10be7b4663d6"]}],"mendeley":{"formattedCitation":"(Kementrian Kesehatan RI, 2018)","manualFormatting":"Kemenkes (2018)","plainTextFormattedCitation":"(Kementrian Kesehatan RI, 2018)","previouslyFormattedCitation":"(Kementrian Kesehatan RI, 2018)"},"properties":{"noteIndex":0},"schema":"https://github.com/citation-style-language/schema/raw/master/csl-citation.json"}</w:instrText>
      </w:r>
      <w:r>
        <w:rPr>
          <w:rFonts w:ascii="Times New Roman" w:hAnsi="Times New Roman" w:cs="Times New Roman"/>
          <w:sz w:val="24"/>
          <w:szCs w:val="24"/>
        </w:rPr>
        <w:fldChar w:fldCharType="separate"/>
      </w:r>
      <w:r w:rsidRPr="00D22915">
        <w:rPr>
          <w:rFonts w:ascii="Times New Roman" w:hAnsi="Times New Roman" w:cs="Times New Roman"/>
          <w:noProof/>
          <w:sz w:val="24"/>
          <w:szCs w:val="24"/>
        </w:rPr>
        <w:t>Kemen</w:t>
      </w:r>
      <w:r>
        <w:rPr>
          <w:rFonts w:ascii="Times New Roman" w:hAnsi="Times New Roman" w:cs="Times New Roman"/>
          <w:noProof/>
          <w:sz w:val="24"/>
          <w:szCs w:val="24"/>
        </w:rPr>
        <w:t>kes</w:t>
      </w:r>
      <w:r w:rsidRPr="00D2291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D22915">
        <w:rPr>
          <w:rFonts w:ascii="Times New Roman" w:hAnsi="Times New Roman" w:cs="Times New Roman"/>
          <w:noProof/>
          <w:sz w:val="24"/>
          <w:szCs w:val="24"/>
        </w:rPr>
        <w:t>2018)</w:t>
      </w:r>
      <w:r>
        <w:rPr>
          <w:rFonts w:ascii="Times New Roman" w:hAnsi="Times New Roman" w:cs="Times New Roman"/>
          <w:sz w:val="24"/>
          <w:szCs w:val="24"/>
        </w:rPr>
        <w:fldChar w:fldCharType="end"/>
      </w:r>
      <w:r w:rsidRPr="006F1318">
        <w:rPr>
          <w:rFonts w:ascii="Times New Roman" w:hAnsi="Times New Roman" w:cs="Times New Roman"/>
          <w:sz w:val="24"/>
          <w:szCs w:val="24"/>
        </w:rPr>
        <w:t xml:space="preserve">, </w:t>
      </w:r>
      <w:r>
        <w:rPr>
          <w:rFonts w:ascii="Times New Roman" w:hAnsi="Times New Roman" w:cs="Times New Roman"/>
          <w:sz w:val="24"/>
          <w:szCs w:val="24"/>
        </w:rPr>
        <w:t>d</w:t>
      </w:r>
      <w:r w:rsidRPr="006F1318">
        <w:rPr>
          <w:rFonts w:ascii="Times New Roman" w:hAnsi="Times New Roman" w:cs="Times New Roman"/>
          <w:sz w:val="24"/>
          <w:szCs w:val="24"/>
        </w:rPr>
        <w:t xml:space="preserve">alam pelaksanaan promosi kesehatan dikenal adanya 3 (tiga) jenis sasaran, yaitu : </w:t>
      </w:r>
    </w:p>
    <w:p w:rsidR="000C4333" w:rsidRPr="00AC65F3" w:rsidRDefault="000C4333" w:rsidP="000C4333">
      <w:pPr>
        <w:pStyle w:val="ListParagraph"/>
        <w:numPr>
          <w:ilvl w:val="0"/>
          <w:numId w:val="13"/>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Sasaran </w:t>
      </w:r>
      <w:r>
        <w:rPr>
          <w:rFonts w:ascii="Times New Roman" w:hAnsi="Times New Roman" w:cs="Times New Roman"/>
          <w:sz w:val="24"/>
          <w:szCs w:val="24"/>
        </w:rPr>
        <w:t>p</w:t>
      </w:r>
      <w:r w:rsidRPr="006F1318">
        <w:rPr>
          <w:rFonts w:ascii="Times New Roman" w:hAnsi="Times New Roman" w:cs="Times New Roman"/>
          <w:sz w:val="24"/>
          <w:szCs w:val="24"/>
        </w:rPr>
        <w:t xml:space="preserve">rimer (utama) </w:t>
      </w:r>
      <w:r>
        <w:rPr>
          <w:rFonts w:ascii="Times New Roman" w:hAnsi="Times New Roman" w:cs="Times New Roman"/>
          <w:sz w:val="24"/>
          <w:szCs w:val="24"/>
        </w:rPr>
        <w:t xml:space="preserve">adalah </w:t>
      </w:r>
      <w:r w:rsidRPr="006F1318">
        <w:rPr>
          <w:rFonts w:ascii="Times New Roman" w:hAnsi="Times New Roman" w:cs="Times New Roman"/>
          <w:sz w:val="24"/>
          <w:szCs w:val="24"/>
        </w:rPr>
        <w:t xml:space="preserve">upaya promosi kesehatan sebenarnya adalah pasien, individu dan keluarga yang sehat sebagai bagian dari masyarakat. Mereka berharap untuk mengubah </w:t>
      </w:r>
      <w:proofErr w:type="gramStart"/>
      <w:r w:rsidRPr="006F1318">
        <w:rPr>
          <w:rFonts w:ascii="Times New Roman" w:hAnsi="Times New Roman" w:cs="Times New Roman"/>
          <w:sz w:val="24"/>
          <w:szCs w:val="24"/>
        </w:rPr>
        <w:t>gaya</w:t>
      </w:r>
      <w:proofErr w:type="gramEnd"/>
      <w:r w:rsidRPr="006F1318">
        <w:rPr>
          <w:rFonts w:ascii="Times New Roman" w:hAnsi="Times New Roman" w:cs="Times New Roman"/>
          <w:sz w:val="24"/>
          <w:szCs w:val="24"/>
        </w:rPr>
        <w:t xml:space="preserve"> hidup tidak bersih dan tidak sehat menjadi p</w:t>
      </w:r>
      <w:r>
        <w:rPr>
          <w:rFonts w:ascii="Times New Roman" w:hAnsi="Times New Roman" w:cs="Times New Roman"/>
          <w:sz w:val="24"/>
          <w:szCs w:val="24"/>
        </w:rPr>
        <w:t>e</w:t>
      </w:r>
      <w:r w:rsidRPr="006F1318">
        <w:rPr>
          <w:rFonts w:ascii="Times New Roman" w:hAnsi="Times New Roman" w:cs="Times New Roman"/>
          <w:sz w:val="24"/>
          <w:szCs w:val="24"/>
        </w:rPr>
        <w:t xml:space="preserve">rilaku hidup bersih </w:t>
      </w:r>
      <w:r w:rsidRPr="006F1318">
        <w:rPr>
          <w:rFonts w:ascii="Times New Roman" w:hAnsi="Times New Roman" w:cs="Times New Roman"/>
          <w:sz w:val="24"/>
          <w:szCs w:val="24"/>
        </w:rPr>
        <w:lastRenderedPageBreak/>
        <w:t>dan sehat (PHBS). Perubahan perilaku pasien, individu dan keluarga yang sehat (keluarga)</w:t>
      </w:r>
      <w:r>
        <w:rPr>
          <w:rFonts w:ascii="Times New Roman" w:hAnsi="Times New Roman" w:cs="Times New Roman"/>
          <w:sz w:val="24"/>
          <w:szCs w:val="24"/>
        </w:rPr>
        <w:t>.</w:t>
      </w:r>
    </w:p>
    <w:p w:rsidR="000C4333" w:rsidRPr="006F1318" w:rsidRDefault="000C4333" w:rsidP="000C4333">
      <w:pPr>
        <w:pStyle w:val="ListParagraph"/>
        <w:numPr>
          <w:ilvl w:val="0"/>
          <w:numId w:val="13"/>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Sasaran sekunder, adalah para </w:t>
      </w:r>
      <w:proofErr w:type="gramStart"/>
      <w:r w:rsidRPr="006F1318">
        <w:rPr>
          <w:rFonts w:ascii="Times New Roman" w:hAnsi="Times New Roman" w:cs="Times New Roman"/>
          <w:sz w:val="24"/>
          <w:szCs w:val="24"/>
        </w:rPr>
        <w:t xml:space="preserve">pemuka </w:t>
      </w:r>
      <w:r w:rsidRPr="006F1318">
        <w:rPr>
          <w:rFonts w:ascii="Times New Roman" w:hAnsi="Times New Roman" w:cs="Times New Roman"/>
          <w:spacing w:val="2"/>
          <w:sz w:val="24"/>
          <w:szCs w:val="24"/>
          <w:shd w:val="clear" w:color="auto" w:fill="F8F6F7"/>
        </w:rPr>
        <w:t xml:space="preserve"> masyarakat</w:t>
      </w:r>
      <w:proofErr w:type="gramEnd"/>
      <w:r w:rsidRPr="006F1318">
        <w:rPr>
          <w:rFonts w:ascii="Times New Roman" w:hAnsi="Times New Roman" w:cs="Times New Roman"/>
          <w:spacing w:val="2"/>
          <w:sz w:val="24"/>
          <w:szCs w:val="24"/>
          <w:shd w:val="clear" w:color="auto" w:fill="F8F6F7"/>
        </w:rPr>
        <w:t>, termasuk tokoh informal (seperti tokoh adat, tokoh agama, dsb) dan tokoh formal (seperti petugas kesehatan, aparat pemerintah, dsb), organisasi masyarakat dan media massa. Mereka diharapkan dapat berperan serta dalam peningkatan PHBS bagi pasien, individu sehat dan keluarga (keluarga)</w:t>
      </w:r>
    </w:p>
    <w:p w:rsidR="000C4333" w:rsidRDefault="000C4333" w:rsidP="000C4333">
      <w:pPr>
        <w:pStyle w:val="ListParagraph"/>
        <w:numPr>
          <w:ilvl w:val="0"/>
          <w:numId w:val="13"/>
        </w:numPr>
        <w:spacing w:line="480" w:lineRule="auto"/>
        <w:ind w:left="117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Sasaran tersier adalah </w:t>
      </w:r>
      <w:r w:rsidRPr="006F1318">
        <w:rPr>
          <w:rFonts w:ascii="Times New Roman" w:hAnsi="Times New Roman" w:cs="Times New Roman"/>
          <w:spacing w:val="2"/>
          <w:sz w:val="24"/>
          <w:szCs w:val="24"/>
          <w:shd w:val="clear" w:color="auto" w:fill="F8F6F7"/>
        </w:rPr>
        <w:t xml:space="preserve">Pengambil keputusan publik berupa peraturan perundang-undangan di bidang kesehatan dan bidang terkait lainnya, serta pihak yang dapat mempromosikan atau menyediakan sumber daya. Mereka diharapkan dapat berperan serta dalam peningkatan PHBS bagi pasien, individu </w:t>
      </w:r>
      <w:r w:rsidRPr="00834D07">
        <w:rPr>
          <w:rFonts w:ascii="Times New Roman" w:hAnsi="Times New Roman" w:cs="Times New Roman"/>
          <w:spacing w:val="2"/>
          <w:sz w:val="24"/>
          <w:szCs w:val="24"/>
          <w:shd w:val="clear" w:color="auto" w:fill="F8F6F7"/>
        </w:rPr>
        <w:t>sehat dan keluarg</w:t>
      </w:r>
      <w:r>
        <w:rPr>
          <w:rFonts w:ascii="Times New Roman" w:hAnsi="Times New Roman" w:cs="Times New Roman"/>
          <w:spacing w:val="2"/>
          <w:sz w:val="24"/>
          <w:szCs w:val="24"/>
          <w:shd w:val="clear" w:color="auto" w:fill="F8F6F7"/>
        </w:rPr>
        <w:t>a.</w:t>
      </w:r>
    </w:p>
    <w:p w:rsidR="000C4333" w:rsidRDefault="000C4333" w:rsidP="000C4333">
      <w:pPr>
        <w:spacing w:line="480" w:lineRule="auto"/>
        <w:jc w:val="both"/>
        <w:rPr>
          <w:rFonts w:ascii="Times New Roman" w:hAnsi="Times New Roman" w:cs="Times New Roman"/>
          <w:sz w:val="24"/>
          <w:szCs w:val="24"/>
        </w:rPr>
      </w:pPr>
    </w:p>
    <w:p w:rsidR="000C4333" w:rsidRPr="00896150" w:rsidRDefault="000C4333" w:rsidP="000C4333">
      <w:pPr>
        <w:spacing w:line="480" w:lineRule="auto"/>
        <w:jc w:val="both"/>
        <w:rPr>
          <w:rFonts w:ascii="Times New Roman" w:hAnsi="Times New Roman" w:cs="Times New Roman"/>
          <w:sz w:val="24"/>
          <w:szCs w:val="24"/>
        </w:rPr>
      </w:pPr>
      <w:r w:rsidRPr="00896150">
        <w:rPr>
          <w:rFonts w:ascii="Times New Roman" w:hAnsi="Times New Roman" w:cs="Times New Roman"/>
          <w:sz w:val="24"/>
          <w:szCs w:val="24"/>
        </w:rPr>
        <w:t xml:space="preserve"> </w:t>
      </w:r>
    </w:p>
    <w:p w:rsidR="000C4333" w:rsidRPr="006F1318" w:rsidRDefault="000C4333" w:rsidP="000C4333">
      <w:pPr>
        <w:pStyle w:val="ListParagraph"/>
        <w:numPr>
          <w:ilvl w:val="1"/>
          <w:numId w:val="9"/>
        </w:numPr>
        <w:tabs>
          <w:tab w:val="left" w:pos="1710"/>
        </w:tabs>
        <w:spacing w:line="480" w:lineRule="auto"/>
        <w:jc w:val="both"/>
        <w:rPr>
          <w:rFonts w:ascii="Times New Roman" w:hAnsi="Times New Roman" w:cs="Times New Roman"/>
          <w:b/>
          <w:bCs/>
          <w:sz w:val="24"/>
          <w:szCs w:val="24"/>
        </w:rPr>
      </w:pPr>
      <w:r w:rsidRPr="006F1318">
        <w:rPr>
          <w:rFonts w:ascii="Times New Roman" w:hAnsi="Times New Roman" w:cs="Times New Roman"/>
          <w:b/>
          <w:bCs/>
          <w:i/>
          <w:iCs/>
          <w:sz w:val="24"/>
          <w:szCs w:val="24"/>
        </w:rPr>
        <w:t>Podcast</w:t>
      </w:r>
    </w:p>
    <w:p w:rsidR="000C4333" w:rsidRPr="00423E29" w:rsidRDefault="000C4333" w:rsidP="000C4333">
      <w:pPr>
        <w:pStyle w:val="ListParagraph"/>
        <w:numPr>
          <w:ilvl w:val="2"/>
          <w:numId w:val="2"/>
        </w:numPr>
        <w:spacing w:line="480" w:lineRule="auto"/>
        <w:ind w:hanging="630"/>
        <w:jc w:val="both"/>
        <w:rPr>
          <w:rFonts w:ascii="Times New Roman" w:hAnsi="Times New Roman" w:cs="Times New Roman"/>
          <w:b/>
          <w:bCs/>
          <w:sz w:val="24"/>
          <w:szCs w:val="24"/>
        </w:rPr>
      </w:pPr>
      <w:r w:rsidRPr="006F1318">
        <w:rPr>
          <w:rFonts w:ascii="Times New Roman" w:hAnsi="Times New Roman" w:cs="Times New Roman"/>
          <w:b/>
          <w:bCs/>
          <w:sz w:val="24"/>
          <w:szCs w:val="24"/>
        </w:rPr>
        <w:t xml:space="preserve">Pengertian </w:t>
      </w:r>
      <w:r w:rsidRPr="006F1318">
        <w:rPr>
          <w:rFonts w:ascii="Times New Roman" w:hAnsi="Times New Roman" w:cs="Times New Roman"/>
          <w:b/>
          <w:bCs/>
          <w:i/>
          <w:iCs/>
          <w:sz w:val="24"/>
          <w:szCs w:val="24"/>
        </w:rPr>
        <w:t>Podcast</w:t>
      </w:r>
    </w:p>
    <w:p w:rsidR="000C4333" w:rsidRPr="00423E29" w:rsidRDefault="000C4333" w:rsidP="000C4333">
      <w:pPr>
        <w:pStyle w:val="ListParagraph"/>
        <w:tabs>
          <w:tab w:val="left" w:pos="1710"/>
        </w:tabs>
        <w:spacing w:line="480" w:lineRule="auto"/>
        <w:ind w:left="1080"/>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23E29">
        <w:rPr>
          <w:rFonts w:ascii="Times New Roman" w:hAnsi="Times New Roman" w:cs="Times New Roman"/>
          <w:sz w:val="24"/>
          <w:szCs w:val="24"/>
          <w:lang w:val="id-ID"/>
        </w:rPr>
        <w:fldChar w:fldCharType="begin" w:fldLock="1"/>
      </w:r>
      <w:r w:rsidRPr="00423E29">
        <w:rPr>
          <w:rFonts w:ascii="Times New Roman" w:hAnsi="Times New Roman" w:cs="Times New Roman"/>
          <w:sz w:val="24"/>
          <w:szCs w:val="24"/>
          <w:lang w:val="id-ID"/>
        </w:rPr>
        <w:instrText>ADDIN CSL_CITATION {"citationItems":[{"id":"ITEM-1","itemData":{"DOI":"10.1101/298356","abstract":"Since 2004, podcasts have emerged as a decentralised medium for science communication to the global public. However, to-date, there have been no large-scale quantitative studies of the production and dissemination of science podcasts. This study identified 952 English language science podcasts available between January and February 2018 and analysed online textual and visual data related to the podcasts and classified and noted key production parameters. It was found that the total number of science podcast series available grew linearly between 2004 and 2010, and then exponentially between 2010 and 2018. 65% of science podcast series were hosted by scientists and 77% were targeted to public audiences. Although a wide range of primarily single-subject science podcasts series were noted, 34% of science podcast series were not dedicated to a science subject. Compared to biology and physics, chemistry may be under-represented by science podcasts. Only 24% of science podcast series had any overt financial income. 62% of science podcast series were affiliated to an organisation; producing a greater number of episodes (median = 24, average = 96) than independent science podcast series (median = 16, average = 48). This study provides the first ‘snapshot’ of how science podcasts are being used to communicate science to public audiences around the globe.","author":[{"dropping-particle":"","family":"MacKenzie","given":"Lewis E.","non-dropping-particle":"","parse-names":false,"suffix":""}],"container-title":"bioRxiv","id":"ITEM-1","issued":{"date-parts":[["2018"]]},"title":"Science Podcasts: Analysis of Global Production and Output From 2004 to 2018","type":"article"},"uris":["http://www.mendeley.com/documents/?uuid=aa71d050-dace-4ea9-b009-0afd2d5c0fe9"]}],"mendeley":{"formattedCitation":"(MacKenzie, 2018)","manualFormatting":"MacKenzie (2018)","plainTextFormattedCitation":"(MacKenzie, 2018)","previouslyFormattedCitation":"(MacKenzie, 2018)"},"properties":{"noteIndex":0},"schema":"https://github.com/citation-style-language/schema/raw/master/csl-citation.json"}</w:instrText>
      </w:r>
      <w:r w:rsidRPr="00423E29">
        <w:rPr>
          <w:rFonts w:ascii="Times New Roman" w:hAnsi="Times New Roman" w:cs="Times New Roman"/>
          <w:sz w:val="24"/>
          <w:szCs w:val="24"/>
          <w:lang w:val="id-ID"/>
        </w:rPr>
        <w:fldChar w:fldCharType="separate"/>
      </w:r>
      <w:r w:rsidRPr="00423E29">
        <w:rPr>
          <w:rFonts w:ascii="Times New Roman" w:hAnsi="Times New Roman" w:cs="Times New Roman"/>
          <w:noProof/>
          <w:sz w:val="24"/>
          <w:szCs w:val="24"/>
          <w:lang w:val="id-ID"/>
        </w:rPr>
        <w:t xml:space="preserve">MacKenzie </w:t>
      </w:r>
      <w:r w:rsidRPr="00423E29">
        <w:rPr>
          <w:rFonts w:ascii="Times New Roman" w:hAnsi="Times New Roman" w:cs="Times New Roman"/>
          <w:noProof/>
          <w:sz w:val="24"/>
          <w:szCs w:val="24"/>
        </w:rPr>
        <w:t>(</w:t>
      </w:r>
      <w:r w:rsidRPr="00423E29">
        <w:rPr>
          <w:rFonts w:ascii="Times New Roman" w:hAnsi="Times New Roman" w:cs="Times New Roman"/>
          <w:noProof/>
          <w:sz w:val="24"/>
          <w:szCs w:val="24"/>
          <w:lang w:val="id-ID"/>
        </w:rPr>
        <w:t>2018)</w:t>
      </w:r>
      <w:r w:rsidRPr="00423E29">
        <w:rPr>
          <w:rFonts w:ascii="Times New Roman" w:hAnsi="Times New Roman" w:cs="Times New Roman"/>
          <w:sz w:val="24"/>
          <w:szCs w:val="24"/>
          <w:lang w:val="id-ID"/>
        </w:rPr>
        <w:fldChar w:fldCharType="end"/>
      </w:r>
      <w:r w:rsidRPr="00423E29">
        <w:rPr>
          <w:rFonts w:ascii="Times New Roman" w:hAnsi="Times New Roman" w:cs="Times New Roman"/>
          <w:sz w:val="24"/>
          <w:szCs w:val="24"/>
        </w:rPr>
        <w:t>, m</w:t>
      </w:r>
      <w:r w:rsidRPr="00423E29">
        <w:rPr>
          <w:rFonts w:ascii="Times New Roman" w:hAnsi="Times New Roman" w:cs="Times New Roman"/>
          <w:sz w:val="24"/>
          <w:szCs w:val="24"/>
          <w:lang w:val="id-ID"/>
        </w:rPr>
        <w:t xml:space="preserve">endefinisikan </w:t>
      </w:r>
      <w:r w:rsidRPr="00423E29">
        <w:rPr>
          <w:rFonts w:ascii="Times New Roman" w:hAnsi="Times New Roman" w:cs="Times New Roman"/>
          <w:i/>
          <w:iCs/>
          <w:sz w:val="24"/>
          <w:szCs w:val="24"/>
          <w:lang w:val="id-ID"/>
        </w:rPr>
        <w:t>podcasting</w:t>
      </w:r>
      <w:r w:rsidRPr="00423E29">
        <w:rPr>
          <w:rFonts w:ascii="Times New Roman" w:hAnsi="Times New Roman" w:cs="Times New Roman"/>
          <w:sz w:val="24"/>
          <w:szCs w:val="24"/>
          <w:lang w:val="id-ID"/>
        </w:rPr>
        <w:t xml:space="preserve"> sebagai proses menangkap peristiwa audio, lagu, ucapan, atau campuran suara dan kemudian memposting objek suara digital itu ke </w:t>
      </w:r>
      <w:r w:rsidRPr="00423E29">
        <w:rPr>
          <w:rFonts w:ascii="Times New Roman" w:hAnsi="Times New Roman" w:cs="Times New Roman"/>
          <w:sz w:val="24"/>
          <w:szCs w:val="24"/>
        </w:rPr>
        <w:t xml:space="preserve">aplikasi untuk di dengarkan kepada sasaran pendengar </w:t>
      </w:r>
      <w:r w:rsidRPr="00423E29">
        <w:rPr>
          <w:rFonts w:ascii="Times New Roman" w:hAnsi="Times New Roman" w:cs="Times New Roman"/>
          <w:i/>
          <w:iCs/>
          <w:sz w:val="24"/>
          <w:szCs w:val="24"/>
        </w:rPr>
        <w:t>podcast</w:t>
      </w:r>
      <w:r w:rsidRPr="00423E29">
        <w:rPr>
          <w:rFonts w:ascii="Times New Roman" w:hAnsi="Times New Roman" w:cs="Times New Roman"/>
          <w:sz w:val="24"/>
          <w:szCs w:val="24"/>
        </w:rPr>
        <w:t xml:space="preserve">. Meski belum cukup populer </w:t>
      </w:r>
      <w:r w:rsidRPr="00423E29">
        <w:rPr>
          <w:rFonts w:ascii="Times New Roman" w:hAnsi="Times New Roman" w:cs="Times New Roman"/>
          <w:i/>
          <w:iCs/>
          <w:sz w:val="24"/>
          <w:szCs w:val="24"/>
        </w:rPr>
        <w:t>podcast</w:t>
      </w:r>
      <w:r w:rsidRPr="00423E29">
        <w:rPr>
          <w:rFonts w:ascii="Times New Roman" w:hAnsi="Times New Roman" w:cs="Times New Roman"/>
          <w:sz w:val="24"/>
          <w:szCs w:val="24"/>
        </w:rPr>
        <w:t xml:space="preserve"> di Indonesia, </w:t>
      </w:r>
      <w:r w:rsidRPr="00423E29">
        <w:rPr>
          <w:rFonts w:ascii="Times New Roman" w:hAnsi="Times New Roman" w:cs="Times New Roman"/>
          <w:i/>
          <w:iCs/>
          <w:sz w:val="24"/>
          <w:szCs w:val="24"/>
        </w:rPr>
        <w:t>podcast</w:t>
      </w:r>
      <w:r w:rsidRPr="00423E29">
        <w:rPr>
          <w:rFonts w:ascii="Times New Roman" w:hAnsi="Times New Roman" w:cs="Times New Roman"/>
          <w:sz w:val="24"/>
          <w:szCs w:val="24"/>
        </w:rPr>
        <w:t xml:space="preserve"> audio produksi lokal semakin marak di internet. </w:t>
      </w:r>
    </w:p>
    <w:p w:rsidR="000C4333" w:rsidRPr="00401C66" w:rsidRDefault="000C4333" w:rsidP="000C4333">
      <w:pPr>
        <w:spacing w:line="480" w:lineRule="auto"/>
        <w:ind w:left="1080" w:firstLine="360"/>
        <w:jc w:val="both"/>
        <w:rPr>
          <w:rFonts w:ascii="Times New Roman" w:hAnsi="Times New Roman" w:cs="Times New Roman"/>
          <w:i/>
          <w:iCs/>
          <w:sz w:val="24"/>
          <w:szCs w:val="24"/>
        </w:rPr>
      </w:pPr>
      <w:r w:rsidRPr="006F1318">
        <w:rPr>
          <w:rFonts w:ascii="Times New Roman" w:hAnsi="Times New Roman" w:cs="Times New Roman"/>
          <w:sz w:val="24"/>
          <w:szCs w:val="24"/>
        </w:rPr>
        <w:t xml:space="preserve">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{"citationItems":[{"id":"ITEM-1","itemData":{"DOI":"10.24198/kj.v1i1.10562","ISSN":"2549-0559","abstract":"The proliferation of Internet has been another warning bell for conventional broadcast radio. Numbers of listener gradually shift to the new mean of media as it is more attractive and convenient  for users. The situation drives radio managers to adapt with various ways. Developing audio podcast is among the strategy that has been growing in the United States and various countries in Europe, but not yet quite popular in Indonesia. Whereas the potential audience is quite large, since the growing number of commuters and fact that about 30% of total population is categorized as auditory learner. For such reason, this library research is conducted to explore the opportunities for audio podcast to develop in Indonesia, as well as content analysis of some of the most successful podcast provider sites. The results show that audio podcast optimization strategy includes the development of podcast materials with appropriate approach and content distribution with audience’s needs, wants, and ways of consuming audio content; as well as the compatibility of the content with the character and orientation of the media. In addition, this effort must also be accompanied by intensive campaigns through various way. ","author":[{"dropping-particle":"","family":"Fadilah","given":"Efi","non-dropping-particle":"","parse-names":false,"suffix":""},{"dropping-particle":"","family":"Yudhapramesti","given":"Pandan","non-dropping-particle":"","parse-names":false,"suffix":""},{"dropping-particle":"","family":"Aristi","given":"Nindi","non-dropping-particle":"","parse-names":false,"suffix":""}],"container-title":"Jurnal Kajian Jurnalisme","id":"ITEM-1","issued":{"date-parts":[["2017"]]},"title":"Podcast sebagai Alternatif Distribusi Konten Audio","type":"article-journal"},"uris":["http://www.mendeley.com/documents/?uuid=a211a85e-5553-4e1c-ad59-8c271774f89a"]}],"mendeley":{"formattedCitation":"(Fadilah et al., 2017)","manualFormatting":"Fadilah et al., (2017)","plainTextFormattedCitation":"(Fadilah et al., 2017)","previouslyFormattedCitation":"(Fadilah et al., 2017)"},"properties":{"noteIndex":0},"schema":"https://github.com/citation-style-language/schema/raw/master/csl-citation.json"}</w:instrText>
      </w:r>
      <w:r>
        <w:rPr>
          <w:rFonts w:ascii="Times New Roman" w:hAnsi="Times New Roman" w:cs="Times New Roman"/>
          <w:sz w:val="24"/>
          <w:szCs w:val="24"/>
        </w:rPr>
        <w:fldChar w:fldCharType="separate"/>
      </w:r>
      <w:r w:rsidRPr="00850B01">
        <w:rPr>
          <w:rFonts w:ascii="Times New Roman" w:hAnsi="Times New Roman" w:cs="Times New Roman"/>
          <w:noProof/>
          <w:sz w:val="24"/>
          <w:szCs w:val="24"/>
        </w:rPr>
        <w:t>Fadilah et al</w:t>
      </w:r>
      <w:r>
        <w:rPr>
          <w:rFonts w:ascii="Times New Roman" w:hAnsi="Times New Roman" w:cs="Times New Roman"/>
          <w:noProof/>
          <w:sz w:val="24"/>
          <w:szCs w:val="24"/>
        </w:rPr>
        <w:t>l, (</w:t>
      </w:r>
      <w:r w:rsidRPr="00850B01">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w:t>
      </w:r>
      <w:r w:rsidRPr="006F1318">
        <w:rPr>
          <w:rFonts w:ascii="Times New Roman" w:hAnsi="Times New Roman" w:cs="Times New Roman"/>
          <w:sz w:val="24"/>
          <w:szCs w:val="24"/>
        </w:rPr>
        <w:t xml:space="preserve"> </w:t>
      </w:r>
      <w:r>
        <w:rPr>
          <w:rFonts w:ascii="Times New Roman" w:hAnsi="Times New Roman" w:cs="Times New Roman"/>
          <w:sz w:val="24"/>
          <w:szCs w:val="24"/>
        </w:rPr>
        <w:t>s</w:t>
      </w:r>
      <w:r w:rsidRPr="006F1318">
        <w:rPr>
          <w:rFonts w:ascii="Times New Roman" w:hAnsi="Times New Roman" w:cs="Times New Roman"/>
          <w:sz w:val="24"/>
          <w:szCs w:val="24"/>
          <w:lang w:val="id-ID"/>
        </w:rPr>
        <w:t xml:space="preserve">ejak </w:t>
      </w:r>
      <w:r>
        <w:rPr>
          <w:rFonts w:ascii="Times New Roman" w:hAnsi="Times New Roman" w:cs="Times New Roman"/>
          <w:sz w:val="24"/>
          <w:szCs w:val="24"/>
        </w:rPr>
        <w:t xml:space="preserve">tahun </w:t>
      </w:r>
      <w:r w:rsidRPr="006F1318">
        <w:rPr>
          <w:rFonts w:ascii="Times New Roman" w:hAnsi="Times New Roman" w:cs="Times New Roman"/>
          <w:sz w:val="24"/>
          <w:szCs w:val="24"/>
          <w:lang w:val="id-ID"/>
        </w:rPr>
        <w:t xml:space="preserve">2004, </w:t>
      </w:r>
      <w:r w:rsidRPr="006F1318">
        <w:rPr>
          <w:rFonts w:ascii="Times New Roman" w:hAnsi="Times New Roman" w:cs="Times New Roman"/>
          <w:i/>
          <w:iCs/>
          <w:sz w:val="24"/>
          <w:szCs w:val="24"/>
        </w:rPr>
        <w:t>podcast</w:t>
      </w:r>
      <w:r w:rsidRPr="006F1318">
        <w:rPr>
          <w:rFonts w:ascii="Times New Roman" w:hAnsi="Times New Roman" w:cs="Times New Roman"/>
          <w:sz w:val="24"/>
          <w:szCs w:val="24"/>
          <w:lang w:val="id-ID"/>
        </w:rPr>
        <w:t xml:space="preserve"> telah muncul sebagai media desentralisasi baru untuk komunikasi gratis dan independen kepada audiens </w:t>
      </w:r>
      <w:r w:rsidRPr="006F1318">
        <w:rPr>
          <w:rFonts w:ascii="Times New Roman" w:hAnsi="Times New Roman" w:cs="Times New Roman"/>
          <w:sz w:val="24"/>
          <w:szCs w:val="24"/>
          <w:lang w:val="id-ID"/>
        </w:rPr>
        <w:lastRenderedPageBreak/>
        <w:t xml:space="preserve">global. </w:t>
      </w:r>
      <w:r w:rsidRPr="006F1318">
        <w:rPr>
          <w:rFonts w:ascii="Times New Roman" w:hAnsi="Times New Roman" w:cs="Times New Roman"/>
          <w:i/>
          <w:iCs/>
          <w:sz w:val="24"/>
          <w:szCs w:val="24"/>
          <w:lang w:val="id-ID"/>
        </w:rPr>
        <w:t>P</w:t>
      </w:r>
      <w:r w:rsidRPr="006F1318">
        <w:rPr>
          <w:rFonts w:ascii="Times New Roman" w:hAnsi="Times New Roman" w:cs="Times New Roman"/>
          <w:i/>
          <w:iCs/>
          <w:sz w:val="24"/>
          <w:szCs w:val="24"/>
        </w:rPr>
        <w:t>odcast</w:t>
      </w:r>
      <w:r w:rsidRPr="006F1318">
        <w:rPr>
          <w:rFonts w:ascii="Times New Roman" w:hAnsi="Times New Roman" w:cs="Times New Roman"/>
          <w:sz w:val="24"/>
          <w:szCs w:val="24"/>
          <w:lang w:val="id-ID"/>
        </w:rPr>
        <w:t xml:space="preserve"> audio sangat nyaman karena dapat didengarkan sambil melakukan kegiatan lain tanpa melihat layar.</w:t>
      </w:r>
      <w:r>
        <w:rPr>
          <w:rFonts w:ascii="Times New Roman" w:hAnsi="Times New Roman" w:cs="Times New Roman"/>
          <w:sz w:val="24"/>
          <w:szCs w:val="24"/>
        </w:rPr>
        <w:t xml:space="preserve"> </w:t>
      </w:r>
      <w:r w:rsidRPr="00E74F90">
        <w:rPr>
          <w:rFonts w:ascii="Times New Roman" w:hAnsi="Times New Roman" w:cs="Times New Roman"/>
          <w:i/>
          <w:iCs/>
          <w:sz w:val="24"/>
          <w:szCs w:val="24"/>
        </w:rPr>
        <w:t>P</w:t>
      </w:r>
      <w:r w:rsidRPr="006F1318">
        <w:rPr>
          <w:rFonts w:ascii="Times New Roman" w:hAnsi="Times New Roman" w:cs="Times New Roman"/>
          <w:i/>
          <w:iCs/>
          <w:sz w:val="24"/>
          <w:szCs w:val="24"/>
        </w:rPr>
        <w:t>odcast</w:t>
      </w:r>
      <w:r w:rsidRPr="006F1318">
        <w:rPr>
          <w:rFonts w:ascii="Times New Roman" w:hAnsi="Times New Roman" w:cs="Times New Roman"/>
          <w:sz w:val="24"/>
          <w:szCs w:val="24"/>
          <w:lang w:val="id-ID"/>
        </w:rPr>
        <w:t xml:space="preserve"> dapat disertai dengan </w:t>
      </w:r>
      <w:r>
        <w:rPr>
          <w:rFonts w:ascii="Times New Roman" w:hAnsi="Times New Roman" w:cs="Times New Roman"/>
          <w:sz w:val="24"/>
          <w:szCs w:val="24"/>
        </w:rPr>
        <w:t>menampilkan catatan</w:t>
      </w:r>
      <w:r w:rsidRPr="006F1318">
        <w:rPr>
          <w:rFonts w:ascii="Times New Roman" w:hAnsi="Times New Roman" w:cs="Times New Roman"/>
          <w:sz w:val="24"/>
          <w:szCs w:val="24"/>
          <w:lang w:val="id-ID"/>
        </w:rPr>
        <w:t xml:space="preserve"> tambahan yang dapat berisi teks, </w:t>
      </w:r>
      <w:r w:rsidRPr="006F1318">
        <w:rPr>
          <w:rFonts w:ascii="Times New Roman" w:hAnsi="Times New Roman" w:cs="Times New Roman"/>
          <w:i/>
          <w:iCs/>
          <w:sz w:val="24"/>
          <w:szCs w:val="24"/>
          <w:lang w:val="id-ID"/>
        </w:rPr>
        <w:t>hyperlink</w:t>
      </w:r>
      <w:r w:rsidRPr="006F1318">
        <w:rPr>
          <w:rFonts w:ascii="Times New Roman" w:hAnsi="Times New Roman" w:cs="Times New Roman"/>
          <w:sz w:val="24"/>
          <w:szCs w:val="24"/>
          <w:lang w:val="id-ID"/>
        </w:rPr>
        <w:t>, atau gambar</w:t>
      </w:r>
      <w:r>
        <w:rPr>
          <w:rFonts w:ascii="Times New Roman" w:hAnsi="Times New Roman" w:cs="Times New Roman"/>
          <w:i/>
          <w:iCs/>
          <w:sz w:val="24"/>
          <w:szCs w:val="24"/>
        </w:rPr>
        <w:t>. P</w:t>
      </w:r>
      <w:r w:rsidRPr="006F1318">
        <w:rPr>
          <w:rFonts w:ascii="Times New Roman" w:hAnsi="Times New Roman" w:cs="Times New Roman"/>
          <w:i/>
          <w:iCs/>
          <w:sz w:val="24"/>
          <w:szCs w:val="24"/>
        </w:rPr>
        <w:t>odcast</w:t>
      </w:r>
      <w:r w:rsidRPr="006F1318">
        <w:rPr>
          <w:rFonts w:ascii="Times New Roman" w:hAnsi="Times New Roman" w:cs="Times New Roman"/>
          <w:sz w:val="24"/>
          <w:szCs w:val="24"/>
          <w:lang w:val="id-ID"/>
        </w:rPr>
        <w:t xml:space="preserve"> juga dapat dibuat dengan nilai produksi profesional kelas atas, mirip dengan acara radio siaran. </w:t>
      </w:r>
    </w:p>
    <w:p w:rsidR="000C4333" w:rsidRPr="006F1318" w:rsidRDefault="000C4333" w:rsidP="000C4333">
      <w:pPr>
        <w:spacing w:line="480" w:lineRule="auto"/>
        <w:ind w:left="1080" w:firstLine="360"/>
        <w:jc w:val="both"/>
        <w:rPr>
          <w:rFonts w:ascii="Times New Roman" w:hAnsi="Times New Roman" w:cs="Times New Roman"/>
          <w:sz w:val="24"/>
          <w:szCs w:val="24"/>
        </w:rPr>
      </w:pPr>
      <w:r w:rsidRPr="006F1318">
        <w:rPr>
          <w:rFonts w:ascii="Times New Roman" w:hAnsi="Times New Roman" w:cs="Times New Roman"/>
          <w:sz w:val="24"/>
          <w:szCs w:val="24"/>
        </w:rPr>
        <w:t xml:space="preserve">    Menurut </w:t>
      </w:r>
      <w:r w:rsidRPr="006F131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{"citationItems":[{"id":"ITEM-1","itemData":{"DOI":"10.1007/978-3-642-55352-3_14","abstract":"Podcasting has become a major phenomenon within both our society and our educational system, as is evidenced by the large quantity of scientific publications on the topic. However, the study of podcasting in higher education remains in its initial phase of study. The results of research on podcasting are notably diverse and are even occasionally contradictory. Thus, this chapter per- forms a thorough review of the literature with the objective of developing a podcasting model that can establish the necessary guidelines for the study of podcasting. This model is key to defining control variables for sharing and incorporating research results on podcasting. Finally, the chapter proposes a list of future lines of podcasting research based on the literature review and the proposed model for creating podcasts. 14.1","author":[{"dropping-particle":"","family":"Fernandez","given":"Vicenc","non-dropping-particle":"","parse-names":false,"suffix":""},{"dropping-particle":"","family":"Sallan","given":"Jose M","non-dropping-particle":"","parse-names":false,"suffix":""},{"dropping-particle":"","family":"Simo","given":"Pep","non-dropping-particle":"","parse-names":false,"suffix":""}],"id":"ITEM-1","issued":{"date-parts":[["2015"]]},"title":"Past, Present, and Future of Podcasting in Higher Education","type":"chapter"},"uris":["http://www.mendeley.com/documents/?uuid=28201c2b-c65d-4a34-b58a-018ddd07d2dc"]}],"mendeley":{"formattedCitation":"(Fernandez et al., 2015)","manualFormatting":"Fernandez et al., (2015)","plainTextFormattedCitation":"(Fernandez et al., 2015)","previouslyFormattedCitation":"(Fernandez et al., 2015)"},"properties":{"noteIndex":0},"schema":"https://github.com/citation-style-language/schema/raw/master/csl-citation.json"}</w:instrText>
      </w:r>
      <w:r w:rsidRPr="006F1318">
        <w:rPr>
          <w:rFonts w:ascii="Times New Roman" w:hAnsi="Times New Roman" w:cs="Times New Roman"/>
          <w:sz w:val="24"/>
          <w:szCs w:val="24"/>
        </w:rPr>
        <w:fldChar w:fldCharType="separate"/>
      </w:r>
      <w:r w:rsidRPr="006F1318">
        <w:rPr>
          <w:rFonts w:ascii="Times New Roman" w:hAnsi="Times New Roman" w:cs="Times New Roman"/>
          <w:noProof/>
          <w:sz w:val="24"/>
          <w:szCs w:val="24"/>
        </w:rPr>
        <w:t xml:space="preserve">Fernandez et al., </w:t>
      </w:r>
      <w:r>
        <w:rPr>
          <w:rFonts w:ascii="Times New Roman" w:hAnsi="Times New Roman" w:cs="Times New Roman"/>
          <w:noProof/>
          <w:sz w:val="24"/>
          <w:szCs w:val="24"/>
        </w:rPr>
        <w:t>(</w:t>
      </w:r>
      <w:r w:rsidRPr="006F1318">
        <w:rPr>
          <w:rFonts w:ascii="Times New Roman" w:hAnsi="Times New Roman" w:cs="Times New Roman"/>
          <w:noProof/>
          <w:sz w:val="24"/>
          <w:szCs w:val="24"/>
        </w:rPr>
        <w:t>2015)</w:t>
      </w:r>
      <w:r w:rsidRPr="006F1318">
        <w:rPr>
          <w:rFonts w:ascii="Times New Roman" w:hAnsi="Times New Roman" w:cs="Times New Roman"/>
          <w:sz w:val="24"/>
          <w:szCs w:val="24"/>
        </w:rPr>
        <w:fldChar w:fldCharType="end"/>
      </w:r>
      <w:r>
        <w:rPr>
          <w:rFonts w:ascii="Times New Roman" w:hAnsi="Times New Roman" w:cs="Times New Roman"/>
          <w:sz w:val="24"/>
          <w:szCs w:val="24"/>
        </w:rPr>
        <w:t>, m</w:t>
      </w:r>
      <w:r w:rsidRPr="006F1318">
        <w:rPr>
          <w:rFonts w:ascii="Times New Roman" w:hAnsi="Times New Roman" w:cs="Times New Roman"/>
          <w:sz w:val="24"/>
          <w:szCs w:val="24"/>
        </w:rPr>
        <w:t xml:space="preserve">enyebutkan, </w:t>
      </w: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audio telah berkembang sejak tahun 2005, saat </w:t>
      </w:r>
      <w:r w:rsidRPr="00E74F90">
        <w:rPr>
          <w:rFonts w:ascii="Times New Roman" w:hAnsi="Times New Roman" w:cs="Times New Roman"/>
          <w:i/>
          <w:iCs/>
          <w:sz w:val="24"/>
          <w:szCs w:val="24"/>
        </w:rPr>
        <w:t>apple</w:t>
      </w:r>
      <w:r w:rsidRPr="006F1318">
        <w:rPr>
          <w:rFonts w:ascii="Times New Roman" w:hAnsi="Times New Roman" w:cs="Times New Roman"/>
          <w:sz w:val="24"/>
          <w:szCs w:val="24"/>
        </w:rPr>
        <w:t xml:space="preserve"> menambahkan materi </w:t>
      </w: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pada </w:t>
      </w:r>
      <w:r w:rsidRPr="00E74F90">
        <w:rPr>
          <w:rFonts w:ascii="Times New Roman" w:hAnsi="Times New Roman" w:cs="Times New Roman"/>
          <w:i/>
          <w:iCs/>
          <w:sz w:val="24"/>
          <w:szCs w:val="24"/>
        </w:rPr>
        <w:t>iTunes</w:t>
      </w:r>
      <w:r w:rsidRPr="006F1318">
        <w:rPr>
          <w:rFonts w:ascii="Times New Roman" w:hAnsi="Times New Roman" w:cs="Times New Roman"/>
          <w:sz w:val="24"/>
          <w:szCs w:val="24"/>
        </w:rPr>
        <w:t xml:space="preserve"> dengan tema-tema terbatas. </w:t>
      </w:r>
      <w:r>
        <w:rPr>
          <w:rFonts w:ascii="Times New Roman" w:hAnsi="Times New Roman" w:cs="Times New Roman"/>
          <w:sz w:val="24"/>
          <w:szCs w:val="24"/>
        </w:rPr>
        <w:t>M</w:t>
      </w:r>
      <w:r w:rsidRPr="006F1318">
        <w:rPr>
          <w:rFonts w:ascii="Times New Roman" w:hAnsi="Times New Roman" w:cs="Times New Roman"/>
          <w:sz w:val="24"/>
          <w:szCs w:val="24"/>
        </w:rPr>
        <w:t xml:space="preserve">ateri </w:t>
      </w: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semakin berkembang dan beragam</w:t>
      </w:r>
      <w:r>
        <w:rPr>
          <w:rFonts w:ascii="Times New Roman" w:hAnsi="Times New Roman" w:cs="Times New Roman"/>
          <w:sz w:val="24"/>
          <w:szCs w:val="24"/>
        </w:rPr>
        <w:t xml:space="preserve"> seiring berjalannya waktu</w:t>
      </w:r>
      <w:r w:rsidRPr="006F1318">
        <w:rPr>
          <w:rFonts w:ascii="Times New Roman" w:hAnsi="Times New Roman" w:cs="Times New Roman"/>
          <w:sz w:val="24"/>
          <w:szCs w:val="24"/>
        </w:rPr>
        <w:t xml:space="preserve">. Kemasannya dapat berupa sandiwara/drama, dialog/talkshow, monolog dan </w:t>
      </w:r>
      <w:r w:rsidRPr="00E74F90">
        <w:rPr>
          <w:rFonts w:ascii="Times New Roman" w:hAnsi="Times New Roman" w:cs="Times New Roman"/>
          <w:i/>
          <w:iCs/>
          <w:sz w:val="24"/>
          <w:szCs w:val="24"/>
        </w:rPr>
        <w:t>feature/documenter</w:t>
      </w:r>
      <w:r>
        <w:rPr>
          <w:rFonts w:ascii="Times New Roman" w:hAnsi="Times New Roman" w:cs="Times New Roman"/>
          <w:sz w:val="24"/>
          <w:szCs w:val="24"/>
        </w:rPr>
        <w:t xml:space="preserve">. </w:t>
      </w:r>
      <w:r w:rsidRPr="006F1318">
        <w:rPr>
          <w:rFonts w:ascii="Times New Roman" w:hAnsi="Times New Roman" w:cs="Times New Roman"/>
          <w:sz w:val="24"/>
          <w:szCs w:val="24"/>
        </w:rPr>
        <w:t>Rentang topiknya sangat luas, mulai dari sejarah, ilmu pengetahuan, politik, ekonomi, filsafat dan masih banyak lagi.</w:t>
      </w:r>
      <w:r>
        <w:rPr>
          <w:rFonts w:ascii="Times New Roman" w:hAnsi="Times New Roman" w:cs="Times New Roman"/>
          <w:sz w:val="24"/>
          <w:szCs w:val="24"/>
        </w:rPr>
        <w:t xml:space="preserve"> P</w:t>
      </w:r>
      <w:r w:rsidRPr="006F1318">
        <w:rPr>
          <w:rFonts w:ascii="Times New Roman" w:hAnsi="Times New Roman" w:cs="Times New Roman"/>
          <w:sz w:val="24"/>
          <w:szCs w:val="24"/>
        </w:rPr>
        <w:t xml:space="preserve">rogram </w:t>
      </w: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dapat menyamai popularitas serial drama televisi. </w:t>
      </w:r>
      <w:r>
        <w:rPr>
          <w:rFonts w:ascii="Times New Roman" w:hAnsi="Times New Roman" w:cs="Times New Roman"/>
          <w:sz w:val="24"/>
          <w:szCs w:val="24"/>
        </w:rPr>
        <w:t>Istilah</w:t>
      </w:r>
      <w:r w:rsidRPr="006F1318">
        <w:rPr>
          <w:rFonts w:ascii="Times New Roman" w:hAnsi="Times New Roman" w:cs="Times New Roman"/>
          <w:sz w:val="24"/>
          <w:szCs w:val="24"/>
        </w:rPr>
        <w:t xml:space="preserve"> </w:t>
      </w: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w:t>
      </w:r>
      <w:r>
        <w:rPr>
          <w:rFonts w:ascii="Times New Roman" w:hAnsi="Times New Roman" w:cs="Times New Roman"/>
          <w:sz w:val="24"/>
          <w:szCs w:val="24"/>
        </w:rPr>
        <w:t xml:space="preserve">awalnya </w:t>
      </w:r>
      <w:r w:rsidRPr="006F1318">
        <w:rPr>
          <w:rFonts w:ascii="Times New Roman" w:hAnsi="Times New Roman" w:cs="Times New Roman"/>
          <w:sz w:val="24"/>
          <w:szCs w:val="24"/>
        </w:rPr>
        <w:t xml:space="preserve">cenderung identik dengan materi berformat audio. </w:t>
      </w:r>
      <w:proofErr w:type="gramStart"/>
      <w:r>
        <w:rPr>
          <w:rFonts w:ascii="Times New Roman" w:hAnsi="Times New Roman" w:cs="Times New Roman"/>
          <w:sz w:val="24"/>
          <w:szCs w:val="24"/>
        </w:rPr>
        <w:t>s</w:t>
      </w:r>
      <w:r w:rsidRPr="006F1318">
        <w:rPr>
          <w:rFonts w:ascii="Times New Roman" w:hAnsi="Times New Roman" w:cs="Times New Roman"/>
          <w:sz w:val="24"/>
          <w:szCs w:val="24"/>
        </w:rPr>
        <w:t>eperti</w:t>
      </w:r>
      <w:proofErr w:type="gramEnd"/>
      <w:r w:rsidRPr="006F1318">
        <w:rPr>
          <w:rFonts w:ascii="Times New Roman" w:hAnsi="Times New Roman" w:cs="Times New Roman"/>
          <w:sz w:val="24"/>
          <w:szCs w:val="24"/>
        </w:rPr>
        <w:t xml:space="preserve"> yang tertera di dalam kamus Oxford: “</w:t>
      </w:r>
      <w:r w:rsidRPr="006F1318">
        <w:rPr>
          <w:rFonts w:ascii="Times New Roman" w:hAnsi="Times New Roman" w:cs="Times New Roman"/>
          <w:i/>
          <w:iCs/>
          <w:sz w:val="24"/>
          <w:szCs w:val="24"/>
        </w:rPr>
        <w:t xml:space="preserve">a digital audio file made available on the </w:t>
      </w:r>
      <w:r>
        <w:rPr>
          <w:rFonts w:ascii="Times New Roman" w:hAnsi="Times New Roman" w:cs="Times New Roman"/>
          <w:i/>
          <w:iCs/>
          <w:sz w:val="24"/>
          <w:szCs w:val="24"/>
        </w:rPr>
        <w:t>i</w:t>
      </w:r>
      <w:r w:rsidRPr="006F1318">
        <w:rPr>
          <w:rFonts w:ascii="Times New Roman" w:hAnsi="Times New Roman" w:cs="Times New Roman"/>
          <w:i/>
          <w:iCs/>
          <w:sz w:val="24"/>
          <w:szCs w:val="24"/>
        </w:rPr>
        <w:t>nternet for downloading to a computer or portable media player, typically available as series, new instalments of which can be received by subscribers automatically.</w:t>
      </w:r>
      <w:r w:rsidRPr="006F131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P</w:t>
      </w:r>
      <w:r w:rsidRPr="006F1318">
        <w:rPr>
          <w:rFonts w:ascii="Times New Roman" w:hAnsi="Times New Roman" w:cs="Times New Roman"/>
          <w:i/>
          <w:iCs/>
          <w:sz w:val="24"/>
          <w:szCs w:val="24"/>
        </w:rPr>
        <w:t>odcast</w:t>
      </w:r>
      <w:r w:rsidRPr="006F1318">
        <w:rPr>
          <w:rFonts w:ascii="Times New Roman" w:hAnsi="Times New Roman" w:cs="Times New Roman"/>
          <w:sz w:val="24"/>
          <w:szCs w:val="24"/>
        </w:rPr>
        <w:t xml:space="preserve"> diartikan sebagai materi audio atau video yang tersedia di internet yang dapat secara otomatis dipindahkan ke komputer atau media pemutar </w:t>
      </w:r>
      <w:r w:rsidRPr="001D573D">
        <w:rPr>
          <w:rFonts w:ascii="Times New Roman" w:hAnsi="Times New Roman" w:cs="Times New Roman"/>
          <w:i/>
          <w:iCs/>
          <w:sz w:val="24"/>
          <w:szCs w:val="24"/>
        </w:rPr>
        <w:t xml:space="preserve">portable </w:t>
      </w:r>
      <w:r w:rsidRPr="006F1318">
        <w:rPr>
          <w:rFonts w:ascii="Times New Roman" w:hAnsi="Times New Roman" w:cs="Times New Roman"/>
          <w:sz w:val="24"/>
          <w:szCs w:val="24"/>
        </w:rPr>
        <w:t>baik secara gratis maupun berlangganan.</w:t>
      </w:r>
    </w:p>
    <w:p w:rsidR="000C4333" w:rsidRPr="006F1318" w:rsidRDefault="000C4333" w:rsidP="000C4333">
      <w:pPr>
        <w:pStyle w:val="ListParagraph"/>
        <w:numPr>
          <w:ilvl w:val="2"/>
          <w:numId w:val="2"/>
        </w:numPr>
        <w:tabs>
          <w:tab w:val="left" w:pos="990"/>
        </w:tabs>
        <w:spacing w:line="480" w:lineRule="auto"/>
        <w:jc w:val="both"/>
        <w:rPr>
          <w:rFonts w:ascii="Times New Roman" w:hAnsi="Times New Roman" w:cs="Times New Roman"/>
          <w:b/>
          <w:bCs/>
          <w:sz w:val="24"/>
          <w:szCs w:val="24"/>
        </w:rPr>
      </w:pPr>
      <w:r w:rsidRPr="006F1318">
        <w:rPr>
          <w:rFonts w:ascii="Times New Roman" w:hAnsi="Times New Roman" w:cs="Times New Roman"/>
          <w:sz w:val="24"/>
          <w:szCs w:val="24"/>
        </w:rPr>
        <w:t xml:space="preserve"> </w:t>
      </w:r>
      <w:r w:rsidRPr="006F1318">
        <w:rPr>
          <w:rFonts w:ascii="Times New Roman" w:hAnsi="Times New Roman" w:cs="Times New Roman"/>
          <w:b/>
          <w:bCs/>
          <w:sz w:val="24"/>
          <w:szCs w:val="24"/>
        </w:rPr>
        <w:t xml:space="preserve">Jenis – </w:t>
      </w:r>
      <w:r>
        <w:rPr>
          <w:rFonts w:ascii="Times New Roman" w:hAnsi="Times New Roman" w:cs="Times New Roman"/>
          <w:b/>
          <w:bCs/>
          <w:sz w:val="24"/>
          <w:szCs w:val="24"/>
        </w:rPr>
        <w:t>J</w:t>
      </w:r>
      <w:r w:rsidRPr="006F1318">
        <w:rPr>
          <w:rFonts w:ascii="Times New Roman" w:hAnsi="Times New Roman" w:cs="Times New Roman"/>
          <w:b/>
          <w:bCs/>
          <w:sz w:val="24"/>
          <w:szCs w:val="24"/>
        </w:rPr>
        <w:t xml:space="preserve">enis </w:t>
      </w:r>
      <w:r w:rsidRPr="006F1318">
        <w:rPr>
          <w:rFonts w:ascii="Times New Roman" w:hAnsi="Times New Roman" w:cs="Times New Roman"/>
          <w:b/>
          <w:bCs/>
          <w:i/>
          <w:iCs/>
          <w:sz w:val="24"/>
          <w:szCs w:val="24"/>
        </w:rPr>
        <w:t>Podcast</w:t>
      </w:r>
    </w:p>
    <w:p w:rsidR="000C4333" w:rsidRPr="006F1318" w:rsidRDefault="000C4333" w:rsidP="000C4333">
      <w:pPr>
        <w:pStyle w:val="ListParagraph"/>
        <w:spacing w:line="480" w:lineRule="auto"/>
        <w:ind w:left="1080"/>
        <w:jc w:val="both"/>
        <w:rPr>
          <w:rFonts w:ascii="Times New Roman" w:hAnsi="Times New Roman" w:cs="Times New Roman"/>
          <w:b/>
          <w:bCs/>
          <w:sz w:val="24"/>
          <w:szCs w:val="24"/>
        </w:rPr>
      </w:pPr>
      <w:r>
        <w:rPr>
          <w:rFonts w:ascii="Times New Roman" w:hAnsi="Times New Roman" w:cs="Times New Roman"/>
          <w:sz w:val="24"/>
          <w:szCs w:val="24"/>
        </w:rPr>
        <w:t>M</w:t>
      </w:r>
      <w:r w:rsidRPr="006F1318">
        <w:rPr>
          <w:rFonts w:ascii="Times New Roman" w:hAnsi="Times New Roman" w:cs="Times New Roman"/>
          <w:sz w:val="24"/>
          <w:szCs w:val="24"/>
        </w:rPr>
        <w:t xml:space="preserve">enurut </w:t>
      </w:r>
      <w:r w:rsidRPr="006F131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page is created to inform what the podcasting is.","author":[{"dropping-particle":"","family":"Yamaguchi","given":"Cindy","non-dropping-particle":"","parse-names":false,"suffix":""}],"container-title":"AboutTech","id":"ITEM-1","issued":{"date-parts":[["2016"]]},"title":"What is Podcasting?","type":"article-journal"},"uris":["http://www.mendeley.com/documents/?uuid=cf716f6e-eb1f-4cc2-beb8-1f6762c37b76"]}],"mendeley":{"formattedCitation":"(Yamaguchi, 2016)","manualFormatting":"Yamaguchi (2016)","plainTextFormattedCitation":"(Yamaguchi, 2016)","previouslyFormattedCitation":"(Yamaguchi, 2016)"},"properties":{"noteIndex":0},"schema":"https://github.com/citation-style-language/schema/raw/master/csl-citation.json"}</w:instrText>
      </w:r>
      <w:r w:rsidRPr="006F1318">
        <w:rPr>
          <w:rFonts w:ascii="Times New Roman" w:hAnsi="Times New Roman" w:cs="Times New Roman"/>
          <w:sz w:val="24"/>
          <w:szCs w:val="24"/>
        </w:rPr>
        <w:fldChar w:fldCharType="separate"/>
      </w:r>
      <w:r w:rsidRPr="006F1318">
        <w:rPr>
          <w:rFonts w:ascii="Times New Roman" w:hAnsi="Times New Roman" w:cs="Times New Roman"/>
          <w:noProof/>
          <w:sz w:val="24"/>
          <w:szCs w:val="24"/>
        </w:rPr>
        <w:t>Yamaguchi</w:t>
      </w:r>
      <w:r>
        <w:rPr>
          <w:rFonts w:ascii="Times New Roman" w:hAnsi="Times New Roman" w:cs="Times New Roman"/>
          <w:noProof/>
          <w:sz w:val="24"/>
          <w:szCs w:val="24"/>
        </w:rPr>
        <w:t xml:space="preserve"> (</w:t>
      </w:r>
      <w:r w:rsidRPr="006F1318">
        <w:rPr>
          <w:rFonts w:ascii="Times New Roman" w:hAnsi="Times New Roman" w:cs="Times New Roman"/>
          <w:noProof/>
          <w:sz w:val="24"/>
          <w:szCs w:val="24"/>
        </w:rPr>
        <w:t>2016)</w:t>
      </w:r>
      <w:r w:rsidRPr="006F1318">
        <w:rPr>
          <w:rFonts w:ascii="Times New Roman" w:hAnsi="Times New Roman" w:cs="Times New Roman"/>
          <w:sz w:val="24"/>
          <w:szCs w:val="24"/>
        </w:rPr>
        <w:fldChar w:fldCharType="end"/>
      </w:r>
      <w:r>
        <w:rPr>
          <w:rFonts w:ascii="Times New Roman" w:hAnsi="Times New Roman" w:cs="Times New Roman"/>
          <w:sz w:val="24"/>
          <w:szCs w:val="24"/>
        </w:rPr>
        <w:t>, j</w:t>
      </w:r>
      <w:r w:rsidRPr="006F1318">
        <w:rPr>
          <w:rFonts w:ascii="Times New Roman" w:hAnsi="Times New Roman" w:cs="Times New Roman"/>
          <w:sz w:val="24"/>
          <w:szCs w:val="24"/>
        </w:rPr>
        <w:t xml:space="preserve">enis – </w:t>
      </w:r>
      <w:r>
        <w:rPr>
          <w:rFonts w:ascii="Times New Roman" w:hAnsi="Times New Roman" w:cs="Times New Roman"/>
          <w:sz w:val="24"/>
          <w:szCs w:val="24"/>
        </w:rPr>
        <w:t>j</w:t>
      </w:r>
      <w:r w:rsidRPr="006F1318">
        <w:rPr>
          <w:rFonts w:ascii="Times New Roman" w:hAnsi="Times New Roman" w:cs="Times New Roman"/>
          <w:sz w:val="24"/>
          <w:szCs w:val="24"/>
        </w:rPr>
        <w:t xml:space="preserve">enis </w:t>
      </w:r>
      <w:r>
        <w:rPr>
          <w:rFonts w:ascii="Times New Roman" w:hAnsi="Times New Roman" w:cs="Times New Roman"/>
          <w:i/>
          <w:iCs/>
          <w:sz w:val="24"/>
          <w:szCs w:val="24"/>
        </w:rPr>
        <w:t>p</w:t>
      </w:r>
      <w:r w:rsidRPr="006F1318">
        <w:rPr>
          <w:rFonts w:ascii="Times New Roman" w:hAnsi="Times New Roman" w:cs="Times New Roman"/>
          <w:i/>
          <w:iCs/>
          <w:sz w:val="24"/>
          <w:szCs w:val="24"/>
        </w:rPr>
        <w:t>odcast</w:t>
      </w:r>
      <w:r w:rsidRPr="006F1318">
        <w:rPr>
          <w:rFonts w:ascii="Times New Roman" w:hAnsi="Times New Roman" w:cs="Times New Roman"/>
          <w:sz w:val="24"/>
          <w:szCs w:val="24"/>
        </w:rPr>
        <w:t xml:space="preserve"> adalah :</w:t>
      </w:r>
    </w:p>
    <w:p w:rsidR="000C4333" w:rsidRPr="006F1318" w:rsidRDefault="000C4333" w:rsidP="000C4333">
      <w:pPr>
        <w:pStyle w:val="ListParagraph"/>
        <w:numPr>
          <w:ilvl w:val="0"/>
          <w:numId w:val="3"/>
        </w:numPr>
        <w:spacing w:line="480" w:lineRule="auto"/>
        <w:ind w:left="1440"/>
        <w:jc w:val="both"/>
        <w:rPr>
          <w:rFonts w:ascii="Times New Roman" w:hAnsi="Times New Roman" w:cs="Times New Roman"/>
          <w:sz w:val="24"/>
          <w:szCs w:val="24"/>
        </w:rPr>
      </w:pP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pada umumnya, yakni berupa audio. </w:t>
      </w:r>
      <w:proofErr w:type="gramStart"/>
      <w:r w:rsidRPr="006F1318">
        <w:rPr>
          <w:rFonts w:ascii="Times New Roman" w:hAnsi="Times New Roman" w:cs="Times New Roman"/>
          <w:sz w:val="24"/>
          <w:szCs w:val="24"/>
        </w:rPr>
        <w:t>dibuat</w:t>
      </w:r>
      <w:proofErr w:type="gramEnd"/>
      <w:r w:rsidRPr="006F1318">
        <w:rPr>
          <w:rFonts w:ascii="Times New Roman" w:hAnsi="Times New Roman" w:cs="Times New Roman"/>
          <w:sz w:val="24"/>
          <w:szCs w:val="24"/>
        </w:rPr>
        <w:t xml:space="preserve"> menggunakan perekam suara dan formatnya berupa .mp3. </w:t>
      </w:r>
    </w:p>
    <w:p w:rsidR="000C4333" w:rsidRPr="006F1318" w:rsidRDefault="000C4333" w:rsidP="000C4333">
      <w:pPr>
        <w:pStyle w:val="ListParagraph"/>
        <w:numPr>
          <w:ilvl w:val="0"/>
          <w:numId w:val="3"/>
        </w:numPr>
        <w:spacing w:line="480" w:lineRule="auto"/>
        <w:ind w:left="1440"/>
        <w:jc w:val="both"/>
        <w:rPr>
          <w:rFonts w:ascii="Times New Roman" w:hAnsi="Times New Roman" w:cs="Times New Roman"/>
          <w:sz w:val="24"/>
          <w:szCs w:val="24"/>
        </w:rPr>
      </w:pP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yang sudah disempurnakan, yakni menggunakan audio dengan tambahan slide &amp; gambar. Biasanya dilakukan untuk presentasi dengan narasi dan </w:t>
      </w:r>
      <w:proofErr w:type="gramStart"/>
      <w:r w:rsidRPr="006F1318">
        <w:rPr>
          <w:rFonts w:ascii="Times New Roman" w:hAnsi="Times New Roman" w:cs="Times New Roman"/>
          <w:sz w:val="24"/>
          <w:szCs w:val="24"/>
        </w:rPr>
        <w:t>bab</w:t>
      </w:r>
      <w:proofErr w:type="gramEnd"/>
      <w:r w:rsidRPr="006F1318">
        <w:rPr>
          <w:rFonts w:ascii="Times New Roman" w:hAnsi="Times New Roman" w:cs="Times New Roman"/>
          <w:sz w:val="24"/>
          <w:szCs w:val="24"/>
        </w:rPr>
        <w:t xml:space="preserve">. </w:t>
      </w:r>
      <w:r w:rsidRPr="006F1318">
        <w:rPr>
          <w:rFonts w:ascii="Times New Roman" w:hAnsi="Times New Roman" w:cs="Times New Roman"/>
          <w:sz w:val="24"/>
          <w:szCs w:val="24"/>
        </w:rPr>
        <w:lastRenderedPageBreak/>
        <w:t>Format yang digunakan pun berupa mp4a atau mp4b, tetapi bisa juga menjadi file</w:t>
      </w:r>
      <w:r>
        <w:rPr>
          <w:rFonts w:ascii="Times New Roman" w:hAnsi="Times New Roman" w:cs="Times New Roman"/>
          <w:sz w:val="24"/>
          <w:szCs w:val="24"/>
        </w:rPr>
        <w:t xml:space="preserve">, </w:t>
      </w:r>
      <w:r w:rsidRPr="006F1318">
        <w:rPr>
          <w:rFonts w:ascii="Times New Roman" w:hAnsi="Times New Roman" w:cs="Times New Roman"/>
          <w:sz w:val="24"/>
          <w:szCs w:val="24"/>
        </w:rPr>
        <w:t xml:space="preserve">mov dan bahkan PDF. </w:t>
      </w:r>
    </w:p>
    <w:p w:rsidR="000C4333" w:rsidRPr="003B0170" w:rsidRDefault="000C4333" w:rsidP="000C4333">
      <w:pPr>
        <w:pStyle w:val="ListParagraph"/>
        <w:numPr>
          <w:ilvl w:val="0"/>
          <w:numId w:val="3"/>
        </w:numPr>
        <w:spacing w:line="480" w:lineRule="auto"/>
        <w:ind w:left="1440"/>
        <w:jc w:val="both"/>
        <w:rPr>
          <w:rFonts w:ascii="Times New Roman" w:hAnsi="Times New Roman" w:cs="Times New Roman"/>
          <w:sz w:val="24"/>
          <w:szCs w:val="24"/>
        </w:rPr>
      </w:pP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atau video </w:t>
      </w:r>
      <w:r w:rsidRPr="006F1318">
        <w:rPr>
          <w:rFonts w:ascii="Times New Roman" w:hAnsi="Times New Roman" w:cs="Times New Roman"/>
          <w:i/>
          <w:iCs/>
          <w:sz w:val="24"/>
          <w:szCs w:val="24"/>
        </w:rPr>
        <w:t>podcast.</w:t>
      </w:r>
      <w:r w:rsidRPr="006F1318">
        <w:rPr>
          <w:rFonts w:ascii="Times New Roman" w:hAnsi="Times New Roman" w:cs="Times New Roman"/>
          <w:sz w:val="24"/>
          <w:szCs w:val="24"/>
        </w:rPr>
        <w:t xml:space="preserve"> dibuat dengan </w:t>
      </w:r>
      <w:r w:rsidRPr="00A7561B">
        <w:rPr>
          <w:rFonts w:ascii="Times New Roman" w:hAnsi="Times New Roman" w:cs="Times New Roman"/>
          <w:i/>
          <w:iCs/>
          <w:sz w:val="24"/>
          <w:szCs w:val="24"/>
        </w:rPr>
        <w:t>camera recorder</w:t>
      </w:r>
      <w:r w:rsidRPr="006F1318">
        <w:rPr>
          <w:rFonts w:ascii="Times New Roman" w:hAnsi="Times New Roman" w:cs="Times New Roman"/>
          <w:sz w:val="24"/>
          <w:szCs w:val="24"/>
        </w:rPr>
        <w:t xml:space="preserve"> dan video digital serta formatnya berupa .mp4</w:t>
      </w:r>
    </w:p>
    <w:p w:rsidR="000C4333" w:rsidRPr="006F1318" w:rsidRDefault="000C4333" w:rsidP="000C4333">
      <w:pPr>
        <w:pStyle w:val="ListParagraph"/>
        <w:numPr>
          <w:ilvl w:val="2"/>
          <w:numId w:val="2"/>
        </w:numPr>
        <w:spacing w:line="480" w:lineRule="auto"/>
        <w:jc w:val="both"/>
        <w:rPr>
          <w:rFonts w:ascii="Times New Roman" w:hAnsi="Times New Roman" w:cs="Times New Roman"/>
          <w:sz w:val="24"/>
          <w:szCs w:val="24"/>
        </w:rPr>
      </w:pPr>
      <w:r w:rsidRPr="006F1318">
        <w:rPr>
          <w:rFonts w:ascii="Times New Roman" w:hAnsi="Times New Roman" w:cs="Times New Roman"/>
          <w:b/>
          <w:bCs/>
          <w:sz w:val="24"/>
          <w:szCs w:val="24"/>
        </w:rPr>
        <w:t xml:space="preserve">Karakteristik </w:t>
      </w:r>
      <w:r w:rsidRPr="006F1318">
        <w:rPr>
          <w:rFonts w:ascii="Times New Roman" w:hAnsi="Times New Roman" w:cs="Times New Roman"/>
          <w:b/>
          <w:bCs/>
          <w:i/>
          <w:iCs/>
          <w:sz w:val="24"/>
          <w:szCs w:val="24"/>
        </w:rPr>
        <w:t>Podcast</w:t>
      </w:r>
    </w:p>
    <w:p w:rsidR="000C4333" w:rsidRPr="006F1318" w:rsidRDefault="000C4333" w:rsidP="000C4333">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M</w:t>
      </w:r>
      <w:r w:rsidRPr="006F1318">
        <w:rPr>
          <w:rFonts w:ascii="Times New Roman" w:hAnsi="Times New Roman" w:cs="Times New Roman"/>
          <w:sz w:val="24"/>
          <w:szCs w:val="24"/>
        </w:rPr>
        <w:t xml:space="preserve">enurut </w:t>
      </w:r>
      <w:r w:rsidRPr="006F131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page is created to inform what the podcasting is.","author":[{"dropping-particle":"","family":"Yamaguchi","given":"Cindy","non-dropping-particle":"","parse-names":false,"suffix":""}],"container-title":"AboutTech","id":"ITEM-1","issued":{"date-parts":[["2016"]]},"title":"What is Podcasting?","type":"article-journal"},"uris":["http://www.mendeley.com/documents/?uuid=cf716f6e-eb1f-4cc2-beb8-1f6762c37b76"]}],"mendeley":{"formattedCitation":"(Yamaguchi, 2016)","manualFormatting":"Yamaguchi (2016)","plainTextFormattedCitation":"(Yamaguchi, 2016)","previouslyFormattedCitation":"(Yamaguchi, 2016)"},"properties":{"noteIndex":0},"schema":"https://github.com/citation-style-language/schema/raw/master/csl-citation.json"}</w:instrText>
      </w:r>
      <w:r w:rsidRPr="006F1318">
        <w:rPr>
          <w:rFonts w:ascii="Times New Roman" w:hAnsi="Times New Roman" w:cs="Times New Roman"/>
          <w:sz w:val="24"/>
          <w:szCs w:val="24"/>
        </w:rPr>
        <w:fldChar w:fldCharType="separate"/>
      </w:r>
      <w:r w:rsidRPr="006F1318">
        <w:rPr>
          <w:rFonts w:ascii="Times New Roman" w:hAnsi="Times New Roman" w:cs="Times New Roman"/>
          <w:noProof/>
          <w:sz w:val="24"/>
          <w:szCs w:val="24"/>
        </w:rPr>
        <w:t>Yamaguchi</w:t>
      </w:r>
      <w:r>
        <w:rPr>
          <w:rFonts w:ascii="Times New Roman" w:hAnsi="Times New Roman" w:cs="Times New Roman"/>
          <w:noProof/>
          <w:sz w:val="24"/>
          <w:szCs w:val="24"/>
        </w:rPr>
        <w:t xml:space="preserve"> (</w:t>
      </w:r>
      <w:r w:rsidRPr="006F1318">
        <w:rPr>
          <w:rFonts w:ascii="Times New Roman" w:hAnsi="Times New Roman" w:cs="Times New Roman"/>
          <w:noProof/>
          <w:sz w:val="24"/>
          <w:szCs w:val="24"/>
        </w:rPr>
        <w:t>2016)</w:t>
      </w:r>
      <w:r w:rsidRPr="006F1318">
        <w:rPr>
          <w:rFonts w:ascii="Times New Roman" w:hAnsi="Times New Roman" w:cs="Times New Roman"/>
          <w:sz w:val="24"/>
          <w:szCs w:val="24"/>
        </w:rPr>
        <w:fldChar w:fldCharType="end"/>
      </w:r>
      <w:r>
        <w:rPr>
          <w:rFonts w:ascii="Times New Roman" w:hAnsi="Times New Roman" w:cs="Times New Roman"/>
          <w:sz w:val="24"/>
          <w:szCs w:val="24"/>
        </w:rPr>
        <w:t>, k</w:t>
      </w:r>
      <w:r w:rsidRPr="006F1318">
        <w:rPr>
          <w:rFonts w:ascii="Times New Roman" w:hAnsi="Times New Roman" w:cs="Times New Roman"/>
          <w:sz w:val="24"/>
          <w:szCs w:val="24"/>
        </w:rPr>
        <w:t xml:space="preserve">arakteristik </w:t>
      </w:r>
      <w:r>
        <w:rPr>
          <w:rFonts w:ascii="Times New Roman" w:hAnsi="Times New Roman" w:cs="Times New Roman"/>
          <w:i/>
          <w:iCs/>
          <w:sz w:val="24"/>
          <w:szCs w:val="24"/>
        </w:rPr>
        <w:t>p</w:t>
      </w:r>
      <w:r w:rsidRPr="006F1318">
        <w:rPr>
          <w:rFonts w:ascii="Times New Roman" w:hAnsi="Times New Roman" w:cs="Times New Roman"/>
          <w:i/>
          <w:iCs/>
          <w:sz w:val="24"/>
          <w:szCs w:val="24"/>
        </w:rPr>
        <w:t>odcast</w:t>
      </w:r>
      <w:r w:rsidRPr="006F1318">
        <w:rPr>
          <w:rFonts w:ascii="Times New Roman" w:hAnsi="Times New Roman" w:cs="Times New Roman"/>
          <w:sz w:val="24"/>
          <w:szCs w:val="24"/>
        </w:rPr>
        <w:t xml:space="preserve"> dapat berupa :</w:t>
      </w:r>
    </w:p>
    <w:p w:rsidR="000C4333" w:rsidRPr="006F1318" w:rsidRDefault="000C4333" w:rsidP="000C4333">
      <w:pPr>
        <w:pStyle w:val="ListParagraph"/>
        <w:numPr>
          <w:ilvl w:val="0"/>
          <w:numId w:val="4"/>
        </w:numPr>
        <w:spacing w:line="480" w:lineRule="auto"/>
        <w:ind w:left="135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Produksi satu kali. </w:t>
      </w:r>
    </w:p>
    <w:p w:rsidR="000C4333" w:rsidRPr="006F1318" w:rsidRDefault="000C4333" w:rsidP="000C4333">
      <w:pPr>
        <w:pStyle w:val="ListParagraph"/>
        <w:numPr>
          <w:ilvl w:val="0"/>
          <w:numId w:val="4"/>
        </w:numPr>
        <w:spacing w:line="480" w:lineRule="auto"/>
        <w:ind w:left="135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Produksi serial dimana episode baru diproduksi setiap hari, mingguan, atau bulanan. </w:t>
      </w:r>
    </w:p>
    <w:p w:rsidR="000C4333" w:rsidRPr="006F1318" w:rsidRDefault="000C4333" w:rsidP="000C4333">
      <w:pPr>
        <w:pStyle w:val="ListParagraph"/>
        <w:numPr>
          <w:ilvl w:val="0"/>
          <w:numId w:val="4"/>
        </w:numPr>
        <w:spacing w:line="480" w:lineRule="auto"/>
        <w:ind w:left="1350" w:hanging="270"/>
        <w:jc w:val="both"/>
        <w:rPr>
          <w:rFonts w:ascii="Times New Roman" w:hAnsi="Times New Roman" w:cs="Times New Roman"/>
          <w:sz w:val="24"/>
          <w:szCs w:val="24"/>
        </w:rPr>
      </w:pPr>
      <w:r>
        <w:rPr>
          <w:rFonts w:ascii="Times New Roman" w:hAnsi="Times New Roman" w:cs="Times New Roman"/>
          <w:sz w:val="24"/>
          <w:szCs w:val="24"/>
        </w:rPr>
        <w:t xml:space="preserve">Otomatis diunduh </w:t>
      </w:r>
      <w:r w:rsidRPr="006F1318">
        <w:rPr>
          <w:rFonts w:ascii="Times New Roman" w:hAnsi="Times New Roman" w:cs="Times New Roman"/>
          <w:sz w:val="24"/>
          <w:szCs w:val="24"/>
        </w:rPr>
        <w:t>saat konten baru diunggah oleh “</w:t>
      </w:r>
      <w:r w:rsidRPr="006F1318">
        <w:rPr>
          <w:rFonts w:ascii="Times New Roman" w:hAnsi="Times New Roman" w:cs="Times New Roman"/>
          <w:i/>
          <w:iCs/>
          <w:sz w:val="24"/>
          <w:szCs w:val="24"/>
        </w:rPr>
        <w:t>podcaster</w:t>
      </w:r>
      <w:r w:rsidRPr="006F1318">
        <w:rPr>
          <w:rFonts w:ascii="Times New Roman" w:hAnsi="Times New Roman" w:cs="Times New Roman"/>
          <w:sz w:val="24"/>
          <w:szCs w:val="24"/>
        </w:rPr>
        <w:t xml:space="preserve">”. </w:t>
      </w:r>
    </w:p>
    <w:p w:rsidR="000C4333" w:rsidRDefault="000C4333" w:rsidP="000C4333">
      <w:pPr>
        <w:pStyle w:val="ListParagraph"/>
        <w:numPr>
          <w:ilvl w:val="0"/>
          <w:numId w:val="4"/>
        </w:numPr>
        <w:spacing w:line="480" w:lineRule="auto"/>
        <w:ind w:left="1350" w:hanging="270"/>
        <w:jc w:val="both"/>
        <w:rPr>
          <w:rFonts w:ascii="Times New Roman" w:hAnsi="Times New Roman" w:cs="Times New Roman"/>
          <w:sz w:val="24"/>
          <w:szCs w:val="24"/>
        </w:rPr>
      </w:pPr>
      <w:proofErr w:type="gramStart"/>
      <w:r>
        <w:rPr>
          <w:rFonts w:ascii="Times New Roman" w:hAnsi="Times New Roman" w:cs="Times New Roman"/>
          <w:sz w:val="24"/>
          <w:szCs w:val="24"/>
        </w:rPr>
        <w:t>b</w:t>
      </w:r>
      <w:r w:rsidRPr="006F1318">
        <w:rPr>
          <w:rFonts w:ascii="Times New Roman" w:hAnsi="Times New Roman" w:cs="Times New Roman"/>
          <w:sz w:val="24"/>
          <w:szCs w:val="24"/>
        </w:rPr>
        <w:t>isa</w:t>
      </w:r>
      <w:proofErr w:type="gramEnd"/>
      <w:r w:rsidRPr="006F1318">
        <w:rPr>
          <w:rFonts w:ascii="Times New Roman" w:hAnsi="Times New Roman" w:cs="Times New Roman"/>
          <w:sz w:val="24"/>
          <w:szCs w:val="24"/>
        </w:rPr>
        <w:t xml:space="preserve"> mendengarkan kapan saja dan dimana saja.</w:t>
      </w:r>
    </w:p>
    <w:p w:rsidR="000C4333" w:rsidRPr="00A41F28" w:rsidRDefault="000C4333" w:rsidP="000C4333">
      <w:pPr>
        <w:pStyle w:val="ListParagraph"/>
        <w:spacing w:line="480" w:lineRule="auto"/>
        <w:ind w:left="1350"/>
        <w:jc w:val="both"/>
        <w:rPr>
          <w:rFonts w:ascii="Times New Roman" w:hAnsi="Times New Roman" w:cs="Times New Roman"/>
          <w:sz w:val="24"/>
          <w:szCs w:val="24"/>
        </w:rPr>
      </w:pPr>
    </w:p>
    <w:p w:rsidR="000C4333" w:rsidRPr="006F1318" w:rsidRDefault="000C4333" w:rsidP="000C4333">
      <w:pPr>
        <w:pStyle w:val="ListParagraph"/>
        <w:numPr>
          <w:ilvl w:val="1"/>
          <w:numId w:val="9"/>
        </w:numPr>
        <w:spacing w:line="480" w:lineRule="auto"/>
        <w:jc w:val="both"/>
        <w:rPr>
          <w:rFonts w:ascii="Times New Roman" w:hAnsi="Times New Roman" w:cs="Times New Roman"/>
          <w:b/>
          <w:bCs/>
          <w:sz w:val="24"/>
          <w:szCs w:val="24"/>
        </w:rPr>
      </w:pPr>
      <w:r w:rsidRPr="006F1318">
        <w:rPr>
          <w:rFonts w:ascii="Times New Roman" w:hAnsi="Times New Roman" w:cs="Times New Roman"/>
          <w:b/>
          <w:bCs/>
          <w:sz w:val="24"/>
          <w:szCs w:val="24"/>
        </w:rPr>
        <w:t xml:space="preserve"> Pengetahuan</w:t>
      </w:r>
    </w:p>
    <w:p w:rsidR="000C4333" w:rsidRPr="006F1318" w:rsidRDefault="000C4333" w:rsidP="000C4333">
      <w:pPr>
        <w:pStyle w:val="ListParagraph"/>
        <w:tabs>
          <w:tab w:val="left" w:pos="360"/>
        </w:tabs>
        <w:spacing w:line="480" w:lineRule="auto"/>
        <w:ind w:left="360" w:firstLine="180"/>
        <w:jc w:val="both"/>
        <w:rPr>
          <w:rFonts w:ascii="Times New Roman" w:hAnsi="Times New Roman" w:cs="Times New Roman"/>
          <w:sz w:val="24"/>
          <w:szCs w:val="24"/>
        </w:rPr>
      </w:pPr>
      <w:r w:rsidRPr="006F1318">
        <w:rPr>
          <w:rFonts w:ascii="Times New Roman" w:hAnsi="Times New Roman" w:cs="Times New Roman"/>
          <w:b/>
          <w:bCs/>
          <w:sz w:val="24"/>
          <w:szCs w:val="24"/>
        </w:rPr>
        <w:t>2.3.1. Pengertian</w:t>
      </w:r>
    </w:p>
    <w:p w:rsidR="000C4333" w:rsidRPr="00C05ADC" w:rsidRDefault="000C4333" w:rsidP="000C4333">
      <w:pPr>
        <w:pStyle w:val="ListParagraph"/>
        <w:spacing w:line="480" w:lineRule="auto"/>
        <w:ind w:left="1170" w:firstLine="270"/>
        <w:jc w:val="both"/>
        <w:rPr>
          <w:rFonts w:ascii="Times New Roman" w:hAnsi="Times New Roman" w:cs="Times New Roman"/>
          <w:spacing w:val="2"/>
          <w:sz w:val="24"/>
          <w:szCs w:val="24"/>
          <w:shd w:val="clear" w:color="auto" w:fill="F8F6F7"/>
        </w:rPr>
      </w:pPr>
      <w:r w:rsidRPr="006F1318">
        <w:rPr>
          <w:rFonts w:ascii="Times New Roman" w:hAnsi="Times New Roman" w:cs="Times New Roman"/>
          <w:spacing w:val="2"/>
          <w:sz w:val="24"/>
          <w:szCs w:val="24"/>
          <w:shd w:val="clear" w:color="auto" w:fill="F8F6F7"/>
        </w:rPr>
        <w:t xml:space="preserve">    </w:t>
      </w:r>
      <w:r>
        <w:rPr>
          <w:rFonts w:ascii="Times New Roman" w:hAnsi="Times New Roman" w:cs="Times New Roman"/>
          <w:spacing w:val="2"/>
          <w:sz w:val="24"/>
          <w:szCs w:val="24"/>
          <w:shd w:val="clear" w:color="auto" w:fill="F8F6F7"/>
        </w:rPr>
        <w:t xml:space="preserve">Menurut </w:t>
      </w:r>
      <w:r>
        <w:rPr>
          <w:rFonts w:ascii="Times New Roman" w:hAnsi="Times New Roman" w:cs="Times New Roman"/>
          <w:spacing w:val="2"/>
          <w:sz w:val="24"/>
          <w:szCs w:val="24"/>
          <w:shd w:val="clear" w:color="auto" w:fill="F8F6F7"/>
        </w:rPr>
        <w:fldChar w:fldCharType="begin" w:fldLock="1"/>
      </w:r>
      <w:r>
        <w:rPr>
          <w:rFonts w:ascii="Times New Roman" w:hAnsi="Times New Roman" w:cs="Times New Roman"/>
          <w:spacing w:val="2"/>
          <w:sz w:val="24"/>
          <w:szCs w:val="24"/>
          <w:shd w:val="clear" w:color="auto" w:fill="F8F6F7"/>
        </w:rPr>
        <w:instrText>ADDIN CSL_CITATION {"citationItems":[{"id":"ITEM-1","itemData":{"abstract":"Notoatmodjo (2012: 50-52) pengetahuan seseorang mempunyai tingkat yang berbeda-beda, secara garis besar di bagi menjadi enam tingkatan yaitu: 1) Tahu (know) Tahu diartikan sebagai recall (memanggil kembali) memori yang telah ada sebelumnya setelah mengamati sesuatu. 2) Memahami (comprehension) Memahami suatu obyek bukan sekedar tahu terhadap objek tersebut, tidak sekedar dapat menyebutkan, tetapi orang tersebut harus dapat menginterpretasikan secara benar tentang obyek yang diketahui tersebut. 3) Aplikasi (application) Aplikasi diartikan apabila orang telah memahami objek yang dimaksud dapat menggunakan atau mengaplikasi prinsip yang diketahui tersebut pada situasi yang lain. 4) Analisis (analysis) 12 Analisis adalah kemampuan sesorang untuk menjabarkan dan memisahkan, kemudian mencari hubungan antara komponen-komponen yang terdapat dalam suatu masalah atau objek yang diketahui. 5) Sintetis (synthesis) Sintesis menunjukan suatu kemampuan seseorang untuk merangkum atau meletakan dalam satu hubungan yang logis dari komponen-komponen pengetahuan yang dimiliki. 7) Evaluasi (evaluation) Evaluasi berkaitan dengan kemampuan seseorang untuk melakukan justifikasi atau penilaian terhadap suatu obyek tertentu","author":[{"dropping-particle":"","family":"Notoatmodjo","given":"","non-dropping-particle":"","parse-names":false,"suffix":""}],"container-title":"Notoatmodjo, S. (2018). Metodologi Penelitian Kesehatan. Jakarta: Rineka Cipta.","id":"ITEM-1","issue":"12","issued":{"date-parts":[["2018"]]},"page":"2010-2012","title":"Metodologi Penelitian Kesehatan. Jakarta: Rineka Cipta.","type":"article-journal","volume":"4"},"uris":["http://www.mendeley.com/documents/?uuid=960c19db-c563-30fb-80ff-cadcbe1df838"]}],"mendeley":{"formattedCitation":"(Notoatmodjo, 2018a)","manualFormatting":"Notoatmodjo (2018)","plainTextFormattedCitation":"(Notoatmodjo, 2018a)"},"properties":{"noteIndex":0},"schema":"https://github.com/citation-style-language/schema/raw/master/csl-citation.json"}</w:instrText>
      </w:r>
      <w:r>
        <w:rPr>
          <w:rFonts w:ascii="Times New Roman" w:hAnsi="Times New Roman" w:cs="Times New Roman"/>
          <w:spacing w:val="2"/>
          <w:sz w:val="24"/>
          <w:szCs w:val="24"/>
          <w:shd w:val="clear" w:color="auto" w:fill="F8F6F7"/>
        </w:rPr>
        <w:fldChar w:fldCharType="separate"/>
      </w:r>
      <w:r w:rsidRPr="00ED6665">
        <w:rPr>
          <w:rFonts w:ascii="Times New Roman" w:hAnsi="Times New Roman" w:cs="Times New Roman"/>
          <w:noProof/>
          <w:spacing w:val="2"/>
          <w:sz w:val="24"/>
          <w:szCs w:val="24"/>
          <w:shd w:val="clear" w:color="auto" w:fill="F8F6F7"/>
        </w:rPr>
        <w:t>Notoatmodjo</w:t>
      </w:r>
      <w:r>
        <w:rPr>
          <w:rFonts w:ascii="Times New Roman" w:hAnsi="Times New Roman" w:cs="Times New Roman"/>
          <w:noProof/>
          <w:spacing w:val="2"/>
          <w:sz w:val="24"/>
          <w:szCs w:val="24"/>
          <w:shd w:val="clear" w:color="auto" w:fill="F8F6F7"/>
        </w:rPr>
        <w:t xml:space="preserve"> (</w:t>
      </w:r>
      <w:r w:rsidRPr="00ED6665">
        <w:rPr>
          <w:rFonts w:ascii="Times New Roman" w:hAnsi="Times New Roman" w:cs="Times New Roman"/>
          <w:noProof/>
          <w:spacing w:val="2"/>
          <w:sz w:val="24"/>
          <w:szCs w:val="24"/>
          <w:shd w:val="clear" w:color="auto" w:fill="F8F6F7"/>
        </w:rPr>
        <w:t>2018)</w:t>
      </w:r>
      <w:r>
        <w:rPr>
          <w:rFonts w:ascii="Times New Roman" w:hAnsi="Times New Roman" w:cs="Times New Roman"/>
          <w:spacing w:val="2"/>
          <w:sz w:val="24"/>
          <w:szCs w:val="24"/>
          <w:shd w:val="clear" w:color="auto" w:fill="F8F6F7"/>
        </w:rPr>
        <w:fldChar w:fldCharType="end"/>
      </w:r>
      <w:r>
        <w:rPr>
          <w:rFonts w:ascii="Times New Roman" w:hAnsi="Times New Roman"/>
          <w:sz w:val="24"/>
          <w:szCs w:val="24"/>
        </w:rPr>
        <w:t xml:space="preserve">, </w:t>
      </w:r>
      <w:r>
        <w:rPr>
          <w:rFonts w:ascii="Times New Roman" w:hAnsi="Times New Roman" w:cs="Times New Roman"/>
          <w:spacing w:val="2"/>
          <w:sz w:val="24"/>
          <w:szCs w:val="24"/>
          <w:shd w:val="clear" w:color="auto" w:fill="F8F6F7"/>
        </w:rPr>
        <w:t>p</w:t>
      </w:r>
      <w:r w:rsidRPr="006F1318">
        <w:rPr>
          <w:rFonts w:ascii="Times New Roman" w:hAnsi="Times New Roman" w:cs="Times New Roman"/>
          <w:spacing w:val="2"/>
          <w:sz w:val="24"/>
          <w:szCs w:val="24"/>
          <w:shd w:val="clear" w:color="auto" w:fill="F8F6F7"/>
        </w:rPr>
        <w:t>engetahuan merupakan hasil dari tahu yang dihasilkan setelah orang merasakan suatu benda. Sensasi terjadi melalui panca indera manusia yaitu penglihatan, pendengaran, penciuman, pengecapan dan peraba. Domain pengetahuan atau kognisi sangat penting untuk membentuk perilaku manusia. Menurut pengalaman dan penelitian, perilaku berbasis pengetahuan lebih melekat diotak.</w:t>
      </w:r>
    </w:p>
    <w:p w:rsidR="000C4333" w:rsidRPr="006F1318" w:rsidRDefault="000C4333" w:rsidP="000C4333">
      <w:pPr>
        <w:tabs>
          <w:tab w:val="left" w:pos="360"/>
        </w:tabs>
        <w:spacing w:line="480" w:lineRule="auto"/>
        <w:ind w:firstLine="540"/>
        <w:jc w:val="both"/>
        <w:rPr>
          <w:rFonts w:ascii="Times New Roman" w:hAnsi="Times New Roman" w:cs="Times New Roman"/>
          <w:b/>
          <w:bCs/>
          <w:sz w:val="24"/>
          <w:szCs w:val="24"/>
        </w:rPr>
      </w:pPr>
      <w:r w:rsidRPr="006F1318">
        <w:rPr>
          <w:rFonts w:ascii="Times New Roman" w:hAnsi="Times New Roman" w:cs="Times New Roman"/>
          <w:b/>
          <w:bCs/>
          <w:sz w:val="24"/>
          <w:szCs w:val="24"/>
        </w:rPr>
        <w:t>2.3.2. Tingkat Pengetahuan</w:t>
      </w:r>
    </w:p>
    <w:p w:rsidR="000C4333" w:rsidRPr="006F1318" w:rsidRDefault="000C4333" w:rsidP="000C4333">
      <w:pPr>
        <w:pStyle w:val="ListParagraph"/>
        <w:spacing w:line="480" w:lineRule="auto"/>
        <w:ind w:left="1170" w:firstLine="270"/>
        <w:jc w:val="both"/>
        <w:rPr>
          <w:rFonts w:ascii="Times New Roman" w:hAnsi="Times New Roman" w:cs="Times New Roman"/>
          <w:sz w:val="24"/>
          <w:szCs w:val="24"/>
        </w:rPr>
      </w:pPr>
      <w:r>
        <w:rPr>
          <w:rFonts w:ascii="Times New Roman" w:hAnsi="Times New Roman" w:cs="Times New Roman"/>
          <w:sz w:val="24"/>
          <w:szCs w:val="24"/>
        </w:rPr>
        <w:t xml:space="preserve">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-473-040-6","author":[{"dropping-particle":"","family":"Nurmala","given":"Ira","non-dropping-particle":"","parse-names":false,"suffix":""}],"edition":"1","id":"ITEM-1","issued":{"date-parts":[["2018"]]},"number-of-pages":"51","publisher":"Pusat penerbit dan Percetakan Universitas Airlangga (AUP)","publisher-place":"INDONESIA","title":"Promosi Kesehatan","type":"book"},"uris":["http://www.mendeley.com/documents/?uuid=d0e5a728-f313-4e74-9fec-39a9c4180c38"]}],"mendeley":{"formattedCitation":"(Nurmala, 2018)","manualFormatting":"Nurmala (2018)","plainTextFormattedCitation":"(Nurmala, 2018)","previouslyFormattedCitation":"(Nurmala, 2018)"},"properties":{"noteIndex":0},"schema":"https://github.com/citation-style-language/schema/raw/master/csl-citation.json"}</w:instrText>
      </w:r>
      <w:r>
        <w:rPr>
          <w:rFonts w:ascii="Times New Roman" w:hAnsi="Times New Roman" w:cs="Times New Roman"/>
          <w:sz w:val="24"/>
          <w:szCs w:val="24"/>
        </w:rPr>
        <w:fldChar w:fldCharType="separate"/>
      </w:r>
      <w:r w:rsidRPr="00ED6665">
        <w:rPr>
          <w:rFonts w:ascii="Times New Roman" w:hAnsi="Times New Roman" w:cs="Times New Roman"/>
          <w:noProof/>
          <w:sz w:val="24"/>
          <w:szCs w:val="24"/>
        </w:rPr>
        <w:t>Nurmala</w:t>
      </w:r>
      <w:r>
        <w:rPr>
          <w:rFonts w:ascii="Times New Roman" w:hAnsi="Times New Roman" w:cs="Times New Roman"/>
          <w:noProof/>
          <w:sz w:val="24"/>
          <w:szCs w:val="24"/>
        </w:rPr>
        <w:t xml:space="preserve"> (</w:t>
      </w:r>
      <w:r w:rsidRPr="00ED6665">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t</w:t>
      </w:r>
      <w:r w:rsidRPr="006F1318">
        <w:rPr>
          <w:rFonts w:ascii="Times New Roman" w:hAnsi="Times New Roman" w:cs="Times New Roman"/>
          <w:sz w:val="24"/>
          <w:szCs w:val="24"/>
        </w:rPr>
        <w:t>ingkat pengetahuan di dalam domain kognitif mempunyai enam tingkatan, yaitu :</w:t>
      </w:r>
    </w:p>
    <w:p w:rsidR="000C4333" w:rsidRDefault="000C4333" w:rsidP="000C4333">
      <w:pPr>
        <w:pStyle w:val="ListParagraph"/>
        <w:numPr>
          <w:ilvl w:val="0"/>
          <w:numId w:val="5"/>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lastRenderedPageBreak/>
        <w:t>Mengetahui (</w:t>
      </w:r>
      <w:r w:rsidRPr="006F1318">
        <w:rPr>
          <w:rFonts w:ascii="Times New Roman" w:hAnsi="Times New Roman" w:cs="Times New Roman"/>
          <w:i/>
          <w:iCs/>
          <w:sz w:val="24"/>
          <w:szCs w:val="24"/>
        </w:rPr>
        <w:t>know</w:t>
      </w:r>
      <w:r w:rsidRPr="006F1318">
        <w:rPr>
          <w:rFonts w:ascii="Times New Roman" w:hAnsi="Times New Roman" w:cs="Times New Roman"/>
          <w:sz w:val="24"/>
          <w:szCs w:val="24"/>
        </w:rPr>
        <w:t>), merupakan level terendah di domain kognitif, di mana seseorang mengingat kembali pengetahuan yang telah dipelajari.</w:t>
      </w:r>
    </w:p>
    <w:p w:rsidR="000C4333" w:rsidRPr="00A7561B" w:rsidRDefault="000C4333" w:rsidP="000C4333">
      <w:pPr>
        <w:pStyle w:val="ListParagraph"/>
        <w:numPr>
          <w:ilvl w:val="0"/>
          <w:numId w:val="5"/>
        </w:numPr>
        <w:spacing w:line="480" w:lineRule="auto"/>
        <w:ind w:left="1440" w:hanging="270"/>
        <w:jc w:val="both"/>
        <w:rPr>
          <w:rFonts w:ascii="Times New Roman" w:hAnsi="Times New Roman" w:cs="Times New Roman"/>
          <w:sz w:val="24"/>
          <w:szCs w:val="24"/>
        </w:rPr>
      </w:pPr>
      <w:r w:rsidRPr="00A7561B">
        <w:rPr>
          <w:rFonts w:ascii="Times New Roman" w:hAnsi="Times New Roman" w:cs="Times New Roman"/>
          <w:sz w:val="24"/>
          <w:szCs w:val="24"/>
        </w:rPr>
        <w:t>Memahami (</w:t>
      </w:r>
      <w:r w:rsidRPr="00A7561B">
        <w:rPr>
          <w:rFonts w:ascii="Times New Roman" w:hAnsi="Times New Roman" w:cs="Times New Roman"/>
          <w:i/>
          <w:iCs/>
          <w:sz w:val="24"/>
          <w:szCs w:val="24"/>
        </w:rPr>
        <w:t>comprehension</w:t>
      </w:r>
      <w:r w:rsidRPr="00A7561B">
        <w:rPr>
          <w:rFonts w:ascii="Times New Roman" w:hAnsi="Times New Roman" w:cs="Times New Roman"/>
          <w:sz w:val="24"/>
          <w:szCs w:val="24"/>
        </w:rPr>
        <w:t xml:space="preserve">), merupakan level yang lebih tinggi dari hanya sekedar tahu. </w:t>
      </w:r>
      <w:proofErr w:type="gramStart"/>
      <w:r w:rsidRPr="00A7561B">
        <w:rPr>
          <w:rFonts w:ascii="Times New Roman" w:hAnsi="Times New Roman" w:cs="Times New Roman"/>
          <w:sz w:val="24"/>
          <w:szCs w:val="24"/>
        </w:rPr>
        <w:t>level</w:t>
      </w:r>
      <w:proofErr w:type="gramEnd"/>
      <w:r w:rsidRPr="00A7561B">
        <w:rPr>
          <w:rFonts w:ascii="Times New Roman" w:hAnsi="Times New Roman" w:cs="Times New Roman"/>
          <w:sz w:val="24"/>
          <w:szCs w:val="24"/>
        </w:rPr>
        <w:t xml:space="preserve"> ini pengetahuan dipahami dan di interpretasi secara benar oleh individu tersebut. </w:t>
      </w:r>
    </w:p>
    <w:p w:rsidR="000C4333" w:rsidRPr="006F1318" w:rsidRDefault="000C4333" w:rsidP="000C4333">
      <w:pPr>
        <w:pStyle w:val="ListParagraph"/>
        <w:numPr>
          <w:ilvl w:val="0"/>
          <w:numId w:val="5"/>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Aplikasi (</w:t>
      </w:r>
      <w:r w:rsidRPr="006F1318">
        <w:rPr>
          <w:rFonts w:ascii="Times New Roman" w:hAnsi="Times New Roman" w:cs="Times New Roman"/>
          <w:i/>
          <w:iCs/>
          <w:sz w:val="24"/>
          <w:szCs w:val="24"/>
        </w:rPr>
        <w:t>application</w:t>
      </w:r>
      <w:r w:rsidRPr="006F1318">
        <w:rPr>
          <w:rFonts w:ascii="Times New Roman" w:hAnsi="Times New Roman" w:cs="Times New Roman"/>
          <w:sz w:val="24"/>
          <w:szCs w:val="24"/>
        </w:rPr>
        <w:t>), merupakan level di mana individu tersebut dapat menggunakan pengetahuan yang telah dipahami dan di interpretasi dengan benar</w:t>
      </w:r>
      <w:r>
        <w:rPr>
          <w:rFonts w:ascii="Times New Roman" w:hAnsi="Times New Roman" w:cs="Times New Roman"/>
          <w:sz w:val="24"/>
          <w:szCs w:val="24"/>
        </w:rPr>
        <w:t>.</w:t>
      </w:r>
    </w:p>
    <w:p w:rsidR="000C4333" w:rsidRPr="006F1318" w:rsidRDefault="000C4333" w:rsidP="000C4333">
      <w:pPr>
        <w:pStyle w:val="ListParagraph"/>
        <w:numPr>
          <w:ilvl w:val="0"/>
          <w:numId w:val="5"/>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Analisis (</w:t>
      </w:r>
      <w:r w:rsidRPr="006F1318">
        <w:rPr>
          <w:rFonts w:ascii="Times New Roman" w:hAnsi="Times New Roman" w:cs="Times New Roman"/>
          <w:i/>
          <w:iCs/>
          <w:sz w:val="24"/>
          <w:szCs w:val="24"/>
        </w:rPr>
        <w:t>analysis</w:t>
      </w:r>
      <w:r w:rsidRPr="006F1318">
        <w:rPr>
          <w:rFonts w:ascii="Times New Roman" w:hAnsi="Times New Roman" w:cs="Times New Roman"/>
          <w:sz w:val="24"/>
          <w:szCs w:val="24"/>
        </w:rPr>
        <w:t xml:space="preserve">), merupakan level di mana individu tersebut mampu untuk menjelaskan keterkaitan materi tersebut dalam komponen yang lebih kompleks dalam suatu unit tertentu. </w:t>
      </w:r>
    </w:p>
    <w:p w:rsidR="000C4333" w:rsidRPr="006F1318" w:rsidRDefault="000C4333" w:rsidP="000C4333">
      <w:pPr>
        <w:pStyle w:val="ListParagraph"/>
        <w:numPr>
          <w:ilvl w:val="0"/>
          <w:numId w:val="5"/>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Sintesis (</w:t>
      </w:r>
      <w:r w:rsidRPr="006F1318">
        <w:rPr>
          <w:rFonts w:ascii="Times New Roman" w:hAnsi="Times New Roman" w:cs="Times New Roman"/>
          <w:i/>
          <w:iCs/>
          <w:sz w:val="24"/>
          <w:szCs w:val="24"/>
        </w:rPr>
        <w:t>synthesis</w:t>
      </w:r>
      <w:r w:rsidRPr="006F1318">
        <w:rPr>
          <w:rFonts w:ascii="Times New Roman" w:hAnsi="Times New Roman" w:cs="Times New Roman"/>
          <w:sz w:val="24"/>
          <w:szCs w:val="24"/>
        </w:rPr>
        <w:t xml:space="preserve">), merupakan level di mana kemampuan individu untuk menyusun formulasi yang baru dari formulasi yang sudah ada. </w:t>
      </w:r>
    </w:p>
    <w:p w:rsidR="000C4333" w:rsidRPr="00A41F28" w:rsidRDefault="000C4333" w:rsidP="000C4333">
      <w:pPr>
        <w:pStyle w:val="ListParagraph"/>
        <w:numPr>
          <w:ilvl w:val="0"/>
          <w:numId w:val="5"/>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 Evaluasi (</w:t>
      </w:r>
      <w:r w:rsidRPr="006F1318">
        <w:rPr>
          <w:rFonts w:ascii="Times New Roman" w:hAnsi="Times New Roman" w:cs="Times New Roman"/>
          <w:i/>
          <w:iCs/>
          <w:sz w:val="24"/>
          <w:szCs w:val="24"/>
        </w:rPr>
        <w:t>evaluation</w:t>
      </w:r>
      <w:r w:rsidRPr="006F1318">
        <w:rPr>
          <w:rFonts w:ascii="Times New Roman" w:hAnsi="Times New Roman" w:cs="Times New Roman"/>
          <w:sz w:val="24"/>
          <w:szCs w:val="24"/>
        </w:rPr>
        <w:t>), merupakan level di mana individu mampu untuk melakukan penilaian terhadap materi yang diberikan.</w:t>
      </w:r>
    </w:p>
    <w:p w:rsidR="000C4333" w:rsidRPr="006F1318" w:rsidRDefault="000C4333" w:rsidP="000C4333">
      <w:pPr>
        <w:tabs>
          <w:tab w:val="left" w:pos="360"/>
        </w:tabs>
        <w:spacing w:line="480" w:lineRule="auto"/>
        <w:ind w:firstLine="540"/>
        <w:jc w:val="both"/>
        <w:rPr>
          <w:rFonts w:ascii="Times New Roman" w:hAnsi="Times New Roman" w:cs="Times New Roman"/>
          <w:b/>
          <w:bCs/>
          <w:sz w:val="24"/>
          <w:szCs w:val="24"/>
        </w:rPr>
      </w:pPr>
      <w:r w:rsidRPr="006F1318">
        <w:rPr>
          <w:rFonts w:ascii="Times New Roman" w:hAnsi="Times New Roman" w:cs="Times New Roman"/>
          <w:b/>
          <w:bCs/>
          <w:sz w:val="24"/>
          <w:szCs w:val="24"/>
        </w:rPr>
        <w:t>2.3.3. Cara Memperoleh Pengetahuan</w:t>
      </w:r>
    </w:p>
    <w:p w:rsidR="000C4333" w:rsidRPr="006F1318" w:rsidRDefault="000C4333" w:rsidP="000C4333">
      <w:pPr>
        <w:pStyle w:val="ListParagraph"/>
        <w:spacing w:line="480" w:lineRule="auto"/>
        <w:ind w:left="1170" w:firstLine="360"/>
        <w:jc w:val="both"/>
        <w:rPr>
          <w:rFonts w:ascii="Times New Roman" w:hAnsi="Times New Roman" w:cs="Times New Roman"/>
          <w:sz w:val="24"/>
          <w:szCs w:val="24"/>
        </w:rPr>
      </w:pPr>
      <w:r w:rsidRPr="006F1318">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{"citationItems":[{"id":"ITEM-1","itemData":{"abstract":"Notoatmodjo (2012: 50-52) pengetahuan seseorang mempunyai tingkat yang berbeda-beda, secara garis besar di bagi menjadi enam tingkatan yaitu: 1) Tahu (know) Tahu diartikan sebagai recall (memanggil kembali) memori yang telah ada sebelumnya setelah mengamati sesuatu. 2) Memahami (comprehension) Memahami suatu obyek bukan sekedar tahu terhadap objek tersebut, tidak sekedar dapat menyebutkan, tetapi orang tersebut harus dapat menginterpretasikan secara benar tentang obyek yang diketahui tersebut. 3) Aplikasi (application) Aplikasi diartikan apabila orang telah memahami objek yang dimaksud dapat menggunakan atau mengaplikasi prinsip yang diketahui tersebut pada situasi yang lain. 4) Analisis (analysis) 12 Analisis adalah kemampuan sesorang untuk menjabarkan dan memisahkan, kemudian mencari hubungan antara komponen-komponen yang terdapat dalam suatu masalah atau objek yang diketahui. 5) Sintetis (synthesis) Sintesis menunjukan suatu kemampuan seseorang untuk merangkum atau meletakan dalam satu hubungan yang logis dari komponen-komponen pengetahuan yang dimiliki. 7) Evaluasi (evaluation) Evaluasi berkaitan dengan kemampuan seseorang untuk melakukan justifikasi atau penilaian terhadap suatu obyek tertentu","author":[{"dropping-particle":"","family":"Notoatmodjo","given":"","non-dropping-particle":"","parse-names":false,"suffix":""}],"container-title":"Notoatmodjo, S. (2018). Metodologi Penelitian Kesehatan. Jakarta: Rineka Cipta.","id":"ITEM-1","issued":{"date-parts":[["2018"]]},"title":"Metodologi Penelitian Kesehatan. Jakarta: Rineka Cipta.","type":"article-journal"},"uris":["http://www.mendeley.com/documents/?uuid=7e3db2e1-e985-4aed-b232-637cb057a317"]}],"mendeley":{"formattedCitation":"(Notoatmodjo, 2018b)","manualFormatting":"Notoatmodjo (2018)","plainTextFormattedCitation":"(Notoatmodjo, 2018b)","previouslyFormattedCitation":"(Notoatmodjo, 2018)"},"properties":{"noteIndex":0},"schema":"https://github.com/citation-style-language/schema/raw/master/csl-citation.json"}</w:instrText>
      </w:r>
      <w:r>
        <w:rPr>
          <w:rFonts w:ascii="Times New Roman" w:hAnsi="Times New Roman" w:cs="Times New Roman"/>
          <w:sz w:val="24"/>
          <w:szCs w:val="24"/>
        </w:rPr>
        <w:fldChar w:fldCharType="separate"/>
      </w:r>
      <w:r w:rsidRPr="00ED6665">
        <w:rPr>
          <w:rFonts w:ascii="Times New Roman" w:hAnsi="Times New Roman" w:cs="Times New Roman"/>
          <w:noProof/>
          <w:sz w:val="24"/>
          <w:szCs w:val="24"/>
        </w:rPr>
        <w:t>Notoatmodjo</w:t>
      </w:r>
      <w:r>
        <w:rPr>
          <w:rFonts w:ascii="Times New Roman" w:hAnsi="Times New Roman" w:cs="Times New Roman"/>
          <w:noProof/>
          <w:sz w:val="24"/>
          <w:szCs w:val="24"/>
        </w:rPr>
        <w:t xml:space="preserve"> (</w:t>
      </w:r>
      <w:r w:rsidRPr="00ED6665">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F1318">
        <w:rPr>
          <w:rFonts w:ascii="Times New Roman" w:hAnsi="Times New Roman" w:cs="Times New Roman"/>
          <w:sz w:val="24"/>
          <w:szCs w:val="24"/>
        </w:rPr>
        <w:t>membagi ke dalam 2 bagian besar cara untuk meperoleh pengetahuan yaitu:</w:t>
      </w:r>
    </w:p>
    <w:p w:rsidR="000C4333" w:rsidRDefault="000C4333" w:rsidP="000C4333">
      <w:pPr>
        <w:pStyle w:val="ListParagraph"/>
        <w:numPr>
          <w:ilvl w:val="0"/>
          <w:numId w:val="6"/>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 xml:space="preserve">Cara Non Ilmiah atau Tradisional </w:t>
      </w:r>
    </w:p>
    <w:p w:rsidR="000C4333" w:rsidRDefault="000C4333" w:rsidP="000C4333">
      <w:pPr>
        <w:pStyle w:val="ListParagraph"/>
        <w:spacing w:line="480" w:lineRule="auto"/>
        <w:ind w:left="1440" w:firstLine="420"/>
        <w:jc w:val="both"/>
        <w:rPr>
          <w:rFonts w:ascii="Times New Roman" w:eastAsia="Times New Roman" w:hAnsi="Times New Roman" w:cs="Times New Roman"/>
          <w:spacing w:val="2"/>
          <w:sz w:val="24"/>
          <w:szCs w:val="24"/>
          <w:shd w:val="clear" w:color="auto" w:fill="F8F6F7"/>
        </w:rPr>
      </w:pPr>
      <w:r w:rsidRPr="003B0170">
        <w:rPr>
          <w:rFonts w:ascii="Times New Roman" w:eastAsia="Times New Roman" w:hAnsi="Times New Roman" w:cs="Times New Roman"/>
          <w:spacing w:val="2"/>
          <w:sz w:val="24"/>
          <w:szCs w:val="24"/>
          <w:shd w:val="clear" w:color="auto" w:fill="F8F6F7"/>
        </w:rPr>
        <w:t xml:space="preserve">Metode yang digunakan manusia sebelum ditemukannya metode ilmiah. Cara ini dilakukan oleh umat manusia pada zaman dahulu, tujuannya untuk memecahkan masalah, termasuk menemukan teori atau pengetahuan baru. Metode-metode ini melalui </w:t>
      </w:r>
      <w:r w:rsidRPr="003B0170">
        <w:rPr>
          <w:rFonts w:ascii="Times New Roman" w:eastAsia="Times New Roman" w:hAnsi="Times New Roman" w:cs="Times New Roman"/>
          <w:i/>
          <w:iCs/>
          <w:spacing w:val="2"/>
          <w:sz w:val="24"/>
          <w:szCs w:val="24"/>
          <w:shd w:val="clear" w:color="auto" w:fill="F8F6F7"/>
        </w:rPr>
        <w:t>trial and error</w:t>
      </w:r>
      <w:r w:rsidRPr="003B0170">
        <w:rPr>
          <w:rFonts w:ascii="Times New Roman" w:eastAsia="Times New Roman" w:hAnsi="Times New Roman" w:cs="Times New Roman"/>
          <w:spacing w:val="2"/>
          <w:sz w:val="24"/>
          <w:szCs w:val="24"/>
          <w:shd w:val="clear" w:color="auto" w:fill="F8F6F7"/>
        </w:rPr>
        <w:t xml:space="preserve">, kesempatan, kekuasaan atau otoritas, </w:t>
      </w:r>
      <w:r w:rsidRPr="003B0170">
        <w:rPr>
          <w:rFonts w:ascii="Times New Roman" w:eastAsia="Times New Roman" w:hAnsi="Times New Roman" w:cs="Times New Roman"/>
          <w:spacing w:val="2"/>
          <w:sz w:val="24"/>
          <w:szCs w:val="24"/>
          <w:shd w:val="clear" w:color="auto" w:fill="F8F6F7"/>
        </w:rPr>
        <w:lastRenderedPageBreak/>
        <w:t>pengalaman pribadi, akal sehat, kebenaran melalui wahyu, kebenaran melalui intuisi, melalui pemikiran, induksi dan deduksi.</w:t>
      </w:r>
    </w:p>
    <w:p w:rsidR="000C4333" w:rsidRDefault="000C4333" w:rsidP="000C4333">
      <w:pPr>
        <w:pStyle w:val="ListParagraph"/>
        <w:spacing w:line="480" w:lineRule="auto"/>
        <w:ind w:left="1440" w:firstLine="420"/>
        <w:jc w:val="both"/>
        <w:rPr>
          <w:rFonts w:ascii="Times New Roman" w:eastAsia="Times New Roman" w:hAnsi="Times New Roman" w:cs="Times New Roman"/>
          <w:spacing w:val="2"/>
          <w:sz w:val="24"/>
          <w:szCs w:val="24"/>
          <w:shd w:val="clear" w:color="auto" w:fill="F8F6F7"/>
        </w:rPr>
      </w:pPr>
    </w:p>
    <w:p w:rsidR="000C4333" w:rsidRPr="006F2594" w:rsidRDefault="000C4333" w:rsidP="000C4333">
      <w:pPr>
        <w:pStyle w:val="ListParagraph"/>
        <w:spacing w:line="480" w:lineRule="auto"/>
        <w:ind w:left="1440" w:firstLine="420"/>
        <w:jc w:val="both"/>
        <w:rPr>
          <w:rFonts w:ascii="Times New Roman" w:eastAsia="Times New Roman" w:hAnsi="Times New Roman" w:cs="Times New Roman"/>
          <w:spacing w:val="2"/>
          <w:sz w:val="24"/>
          <w:szCs w:val="24"/>
          <w:shd w:val="clear" w:color="auto" w:fill="F8F6F7"/>
        </w:rPr>
      </w:pPr>
    </w:p>
    <w:p w:rsidR="000C4333" w:rsidRDefault="000C4333" w:rsidP="000C4333">
      <w:pPr>
        <w:pStyle w:val="ListParagraph"/>
        <w:numPr>
          <w:ilvl w:val="0"/>
          <w:numId w:val="6"/>
        </w:numPr>
        <w:spacing w:line="480" w:lineRule="auto"/>
        <w:ind w:left="1440" w:hanging="270"/>
        <w:jc w:val="both"/>
        <w:rPr>
          <w:rFonts w:ascii="Times New Roman" w:hAnsi="Times New Roman" w:cs="Times New Roman"/>
          <w:sz w:val="24"/>
          <w:szCs w:val="24"/>
        </w:rPr>
      </w:pPr>
      <w:r w:rsidRPr="006F1318">
        <w:rPr>
          <w:rFonts w:ascii="Times New Roman" w:hAnsi="Times New Roman" w:cs="Times New Roman"/>
          <w:sz w:val="24"/>
          <w:szCs w:val="24"/>
        </w:rPr>
        <w:t>Cara Ilmiah atau Modern</w:t>
      </w:r>
    </w:p>
    <w:p w:rsidR="000C4333" w:rsidRPr="003B0170" w:rsidRDefault="000C4333" w:rsidP="000C4333">
      <w:pPr>
        <w:pStyle w:val="ListParagraph"/>
        <w:spacing w:line="480" w:lineRule="auto"/>
        <w:ind w:left="1440" w:firstLine="720"/>
        <w:jc w:val="both"/>
        <w:rPr>
          <w:rFonts w:ascii="Times New Roman" w:hAnsi="Times New Roman" w:cs="Times New Roman"/>
          <w:sz w:val="24"/>
          <w:szCs w:val="24"/>
        </w:rPr>
      </w:pPr>
      <w:r w:rsidRPr="003B0170">
        <w:rPr>
          <w:rFonts w:ascii="Times New Roman" w:eastAsia="Times New Roman" w:hAnsi="Times New Roman" w:cs="Times New Roman"/>
          <w:spacing w:val="2"/>
          <w:sz w:val="24"/>
          <w:szCs w:val="24"/>
          <w:shd w:val="clear" w:color="auto" w:fill="F8F6F7"/>
        </w:rPr>
        <w:t xml:space="preserve">Metode ilmiah ini dilaksanakan dalam bentuk metode penelitian secara sistematis, logis dan ilmiah. Penelitian dilakukan terlebih dahulu melalui eksperimen, sehingga peralatan yang digunakan efektif dan andal, serta hasil penelitian dapat digeneralisasikan untuk seluruh populasi. Kebenaran atau pengetahuan yang diperoleh dapat dibuktikan rasional melalui serangkaian proses ilmiah. Hasil penelitian harus dilaporkan sesuai fakta penelitian dan hasil uji statistik tidak boleh dimanipulasi. </w:t>
      </w:r>
      <w:proofErr w:type="gramStart"/>
      <w:r w:rsidRPr="003B0170">
        <w:rPr>
          <w:rFonts w:ascii="Times New Roman" w:eastAsia="Times New Roman" w:hAnsi="Times New Roman" w:cs="Times New Roman"/>
          <w:spacing w:val="2"/>
          <w:sz w:val="24"/>
          <w:szCs w:val="24"/>
          <w:shd w:val="clear" w:color="auto" w:fill="F8F6F7"/>
        </w:rPr>
        <w:t>selain</w:t>
      </w:r>
      <w:proofErr w:type="gramEnd"/>
      <w:r w:rsidRPr="003B0170">
        <w:rPr>
          <w:rFonts w:ascii="Times New Roman" w:eastAsia="Times New Roman" w:hAnsi="Times New Roman" w:cs="Times New Roman"/>
          <w:spacing w:val="2"/>
          <w:sz w:val="24"/>
          <w:szCs w:val="24"/>
          <w:shd w:val="clear" w:color="auto" w:fill="F8F6F7"/>
        </w:rPr>
        <w:t xml:space="preserve"> menjaga moralitas dan moralitas, peneliti juga harus memahami dasar ilmu pengetahuan, yaitu pondasi yang menjadi dasar ilmu.</w:t>
      </w:r>
    </w:p>
    <w:p w:rsidR="000C4333" w:rsidRPr="00896150" w:rsidRDefault="000C4333" w:rsidP="000C4333">
      <w:pPr>
        <w:pStyle w:val="ListParagraph"/>
        <w:spacing w:line="480" w:lineRule="auto"/>
        <w:ind w:left="1860" w:firstLine="300"/>
        <w:jc w:val="both"/>
        <w:rPr>
          <w:rFonts w:ascii="Times New Roman" w:eastAsia="Times New Roman" w:hAnsi="Times New Roman" w:cs="Times New Roman"/>
          <w:spacing w:val="2"/>
          <w:sz w:val="24"/>
          <w:szCs w:val="24"/>
          <w:shd w:val="clear" w:color="auto" w:fill="F8F6F7"/>
        </w:rPr>
      </w:pPr>
    </w:p>
    <w:p w:rsidR="000C4333" w:rsidRPr="006F1318" w:rsidRDefault="000C4333" w:rsidP="000C4333">
      <w:pPr>
        <w:pStyle w:val="ListParagraph"/>
        <w:numPr>
          <w:ilvl w:val="1"/>
          <w:numId w:val="9"/>
        </w:numPr>
        <w:spacing w:line="480" w:lineRule="auto"/>
        <w:jc w:val="both"/>
        <w:rPr>
          <w:rFonts w:ascii="Times New Roman" w:hAnsi="Times New Roman" w:cs="Times New Roman"/>
          <w:b/>
          <w:bCs/>
          <w:sz w:val="24"/>
          <w:szCs w:val="24"/>
        </w:rPr>
      </w:pPr>
      <w:r w:rsidRPr="006F1318">
        <w:rPr>
          <w:rFonts w:ascii="Times New Roman" w:hAnsi="Times New Roman" w:cs="Times New Roman"/>
          <w:b/>
          <w:bCs/>
          <w:sz w:val="24"/>
          <w:szCs w:val="24"/>
        </w:rPr>
        <w:t>Remaja</w:t>
      </w:r>
    </w:p>
    <w:p w:rsidR="000C4333" w:rsidRPr="006F1318" w:rsidRDefault="000C4333" w:rsidP="000C4333">
      <w:pPr>
        <w:pStyle w:val="ListParagraph"/>
        <w:numPr>
          <w:ilvl w:val="2"/>
          <w:numId w:val="8"/>
        </w:numPr>
        <w:tabs>
          <w:tab w:val="left" w:pos="990"/>
        </w:tabs>
        <w:spacing w:line="480" w:lineRule="auto"/>
        <w:ind w:hanging="1710"/>
        <w:jc w:val="both"/>
        <w:rPr>
          <w:rFonts w:ascii="Times New Roman" w:hAnsi="Times New Roman" w:cs="Times New Roman"/>
          <w:b/>
          <w:bCs/>
          <w:sz w:val="24"/>
          <w:szCs w:val="24"/>
        </w:rPr>
      </w:pPr>
      <w:r w:rsidRPr="006F1318">
        <w:rPr>
          <w:rFonts w:ascii="Times New Roman" w:hAnsi="Times New Roman" w:cs="Times New Roman"/>
          <w:b/>
          <w:bCs/>
          <w:sz w:val="24"/>
          <w:szCs w:val="24"/>
        </w:rPr>
        <w:t xml:space="preserve"> Pengertian Remaja</w:t>
      </w:r>
    </w:p>
    <w:p w:rsidR="000C4333" w:rsidRPr="006F1318" w:rsidRDefault="000C4333" w:rsidP="000C4333">
      <w:pPr>
        <w:spacing w:line="480" w:lineRule="auto"/>
        <w:ind w:left="1080" w:firstLine="360"/>
        <w:jc w:val="both"/>
        <w:rPr>
          <w:rFonts w:ascii="Times New Roman" w:hAnsi="Times New Roman" w:cs="Times New Roman"/>
          <w:sz w:val="24"/>
          <w:szCs w:val="24"/>
        </w:rPr>
      </w:pPr>
      <w:r w:rsidRPr="006F1318">
        <w:rPr>
          <w:rFonts w:ascii="Times New Roman" w:hAnsi="Times New Roman" w:cs="Times New Roman"/>
          <w:sz w:val="24"/>
          <w:szCs w:val="24"/>
        </w:rPr>
        <w:t xml:space="preserve">    Remaja menurtut ilmu fisika istilah lainnya adalah pubertas. </w:t>
      </w:r>
      <w:proofErr w:type="gramStart"/>
      <w:r w:rsidRPr="006F1318">
        <w:rPr>
          <w:rFonts w:ascii="Times New Roman" w:hAnsi="Times New Roman" w:cs="Times New Roman"/>
          <w:sz w:val="24"/>
          <w:szCs w:val="24"/>
        </w:rPr>
        <w:t>pubertas</w:t>
      </w:r>
      <w:proofErr w:type="gramEnd"/>
      <w:r w:rsidRPr="006F1318">
        <w:rPr>
          <w:rFonts w:ascii="Times New Roman" w:hAnsi="Times New Roman" w:cs="Times New Roman"/>
          <w:sz w:val="24"/>
          <w:szCs w:val="24"/>
        </w:rPr>
        <w:t xml:space="preserve"> berasal dari bahasa latin pubertas yang artinya secara bertahap mencapai kematangan. </w:t>
      </w:r>
      <w:proofErr w:type="gramStart"/>
      <w:r w:rsidRPr="006F1318">
        <w:rPr>
          <w:rFonts w:ascii="Times New Roman" w:hAnsi="Times New Roman" w:cs="Times New Roman"/>
          <w:sz w:val="24"/>
          <w:szCs w:val="24"/>
        </w:rPr>
        <w:t>dalam</w:t>
      </w:r>
      <w:proofErr w:type="gramEnd"/>
      <w:r w:rsidRPr="006F1318">
        <w:rPr>
          <w:rFonts w:ascii="Times New Roman" w:hAnsi="Times New Roman" w:cs="Times New Roman"/>
          <w:sz w:val="24"/>
          <w:szCs w:val="24"/>
        </w:rPr>
        <w:t xml:space="preserve"> bahasa Indonesia hal ini biasanya berkaitan dengan masa pubertas atau masa remaja, yaitu masa transisi dari anak ke dewasa. </w:t>
      </w:r>
      <w:proofErr w:type="gramStart"/>
      <w:r w:rsidRPr="006F1318">
        <w:rPr>
          <w:rFonts w:ascii="Times New Roman" w:hAnsi="Times New Roman" w:cs="Times New Roman"/>
          <w:sz w:val="24"/>
          <w:szCs w:val="24"/>
        </w:rPr>
        <w:t>selama</w:t>
      </w:r>
      <w:proofErr w:type="gramEnd"/>
      <w:r w:rsidRPr="006F1318">
        <w:rPr>
          <w:rFonts w:ascii="Times New Roman" w:hAnsi="Times New Roman" w:cs="Times New Roman"/>
          <w:sz w:val="24"/>
          <w:szCs w:val="24"/>
        </w:rPr>
        <w:t xml:space="preserve"> periode ini berbagai perubahan terjadi, antara lain perubahan hormonal, fisik, psikologis dan sosial. Perubahan ini terjadi sangat cepat, bahkan terkadang kita tidak tahu. Perubahan fisik yang menonjol adalah </w:t>
      </w:r>
      <w:r w:rsidRPr="006F1318">
        <w:rPr>
          <w:rFonts w:ascii="Times New Roman" w:hAnsi="Times New Roman" w:cs="Times New Roman"/>
          <w:sz w:val="24"/>
          <w:szCs w:val="24"/>
        </w:rPr>
        <w:lastRenderedPageBreak/>
        <w:t>perkembangan gejala sekunder, peningkatan mendadak, serta perubahan perilaku dan hubungan sosial dengan lingkungan</w:t>
      </w:r>
      <w:r>
        <w:rPr>
          <w:rFonts w:ascii="Times New Roman" w:hAnsi="Times New Roman" w:cs="Times New Roman"/>
          <w:sz w:val="24"/>
          <w:szCs w:val="24"/>
        </w:rPr>
        <w:t xml:space="preserve"> </w:t>
      </w:r>
      <w:r w:rsidRPr="006F1318">
        <w:rPr>
          <w:rFonts w:ascii="Times New Roman" w:hAnsi="Times New Roman" w:cs="Times New Roman"/>
          <w:sz w:val="24"/>
          <w:szCs w:val="24"/>
        </w:rPr>
        <w:fldChar w:fldCharType="begin" w:fldLock="1"/>
      </w:r>
      <w:r w:rsidRPr="006F1318">
        <w:rPr>
          <w:rFonts w:ascii="Times New Roman" w:hAnsi="Times New Roman" w:cs="Times New Roman"/>
          <w:sz w:val="24"/>
          <w:szCs w:val="24"/>
        </w:rPr>
        <w:instrText>ADDIN CSL_CITATION {"citationItems":[{"id":"ITEM-1","itemData":{"abstract":"Dewasa ini, usia remaja merupakan usia yang paling rawan mengalami masalah penyimpangan kesehatan reproduksi. Pengetahuan tentang kesehatan reproduksi sangat diperlukan oleh remaja agar meningkatkan pengetahuan tentang masalah kesehatan reproduksi. Salah satu cara untuk meningkatkan pengetahuan kesehatan reproduksi adalah dengan cara penyuluhan. Penyuluhan dengan audio visual adalah salah satu media yang menyajikan informasi atau pesan melalui lihat dan dengar sehingga semakin banyak panca indera yang digunakan maka semakin jelas pengetahuan yang diperoleh. Tujuan penelitian adalah untuk mengetahui pengaruh penyuluhan kesehatan reproduksi melalui audio visual dengan hasil pengetahuan setelah penyuluhan pada remaja SMA Negeri 2 Pontianak tahun 2017. Desain dalam penelitian ini menggunakan Eksperimen Semu (Quasi Eksperimen) dengan rancangan One Group Pretest Post Test Design terhadap 32 siswa di bulan April dengan menggunakan kuesioner sebagai instrumen. Hasil penelitian sebelum penyuluhan sebagian besar dari responden (65,6%) dengan jumlah 21 orang dikategorikan kurang dan sesudah penyuluhan hampir seluruh responden (84,4%) dengan jumlah 27 orang dikategorikan baik. Diketahui hasil uji Paired Sample T-Test didapatkan bahwa nilai T hitung &lt; T tabel (-10,74 &lt; -2,042) dan hasil uji statistik didapat nilai p value 0,0001 &lt; alpha (0,05) sehingga dapat disimpulkan bahwa Ho ditolak dan Ha diterima yaitu ada pengaruh penyuluhan kesehatan reproduksi melalui audio visual dengan hasil pengetahuan setelah penyuluhan. Kesimpulan dan saran dari penelitian ini adalah diajukan kepada siswasiswi agar lebih meningkatkan pengetahuan tentang kesehatan reproduksi sehingga memiliki sikap dan perilaku kehidupan seksual yang sehat dan bertanggung jawab pada masa remaja.","author":[{"dropping-particle":"","family":"Khatarina","given":"Telly","non-dropping-particle":"","parse-names":false,"suffix":""},{"dropping-particle":"","family":"Yuliana","given":"","non-dropping-particle":"","parse-names":false,"suffix":""}],"container-title":"Jurnal Kebidanan","id":"ITEM-1","issued":{"date-parts":[["2017"]]},"title":"Pengaruh Penyuluhan Kesehatan Reproduksi Melalui Audio Visual Dengan Hasil Pengetahuan Setelah Penyuluhan Pada Remaja SMA Negeri 2 Pontianak Tahun 2017","type":"article-journal"},"uris":["http://www.mendeley.com/documents/?uuid=94b12d26-a059-41a0-a1f0-5f811af1872c"]}],"mendeley":{"formattedCitation":"(Khatarina &amp; Yuliana, 2017)","plainTextFormattedCitation":"(Khatarina &amp; Yuliana, 2017)","previouslyFormattedCitation":"(Khatarina &amp; Yuliana, 2017)"},"properties":{"noteIndex":0},"schema":"https://github.com/citation-style-language/schema/raw/master/csl-citation.json"}</w:instrText>
      </w:r>
      <w:r w:rsidRPr="006F1318">
        <w:rPr>
          <w:rFonts w:ascii="Times New Roman" w:hAnsi="Times New Roman" w:cs="Times New Roman"/>
          <w:sz w:val="24"/>
          <w:szCs w:val="24"/>
        </w:rPr>
        <w:fldChar w:fldCharType="separate"/>
      </w:r>
      <w:r w:rsidRPr="006F1318">
        <w:rPr>
          <w:rFonts w:ascii="Times New Roman" w:hAnsi="Times New Roman" w:cs="Times New Roman"/>
          <w:noProof/>
          <w:sz w:val="24"/>
          <w:szCs w:val="24"/>
        </w:rPr>
        <w:t>(Khatarina &amp; Yuliana, 2017)</w:t>
      </w:r>
      <w:r w:rsidRPr="006F1318">
        <w:rPr>
          <w:rFonts w:ascii="Times New Roman" w:hAnsi="Times New Roman" w:cs="Times New Roman"/>
          <w:sz w:val="24"/>
          <w:szCs w:val="24"/>
        </w:rPr>
        <w:fldChar w:fldCharType="end"/>
      </w:r>
      <w:r w:rsidRPr="006F1318">
        <w:rPr>
          <w:rFonts w:ascii="Times New Roman" w:hAnsi="Times New Roman" w:cs="Times New Roman"/>
          <w:sz w:val="24"/>
          <w:szCs w:val="24"/>
        </w:rPr>
        <w:t>.</w:t>
      </w:r>
    </w:p>
    <w:p w:rsidR="000C4333" w:rsidRPr="006F1318" w:rsidRDefault="000C4333" w:rsidP="000C4333">
      <w:pPr>
        <w:pStyle w:val="ListParagraph"/>
        <w:numPr>
          <w:ilvl w:val="2"/>
          <w:numId w:val="8"/>
        </w:numPr>
        <w:spacing w:line="480" w:lineRule="auto"/>
        <w:ind w:left="1080" w:hanging="630"/>
        <w:jc w:val="both"/>
        <w:rPr>
          <w:rFonts w:ascii="Times New Roman" w:hAnsi="Times New Roman" w:cs="Times New Roman"/>
          <w:b/>
          <w:bCs/>
          <w:sz w:val="24"/>
          <w:szCs w:val="24"/>
        </w:rPr>
      </w:pPr>
      <w:r w:rsidRPr="006F1318">
        <w:rPr>
          <w:rFonts w:ascii="Times New Roman" w:hAnsi="Times New Roman" w:cs="Times New Roman"/>
          <w:b/>
          <w:bCs/>
          <w:sz w:val="24"/>
          <w:szCs w:val="24"/>
        </w:rPr>
        <w:t>Perkembangan Remaja</w:t>
      </w:r>
    </w:p>
    <w:p w:rsidR="000C4333" w:rsidRPr="006F1318" w:rsidRDefault="000C4333" w:rsidP="000C4333">
      <w:pPr>
        <w:pStyle w:val="ListParagraph"/>
        <w:spacing w:line="480" w:lineRule="auto"/>
        <w:ind w:left="1080" w:firstLine="360"/>
        <w:jc w:val="both"/>
        <w:rPr>
          <w:rFonts w:ascii="Times New Roman" w:hAnsi="Times New Roman" w:cs="Times New Roman"/>
          <w:sz w:val="24"/>
          <w:szCs w:val="24"/>
        </w:rPr>
      </w:pPr>
      <w:r w:rsidRPr="006F1318">
        <w:rPr>
          <w:rFonts w:ascii="Times New Roman" w:hAnsi="Times New Roman" w:cs="Times New Roman"/>
          <w:sz w:val="24"/>
          <w:szCs w:val="24"/>
        </w:rPr>
        <w:t xml:space="preserve">    </w:t>
      </w:r>
      <w:bookmarkStart w:id="0" w:name="_Hlk70679592"/>
      <w:r w:rsidRPr="006F1318">
        <w:rPr>
          <w:rFonts w:ascii="Times New Roman" w:hAnsi="Times New Roman" w:cs="Times New Roman"/>
          <w:sz w:val="24"/>
          <w:szCs w:val="24"/>
        </w:rPr>
        <w:t xml:space="preserve">Perkembangan remaja dalam perjalananya dibagi menjadi tiga fase, yaitu fase remaja awal, fase pertengahan, dan fase akhir </w:t>
      </w:r>
      <w:r w:rsidRPr="006F1318">
        <w:rPr>
          <w:rFonts w:ascii="Times New Roman" w:hAnsi="Times New Roman" w:cs="Times New Roman"/>
          <w:sz w:val="24"/>
          <w:szCs w:val="24"/>
        </w:rPr>
        <w:fldChar w:fldCharType="begin" w:fldLock="1"/>
      </w:r>
      <w:r w:rsidRPr="006F1318">
        <w:rPr>
          <w:rFonts w:ascii="Times New Roman" w:hAnsi="Times New Roman" w:cs="Times New Roman"/>
          <w:sz w:val="24"/>
          <w:szCs w:val="24"/>
        </w:rPr>
        <w:instrText>ADDIN CSL_CITATION {"citationItems":[{"id":"ITEM-1","itemData":{"abstract":"Dewasa ini, usia remaja merupakan usia yang paling rawan mengalami masalah penyimpangan kesehatan reproduksi. Pengetahuan tentang kesehatan reproduksi sangat diperlukan oleh remaja agar meningkatkan pengetahuan tentang masalah kesehatan reproduksi. Salah satu cara untuk meningkatkan pengetahuan kesehatan reproduksi adalah dengan cara penyuluhan. Penyuluhan dengan audio visual adalah salah satu media yang menyajikan informasi atau pesan melalui lihat dan dengar sehingga semakin banyak panca indera yang digunakan maka semakin jelas pengetahuan yang diperoleh. Tujuan penelitian adalah untuk mengetahui pengaruh penyuluhan kesehatan reproduksi melalui audio visual dengan hasil pengetahuan setelah penyuluhan pada remaja SMA Negeri 2 Pontianak tahun 2017. Desain dalam penelitian ini menggunakan Eksperimen Semu (Quasi Eksperimen) dengan rancangan One Group Pretest Post Test Design terhadap 32 siswa di bulan April dengan menggunakan kuesioner sebagai instrumen. Hasil penelitian sebelum penyuluhan sebagian besar dari responden (65,6%) dengan jumlah 21 orang dikategorikan kurang dan sesudah penyuluhan hampir seluruh responden (84,4%) dengan jumlah 27 orang dikategorikan baik. Diketahui hasil uji Paired Sample T-Test didapatkan bahwa nilai T hitung &lt; T tabel (-10,74 &lt; -2,042) dan hasil uji statistik didapat nilai p value 0,0001 &lt; alpha (0,05) sehingga dapat disimpulkan bahwa Ho ditolak dan Ha diterima yaitu ada pengaruh penyuluhan kesehatan reproduksi melalui audio visual dengan hasil pengetahuan setelah penyuluhan. Kesimpulan dan saran dari penelitian ini adalah diajukan kepada siswasiswi agar lebih meningkatkan pengetahuan tentang kesehatan reproduksi sehingga memiliki sikap dan perilaku kehidupan seksual yang sehat dan bertanggung jawab pada masa remaja.","author":[{"dropping-particle":"","family":"Khatarina","given":"Telly","non-dropping-particle":"","parse-names":false,"suffix":""},{"dropping-particle":"","family":"Yuliana","given":"","non-dropping-particle":"","parse-names":false,"suffix":""}],"container-title":"Jurnal Kebidanan","id":"ITEM-1","issued":{"date-parts":[["2017"]]},"title":"Pengaruh Penyuluhan Kesehatan Reproduksi Melalui Audio Visual Dengan Hasil Pengetahuan Setelah Penyuluhan Pada Remaja SMA Negeri 2 Pontianak Tahun 2017","type":"article-journal"},"uris":["http://www.mendeley.com/documents/?uuid=94b12d26-a059-41a0-a1f0-5f811af1872c"]}],"mendeley":{"formattedCitation":"(Khatarina &amp; Yuliana, 2017)","plainTextFormattedCitation":"(Khatarina &amp; Yuliana, 2017)","previouslyFormattedCitation":"(Khatarina &amp; Yuliana, 2017)"},"properties":{"noteIndex":0},"schema":"https://github.com/citation-style-language/schema/raw/master/csl-citation.json"}</w:instrText>
      </w:r>
      <w:r w:rsidRPr="006F1318">
        <w:rPr>
          <w:rFonts w:ascii="Times New Roman" w:hAnsi="Times New Roman" w:cs="Times New Roman"/>
          <w:sz w:val="24"/>
          <w:szCs w:val="24"/>
        </w:rPr>
        <w:fldChar w:fldCharType="separate"/>
      </w:r>
      <w:r w:rsidRPr="006F1318">
        <w:rPr>
          <w:rFonts w:ascii="Times New Roman" w:hAnsi="Times New Roman" w:cs="Times New Roman"/>
          <w:noProof/>
          <w:sz w:val="24"/>
          <w:szCs w:val="24"/>
        </w:rPr>
        <w:t>(Khatarina &amp; Yuliana, 2017)</w:t>
      </w:r>
      <w:r w:rsidRPr="006F1318">
        <w:rPr>
          <w:rFonts w:ascii="Times New Roman" w:hAnsi="Times New Roman" w:cs="Times New Roman"/>
          <w:sz w:val="24"/>
          <w:szCs w:val="24"/>
        </w:rPr>
        <w:fldChar w:fldCharType="end"/>
      </w:r>
      <w:r w:rsidRPr="006F1318">
        <w:rPr>
          <w:rFonts w:ascii="Times New Roman" w:hAnsi="Times New Roman" w:cs="Times New Roman"/>
          <w:b/>
          <w:bCs/>
          <w:sz w:val="24"/>
          <w:szCs w:val="24"/>
        </w:rPr>
        <w:t>, y</w:t>
      </w:r>
      <w:r w:rsidRPr="006F1318">
        <w:rPr>
          <w:rFonts w:ascii="Times New Roman" w:hAnsi="Times New Roman" w:cs="Times New Roman"/>
          <w:sz w:val="24"/>
          <w:szCs w:val="24"/>
        </w:rPr>
        <w:t xml:space="preserve">aitu </w:t>
      </w:r>
      <w:bookmarkEnd w:id="0"/>
      <w:r w:rsidRPr="006F1318">
        <w:rPr>
          <w:rFonts w:ascii="Times New Roman" w:hAnsi="Times New Roman" w:cs="Times New Roman"/>
          <w:sz w:val="24"/>
          <w:szCs w:val="24"/>
        </w:rPr>
        <w:t>:</w:t>
      </w:r>
    </w:p>
    <w:p w:rsidR="000C4333" w:rsidRPr="006F1318" w:rsidRDefault="000C4333" w:rsidP="000C4333">
      <w:pPr>
        <w:pStyle w:val="ListParagraph"/>
        <w:numPr>
          <w:ilvl w:val="0"/>
          <w:numId w:val="7"/>
        </w:numPr>
        <w:spacing w:line="480" w:lineRule="auto"/>
        <w:ind w:left="1440"/>
        <w:jc w:val="both"/>
        <w:rPr>
          <w:rFonts w:ascii="Times New Roman" w:hAnsi="Times New Roman" w:cs="Times New Roman"/>
          <w:sz w:val="24"/>
          <w:szCs w:val="24"/>
        </w:rPr>
      </w:pPr>
      <w:r w:rsidRPr="006F1318">
        <w:rPr>
          <w:rFonts w:ascii="Times New Roman" w:hAnsi="Times New Roman" w:cs="Times New Roman"/>
          <w:sz w:val="24"/>
          <w:szCs w:val="24"/>
        </w:rPr>
        <w:t>Remaja awal (10-14 tahun)</w:t>
      </w:r>
    </w:p>
    <w:p w:rsidR="000C4333" w:rsidRPr="00175609" w:rsidRDefault="000C4333" w:rsidP="000C4333">
      <w:pPr>
        <w:pStyle w:val="ListParagraph"/>
        <w:spacing w:line="480" w:lineRule="auto"/>
        <w:ind w:left="1440" w:firstLine="420"/>
        <w:jc w:val="both"/>
        <w:rPr>
          <w:rFonts w:ascii="Times New Roman" w:hAnsi="Times New Roman" w:cs="Times New Roman"/>
          <w:sz w:val="24"/>
          <w:szCs w:val="24"/>
        </w:rPr>
      </w:pPr>
      <w:r w:rsidRPr="006F1318">
        <w:rPr>
          <w:rFonts w:ascii="Times New Roman" w:hAnsi="Times New Roman" w:cs="Times New Roman"/>
          <w:sz w:val="24"/>
          <w:szCs w:val="24"/>
        </w:rPr>
        <w:t xml:space="preserve">    Remaja pada masa ini mengalami pertumbuhan fisik dan seksual dengan cepat. Pikiran difokuskan pada keberada</w:t>
      </w:r>
      <w:r>
        <w:rPr>
          <w:rFonts w:ascii="Times New Roman" w:hAnsi="Times New Roman" w:cs="Times New Roman"/>
          <w:sz w:val="24"/>
          <w:szCs w:val="24"/>
        </w:rPr>
        <w:t xml:space="preserve">n </w:t>
      </w:r>
      <w:r w:rsidRPr="006F1318">
        <w:rPr>
          <w:rFonts w:ascii="Times New Roman" w:hAnsi="Times New Roman" w:cs="Times New Roman"/>
          <w:sz w:val="24"/>
          <w:szCs w:val="24"/>
        </w:rPr>
        <w:t xml:space="preserve">dan pada kelompok sebaya. Identitas terutama difokuskan pada perubahan fisik dan perhatian pada keadaan normal. </w:t>
      </w:r>
    </w:p>
    <w:p w:rsidR="000C4333" w:rsidRPr="006F1318" w:rsidRDefault="000C4333" w:rsidP="000C4333">
      <w:pPr>
        <w:pStyle w:val="ListParagraph"/>
        <w:numPr>
          <w:ilvl w:val="0"/>
          <w:numId w:val="7"/>
        </w:numPr>
        <w:spacing w:line="480" w:lineRule="auto"/>
        <w:ind w:left="1440"/>
        <w:jc w:val="both"/>
        <w:rPr>
          <w:rFonts w:ascii="Times New Roman" w:hAnsi="Times New Roman" w:cs="Times New Roman"/>
          <w:sz w:val="24"/>
          <w:szCs w:val="24"/>
        </w:rPr>
      </w:pPr>
      <w:bookmarkStart w:id="1" w:name="_Hlk70679543"/>
      <w:r w:rsidRPr="006F1318">
        <w:rPr>
          <w:rFonts w:ascii="Times New Roman" w:hAnsi="Times New Roman" w:cs="Times New Roman"/>
          <w:sz w:val="24"/>
          <w:szCs w:val="24"/>
        </w:rPr>
        <w:t>Remaja pertengahan (15-17 tahun)</w:t>
      </w:r>
    </w:p>
    <w:p w:rsidR="000C4333" w:rsidRPr="006F1318" w:rsidRDefault="000C4333" w:rsidP="000C4333">
      <w:pPr>
        <w:pStyle w:val="ListParagraph"/>
        <w:spacing w:line="480" w:lineRule="auto"/>
        <w:ind w:left="1440" w:firstLine="420"/>
        <w:jc w:val="both"/>
        <w:rPr>
          <w:rFonts w:ascii="Times New Roman" w:hAnsi="Times New Roman" w:cs="Times New Roman"/>
          <w:sz w:val="24"/>
          <w:szCs w:val="24"/>
        </w:rPr>
      </w:pPr>
      <w:r w:rsidRPr="006F1318">
        <w:rPr>
          <w:rFonts w:ascii="Times New Roman" w:hAnsi="Times New Roman" w:cs="Times New Roman"/>
          <w:sz w:val="24"/>
          <w:szCs w:val="24"/>
        </w:rPr>
        <w:t xml:space="preserve">    Remaja pada fase ini mengalami masa sukar baik untuk dirinya sendiri maupun orang dewasa yang berinteraksi dengan dirinya. Proses kognitif remaja pada masa ini lebih rumit. Melalui pemikiran op</w:t>
      </w:r>
      <w:r>
        <w:rPr>
          <w:rFonts w:ascii="Times New Roman" w:hAnsi="Times New Roman" w:cs="Times New Roman"/>
          <w:sz w:val="24"/>
          <w:szCs w:val="24"/>
        </w:rPr>
        <w:t>e</w:t>
      </w:r>
      <w:r w:rsidRPr="006F1318">
        <w:rPr>
          <w:rFonts w:ascii="Times New Roman" w:hAnsi="Times New Roman" w:cs="Times New Roman"/>
          <w:sz w:val="24"/>
          <w:szCs w:val="24"/>
        </w:rPr>
        <w:t xml:space="preserve">rasional formal, remaja pertengahan mulai bereksperimen dengan ide, memikirkan </w:t>
      </w:r>
      <w:proofErr w:type="gramStart"/>
      <w:r w:rsidRPr="006F1318">
        <w:rPr>
          <w:rFonts w:ascii="Times New Roman" w:hAnsi="Times New Roman" w:cs="Times New Roman"/>
          <w:sz w:val="24"/>
          <w:szCs w:val="24"/>
        </w:rPr>
        <w:t>apa</w:t>
      </w:r>
      <w:proofErr w:type="gramEnd"/>
      <w:r w:rsidRPr="006F1318">
        <w:rPr>
          <w:rFonts w:ascii="Times New Roman" w:hAnsi="Times New Roman" w:cs="Times New Roman"/>
          <w:sz w:val="24"/>
          <w:szCs w:val="24"/>
        </w:rPr>
        <w:t xml:space="preserve"> yang dapat dibuat dengan barang barang yang ada, mengembangkan wawasan, dan merefleksikan perasaan kepada orang lain. </w:t>
      </w:r>
    </w:p>
    <w:bookmarkEnd w:id="1"/>
    <w:p w:rsidR="000C4333" w:rsidRPr="006F1318" w:rsidRDefault="000C4333" w:rsidP="000C4333">
      <w:pPr>
        <w:pStyle w:val="ListParagraph"/>
        <w:numPr>
          <w:ilvl w:val="0"/>
          <w:numId w:val="7"/>
        </w:numPr>
        <w:spacing w:line="480" w:lineRule="auto"/>
        <w:ind w:left="1440"/>
        <w:jc w:val="both"/>
        <w:rPr>
          <w:rFonts w:ascii="Times New Roman" w:hAnsi="Times New Roman" w:cs="Times New Roman"/>
          <w:sz w:val="24"/>
          <w:szCs w:val="24"/>
        </w:rPr>
      </w:pPr>
      <w:r w:rsidRPr="006F1318">
        <w:rPr>
          <w:rFonts w:ascii="Times New Roman" w:hAnsi="Times New Roman" w:cs="Times New Roman"/>
          <w:sz w:val="24"/>
          <w:szCs w:val="24"/>
        </w:rPr>
        <w:t xml:space="preserve"> Remaja akhir (18-21 tahun )</w:t>
      </w:r>
    </w:p>
    <w:p w:rsidR="000C4333" w:rsidRDefault="000C4333" w:rsidP="000C4333">
      <w:pPr>
        <w:pStyle w:val="ListParagraph"/>
        <w:spacing w:line="480" w:lineRule="auto"/>
        <w:ind w:left="1440" w:firstLine="720"/>
        <w:jc w:val="both"/>
        <w:rPr>
          <w:rFonts w:ascii="Times New Roman" w:hAnsi="Times New Roman" w:cs="Times New Roman"/>
          <w:sz w:val="24"/>
          <w:szCs w:val="24"/>
        </w:rPr>
      </w:pPr>
      <w:r w:rsidRPr="006F1318">
        <w:rPr>
          <w:rFonts w:ascii="Times New Roman" w:hAnsi="Times New Roman" w:cs="Times New Roman"/>
          <w:sz w:val="24"/>
          <w:szCs w:val="24"/>
        </w:rPr>
        <w:t>Remaja pada fase ini ditandai dengan pemikiran op</w:t>
      </w:r>
      <w:r>
        <w:rPr>
          <w:rFonts w:ascii="Times New Roman" w:hAnsi="Times New Roman" w:cs="Times New Roman"/>
          <w:sz w:val="24"/>
          <w:szCs w:val="24"/>
        </w:rPr>
        <w:t>e</w:t>
      </w:r>
      <w:r w:rsidRPr="006F1318">
        <w:rPr>
          <w:rFonts w:ascii="Times New Roman" w:hAnsi="Times New Roman" w:cs="Times New Roman"/>
          <w:sz w:val="24"/>
          <w:szCs w:val="24"/>
        </w:rPr>
        <w:t>rasional formal penuh, termasuk pemikiran mengenai masa depan baik itu pendidikan, kejurua</w:t>
      </w:r>
      <w:r>
        <w:rPr>
          <w:rFonts w:ascii="Times New Roman" w:hAnsi="Times New Roman" w:cs="Times New Roman"/>
          <w:sz w:val="24"/>
          <w:szCs w:val="24"/>
        </w:rPr>
        <w:t>n.</w:t>
      </w:r>
    </w:p>
    <w:p w:rsidR="00773623" w:rsidRDefault="00773623">
      <w:bookmarkStart w:id="2" w:name="_GoBack"/>
      <w:bookmarkEnd w:id="2"/>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7005"/>
    <w:multiLevelType w:val="hybridMultilevel"/>
    <w:tmpl w:val="8F68EDE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782869"/>
    <w:multiLevelType w:val="multilevel"/>
    <w:tmpl w:val="C792A1AE"/>
    <w:lvl w:ilvl="0">
      <w:start w:val="1"/>
      <w:numFmt w:val="decimal"/>
      <w:lvlText w:val="%1."/>
      <w:lvlJc w:val="left"/>
      <w:pPr>
        <w:ind w:left="720" w:hanging="360"/>
      </w:pPr>
    </w:lvl>
    <w:lvl w:ilvl="1">
      <w:start w:val="2"/>
      <w:numFmt w:val="decimal"/>
      <w:isLgl/>
      <w:lvlText w:val="%1.%2"/>
      <w:lvlJc w:val="left"/>
      <w:pPr>
        <w:ind w:left="900" w:hanging="540"/>
      </w:pPr>
    </w:lvl>
    <w:lvl w:ilvl="2">
      <w:start w:val="1"/>
      <w:numFmt w:val="decimal"/>
      <w:isLgl/>
      <w:lvlText w:val="%1.%2.%3"/>
      <w:lvlJc w:val="left"/>
      <w:pPr>
        <w:ind w:left="1080"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0750285C"/>
    <w:multiLevelType w:val="hybridMultilevel"/>
    <w:tmpl w:val="66B226B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1BF53B15"/>
    <w:multiLevelType w:val="hybridMultilevel"/>
    <w:tmpl w:val="17905C50"/>
    <w:lvl w:ilvl="0" w:tplc="0409000F">
      <w:start w:val="1"/>
      <w:numFmt w:val="decimal"/>
      <w:lvlText w:val="%1."/>
      <w:lvlJc w:val="left"/>
      <w:pPr>
        <w:ind w:left="1860" w:hanging="360"/>
      </w:p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4">
    <w:nsid w:val="27E651FE"/>
    <w:multiLevelType w:val="multilevel"/>
    <w:tmpl w:val="FD184FFC"/>
    <w:lvl w:ilvl="0">
      <w:start w:val="1"/>
      <w:numFmt w:val="decimal"/>
      <w:lvlText w:val="%1."/>
      <w:lvlJc w:val="left"/>
      <w:pPr>
        <w:ind w:left="780" w:hanging="360"/>
      </w:pPr>
    </w:lvl>
    <w:lvl w:ilvl="1">
      <w:start w:val="3"/>
      <w:numFmt w:val="decimal"/>
      <w:isLgl/>
      <w:lvlText w:val="%1.%2"/>
      <w:lvlJc w:val="left"/>
      <w:pPr>
        <w:ind w:left="960" w:hanging="540"/>
      </w:pPr>
    </w:lvl>
    <w:lvl w:ilvl="2">
      <w:start w:val="1"/>
      <w:numFmt w:val="decimal"/>
      <w:isLgl/>
      <w:lvlText w:val="%1.%2.%3"/>
      <w:lvlJc w:val="left"/>
      <w:pPr>
        <w:ind w:left="1140" w:hanging="720"/>
      </w:pPr>
      <w:rPr>
        <w:b/>
        <w:bCs/>
      </w:rPr>
    </w:lvl>
    <w:lvl w:ilvl="3">
      <w:start w:val="1"/>
      <w:numFmt w:val="decimal"/>
      <w:isLgl/>
      <w:lvlText w:val="%1.%2.%3.%4"/>
      <w:lvlJc w:val="left"/>
      <w:pPr>
        <w:ind w:left="1140" w:hanging="720"/>
      </w:p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5">
    <w:nsid w:val="288C2FA8"/>
    <w:multiLevelType w:val="multilevel"/>
    <w:tmpl w:val="5C7EDF50"/>
    <w:lvl w:ilvl="0">
      <w:start w:val="1"/>
      <w:numFmt w:val="decimal"/>
      <w:lvlText w:val="%1."/>
      <w:lvlJc w:val="left"/>
      <w:pPr>
        <w:ind w:left="1800" w:hanging="360"/>
      </w:pPr>
    </w:lvl>
    <w:lvl w:ilvl="1">
      <w:start w:val="4"/>
      <w:numFmt w:val="decimal"/>
      <w:isLgl/>
      <w:lvlText w:val="%1.%2"/>
      <w:lvlJc w:val="left"/>
      <w:pPr>
        <w:ind w:left="1800" w:hanging="360"/>
      </w:pPr>
    </w:lvl>
    <w:lvl w:ilvl="2">
      <w:start w:val="1"/>
      <w:numFmt w:val="decimal"/>
      <w:isLgl/>
      <w:lvlText w:val="%1.%2.%3"/>
      <w:lvlJc w:val="left"/>
      <w:pPr>
        <w:ind w:left="2160" w:hanging="720"/>
      </w:pPr>
      <w:rPr>
        <w:b/>
        <w:bCs/>
      </w:r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6">
    <w:nsid w:val="308466EC"/>
    <w:multiLevelType w:val="multilevel"/>
    <w:tmpl w:val="93825B6E"/>
    <w:lvl w:ilvl="0">
      <w:start w:val="2"/>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BA3262D"/>
    <w:multiLevelType w:val="hybridMultilevel"/>
    <w:tmpl w:val="82768FF4"/>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8">
    <w:nsid w:val="4D1720BB"/>
    <w:multiLevelType w:val="multilevel"/>
    <w:tmpl w:val="9702954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b/>
        <w:bCs/>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EE455AE"/>
    <w:multiLevelType w:val="hybridMultilevel"/>
    <w:tmpl w:val="4AF2AD44"/>
    <w:lvl w:ilvl="0" w:tplc="45BA5200">
      <w:start w:val="1"/>
      <w:numFmt w:val="decimal"/>
      <w:lvlText w:val="%1."/>
      <w:lvlJc w:val="left"/>
      <w:pPr>
        <w:ind w:left="1860" w:hanging="360"/>
      </w:p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10">
    <w:nsid w:val="528E5248"/>
    <w:multiLevelType w:val="hybridMultilevel"/>
    <w:tmpl w:val="D1460908"/>
    <w:lvl w:ilvl="0" w:tplc="0409000F">
      <w:start w:val="1"/>
      <w:numFmt w:val="decimal"/>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11">
    <w:nsid w:val="566523CD"/>
    <w:multiLevelType w:val="hybridMultilevel"/>
    <w:tmpl w:val="41A4B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6334E35"/>
    <w:multiLevelType w:val="hybridMultilevel"/>
    <w:tmpl w:val="2E828820"/>
    <w:lvl w:ilvl="0" w:tplc="04090011">
      <w:start w:val="1"/>
      <w:numFmt w:val="decimal"/>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2"/>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106"/>
    <w:rsid w:val="000C4333"/>
    <w:rsid w:val="00636106"/>
    <w:rsid w:val="007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53D11-FF36-4D47-9B3F-1DC2B0B8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5043</Words>
  <Characters>28751</Characters>
  <Application>Microsoft Office Word</Application>
  <DocSecurity>0</DocSecurity>
  <Lines>239</Lines>
  <Paragraphs>67</Paragraphs>
  <ScaleCrop>false</ScaleCrop>
  <Company/>
  <LinksUpToDate>false</LinksUpToDate>
  <CharactersWithSpaces>33727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2022-11-10T06:26:00Z</dcterms:created>
  <dcterms:modified xsi:type="dcterms:W3CDTF">2022-11-10T06:26:00Z</dcterms:modified>
</cp:coreProperties>
</file>