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76F" w:rsidRDefault="002C076F" w:rsidP="002C076F">
      <w:pPr>
        <w:widowControl w:val="0"/>
        <w:autoSpaceDE w:val="0"/>
        <w:autoSpaceDN w:val="0"/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E73B1">
        <w:rPr>
          <w:rFonts w:ascii="Times New Roman" w:hAnsi="Times New Roman" w:cs="Times New Roman"/>
          <w:b/>
          <w:sz w:val="28"/>
          <w:szCs w:val="24"/>
        </w:rPr>
        <w:t>DAFTAR PUSTAKA</w:t>
      </w:r>
    </w:p>
    <w:sdt>
      <w:sdtPr>
        <w:id w:val="1687713409"/>
        <w:docPartObj>
          <w:docPartGallery w:val="Bibliographies"/>
          <w:docPartUnique/>
        </w:docPartObj>
      </w:sdtPr>
      <w:sdtContent>
        <w:p w:rsidR="002C076F" w:rsidRPr="003F7D35" w:rsidRDefault="002C076F" w:rsidP="002C076F">
          <w:pPr>
            <w:pStyle w:val="Bibliography"/>
            <w:spacing w:line="360" w:lineRule="auto"/>
            <w:ind w:left="720" w:hanging="720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3F7D35">
            <w:rPr>
              <w:rFonts w:ascii="Times New Roman" w:hAnsi="Times New Roman" w:cs="Times New Roman"/>
              <w:sz w:val="24"/>
              <w:szCs w:val="24"/>
            </w:rPr>
            <w:t xml:space="preserve">Advani et.al. (2014). Remineralization effect of two pediatric dentifrices and one regular dentifrices on artificial carious lesion in primary teeth: An in vitro study. </w:t>
          </w:r>
          <w:r w:rsidRPr="003F7D35">
            <w:rPr>
              <w:rFonts w:ascii="Times New Roman" w:hAnsi="Times New Roman" w:cs="Times New Roman"/>
              <w:i/>
              <w:sz w:val="24"/>
              <w:szCs w:val="24"/>
            </w:rPr>
            <w:t>Journal International Soc Rev Community Dent</w:t>
          </w:r>
          <w:r w:rsidRPr="003F7D35">
            <w:rPr>
              <w:rFonts w:ascii="Times New Roman" w:hAnsi="Times New Roman" w:cs="Times New Roman"/>
              <w:sz w:val="24"/>
              <w:szCs w:val="24"/>
            </w:rPr>
            <w:t>. 4: 96-102</w:t>
          </w:r>
        </w:p>
        <w:p w:rsidR="002C076F" w:rsidRPr="004E73B1" w:rsidRDefault="002C076F" w:rsidP="002C076F">
          <w:pPr>
            <w:pStyle w:val="Bibliography"/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Amalia &amp; Shela, R</w:t>
          </w:r>
          <w:r w:rsidRPr="004E73B1">
            <w:rPr>
              <w:rFonts w:ascii="Times New Roman" w:hAnsi="Times New Roman" w:cs="Times New Roman"/>
              <w:sz w:val="24"/>
              <w:szCs w:val="24"/>
            </w:rPr>
            <w:t xml:space="preserve">. (2018). </w:t>
          </w:r>
          <w:r w:rsidRPr="004E73B1">
            <w:rPr>
              <w:rFonts w:ascii="Times New Roman" w:hAnsi="Times New Roman" w:cs="Times New Roman"/>
              <w:i/>
              <w:sz w:val="24"/>
              <w:szCs w:val="24"/>
            </w:rPr>
            <w:t xml:space="preserve">Pengaruh Berkumur Larutan Madu 15% Terhadap Perubahan Ph Saliva Pada Anak Usia 11-12 Tahun Di Sekolah Dasar Labschool Unnes Semarang. </w:t>
          </w:r>
          <w:r w:rsidRPr="004E73B1">
            <w:rPr>
              <w:rFonts w:ascii="Times New Roman" w:hAnsi="Times New Roman" w:cs="Times New Roman"/>
              <w:sz w:val="24"/>
              <w:szCs w:val="24"/>
            </w:rPr>
            <w:t xml:space="preserve">Universitas Muhammadiyah Semarang ; Thesis </w:t>
          </w:r>
        </w:p>
        <w:p w:rsidR="002C076F" w:rsidRPr="004E73B1" w:rsidRDefault="002C076F" w:rsidP="002C076F">
          <w:pPr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4E73B1">
            <w:rPr>
              <w:rFonts w:ascii="Times New Roman" w:hAnsi="Times New Roman" w:cs="Times New Roman"/>
              <w:sz w:val="24"/>
              <w:szCs w:val="24"/>
            </w:rPr>
            <w:t>Darwita, R. R., Bahar, A., &amp; Rahardjo, A. (2010). Retensi Fluor Di Dalam Saliva Setelah Program Sikat Gigi Bersama Pada Siswa Sekolah Dasar (Fluoride Retention In Saliva After Tooth Brushing Campaign In Primary School Children). </w:t>
          </w:r>
          <w:r w:rsidRPr="004E73B1">
            <w:rPr>
              <w:rFonts w:ascii="Times New Roman" w:hAnsi="Times New Roman" w:cs="Times New Roman"/>
              <w:i/>
              <w:iCs/>
              <w:sz w:val="24"/>
              <w:szCs w:val="24"/>
            </w:rPr>
            <w:t>Dentika Dental Journal</w:t>
          </w:r>
          <w:r w:rsidRPr="004E73B1">
            <w:rPr>
              <w:rFonts w:ascii="Times New Roman" w:hAnsi="Times New Roman" w:cs="Times New Roman"/>
              <w:sz w:val="24"/>
              <w:szCs w:val="24"/>
            </w:rPr>
            <w:t>, </w:t>
          </w:r>
          <w:r w:rsidRPr="004E73B1">
            <w:rPr>
              <w:rFonts w:ascii="Times New Roman" w:hAnsi="Times New Roman" w:cs="Times New Roman"/>
              <w:i/>
              <w:iCs/>
              <w:sz w:val="24"/>
              <w:szCs w:val="24"/>
            </w:rPr>
            <w:t>15</w:t>
          </w:r>
          <w:r w:rsidRPr="004E73B1">
            <w:rPr>
              <w:rFonts w:ascii="Times New Roman" w:hAnsi="Times New Roman" w:cs="Times New Roman"/>
              <w:sz w:val="24"/>
              <w:szCs w:val="24"/>
            </w:rPr>
            <w:t>(2), 106-110.</w:t>
          </w:r>
        </w:p>
        <w:p w:rsidR="002C076F" w:rsidRPr="004E73B1" w:rsidRDefault="002C076F" w:rsidP="002C076F">
          <w:pPr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4E73B1">
            <w:rPr>
              <w:rFonts w:ascii="Times New Roman" w:hAnsi="Times New Roman" w:cs="Times New Roman"/>
              <w:sz w:val="24"/>
              <w:szCs w:val="24"/>
            </w:rPr>
            <w:t xml:space="preserve">Diantini, K. (2018). </w:t>
          </w:r>
          <w:r w:rsidRPr="004E73B1">
            <w:rPr>
              <w:rFonts w:ascii="Times New Roman" w:hAnsi="Times New Roman" w:cs="Times New Roman"/>
              <w:i/>
              <w:sz w:val="24"/>
              <w:szCs w:val="24"/>
            </w:rPr>
            <w:t xml:space="preserve">Gambaran Gigi Karies Serta Kebiasaan Makan Makanan Kariogenik Pada Siswa Kelas Iv Dan V Sdn 5 Abiansemal Tahun 2018. </w:t>
          </w:r>
          <w:r w:rsidRPr="004E73B1">
            <w:rPr>
              <w:rFonts w:ascii="Times New Roman" w:hAnsi="Times New Roman" w:cs="Times New Roman"/>
              <w:sz w:val="24"/>
              <w:szCs w:val="24"/>
            </w:rPr>
            <w:t>Politeknik Kesehatan Kemenkes Denpasar</w:t>
          </w:r>
          <w:r w:rsidRPr="004E73B1">
            <w:rPr>
              <w:rFonts w:ascii="Times New Roman" w:hAnsi="Times New Roman" w:cs="Times New Roman"/>
              <w:i/>
              <w:sz w:val="24"/>
              <w:szCs w:val="24"/>
            </w:rPr>
            <w:t xml:space="preserve"> </w:t>
          </w:r>
          <w:r w:rsidRPr="004E73B1">
            <w:rPr>
              <w:rFonts w:ascii="Times New Roman" w:hAnsi="Times New Roman" w:cs="Times New Roman"/>
              <w:sz w:val="24"/>
              <w:szCs w:val="24"/>
            </w:rPr>
            <w:t>;Thesis.</w:t>
          </w:r>
        </w:p>
        <w:p w:rsidR="002C076F" w:rsidRPr="004E73B1" w:rsidRDefault="002C076F" w:rsidP="002C076F">
          <w:pPr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sz w:val="24"/>
            </w:rPr>
          </w:pPr>
          <w:r w:rsidRPr="004E73B1">
            <w:rPr>
              <w:rFonts w:ascii="Times New Roman" w:hAnsi="Times New Roman" w:cs="Times New Roman"/>
              <w:sz w:val="24"/>
            </w:rPr>
            <w:t xml:space="preserve">Emiralda, Z. (2016). </w:t>
          </w:r>
          <w:r w:rsidRPr="004E73B1">
            <w:rPr>
              <w:rFonts w:ascii="Times New Roman" w:hAnsi="Times New Roman" w:cs="Times New Roman"/>
              <w:i/>
              <w:sz w:val="24"/>
            </w:rPr>
            <w:t>Perbedaan Efektifitas Penggunaan Pasta Gigi Dengan Kandungan Detergen (Sodium Lauryl Sulfate) dan Non Detergen Terhadap Penurunan Skor Plak</w:t>
          </w:r>
          <w:r w:rsidRPr="004E73B1">
            <w:rPr>
              <w:rFonts w:ascii="Times New Roman" w:hAnsi="Times New Roman" w:cs="Times New Roman"/>
              <w:sz w:val="24"/>
            </w:rPr>
            <w:t>. Fakultas Kedokteran Universitas Syiah Kuala. Banda Aceh ; Skripsi</w:t>
          </w:r>
        </w:p>
        <w:p w:rsidR="002C076F" w:rsidRPr="004E73B1" w:rsidRDefault="002C076F" w:rsidP="002C076F">
          <w:pPr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sz w:val="24"/>
            </w:rPr>
          </w:pPr>
          <w:r w:rsidRPr="004E73B1">
            <w:rPr>
              <w:rFonts w:ascii="Times New Roman" w:hAnsi="Times New Roman" w:cs="Times New Roman"/>
              <w:sz w:val="24"/>
            </w:rPr>
            <w:t xml:space="preserve">Farisi, M. Imam. (2010). </w:t>
          </w:r>
          <w:r w:rsidRPr="004E73B1">
            <w:rPr>
              <w:rFonts w:ascii="Times New Roman" w:hAnsi="Times New Roman" w:cs="Times New Roman"/>
              <w:i/>
              <w:sz w:val="24"/>
            </w:rPr>
            <w:t>Pengembangan asesmen diri siswa (student selfassessment) sebagai model penilaian dan pengembangan karakter</w:t>
          </w:r>
          <w:r w:rsidRPr="004E73B1">
            <w:rPr>
              <w:rFonts w:ascii="Times New Roman" w:hAnsi="Times New Roman" w:cs="Times New Roman"/>
              <w:sz w:val="24"/>
            </w:rPr>
            <w:t>. HEPI UNESA</w:t>
          </w:r>
        </w:p>
        <w:p w:rsidR="002C076F" w:rsidRPr="004E73B1" w:rsidRDefault="002C076F" w:rsidP="002C076F">
          <w:pPr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color w:val="222222"/>
              <w:sz w:val="24"/>
              <w:szCs w:val="20"/>
              <w:shd w:val="clear" w:color="auto" w:fill="FFFFFF"/>
            </w:rPr>
          </w:pPr>
          <w:r w:rsidRPr="004E73B1">
            <w:rPr>
              <w:rFonts w:ascii="Times New Roman" w:hAnsi="Times New Roman" w:cs="Times New Roman"/>
              <w:color w:val="222222"/>
              <w:sz w:val="24"/>
              <w:szCs w:val="20"/>
              <w:shd w:val="clear" w:color="auto" w:fill="FFFFFF"/>
            </w:rPr>
            <w:t>Hanifah, K. (2020). </w:t>
          </w:r>
          <w:r w:rsidRPr="004E73B1">
            <w:rPr>
              <w:rFonts w:ascii="Times New Roman" w:hAnsi="Times New Roman" w:cs="Times New Roman"/>
              <w:i/>
              <w:iCs/>
              <w:color w:val="222222"/>
              <w:sz w:val="24"/>
              <w:szCs w:val="20"/>
              <w:shd w:val="clear" w:color="auto" w:fill="FFFFFF"/>
            </w:rPr>
            <w:t>Tinjauan Pustaka Mengenaipengaruh Ekstrak Kulit Lemon (Citrus Limon) Terhadap Viskositas Saliva</w:t>
          </w:r>
          <w:r w:rsidRPr="004E73B1">
            <w:rPr>
              <w:rFonts w:ascii="Times New Roman" w:hAnsi="Times New Roman" w:cs="Times New Roman"/>
              <w:color w:val="222222"/>
              <w:sz w:val="24"/>
              <w:szCs w:val="20"/>
              <w:shd w:val="clear" w:color="auto" w:fill="FFFFFF"/>
            </w:rPr>
            <w:t> (Doctoral dissertation, Universitas Muhammadiyah Semarang).</w:t>
          </w:r>
        </w:p>
        <w:p w:rsidR="002C076F" w:rsidRDefault="002C076F" w:rsidP="002C076F">
          <w:pPr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color w:val="222222"/>
              <w:sz w:val="24"/>
              <w:szCs w:val="20"/>
              <w:shd w:val="clear" w:color="auto" w:fill="FFFFFF"/>
            </w:rPr>
          </w:pPr>
          <w:r w:rsidRPr="004E73B1">
            <w:rPr>
              <w:rFonts w:ascii="Times New Roman" w:hAnsi="Times New Roman" w:cs="Times New Roman"/>
              <w:color w:val="222222"/>
              <w:sz w:val="24"/>
              <w:szCs w:val="20"/>
              <w:shd w:val="clear" w:color="auto" w:fill="FFFFFF"/>
            </w:rPr>
            <w:t xml:space="preserve">Hartono, R. (2013). </w:t>
          </w:r>
          <w:r w:rsidRPr="004E73B1">
            <w:rPr>
              <w:rFonts w:ascii="Times New Roman" w:hAnsi="Times New Roman" w:cs="Times New Roman"/>
              <w:i/>
              <w:color w:val="222222"/>
              <w:sz w:val="24"/>
              <w:szCs w:val="20"/>
              <w:shd w:val="clear" w:color="auto" w:fill="FFFFFF"/>
            </w:rPr>
            <w:t xml:space="preserve">Komposisi Pasta Gigi Detergen dan Pasta Gigi Non Detergen Terhadap Pertumbuhan Plak dan Sekresi Saliva. </w:t>
          </w:r>
          <w:r w:rsidRPr="004E73B1">
            <w:rPr>
              <w:rFonts w:ascii="Times New Roman" w:hAnsi="Times New Roman" w:cs="Times New Roman"/>
              <w:color w:val="222222"/>
              <w:sz w:val="24"/>
              <w:szCs w:val="20"/>
              <w:shd w:val="clear" w:color="auto" w:fill="FFFFFF"/>
            </w:rPr>
            <w:t xml:space="preserve">Fakultas Kedokteran Gigi Universitas Hasanuddin ; Skripsi </w:t>
          </w:r>
        </w:p>
        <w:p w:rsidR="002C076F" w:rsidRPr="004E73B1" w:rsidRDefault="002C076F" w:rsidP="002C076F">
          <w:pPr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color w:val="222222"/>
              <w:sz w:val="24"/>
              <w:szCs w:val="20"/>
              <w:shd w:val="clear" w:color="auto" w:fill="FFFFFF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Ifarum, U., Irmawati, A dan Sunarian, J. (</w:t>
          </w:r>
          <w:r w:rsidRPr="000C4F6C">
            <w:rPr>
              <w:rFonts w:ascii="Times New Roman" w:hAnsi="Times New Roman" w:cs="Times New Roman"/>
              <w:sz w:val="24"/>
              <w:szCs w:val="24"/>
            </w:rPr>
            <w:t>2009</w:t>
          </w:r>
          <w:r>
            <w:rPr>
              <w:rFonts w:ascii="Times New Roman" w:hAnsi="Times New Roman" w:cs="Times New Roman"/>
              <w:sz w:val="24"/>
              <w:szCs w:val="24"/>
            </w:rPr>
            <w:t>)</w:t>
          </w:r>
          <w:r w:rsidRPr="000C4F6C">
            <w:rPr>
              <w:rFonts w:ascii="Times New Roman" w:hAnsi="Times New Roman" w:cs="Times New Roman"/>
              <w:sz w:val="24"/>
              <w:szCs w:val="24"/>
            </w:rPr>
            <w:t>. Perbandingan Penurunan Sensitivitas Rasa Asam Akibat Pemakaian Pasta Gigi Berdeterjen (Sodium Lauryl Sulphate) dan Pasta Gigi Non Deterjen</w:t>
          </w:r>
          <w:r>
            <w:rPr>
              <w:rFonts w:ascii="Times New Roman" w:hAnsi="Times New Roman" w:cs="Times New Roman"/>
              <w:sz w:val="24"/>
              <w:szCs w:val="24"/>
            </w:rPr>
            <w:t>.</w:t>
          </w:r>
          <w:r w:rsidRPr="000C4F6C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0C4F6C">
            <w:rPr>
              <w:rFonts w:ascii="Times New Roman" w:hAnsi="Times New Roman" w:cs="Times New Roman"/>
              <w:i/>
              <w:sz w:val="24"/>
              <w:szCs w:val="24"/>
            </w:rPr>
            <w:t>Oral Biology Dental Journal</w:t>
          </w:r>
          <w:r w:rsidRPr="000C4F6C">
            <w:rPr>
              <w:rFonts w:ascii="Times New Roman" w:hAnsi="Times New Roman" w:cs="Times New Roman"/>
              <w:sz w:val="24"/>
              <w:szCs w:val="24"/>
            </w:rPr>
            <w:t xml:space="preserve">, 1(1) : 11-13 </w:t>
          </w:r>
          <w:r w:rsidRPr="004E73B1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4E73B1">
            <w:rPr>
              <w:rFonts w:ascii="Times New Roman" w:hAnsi="Times New Roman" w:cs="Times New Roman"/>
              <w:sz w:val="24"/>
              <w:szCs w:val="24"/>
            </w:rPr>
            <w:instrText xml:space="preserve"> BIBLIOGRAPHY  \l 1033 </w:instrText>
          </w:r>
          <w:r w:rsidRPr="004E73B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</w:p>
        <w:p w:rsidR="002C076F" w:rsidRPr="004E73B1" w:rsidRDefault="002C076F" w:rsidP="002C076F">
          <w:pPr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4E73B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4E73B1">
            <w:t xml:space="preserve"> </w:t>
          </w:r>
          <w:r w:rsidRPr="004E73B1">
            <w:rPr>
              <w:rFonts w:ascii="Times New Roman" w:hAnsi="Times New Roman" w:cs="Times New Roman"/>
              <w:sz w:val="24"/>
              <w:szCs w:val="24"/>
            </w:rPr>
            <w:t xml:space="preserve">Irawati, Y. (2013). </w:t>
          </w:r>
          <w:r w:rsidRPr="004E73B1">
            <w:rPr>
              <w:rFonts w:ascii="Times New Roman" w:hAnsi="Times New Roman" w:cs="Times New Roman"/>
              <w:i/>
              <w:sz w:val="24"/>
              <w:szCs w:val="24"/>
            </w:rPr>
            <w:t xml:space="preserve">Metode Pendidikan Karakter Islam terhadap Anak Menurut Abdullah Nasih Ulwan dalam Buku Pendidikan Anak dalam Islam dan Relevansinya dengan Tujuan </w:t>
          </w:r>
          <w:r w:rsidRPr="004E73B1">
            <w:rPr>
              <w:rFonts w:ascii="Times New Roman" w:hAnsi="Times New Roman" w:cs="Times New Roman"/>
              <w:i/>
              <w:sz w:val="24"/>
              <w:szCs w:val="24"/>
            </w:rPr>
            <w:lastRenderedPageBreak/>
            <w:t xml:space="preserve">Pendidikan Nasional. </w:t>
          </w:r>
          <w:r w:rsidRPr="004E73B1">
            <w:rPr>
              <w:rFonts w:ascii="Times New Roman" w:hAnsi="Times New Roman" w:cs="Times New Roman"/>
              <w:sz w:val="24"/>
              <w:szCs w:val="24"/>
            </w:rPr>
            <w:t>Fakultas Tarbiyah dan Keguruan Universitas Islam Negeri Sunan Kalijaga ; Skripsi.</w:t>
          </w:r>
        </w:p>
        <w:p w:rsidR="002C076F" w:rsidRPr="004E73B1" w:rsidRDefault="002C076F" w:rsidP="002C076F">
          <w:pPr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4E73B1">
            <w:rPr>
              <w:rFonts w:ascii="Times New Roman" w:hAnsi="Times New Roman" w:cs="Times New Roman"/>
              <w:sz w:val="24"/>
              <w:szCs w:val="24"/>
            </w:rPr>
            <w:t xml:space="preserve">Kartiningrum, E.D. (2015). </w:t>
          </w:r>
          <w:r w:rsidRPr="004E73B1">
            <w:rPr>
              <w:rFonts w:ascii="Times New Roman" w:hAnsi="Times New Roman" w:cs="Times New Roman"/>
              <w:i/>
              <w:sz w:val="24"/>
              <w:szCs w:val="24"/>
            </w:rPr>
            <w:t>Panduan Penyusunan Studi Literatur</w:t>
          </w:r>
          <w:r w:rsidRPr="004E73B1">
            <w:rPr>
              <w:rFonts w:ascii="Times New Roman" w:hAnsi="Times New Roman" w:cs="Times New Roman"/>
              <w:sz w:val="24"/>
              <w:szCs w:val="24"/>
            </w:rPr>
            <w:t>. Mojokerto : Lembaga  Penelitian dan Pengabdian Masyarakat Politeknik Kesehatan Majapahit Mojokerto.</w:t>
          </w:r>
        </w:p>
        <w:p w:rsidR="002C076F" w:rsidRDefault="002C076F" w:rsidP="002C076F">
          <w:pPr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</w:pPr>
          <w:r w:rsidRPr="004E73B1"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>Keumala, C.R. (2017). Pengaruh Penggunaan Pasta Gigi yang Mengandung Baking Soda dan Pasta Gigi yang Mengandung Fluor terhadap pH Saliva pada Murid Kelas V SDN 24 Banda Aceh. </w:t>
          </w:r>
          <w:r w:rsidRPr="004E73B1">
            <w:rPr>
              <w:rFonts w:ascii="Times New Roman" w:hAnsi="Times New Roman" w:cs="Times New Roman"/>
              <w:i/>
              <w:iCs/>
              <w:color w:val="222222"/>
              <w:sz w:val="24"/>
              <w:szCs w:val="24"/>
              <w:shd w:val="clear" w:color="auto" w:fill="FFFFFF"/>
            </w:rPr>
            <w:t>Jurnal Kesehatan Masyarakat dan Lingkungan Hidup</w:t>
          </w:r>
          <w:r w:rsidRPr="004E73B1"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>, </w:t>
          </w:r>
          <w:r w:rsidRPr="004E73B1">
            <w:rPr>
              <w:rFonts w:ascii="Times New Roman" w:hAnsi="Times New Roman" w:cs="Times New Roman"/>
              <w:i/>
              <w:iCs/>
              <w:color w:val="222222"/>
              <w:sz w:val="24"/>
              <w:szCs w:val="24"/>
              <w:shd w:val="clear" w:color="auto" w:fill="FFFFFF"/>
            </w:rPr>
            <w:t>2</w:t>
          </w:r>
          <w:r w:rsidRPr="004E73B1"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>(2), 55-64.</w:t>
          </w:r>
        </w:p>
        <w:p w:rsidR="002C076F" w:rsidRPr="004E73B1" w:rsidRDefault="002C076F" w:rsidP="002C076F">
          <w:pPr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</w:pPr>
          <w:r w:rsidRPr="003F7D35"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 xml:space="preserve">Kidd, E.A.M and Joyston-Bechal, S. (2012). </w:t>
          </w:r>
          <w:r w:rsidRPr="003F7D35">
            <w:rPr>
              <w:rFonts w:ascii="Times New Roman" w:hAnsi="Times New Roman" w:cs="Times New Roman"/>
              <w:i/>
              <w:color w:val="222222"/>
              <w:sz w:val="24"/>
              <w:szCs w:val="24"/>
              <w:shd w:val="clear" w:color="auto" w:fill="FFFFFF"/>
            </w:rPr>
            <w:t xml:space="preserve">Dasar-Dasar Karies Penyakit dan Penanggulangan. </w:t>
          </w:r>
          <w:r w:rsidRPr="003F7D35"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>Jakarta : Penerbit Buku Kedokteran EGC. pp: 66-73.</w:t>
          </w:r>
        </w:p>
        <w:p w:rsidR="002C076F" w:rsidRDefault="002C076F" w:rsidP="002C076F">
          <w:pPr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</w:pPr>
          <w:r w:rsidRPr="004E73B1"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>Laurence J. (2008). Clinical Aspects Of Salivary Biology For The Dental Clinician</w:t>
          </w:r>
          <w:r w:rsidRPr="004E73B1">
            <w:rPr>
              <w:rFonts w:ascii="Times New Roman" w:hAnsi="Times New Roman" w:cs="Times New Roman"/>
              <w:i/>
              <w:color w:val="222222"/>
              <w:sz w:val="24"/>
              <w:szCs w:val="24"/>
              <w:shd w:val="clear" w:color="auto" w:fill="FFFFFF"/>
            </w:rPr>
            <w:t>. Journal Minim Interv Dent</w:t>
          </w:r>
          <w:r w:rsidRPr="004E73B1"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>, 1(1)</w:t>
          </w:r>
        </w:p>
        <w:p w:rsidR="002C076F" w:rsidRPr="00C137F3" w:rsidRDefault="002C076F" w:rsidP="002C076F">
          <w:pPr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color w:val="222222"/>
              <w:sz w:val="32"/>
              <w:szCs w:val="24"/>
              <w:shd w:val="clear" w:color="auto" w:fill="FFFFFF"/>
            </w:rPr>
          </w:pPr>
          <w:r w:rsidRPr="00C137F3">
            <w:rPr>
              <w:rFonts w:ascii="Times New Roman" w:hAnsi="Times New Roman" w:cs="Times New Roman"/>
              <w:color w:val="222222"/>
              <w:sz w:val="24"/>
              <w:szCs w:val="20"/>
              <w:shd w:val="clear" w:color="auto" w:fill="FFFFFF"/>
            </w:rPr>
            <w:t>Mayasari, Y., &amp; Kusuma, L. R. I. (2021). Kandungan Sodium Lauryl Sulfate Pada Past</w:t>
          </w:r>
          <w:r>
            <w:rPr>
              <w:rFonts w:ascii="Times New Roman" w:hAnsi="Times New Roman" w:cs="Times New Roman"/>
              <w:color w:val="222222"/>
              <w:sz w:val="24"/>
              <w:szCs w:val="20"/>
              <w:shd w:val="clear" w:color="auto" w:fill="FFFFFF"/>
            </w:rPr>
            <w:t>a Gigi Serta Kaitannya Dengan pH Saliva d</w:t>
          </w:r>
          <w:r w:rsidRPr="00C137F3">
            <w:rPr>
              <w:rFonts w:ascii="Times New Roman" w:hAnsi="Times New Roman" w:cs="Times New Roman"/>
              <w:color w:val="222222"/>
              <w:sz w:val="24"/>
              <w:szCs w:val="20"/>
              <w:shd w:val="clear" w:color="auto" w:fill="FFFFFF"/>
            </w:rPr>
            <w:t>an Tingkat Kematangan Plak (Tinjauan Pustaka). </w:t>
          </w:r>
          <w:r w:rsidRPr="00C137F3">
            <w:rPr>
              <w:rFonts w:ascii="Times New Roman" w:hAnsi="Times New Roman" w:cs="Times New Roman"/>
              <w:i/>
              <w:iCs/>
              <w:color w:val="222222"/>
              <w:sz w:val="24"/>
              <w:szCs w:val="20"/>
              <w:shd w:val="clear" w:color="auto" w:fill="FFFFFF"/>
            </w:rPr>
            <w:t>Cakradonya Dental Journal</w:t>
          </w:r>
          <w:r w:rsidRPr="00C137F3">
            <w:rPr>
              <w:rFonts w:ascii="Times New Roman" w:hAnsi="Times New Roman" w:cs="Times New Roman"/>
              <w:color w:val="222222"/>
              <w:sz w:val="24"/>
              <w:szCs w:val="20"/>
              <w:shd w:val="clear" w:color="auto" w:fill="FFFFFF"/>
            </w:rPr>
            <w:t>, </w:t>
          </w:r>
          <w:r w:rsidRPr="00C137F3">
            <w:rPr>
              <w:rFonts w:ascii="Times New Roman" w:hAnsi="Times New Roman" w:cs="Times New Roman"/>
              <w:i/>
              <w:iCs/>
              <w:color w:val="222222"/>
              <w:sz w:val="24"/>
              <w:szCs w:val="20"/>
              <w:shd w:val="clear" w:color="auto" w:fill="FFFFFF"/>
            </w:rPr>
            <w:t>13</w:t>
          </w:r>
          <w:r w:rsidRPr="00C137F3">
            <w:rPr>
              <w:rFonts w:ascii="Times New Roman" w:hAnsi="Times New Roman" w:cs="Times New Roman"/>
              <w:color w:val="222222"/>
              <w:sz w:val="24"/>
              <w:szCs w:val="20"/>
              <w:shd w:val="clear" w:color="auto" w:fill="FFFFFF"/>
            </w:rPr>
            <w:t>(1), 63-71.</w:t>
          </w:r>
        </w:p>
        <w:p w:rsidR="002C076F" w:rsidRPr="004E73B1" w:rsidRDefault="002C076F" w:rsidP="002C076F">
          <w:pPr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</w:pPr>
          <w:r w:rsidRPr="004D4682"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>Nadhia A, Sunariani J.</w:t>
          </w:r>
          <w:r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 xml:space="preserve"> (2009).</w:t>
          </w:r>
          <w:r w:rsidRPr="004D4682"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 xml:space="preserve"> Penuru</w:t>
          </w:r>
          <w:r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 xml:space="preserve">nan Sensitivitas Rasa Manis Akibat Pemakaian Pasta </w:t>
          </w:r>
          <w:r w:rsidRPr="004D4682"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 xml:space="preserve">Gigi yang mengandung Sodium Lauryl Sulfate 5%. </w:t>
          </w:r>
          <w:r w:rsidRPr="00D9529D">
            <w:rPr>
              <w:rFonts w:ascii="Times New Roman" w:hAnsi="Times New Roman" w:cs="Times New Roman"/>
              <w:i/>
              <w:color w:val="222222"/>
              <w:sz w:val="24"/>
              <w:szCs w:val="24"/>
              <w:shd w:val="clear" w:color="auto" w:fill="FFFFFF"/>
            </w:rPr>
            <w:t>Jurnal PDGI</w:t>
          </w:r>
          <w:r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>. 58(2), 10-</w:t>
          </w:r>
          <w:r w:rsidRPr="004D4682"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>13</w:t>
          </w:r>
        </w:p>
        <w:p w:rsidR="002C076F" w:rsidRPr="004E73B1" w:rsidRDefault="002C076F" w:rsidP="002C076F">
          <w:pPr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</w:pPr>
          <w:r w:rsidRPr="004E73B1"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>Randy, F. (2016). </w:t>
          </w:r>
          <w:r w:rsidRPr="004E73B1">
            <w:rPr>
              <w:rFonts w:ascii="Times New Roman" w:hAnsi="Times New Roman" w:cs="Times New Roman"/>
              <w:i/>
              <w:iCs/>
              <w:color w:val="222222"/>
              <w:sz w:val="24"/>
              <w:szCs w:val="24"/>
              <w:shd w:val="clear" w:color="auto" w:fill="FFFFFF"/>
            </w:rPr>
            <w:t>Perbedaan Efektivitas Pasta Gigi Sediaan Gel Dengan Pasta Dalam Mempertahankan pH Saliva Normal</w:t>
          </w:r>
          <w:r w:rsidRPr="004E73B1"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> (Doctoral dissertation, Universitas Andalas).</w:t>
          </w:r>
        </w:p>
        <w:p w:rsidR="002C076F" w:rsidRDefault="002C076F" w:rsidP="002C076F">
          <w:pPr>
            <w:spacing w:after="0" w:line="360" w:lineRule="auto"/>
            <w:ind w:left="720" w:hanging="720"/>
            <w:jc w:val="both"/>
          </w:pPr>
          <w:r w:rsidRPr="004E73B1">
            <w:rPr>
              <w:rFonts w:ascii="Times New Roman" w:hAnsi="Times New Roman" w:cs="Times New Roman"/>
              <w:sz w:val="24"/>
              <w:szCs w:val="24"/>
            </w:rPr>
            <w:t xml:space="preserve">Rikesdas. (2018). </w:t>
          </w:r>
          <w:r w:rsidRPr="004E73B1">
            <w:rPr>
              <w:rFonts w:ascii="Times New Roman" w:hAnsi="Times New Roman" w:cs="Times New Roman"/>
              <w:i/>
              <w:sz w:val="24"/>
              <w:szCs w:val="24"/>
            </w:rPr>
            <w:t>Kementrian kesehatan badan penelitian dan pengembangan kesehatan kementerian RI</w:t>
          </w:r>
          <w:r w:rsidRPr="004E73B1">
            <w:rPr>
              <w:rFonts w:ascii="Times New Roman" w:hAnsi="Times New Roman" w:cs="Times New Roman"/>
              <w:sz w:val="24"/>
              <w:szCs w:val="24"/>
            </w:rPr>
            <w:t>.</w:t>
          </w:r>
          <w:r w:rsidRPr="004E73B1">
            <w:t xml:space="preserve"> </w:t>
          </w:r>
        </w:p>
        <w:p w:rsidR="002C076F" w:rsidRPr="000C4F6C" w:rsidRDefault="002C076F" w:rsidP="002C076F">
          <w:pPr>
            <w:spacing w:after="0" w:line="360" w:lineRule="auto"/>
            <w:ind w:left="720" w:hanging="720"/>
            <w:jc w:val="both"/>
            <w:rPr>
              <w:rFonts w:ascii="Times New Roman" w:hAnsi="Times New Roman" w:cs="Times New Roman"/>
              <w:sz w:val="24"/>
            </w:rPr>
          </w:pPr>
          <w:r>
            <w:rPr>
              <w:rFonts w:ascii="Times New Roman" w:hAnsi="Times New Roman" w:cs="Times New Roman"/>
              <w:sz w:val="24"/>
            </w:rPr>
            <w:t>Salzer, S. dkk. (</w:t>
          </w:r>
          <w:r w:rsidRPr="000C4F6C">
            <w:rPr>
              <w:rFonts w:ascii="Times New Roman" w:hAnsi="Times New Roman" w:cs="Times New Roman"/>
              <w:sz w:val="24"/>
            </w:rPr>
            <w:t>2016</w:t>
          </w:r>
          <w:r>
            <w:rPr>
              <w:rFonts w:ascii="Times New Roman" w:hAnsi="Times New Roman" w:cs="Times New Roman"/>
              <w:sz w:val="24"/>
            </w:rPr>
            <w:t>)</w:t>
          </w:r>
          <w:r w:rsidRPr="000C4F6C">
            <w:rPr>
              <w:rFonts w:ascii="Times New Roman" w:hAnsi="Times New Roman" w:cs="Times New Roman"/>
              <w:sz w:val="24"/>
            </w:rPr>
            <w:t>. The effectiveness of dentifrices without and with sodium lauryl sulfate on plaque, gingivitis and gingival abrasion</w:t>
          </w:r>
          <w:r w:rsidRPr="000C4F6C">
            <w:rPr>
              <w:rFonts w:ascii="Times New Roman" w:hAnsi="Times New Roman" w:cs="Times New Roman"/>
              <w:i/>
              <w:sz w:val="24"/>
            </w:rPr>
            <w:t>, Clinical Oral Invest,</w:t>
          </w:r>
          <w:r w:rsidRPr="000C4F6C">
            <w:rPr>
              <w:rFonts w:ascii="Times New Roman" w:hAnsi="Times New Roman" w:cs="Times New Roman"/>
              <w:sz w:val="24"/>
            </w:rPr>
            <w:t xml:space="preserve"> 20:443-450</w:t>
          </w:r>
        </w:p>
        <w:p w:rsidR="002C076F" w:rsidRDefault="002C076F" w:rsidP="002C076F">
          <w:pPr>
            <w:spacing w:after="0" w:line="360" w:lineRule="auto"/>
            <w:ind w:left="810" w:hanging="810"/>
            <w:jc w:val="both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4E73B1">
            <w:rPr>
              <w:rFonts w:ascii="Times New Roman" w:hAnsi="Times New Roman" w:cs="Times New Roman"/>
              <w:sz w:val="24"/>
              <w:szCs w:val="24"/>
            </w:rPr>
            <w:t xml:space="preserve">Sanyoto, A. M. (2015). </w:t>
          </w:r>
          <w:r w:rsidRPr="004E73B1">
            <w:rPr>
              <w:rFonts w:ascii="Times New Roman" w:hAnsi="Times New Roman" w:cs="Times New Roman"/>
              <w:i/>
              <w:sz w:val="24"/>
              <w:szCs w:val="24"/>
            </w:rPr>
            <w:t>Perbedaan Indeks Plak Setelah¬¬ Menyikat Gigi Menggunakan Pasta Gigi yang Mengandung Deterjen dengan Pasta Gigi Nondeterjen pada Mahasiswa Prodi Kedokteran UNS.</w:t>
          </w:r>
        </w:p>
        <w:p w:rsidR="002C076F" w:rsidRPr="003F7D35" w:rsidRDefault="002C076F" w:rsidP="002C076F">
          <w:pPr>
            <w:spacing w:line="360" w:lineRule="auto"/>
            <w:ind w:left="720" w:hanging="72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3F7D35">
            <w:rPr>
              <w:rFonts w:ascii="Times New Roman" w:hAnsi="Times New Roman" w:cs="Times New Roman"/>
              <w:sz w:val="24"/>
              <w:szCs w:val="24"/>
            </w:rPr>
            <w:t xml:space="preserve">Stookey G. (2008).  The effect of saliva on dental caries. </w:t>
          </w:r>
          <w:r w:rsidRPr="003F7D35">
            <w:rPr>
              <w:rFonts w:ascii="Times New Roman" w:hAnsi="Times New Roman" w:cs="Times New Roman"/>
              <w:i/>
              <w:sz w:val="24"/>
              <w:szCs w:val="24"/>
            </w:rPr>
            <w:t>Journal of American Dental Association;</w:t>
          </w:r>
          <w:r w:rsidRPr="003F7D35">
            <w:rPr>
              <w:rFonts w:ascii="Times New Roman" w:hAnsi="Times New Roman" w:cs="Times New Roman"/>
              <w:sz w:val="24"/>
              <w:szCs w:val="24"/>
            </w:rPr>
            <w:t xml:space="preserve"> 139 : 115-75.</w:t>
          </w:r>
        </w:p>
        <w:p w:rsidR="002C076F" w:rsidRPr="004E73B1" w:rsidRDefault="002C076F" w:rsidP="002C076F">
          <w:pPr>
            <w:spacing w:after="0" w:line="360" w:lineRule="auto"/>
            <w:ind w:left="810" w:hanging="810"/>
            <w:jc w:val="both"/>
            <w:rPr>
              <w:rFonts w:ascii="Times New Roman" w:hAnsi="Times New Roman" w:cs="Times New Roman"/>
              <w:sz w:val="24"/>
              <w:szCs w:val="24"/>
              <w:lang w:val="id"/>
            </w:rPr>
          </w:pPr>
          <w:r w:rsidRPr="004E73B1">
            <w:rPr>
              <w:rFonts w:ascii="Times New Roman" w:hAnsi="Times New Roman" w:cs="Times New Roman"/>
              <w:sz w:val="24"/>
              <w:szCs w:val="24"/>
              <w:lang w:val="id"/>
            </w:rPr>
            <w:t xml:space="preserve">Taylor, D. (2013). </w:t>
          </w:r>
          <w:r w:rsidRPr="004E73B1">
            <w:rPr>
              <w:rFonts w:ascii="Times New Roman" w:hAnsi="Times New Roman" w:cs="Times New Roman"/>
              <w:i/>
              <w:sz w:val="24"/>
              <w:szCs w:val="24"/>
              <w:lang w:val="id"/>
            </w:rPr>
            <w:t>The literature review: a few tips on conducting it. Health Sciences Writing Centre, and Margaret Procter University of Toronto</w:t>
          </w:r>
          <w:r w:rsidRPr="004E73B1">
            <w:rPr>
              <w:rFonts w:ascii="Times New Roman" w:hAnsi="Times New Roman" w:cs="Times New Roman"/>
              <w:sz w:val="24"/>
              <w:szCs w:val="24"/>
              <w:lang w:val="id"/>
            </w:rPr>
            <w:t>.</w:t>
          </w:r>
        </w:p>
        <w:p w:rsidR="002C076F" w:rsidRPr="004E73B1" w:rsidRDefault="002C076F" w:rsidP="002C076F">
          <w:pPr>
            <w:spacing w:after="0" w:line="360" w:lineRule="auto"/>
            <w:ind w:left="810" w:hanging="81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4E73B1">
            <w:rPr>
              <w:rFonts w:ascii="Times New Roman" w:hAnsi="Times New Roman" w:cs="Times New Roman"/>
              <w:sz w:val="24"/>
              <w:szCs w:val="24"/>
            </w:rPr>
            <w:t xml:space="preserve">Thioritz, E., &amp; Lesmana, H. (2018). Perbedaan Ph Saliva dan Pertumbuhan Plak antara Pengguna Pasta Gigi yang Mengandung Deterjen dan Pengguna Pasta Gigi Non Deterjen pada </w:t>
          </w:r>
          <w:r w:rsidRPr="004E73B1">
            <w:rPr>
              <w:rFonts w:ascii="Times New Roman" w:hAnsi="Times New Roman" w:cs="Times New Roman"/>
              <w:sz w:val="24"/>
              <w:szCs w:val="24"/>
            </w:rPr>
            <w:lastRenderedPageBreak/>
            <w:t>Murid Sdn No. 15 Ganggangbaku Bantaeng. </w:t>
          </w:r>
          <w:r w:rsidRPr="004E73B1">
            <w:rPr>
              <w:rFonts w:ascii="Times New Roman" w:hAnsi="Times New Roman" w:cs="Times New Roman"/>
              <w:i/>
              <w:iCs/>
              <w:sz w:val="24"/>
              <w:szCs w:val="24"/>
            </w:rPr>
            <w:t>Media Kesehatan Gigi: Politeknik Kesehatan Makassar</w:t>
          </w:r>
          <w:r w:rsidRPr="004E73B1">
            <w:rPr>
              <w:rFonts w:ascii="Times New Roman" w:hAnsi="Times New Roman" w:cs="Times New Roman"/>
              <w:sz w:val="24"/>
              <w:szCs w:val="24"/>
            </w:rPr>
            <w:t>, </w:t>
          </w:r>
          <w:r w:rsidRPr="004E73B1">
            <w:rPr>
              <w:rFonts w:ascii="Times New Roman" w:hAnsi="Times New Roman" w:cs="Times New Roman"/>
              <w:i/>
              <w:iCs/>
              <w:sz w:val="24"/>
              <w:szCs w:val="24"/>
            </w:rPr>
            <w:t>17</w:t>
          </w:r>
          <w:r w:rsidRPr="004E73B1">
            <w:rPr>
              <w:rFonts w:ascii="Times New Roman" w:hAnsi="Times New Roman" w:cs="Times New Roman"/>
              <w:sz w:val="24"/>
              <w:szCs w:val="24"/>
            </w:rPr>
            <w:t>(1).</w:t>
          </w:r>
        </w:p>
        <w:p w:rsidR="002C076F" w:rsidRPr="00FC4930" w:rsidRDefault="002C076F" w:rsidP="002C076F">
          <w:pPr>
            <w:spacing w:after="0" w:line="360" w:lineRule="auto"/>
            <w:ind w:left="810" w:hanging="81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C4930">
            <w:rPr>
              <w:rFonts w:ascii="Times New Roman" w:hAnsi="Times New Roman" w:cs="Times New Roman"/>
              <w:sz w:val="24"/>
              <w:szCs w:val="24"/>
            </w:rPr>
            <w:t xml:space="preserve">Wawo, E. B. (2016). Uji Pengaruh Penggunaan Pasta Gigi dengan Kandungan Detergen Sodium Lauryl Sulfate Terhadap Kecepatan Alir Saliva pada Masyarakat di Desa Walantakan. </w:t>
          </w:r>
          <w:r w:rsidRPr="00FC4930">
            <w:rPr>
              <w:rFonts w:ascii="Times New Roman" w:hAnsi="Times New Roman" w:cs="Times New Roman"/>
              <w:i/>
              <w:sz w:val="24"/>
              <w:szCs w:val="24"/>
            </w:rPr>
            <w:t>Pharmacon</w:t>
          </w:r>
          <w:r w:rsidRPr="00FC4930">
            <w:rPr>
              <w:rFonts w:ascii="Times New Roman" w:hAnsi="Times New Roman" w:cs="Times New Roman"/>
              <w:sz w:val="24"/>
              <w:szCs w:val="24"/>
            </w:rPr>
            <w:t>, 5(4).</w:t>
          </w:r>
        </w:p>
        <w:p w:rsidR="002C076F" w:rsidRPr="00FC4930" w:rsidRDefault="002C076F" w:rsidP="002C076F">
          <w:pPr>
            <w:spacing w:after="0" w:line="360" w:lineRule="auto"/>
            <w:ind w:left="810" w:hanging="81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C4930">
            <w:rPr>
              <w:rFonts w:ascii="Times New Roman" w:hAnsi="Times New Roman" w:cs="Times New Roman"/>
              <w:sz w:val="24"/>
              <w:szCs w:val="24"/>
            </w:rPr>
            <w:t>Widyasari, R. (2020). </w:t>
          </w:r>
          <w:r w:rsidRPr="00FC4930">
            <w:rPr>
              <w:rFonts w:ascii="Times New Roman" w:hAnsi="Times New Roman" w:cs="Times New Roman"/>
              <w:i/>
              <w:iCs/>
              <w:sz w:val="24"/>
              <w:szCs w:val="24"/>
            </w:rPr>
            <w:t>Efektivitas Berkumur Air Seduhan Teh Hitam Terhadap Peningkatan Ph Saliva Pada Siswa Sekolah Dasar</w:t>
          </w:r>
          <w:r w:rsidRPr="00FC4930">
            <w:rPr>
              <w:rFonts w:ascii="Times New Roman" w:hAnsi="Times New Roman" w:cs="Times New Roman"/>
              <w:sz w:val="24"/>
              <w:szCs w:val="24"/>
            </w:rPr>
            <w:t xml:space="preserve"> (Doctoral dissertation, Poltekkes Kemenkes Yogyakarta). </w:t>
          </w:r>
        </w:p>
        <w:p w:rsidR="002C076F" w:rsidRPr="00FC4930" w:rsidRDefault="002C076F" w:rsidP="002C076F">
          <w:pPr>
            <w:spacing w:after="0" w:line="360" w:lineRule="auto"/>
            <w:ind w:left="810" w:hanging="810"/>
            <w:jc w:val="both"/>
            <w:rPr>
              <w:rFonts w:ascii="Times New Roman" w:hAnsi="Times New Roman" w:cs="Times New Roman"/>
              <w:sz w:val="24"/>
              <w:szCs w:val="24"/>
              <w:lang w:val="id"/>
            </w:rPr>
          </w:pPr>
          <w:r w:rsidRPr="004E73B1">
            <w:rPr>
              <w:rFonts w:ascii="Times New Roman" w:hAnsi="Times New Roman" w:cs="Times New Roman"/>
              <w:sz w:val="24"/>
              <w:szCs w:val="24"/>
              <w:lang w:val="id"/>
            </w:rPr>
            <w:t xml:space="preserve">Yustika, A. D. (2016). </w:t>
          </w:r>
          <w:r w:rsidRPr="004E73B1">
            <w:rPr>
              <w:rFonts w:ascii="Times New Roman" w:hAnsi="Times New Roman" w:cs="Times New Roman"/>
              <w:i/>
              <w:sz w:val="24"/>
              <w:szCs w:val="24"/>
              <w:lang w:val="id"/>
            </w:rPr>
            <w:t>Studi Perbandingan Penggunaan Pasta Gigi Detergen dan Non Detergen Terhadap Derajat Keasaman (pH) Saliva Anak Usia 10-12 Tahun di Madrasah Ibtidaiyah Al-Ma'arif Kebumen Kecamatan Banyubiru</w:t>
          </w:r>
          <w:r w:rsidRPr="004E73B1">
            <w:rPr>
              <w:rFonts w:ascii="Times New Roman" w:hAnsi="Times New Roman" w:cs="Times New Roman"/>
              <w:sz w:val="24"/>
              <w:szCs w:val="24"/>
              <w:lang w:val="id"/>
            </w:rPr>
            <w:t xml:space="preserve"> (Doctoral dissertation, Universitas Muhammadiyah Surakarta).</w:t>
          </w:r>
        </w:p>
        <w:p w:rsidR="006C0FF1" w:rsidRDefault="002C076F" w:rsidP="002C076F"/>
      </w:sdtContent>
    </w:sdt>
    <w:bookmarkStart w:id="0" w:name="_GoBack" w:displacedByCustomXml="prev"/>
    <w:bookmarkEnd w:id="0" w:displacedByCustomXml="prev"/>
    <w:sectPr w:rsidR="006C0F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BF1"/>
    <w:rsid w:val="002C076F"/>
    <w:rsid w:val="006C0FF1"/>
    <w:rsid w:val="0097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8CBE1-E1C0-431A-A4EB-BAD735E9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7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2C0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AGI16</b:Tag>
    <b:SourceType>JournalArticle</b:SourceType>
    <b:Guid>{E53C1B24-7CB7-45B6-A04A-C6CD98B9CCAF}</b:Guid>
    <b:Author>
      <b:Author>
        <b:NameList>
          <b:Person>
            <b:Last>YUSTIKA</b:Last>
            <b:First>AGITA</b:First>
            <b:Middle>DIFA</b:Middle>
          </b:Person>
        </b:NameList>
      </b:Author>
    </b:Author>
    <b:Title>STUDI PERBANDINGAN PENGGUNAAN PASTA GIGI DETERGEN DAN NON DETERGEN TERHADAP DERAJAT KEASAMAN (pH) SALIVA ANAK USIA 10-12 TAHUN DI MADRASAH  IBTIDAIYAH AL MA’ARIF KEBUMEN  KECAMATAN BANYUBIRU </b:Title>
    <b:JournalName>FAKULTAS KEDOKTERAN GIGI UNIVERSITAS MUHAMMADIYAH SURAKARTA </b:JournalName>
    <b:Year>2016</b:Year>
    <b:RefOrder>1</b:RefOrder>
  </b:Source>
  <b:Source>
    <b:Tag>Ern18</b:Tag>
    <b:SourceType>JournalArticle</b:SourceType>
    <b:Guid>{D49E1D0A-642E-4CA3-A659-B74220DD63EB}</b:Guid>
    <b:Author>
      <b:Author>
        <b:NameList>
          <b:Person>
            <b:Last>Ernie Thioritz</b:Last>
            <b:First>Hans</b:First>
            <b:Middle>Lesmana</b:Middle>
          </b:Person>
        </b:NameList>
      </b:Author>
    </b:Author>
    <b:Title>PERBEDAAN pH SALIVA DAN PERTUMBUHAN PLAK ANTARA PENGGUNA PASTA GIGI YANG MENGANDUNG DETERJENDAN PENGGUNA PASTA GIGI NON DETERJEN  PADA MURID SDN NO.15 GANGGANGBAKU BANTAENG</b:Title>
    <b:JournalName>media kesehatan gigi</b:JournalName>
    <b:Year>2018</b:Year>
    <b:Pages>17 (1)</b:Pages>
    <b:RefOrder>2</b:RefOrder>
  </b:Source>
  <b:Source>
    <b:Tag>Eou16</b:Tag>
    <b:SourceType>JournalArticle</b:SourceType>
    <b:Guid>{35E22A56-F602-4B75-A341-90B3381818B9}</b:Guid>
    <b:Author>
      <b:Author>
        <b:NameList>
          <b:Person>
            <b:Last>Eoudia B. Wawo</b:Last>
            <b:First>P.M.</b:First>
            <b:Middle>Wowor, Krista V. Siagian</b:Middle>
          </b:Person>
        </b:NameList>
      </b:Author>
    </b:Author>
    <b:Title>UJI PENGARUH PENGGUNAAN PASTA GIGI  DENGAN KANDUNGAN DETERGEN SODIUM LAURYL SULFATE TERHADAP KECEPATAN ALIR SALIVA PADA MASYARAKAT  DI DESA WALANTAKAN </b:Title>
    <b:JournalName>Jurnal Ilmiah Farmasi – UNSRAT </b:JournalName>
    <b:Year>2016</b:Year>
    <b:Pages>5(4)</b:Pages>
    <b:RefOrder>3</b:RefOrder>
  </b:Source>
  <b:Source>
    <b:Tag>Zia16</b:Tag>
    <b:SourceType>JournalArticle</b:SourceType>
    <b:Guid>{EA93C7D8-7AFE-4328-BB0B-C35AE91694D0}</b:Guid>
    <b:Author>
      <b:Author>
        <b:NameList>
          <b:Person>
            <b:Last>Emiralda</b:Last>
            <b:First>Zia</b:First>
          </b:Person>
        </b:NameList>
      </b:Author>
    </b:Author>
    <b:Title>perbedaan efektifitas penggunaan pasta gigi dengan kandungan detergen (sodium lauryl sulfate) dan non detergen terhadap penurunan skor plak</b:Title>
    <b:JournalName>fakultas kedokteran universitas syiah kuala</b:JournalName>
    <b:Year>2016</b:Year>
    <b:RefOrder>4</b:RefOrder>
  </b:Source>
  <b:Source>
    <b:Tag>Placeholder1</b:Tag>
    <b:SourceType>JournalArticle</b:SourceType>
    <b:Guid>{533235A6-5CBA-4770-AC63-450B724C7AE6}</b:Guid>
    <b:Author>
      <b:Author>
        <b:NameList>
          <b:Person>
            <b:Last>Ernie Thioritz</b:Last>
            <b:First>Hans</b:First>
            <b:Middle>Lesmana</b:Middle>
          </b:Person>
        </b:NameList>
      </b:Author>
    </b:Author>
    <b:Title>PERBEDAAN pH SALIVA DAN PERTUMBUHAN PLAK ANTARA PENGGUNA PASTA GIGI YANG MENGANDUNG DETERJENDAN PENGGUNA PASTA GIGI NON DETERJEN  PADA MURID SDN NO.15 GANGGANGBAKU BANTAENG</b:Title>
    <b:JournalName>Media Kesehatan Gigi</b:JournalName>
    <b:Year>2018</b:Year>
    <b:Pages>8-13</b:Pages>
    <b:Volume>17 (1)</b:Volume>
    <b:RefOrder>5</b:RefOrder>
  </b:Source>
  <b:Source>
    <b:Tag>Din19</b:Tag>
    <b:SourceType>JournalArticle</b:SourceType>
    <b:Guid>{593B8FB9-F1CB-4311-8348-D89DC38301C6}</b:Guid>
    <b:Author>
      <b:Author>
        <b:NameList>
          <b:Person>
            <b:Last>Dinarti Feteriani</b:Last>
            <b:First>Wiworo</b:First>
            <b:Middle>Haryani,dan Siti Hidayati</b:Middle>
          </b:Person>
        </b:NameList>
      </b:Author>
    </b:Author>
    <b:Title>Hubungan Antara pH Saliva Dengan Indeks Dmf-T Pada Siswa Smp Negeri 1 Pamukan Barat, Kotabaru, Kalimantan Selatan</b:Title>
    <b:JournalName>Thesis Poltekkes Kemenkes Yogyakarta</b:JournalName>
    <b:Year>2019</b:Year>
    <b:RefOrder>6</b:RefOrder>
  </b:Source>
  <b:Source>
    <b:Tag>Din191</b:Tag>
    <b:SourceType>JournalArticle</b:SourceType>
    <b:Guid>{0A973EB8-5A07-441F-8538-744A277DCA78}</b:Guid>
    <b:Author>
      <b:Author>
        <b:NameList>
          <b:Person>
            <b:Last>Dinarti Feteriani</b:Last>
            <b:First>Wiworo</b:First>
            <b:Middle>Haryani, dan Siti Hidayati</b:Middle>
          </b:Person>
        </b:NameList>
      </b:Author>
    </b:Author>
    <b:Title>Hubungan Antara pH Saliva Dengan Indeks Dmf-T Pada Siswa Smp Negeri 1 Pamukan Barat, Kotabaru, Kalimantan Selatan</b:Title>
    <b:JournalName>Thesis</b:JournalName>
    <b:Year>2019</b:Year>
    <b:RefOrder>7</b:RefOrder>
  </b:Source>
  <b:Source>
    <b:Tag>Din192</b:Tag>
    <b:SourceType>JournalArticle</b:SourceType>
    <b:Guid>{9F095D54-8F94-4ADC-A6F8-0C59C1E097B9}</b:Guid>
    <b:Author>
      <b:Author>
        <b:NameList>
          <b:Person>
            <b:Last>Dinarti Feteriani</b:Last>
            <b:First>Wiworo</b:First>
            <b:Middle>Haryani and Siti Hidayati</b:Middle>
          </b:Person>
        </b:NameList>
      </b:Author>
    </b:Author>
    <b:Title>Hubungan antara ph saliva dengan indeks dmf-t pada siswa smp negeri 1 pamukan barat, kota baru, kalimantan selatan </b:Title>
    <b:JournalName>poltekkes kemenkes yogyakarta ; thesis</b:JournalName>
    <b:Year>2019</b:Year>
    <b:RefOrder>8</b:RefOrder>
  </b:Source>
</b:Sources>
</file>

<file path=customXml/itemProps1.xml><?xml version="1.0" encoding="utf-8"?>
<ds:datastoreItem xmlns:ds="http://schemas.openxmlformats.org/officeDocument/2006/customXml" ds:itemID="{47247EDA-F9AD-47EF-829B-71A22235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2022-11-14T04:19:00Z</dcterms:created>
  <dcterms:modified xsi:type="dcterms:W3CDTF">2022-11-14T04:19:00Z</dcterms:modified>
</cp:coreProperties>
</file>