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7CAC" w14:textId="77777777" w:rsidR="005275F5" w:rsidRPr="001F4F36" w:rsidRDefault="005275F5" w:rsidP="005275F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ABSTRAK</w:t>
      </w:r>
    </w:p>
    <w:p w14:paraId="3A8BACB3" w14:textId="77777777" w:rsidR="005275F5" w:rsidRDefault="005275F5" w:rsidP="005275F5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Firda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Nurbayinah</w:t>
      </w:r>
      <w:proofErr w:type="spellEnd"/>
    </w:p>
    <w:p w14:paraId="1B6D1D2E" w14:textId="77777777" w:rsidR="005275F5" w:rsidRDefault="005275F5" w:rsidP="005275F5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</w:rPr>
        <w:t>Studi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Pr="00963A47">
        <w:rPr>
          <w:rFonts w:ascii="Times New Roman" w:hAnsi="Times New Roman" w:cs="Times New Roman"/>
          <w:sz w:val="24"/>
          <w:lang w:val="id"/>
        </w:rPr>
        <w:t>Diploma III Kesehatan Gigi</w:t>
      </w:r>
    </w:p>
    <w:p w14:paraId="4405327F" w14:textId="77777777" w:rsidR="005275F5" w:rsidRDefault="005275F5" w:rsidP="005275F5">
      <w:pPr>
        <w:spacing w:after="0" w:line="480" w:lineRule="auto"/>
        <w:ind w:left="2160" w:hanging="216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Judul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Pasta Gigi Yang </w:t>
      </w:r>
      <w:proofErr w:type="spellStart"/>
      <w:r>
        <w:rPr>
          <w:rFonts w:ascii="Times New Roman" w:hAnsi="Times New Roman" w:cs="Times New Roman"/>
          <w:sz w:val="24"/>
        </w:rPr>
        <w:t>Mengandung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14:paraId="166F023D" w14:textId="77777777" w:rsidR="005275F5" w:rsidRDefault="005275F5" w:rsidP="005275F5">
      <w:pPr>
        <w:spacing w:after="0" w:line="480" w:lineRule="auto"/>
        <w:ind w:left="23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dan Non </w:t>
      </w:r>
      <w:proofErr w:type="spellStart"/>
      <w:r>
        <w:rPr>
          <w:rFonts w:ascii="Times New Roman" w:hAnsi="Times New Roman" w:cs="Times New Roman"/>
          <w:sz w:val="24"/>
        </w:rPr>
        <w:t>Detergen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pH Saliva </w:t>
      </w:r>
      <w:r>
        <w:rPr>
          <w:rFonts w:ascii="Times New Roman" w:hAnsi="Times New Roman" w:cs="Times New Roman"/>
          <w:i/>
          <w:sz w:val="24"/>
          <w:szCs w:val="24"/>
        </w:rPr>
        <w:t>(Literature Review)</w:t>
      </w:r>
    </w:p>
    <w:p w14:paraId="3BB5984E" w14:textId="77777777" w:rsidR="005275F5" w:rsidRDefault="005275F5" w:rsidP="005275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F3F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2C1F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C1F3F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2C1F3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C1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F3F">
        <w:rPr>
          <w:rFonts w:ascii="Times New Roman" w:hAnsi="Times New Roman" w:cs="Times New Roman"/>
          <w:sz w:val="24"/>
          <w:szCs w:val="24"/>
        </w:rPr>
        <w:t xml:space="preserve">Pasta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sisa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pH saliva.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berkumur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pH saliva.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F3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2C1F3F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dan non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pH saliva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2C1F3F">
        <w:rPr>
          <w:rFonts w:ascii="Times New Roman" w:hAnsi="Times New Roman" w:cs="Times New Roman"/>
          <w:b/>
          <w:sz w:val="24"/>
          <w:szCs w:val="24"/>
        </w:rPr>
        <w:t>etode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F3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C1F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2C1F3F"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meninjau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literature,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r w:rsidRPr="00781285">
        <w:rPr>
          <w:rFonts w:ascii="Times New Roman" w:hAnsi="Times New Roman" w:cs="Times New Roman"/>
          <w:i/>
          <w:sz w:val="24"/>
          <w:szCs w:val="24"/>
        </w:rPr>
        <w:t>(academic-oriented literature),</w:t>
      </w:r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78128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81285">
        <w:rPr>
          <w:rFonts w:ascii="Times New Roman" w:hAnsi="Times New Roman" w:cs="Times New Roman"/>
          <w:sz w:val="24"/>
          <w:szCs w:val="24"/>
        </w:rPr>
        <w:t>meto</w:t>
      </w:r>
      <w:r>
        <w:rPr>
          <w:rFonts w:ascii="Times New Roman" w:hAnsi="Times New Roman" w:cs="Times New Roman"/>
          <w:sz w:val="24"/>
          <w:szCs w:val="24"/>
        </w:rPr>
        <w:t>dologisnya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755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521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975521">
        <w:rPr>
          <w:rFonts w:ascii="Times New Roman" w:hAnsi="Times New Roman" w:cs="Times New Roman"/>
          <w:sz w:val="24"/>
          <w:szCs w:val="24"/>
        </w:rPr>
        <w:t xml:space="preserve"> dan n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saliva. </w:t>
      </w:r>
      <w:proofErr w:type="gramStart"/>
      <w:r w:rsidRPr="002C1F3F">
        <w:rPr>
          <w:rFonts w:ascii="Times New Roman" w:hAnsi="Times New Roman" w:cs="Times New Roman"/>
          <w:b/>
          <w:sz w:val="24"/>
          <w:szCs w:val="24"/>
        </w:rPr>
        <w:t>Hasil :</w:t>
      </w:r>
      <w:proofErr w:type="gram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r w:rsidRPr="00F10077">
        <w:rPr>
          <w:rFonts w:ascii="Times New Roman" w:hAnsi="Times New Roman" w:cs="Times New Roman"/>
          <w:sz w:val="24"/>
          <w:szCs w:val="24"/>
        </w:rPr>
        <w:t xml:space="preserve">Pasta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pH saliva. pH saliva pada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077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F100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1F3F">
        <w:rPr>
          <w:rFonts w:ascii="Times New Roman" w:hAnsi="Times New Roman" w:cs="Times New Roman"/>
          <w:b/>
          <w:sz w:val="24"/>
          <w:szCs w:val="24"/>
        </w:rPr>
        <w:t>Kesimpulan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2C1F3F">
        <w:rPr>
          <w:rFonts w:ascii="Times New Roman" w:hAnsi="Times New Roman" w:cs="Times New Roman"/>
          <w:sz w:val="24"/>
          <w:szCs w:val="24"/>
        </w:rPr>
        <w:t>erdapat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mengg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C1F3F">
        <w:rPr>
          <w:rFonts w:ascii="Times New Roman" w:hAnsi="Times New Roman" w:cs="Times New Roman"/>
          <w:sz w:val="24"/>
          <w:szCs w:val="24"/>
        </w:rPr>
        <w:t>nakan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2C1F3F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2C1F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A0C061" w14:textId="77777777" w:rsidR="005275F5" w:rsidRDefault="005275F5" w:rsidP="005275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10D1F" w14:textId="77777777" w:rsidR="005275F5" w:rsidRDefault="005275F5" w:rsidP="005275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>
        <w:rPr>
          <w:rFonts w:ascii="Times New Roman" w:hAnsi="Times New Roman" w:cs="Times New Roman"/>
          <w:sz w:val="24"/>
          <w:szCs w:val="24"/>
        </w:rPr>
        <w:t>, pH saliva</w:t>
      </w:r>
    </w:p>
    <w:p w14:paraId="2D614DD5" w14:textId="77777777" w:rsidR="005275F5" w:rsidRDefault="005275F5" w:rsidP="005275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5D71E8" w14:textId="77777777" w:rsidR="00036660" w:rsidRDefault="00036660"/>
    <w:sectPr w:rsidR="00036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86"/>
    <w:rsid w:val="00036660"/>
    <w:rsid w:val="005275F5"/>
    <w:rsid w:val="00E7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05AAD-A4D8-4F10-AF64-19024E60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5F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2021-12-20T04:57:00Z</dcterms:created>
  <dcterms:modified xsi:type="dcterms:W3CDTF">2021-12-20T04:57:00Z</dcterms:modified>
</cp:coreProperties>
</file>