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D09" w:rsidRPr="002C64B1" w:rsidRDefault="00410D09" w:rsidP="00410D09">
      <w:pPr>
        <w:pStyle w:val="Heading2"/>
      </w:pPr>
      <w:bookmarkStart w:id="0" w:name="_Toc67312315"/>
      <w:r w:rsidRPr="002C64B1">
        <w:t>BAB II</w:t>
      </w:r>
      <w:bookmarkEnd w:id="0"/>
      <w:r w:rsidRPr="002C64B1">
        <w:t xml:space="preserve"> </w:t>
      </w:r>
    </w:p>
    <w:p w:rsidR="00410D09" w:rsidRPr="002C64B1" w:rsidRDefault="00410D09" w:rsidP="00410D09">
      <w:pPr>
        <w:pStyle w:val="Heading2"/>
      </w:pPr>
      <w:bookmarkStart w:id="1" w:name="_Toc67312316"/>
      <w:r w:rsidRPr="002C64B1">
        <w:t>TINJAUAN PUSTAKA</w:t>
      </w:r>
      <w:bookmarkEnd w:id="1"/>
    </w:p>
    <w:p w:rsidR="00410D09" w:rsidRPr="002C64B1" w:rsidRDefault="00410D09" w:rsidP="00410D09">
      <w:pPr>
        <w:rPr>
          <w:rFonts w:ascii="Times New Roman" w:hAnsi="Times New Roman"/>
        </w:rPr>
      </w:pPr>
    </w:p>
    <w:p w:rsidR="00410D09" w:rsidRPr="002C64B1" w:rsidRDefault="00410D09" w:rsidP="00410D09">
      <w:pPr>
        <w:pStyle w:val="Heading1"/>
        <w:spacing w:before="0" w:beforeAutospacing="0" w:line="480" w:lineRule="auto"/>
        <w:ind w:left="426"/>
        <w:rPr>
          <w:rStyle w:val="Strong"/>
          <w:szCs w:val="24"/>
        </w:rPr>
      </w:pPr>
      <w:bookmarkStart w:id="2" w:name="_Toc64834871"/>
      <w:bookmarkStart w:id="3" w:name="_Toc64835683"/>
      <w:bookmarkStart w:id="4" w:name="_Toc64835749"/>
      <w:bookmarkStart w:id="5" w:name="_Toc64835803"/>
      <w:bookmarkStart w:id="6" w:name="_Toc67312317"/>
      <w:r w:rsidRPr="002C64B1">
        <w:rPr>
          <w:rStyle w:val="Strong"/>
          <w:szCs w:val="24"/>
        </w:rPr>
        <w:t>2.1 Pengetahuan</w:t>
      </w:r>
      <w:bookmarkEnd w:id="2"/>
      <w:bookmarkEnd w:id="3"/>
      <w:bookmarkEnd w:id="4"/>
      <w:bookmarkEnd w:id="5"/>
      <w:bookmarkEnd w:id="6"/>
    </w:p>
    <w:p w:rsidR="00410D09" w:rsidRPr="002C64B1" w:rsidRDefault="00410D09" w:rsidP="00410D09">
      <w:pPr>
        <w:pStyle w:val="Heading3"/>
        <w:spacing w:before="0" w:beforeAutospacing="0" w:after="0" w:afterAutospacing="0" w:line="480" w:lineRule="auto"/>
        <w:rPr>
          <w:szCs w:val="24"/>
        </w:rPr>
      </w:pPr>
      <w:r w:rsidRPr="002C64B1">
        <w:rPr>
          <w:szCs w:val="24"/>
        </w:rPr>
        <w:tab/>
      </w:r>
      <w:bookmarkStart w:id="7" w:name="_Toc64834872"/>
      <w:bookmarkStart w:id="8" w:name="_Toc64835684"/>
      <w:bookmarkStart w:id="9" w:name="_Toc64835750"/>
      <w:bookmarkStart w:id="10" w:name="_Toc64835804"/>
      <w:bookmarkStart w:id="11" w:name="_Toc67312318"/>
      <w:r w:rsidRPr="002C64B1">
        <w:rPr>
          <w:szCs w:val="24"/>
          <w:lang w:val="id-ID"/>
        </w:rPr>
        <w:t xml:space="preserve">2.1.1 </w:t>
      </w:r>
      <w:r w:rsidRPr="002C64B1">
        <w:rPr>
          <w:szCs w:val="24"/>
        </w:rPr>
        <w:t>Pengertian Pengetahuan</w:t>
      </w:r>
      <w:bookmarkEnd w:id="7"/>
      <w:bookmarkEnd w:id="8"/>
      <w:bookmarkEnd w:id="9"/>
      <w:bookmarkEnd w:id="10"/>
      <w:bookmarkEnd w:id="11"/>
    </w:p>
    <w:p w:rsidR="00410D09" w:rsidRPr="002C64B1" w:rsidRDefault="00410D09" w:rsidP="00410D09">
      <w:pPr>
        <w:spacing w:after="0" w:line="480" w:lineRule="auto"/>
        <w:ind w:left="1276"/>
        <w:jc w:val="both"/>
        <w:rPr>
          <w:rFonts w:ascii="Times New Roman" w:hAnsi="Times New Roman"/>
          <w:sz w:val="24"/>
          <w:szCs w:val="24"/>
        </w:rPr>
      </w:pPr>
      <w:r w:rsidRPr="002C64B1">
        <w:rPr>
          <w:rFonts w:ascii="Times New Roman" w:hAnsi="Times New Roman"/>
          <w:sz w:val="24"/>
          <w:szCs w:val="24"/>
          <w:lang w:val="id-ID"/>
        </w:rPr>
        <w:t xml:space="preserve">       </w:t>
      </w:r>
      <w:r w:rsidRPr="002C64B1">
        <w:rPr>
          <w:rFonts w:ascii="Times New Roman" w:hAnsi="Times New Roman"/>
          <w:sz w:val="24"/>
          <w:szCs w:val="24"/>
        </w:rPr>
        <w:t xml:space="preserve">Pengetahuan adalah hasil penginderaan manusia atau hasil tahu seseorang terhadap suatu objek melalui pancaindra yang dimilikinya. Panca </w:t>
      </w:r>
      <w:proofErr w:type="gramStart"/>
      <w:r w:rsidRPr="002C64B1">
        <w:rPr>
          <w:rFonts w:ascii="Times New Roman" w:hAnsi="Times New Roman"/>
          <w:sz w:val="24"/>
          <w:szCs w:val="24"/>
        </w:rPr>
        <w:t>indra</w:t>
      </w:r>
      <w:proofErr w:type="gramEnd"/>
      <w:r w:rsidRPr="002C64B1">
        <w:rPr>
          <w:rFonts w:ascii="Times New Roman" w:hAnsi="Times New Roman"/>
          <w:sz w:val="24"/>
          <w:szCs w:val="24"/>
        </w:rPr>
        <w:t xml:space="preserve"> manusia guna penginderaan terhadap objek yakni penglihatan, pendengaran, penciuman, rasa dan perabaan. Penginderaan untuk menghasilkan pengetahuan tersebut dipengaruhi oleh intensitas perhatiandan persepsi terhadap objek. Pengetahuan seseorang sebagian besar diperoleh melalui </w:t>
      </w:r>
      <w:proofErr w:type="gramStart"/>
      <w:r w:rsidRPr="002C64B1">
        <w:rPr>
          <w:rFonts w:ascii="Times New Roman" w:hAnsi="Times New Roman"/>
          <w:sz w:val="24"/>
          <w:szCs w:val="24"/>
        </w:rPr>
        <w:t>indra</w:t>
      </w:r>
      <w:proofErr w:type="gramEnd"/>
      <w:r w:rsidRPr="002C64B1">
        <w:rPr>
          <w:rFonts w:ascii="Times New Roman" w:hAnsi="Times New Roman"/>
          <w:sz w:val="24"/>
          <w:szCs w:val="24"/>
        </w:rPr>
        <w:t xml:space="preserve"> pendengaran dan indra penglihatan (Notoatmodjo, 2014).</w:t>
      </w:r>
      <w:r w:rsidRPr="002C64B1">
        <w:rPr>
          <w:rFonts w:ascii="Times New Roman" w:hAnsi="Times New Roman"/>
          <w:b/>
          <w:noProof/>
          <w:sz w:val="24"/>
          <w:szCs w:val="24"/>
          <w:lang w:val="id-ID" w:eastAsia="id-ID"/>
        </w:rPr>
        <w:t xml:space="preserve"> </w:t>
      </w:r>
    </w:p>
    <w:p w:rsidR="00410D09" w:rsidRPr="002C64B1" w:rsidRDefault="00410D09" w:rsidP="00410D09">
      <w:pPr>
        <w:pStyle w:val="Heading3"/>
        <w:spacing w:before="0" w:beforeAutospacing="0" w:after="0" w:afterAutospacing="0" w:line="480" w:lineRule="auto"/>
        <w:ind w:left="720" w:hanging="11"/>
        <w:rPr>
          <w:szCs w:val="24"/>
        </w:rPr>
      </w:pPr>
      <w:bookmarkStart w:id="12" w:name="_Toc64834873"/>
      <w:bookmarkStart w:id="13" w:name="_Toc64835685"/>
      <w:bookmarkStart w:id="14" w:name="_Toc64835751"/>
      <w:bookmarkStart w:id="15" w:name="_Toc64835805"/>
      <w:bookmarkStart w:id="16" w:name="_Toc67312319"/>
      <w:r w:rsidRPr="002C64B1">
        <w:rPr>
          <w:szCs w:val="24"/>
        </w:rPr>
        <w:t>2.1.2 Tingkat Pengetahuan</w:t>
      </w:r>
      <w:bookmarkEnd w:id="12"/>
      <w:bookmarkEnd w:id="13"/>
      <w:bookmarkEnd w:id="14"/>
      <w:bookmarkEnd w:id="15"/>
      <w:bookmarkEnd w:id="16"/>
    </w:p>
    <w:p w:rsidR="00410D09" w:rsidRPr="002C64B1" w:rsidRDefault="00410D09" w:rsidP="00410D09">
      <w:pPr>
        <w:spacing w:after="0" w:line="480" w:lineRule="auto"/>
        <w:ind w:left="1276"/>
        <w:jc w:val="both"/>
        <w:rPr>
          <w:rFonts w:ascii="Times New Roman" w:hAnsi="Times New Roman"/>
          <w:sz w:val="24"/>
          <w:szCs w:val="24"/>
        </w:rPr>
      </w:pPr>
      <w:r w:rsidRPr="002C64B1">
        <w:rPr>
          <w:rFonts w:ascii="Times New Roman" w:hAnsi="Times New Roman"/>
          <w:sz w:val="24"/>
          <w:szCs w:val="24"/>
          <w:lang w:val="id-ID"/>
        </w:rPr>
        <w:t xml:space="preserve">       </w:t>
      </w:r>
      <w:r w:rsidRPr="002C64B1">
        <w:rPr>
          <w:rFonts w:ascii="Times New Roman" w:hAnsi="Times New Roman"/>
          <w:sz w:val="24"/>
          <w:szCs w:val="24"/>
        </w:rPr>
        <w:t>Menurut Notoatmodjo (2012)</w:t>
      </w:r>
      <w:r w:rsidRPr="002C64B1">
        <w:rPr>
          <w:rFonts w:ascii="Times New Roman" w:hAnsi="Times New Roman"/>
          <w:sz w:val="24"/>
          <w:szCs w:val="24"/>
          <w:lang w:val="id-ID"/>
        </w:rPr>
        <w:t>,</w:t>
      </w:r>
      <w:r w:rsidRPr="002C64B1">
        <w:rPr>
          <w:rFonts w:ascii="Times New Roman" w:hAnsi="Times New Roman"/>
          <w:sz w:val="24"/>
          <w:szCs w:val="24"/>
        </w:rPr>
        <w:t xml:space="preserve"> pengetahuan mempunyai enam</w:t>
      </w:r>
      <w:r w:rsidRPr="002C64B1">
        <w:rPr>
          <w:rFonts w:ascii="Times New Roman" w:hAnsi="Times New Roman"/>
          <w:sz w:val="24"/>
          <w:szCs w:val="24"/>
          <w:lang w:val="id-ID"/>
        </w:rPr>
        <w:t xml:space="preserve"> </w:t>
      </w:r>
      <w:r w:rsidRPr="002C64B1">
        <w:rPr>
          <w:rFonts w:ascii="Times New Roman" w:hAnsi="Times New Roman"/>
          <w:sz w:val="24"/>
          <w:szCs w:val="24"/>
        </w:rPr>
        <w:t>tingkatan yang tercangkup dalam domain kognitif.</w:t>
      </w:r>
    </w:p>
    <w:p w:rsidR="00410D09" w:rsidRPr="002C64B1" w:rsidRDefault="00410D09" w:rsidP="00410D09">
      <w:pPr>
        <w:spacing w:after="0" w:line="480" w:lineRule="auto"/>
        <w:ind w:left="720" w:firstLine="556"/>
        <w:jc w:val="both"/>
        <w:rPr>
          <w:rFonts w:ascii="Times New Roman" w:hAnsi="Times New Roman"/>
          <w:sz w:val="24"/>
          <w:szCs w:val="24"/>
        </w:rPr>
      </w:pPr>
      <w:r w:rsidRPr="002C64B1">
        <w:rPr>
          <w:rFonts w:ascii="Times New Roman" w:hAnsi="Times New Roman"/>
          <w:sz w:val="24"/>
          <w:szCs w:val="24"/>
        </w:rPr>
        <w:t>1. Tahu (</w:t>
      </w:r>
      <w:r w:rsidRPr="002C64B1">
        <w:rPr>
          <w:rFonts w:ascii="Times New Roman" w:hAnsi="Times New Roman"/>
          <w:i/>
          <w:iCs/>
          <w:sz w:val="24"/>
          <w:szCs w:val="24"/>
        </w:rPr>
        <w:t>Know</w:t>
      </w:r>
      <w:r w:rsidRPr="002C64B1">
        <w:rPr>
          <w:rFonts w:ascii="Times New Roman" w:hAnsi="Times New Roman"/>
          <w:sz w:val="24"/>
          <w:szCs w:val="24"/>
        </w:rPr>
        <w:t>)</w:t>
      </w:r>
    </w:p>
    <w:p w:rsidR="00410D09" w:rsidRPr="002C64B1" w:rsidRDefault="00410D09" w:rsidP="00410D09">
      <w:pPr>
        <w:spacing w:after="0" w:line="480" w:lineRule="auto"/>
        <w:ind w:left="1560" w:firstLine="720"/>
        <w:jc w:val="both"/>
        <w:rPr>
          <w:rFonts w:ascii="Times New Roman" w:hAnsi="Times New Roman"/>
          <w:sz w:val="24"/>
          <w:szCs w:val="24"/>
          <w:lang w:val="id-ID"/>
        </w:rPr>
      </w:pPr>
      <w:r w:rsidRPr="002C64B1">
        <w:rPr>
          <w:rFonts w:ascii="Times New Roman" w:hAnsi="Times New Roman"/>
          <w:sz w:val="24"/>
          <w:szCs w:val="24"/>
        </w:rPr>
        <w:t>Tahu diartikan sebagai mengingat suatu materi yang telah dipelajari sebelumnya. Pengetahuan tingkat ini adalah mengingat kembali (</w:t>
      </w:r>
      <w:r w:rsidRPr="002C64B1">
        <w:rPr>
          <w:rFonts w:ascii="Times New Roman" w:hAnsi="Times New Roman"/>
          <w:i/>
          <w:iCs/>
          <w:sz w:val="24"/>
          <w:szCs w:val="24"/>
        </w:rPr>
        <w:t>recall</w:t>
      </w:r>
      <w:r w:rsidRPr="002C64B1">
        <w:rPr>
          <w:rFonts w:ascii="Times New Roman" w:hAnsi="Times New Roman"/>
          <w:sz w:val="24"/>
          <w:szCs w:val="24"/>
        </w:rPr>
        <w:t xml:space="preserve">) sesuatu yang spesifik dan seluruh bahan yang dipelajari atau rangsangan yang telah diterima. Tahu ini merupakan tingkat tentang </w:t>
      </w:r>
      <w:proofErr w:type="gramStart"/>
      <w:r w:rsidRPr="002C64B1">
        <w:rPr>
          <w:rFonts w:ascii="Times New Roman" w:hAnsi="Times New Roman"/>
          <w:sz w:val="24"/>
          <w:szCs w:val="24"/>
        </w:rPr>
        <w:t>apa</w:t>
      </w:r>
      <w:proofErr w:type="gramEnd"/>
      <w:r w:rsidRPr="002C64B1">
        <w:rPr>
          <w:rFonts w:ascii="Times New Roman" w:hAnsi="Times New Roman"/>
          <w:sz w:val="24"/>
          <w:szCs w:val="24"/>
        </w:rPr>
        <w:t xml:space="preserve"> yang dipelajari antara lain dapat menyebutkan, menguraikan, mendefinisikan, menyatakan, dan sebagianya.</w:t>
      </w:r>
    </w:p>
    <w:p w:rsidR="00410D09" w:rsidRPr="002C64B1" w:rsidRDefault="00410D09" w:rsidP="00410D09">
      <w:pPr>
        <w:spacing w:after="0" w:line="480" w:lineRule="auto"/>
        <w:ind w:left="1560" w:firstLine="720"/>
        <w:jc w:val="both"/>
        <w:rPr>
          <w:rFonts w:ascii="Times New Roman" w:hAnsi="Times New Roman"/>
          <w:sz w:val="24"/>
          <w:szCs w:val="24"/>
          <w:lang w:val="id-ID"/>
        </w:rPr>
      </w:pPr>
    </w:p>
    <w:p w:rsidR="00410D09" w:rsidRPr="002C64B1" w:rsidRDefault="00410D09" w:rsidP="00410D09">
      <w:pPr>
        <w:spacing w:after="0" w:line="480" w:lineRule="auto"/>
        <w:ind w:left="720" w:firstLine="556"/>
        <w:jc w:val="both"/>
        <w:rPr>
          <w:rFonts w:ascii="Times New Roman" w:hAnsi="Times New Roman"/>
          <w:sz w:val="24"/>
          <w:szCs w:val="24"/>
        </w:rPr>
      </w:pPr>
      <w:r w:rsidRPr="002C64B1">
        <w:rPr>
          <w:rFonts w:ascii="Times New Roman" w:hAnsi="Times New Roman"/>
          <w:sz w:val="24"/>
          <w:szCs w:val="24"/>
        </w:rPr>
        <w:t>2. Memahami (</w:t>
      </w:r>
      <w:r w:rsidRPr="002C64B1">
        <w:rPr>
          <w:rFonts w:ascii="Times New Roman" w:hAnsi="Times New Roman"/>
          <w:i/>
          <w:iCs/>
          <w:sz w:val="24"/>
          <w:szCs w:val="24"/>
        </w:rPr>
        <w:t>Comprehension</w:t>
      </w:r>
      <w:r w:rsidRPr="002C64B1">
        <w:rPr>
          <w:rFonts w:ascii="Times New Roman" w:hAnsi="Times New Roman"/>
          <w:sz w:val="24"/>
          <w:szCs w:val="24"/>
        </w:rPr>
        <w:t>)</w:t>
      </w:r>
    </w:p>
    <w:p w:rsidR="00410D09" w:rsidRPr="002C64B1" w:rsidRDefault="00410D09" w:rsidP="00410D09">
      <w:pPr>
        <w:spacing w:after="0" w:line="480" w:lineRule="auto"/>
        <w:ind w:left="1560" w:firstLine="578"/>
        <w:jc w:val="both"/>
        <w:rPr>
          <w:rFonts w:ascii="Times New Roman" w:hAnsi="Times New Roman"/>
          <w:sz w:val="24"/>
          <w:szCs w:val="24"/>
        </w:rPr>
      </w:pPr>
      <w:r w:rsidRPr="002C64B1">
        <w:rPr>
          <w:rFonts w:ascii="Times New Roman" w:hAnsi="Times New Roman"/>
          <w:sz w:val="24"/>
          <w:szCs w:val="24"/>
        </w:rPr>
        <w:lastRenderedPageBreak/>
        <w:t>Memahami diartikan sebagai suatu kemampuan untuk menjelaskan secara benar tentag objek yang diketahui, dan dapat menginterpretasikan materi tersebut secara benar. Orang yang telah paham terhadap objek atau materi harus dapat menjelaskan, menyebutkan contoh, menyimpulkan, meramalkan, dan sebagianya terhadap objek yang dipelajari.</w:t>
      </w:r>
    </w:p>
    <w:p w:rsidR="00410D09" w:rsidRPr="002C64B1" w:rsidRDefault="00410D09" w:rsidP="00410D09">
      <w:pPr>
        <w:spacing w:after="0" w:line="480" w:lineRule="auto"/>
        <w:ind w:left="720" w:firstLine="556"/>
        <w:jc w:val="both"/>
        <w:rPr>
          <w:rFonts w:ascii="Times New Roman" w:hAnsi="Times New Roman"/>
          <w:sz w:val="24"/>
          <w:szCs w:val="24"/>
        </w:rPr>
      </w:pPr>
      <w:r w:rsidRPr="002C64B1">
        <w:rPr>
          <w:rFonts w:ascii="Times New Roman" w:hAnsi="Times New Roman"/>
          <w:sz w:val="24"/>
          <w:szCs w:val="24"/>
        </w:rPr>
        <w:t>3. Aplikasi (</w:t>
      </w:r>
      <w:r w:rsidRPr="002C64B1">
        <w:rPr>
          <w:rFonts w:ascii="Times New Roman" w:hAnsi="Times New Roman"/>
          <w:i/>
          <w:iCs/>
          <w:sz w:val="24"/>
          <w:szCs w:val="24"/>
        </w:rPr>
        <w:t>Application</w:t>
      </w:r>
      <w:r w:rsidRPr="002C64B1">
        <w:rPr>
          <w:rFonts w:ascii="Times New Roman" w:hAnsi="Times New Roman"/>
          <w:sz w:val="24"/>
          <w:szCs w:val="24"/>
        </w:rPr>
        <w:t>)</w:t>
      </w:r>
    </w:p>
    <w:p w:rsidR="00410D09" w:rsidRPr="002C64B1" w:rsidRDefault="00410D09" w:rsidP="00410D09">
      <w:pPr>
        <w:spacing w:after="0" w:line="480" w:lineRule="auto"/>
        <w:ind w:left="1560" w:firstLine="720"/>
        <w:jc w:val="both"/>
        <w:rPr>
          <w:rFonts w:ascii="Times New Roman" w:hAnsi="Times New Roman"/>
          <w:sz w:val="24"/>
          <w:szCs w:val="24"/>
        </w:rPr>
      </w:pPr>
      <w:r w:rsidRPr="002C64B1">
        <w:rPr>
          <w:rFonts w:ascii="Times New Roman" w:hAnsi="Times New Roman"/>
          <w:sz w:val="24"/>
          <w:szCs w:val="24"/>
        </w:rPr>
        <w:t xml:space="preserve">Aplikasi diartikan sebagai kemampuan untuk menggunakan materi yang telah dipelajari pada situasi atau kondisi </w:t>
      </w:r>
      <w:r w:rsidRPr="002C64B1">
        <w:rPr>
          <w:rFonts w:ascii="Times New Roman" w:hAnsi="Times New Roman"/>
          <w:i/>
          <w:iCs/>
          <w:sz w:val="24"/>
          <w:szCs w:val="24"/>
        </w:rPr>
        <w:t xml:space="preserve">real </w:t>
      </w:r>
      <w:r w:rsidRPr="002C64B1">
        <w:rPr>
          <w:rFonts w:ascii="Times New Roman" w:hAnsi="Times New Roman"/>
          <w:sz w:val="24"/>
          <w:szCs w:val="24"/>
        </w:rPr>
        <w:t>(sebenarnya) aplikasi disini dapat diartikan sebagai aplikasi atau pengetahuan hukum–hukum, rumus, metode, prinsip, dan sebagiannya dalam konteks atau situasi yang lain.</w:t>
      </w:r>
    </w:p>
    <w:p w:rsidR="00410D09" w:rsidRPr="002C64B1" w:rsidRDefault="00410D09" w:rsidP="00410D09">
      <w:pPr>
        <w:spacing w:after="0" w:line="480" w:lineRule="auto"/>
        <w:ind w:left="720" w:firstLine="556"/>
        <w:jc w:val="both"/>
        <w:rPr>
          <w:rFonts w:ascii="Times New Roman" w:hAnsi="Times New Roman"/>
          <w:sz w:val="24"/>
          <w:szCs w:val="24"/>
        </w:rPr>
      </w:pPr>
      <w:r w:rsidRPr="002C64B1">
        <w:rPr>
          <w:rFonts w:ascii="Times New Roman" w:hAnsi="Times New Roman"/>
          <w:sz w:val="24"/>
          <w:szCs w:val="24"/>
        </w:rPr>
        <w:t>4. Analisis (</w:t>
      </w:r>
      <w:r w:rsidRPr="002C64B1">
        <w:rPr>
          <w:rFonts w:ascii="Times New Roman" w:hAnsi="Times New Roman"/>
          <w:i/>
          <w:iCs/>
          <w:sz w:val="24"/>
          <w:szCs w:val="24"/>
        </w:rPr>
        <w:t>Analysis</w:t>
      </w:r>
      <w:r w:rsidRPr="002C64B1">
        <w:rPr>
          <w:rFonts w:ascii="Times New Roman" w:hAnsi="Times New Roman"/>
          <w:sz w:val="24"/>
          <w:szCs w:val="24"/>
        </w:rPr>
        <w:t>)</w:t>
      </w:r>
    </w:p>
    <w:p w:rsidR="00410D09" w:rsidRPr="002C64B1" w:rsidRDefault="00410D09" w:rsidP="00410D09">
      <w:pPr>
        <w:spacing w:after="0" w:line="480" w:lineRule="auto"/>
        <w:ind w:left="1560" w:firstLine="720"/>
        <w:jc w:val="both"/>
        <w:rPr>
          <w:rFonts w:ascii="Times New Roman" w:hAnsi="Times New Roman"/>
          <w:sz w:val="24"/>
          <w:szCs w:val="24"/>
        </w:rPr>
      </w:pPr>
      <w:r w:rsidRPr="002C64B1">
        <w:rPr>
          <w:rFonts w:ascii="Times New Roman" w:hAnsi="Times New Roman"/>
          <w:sz w:val="24"/>
          <w:szCs w:val="24"/>
        </w:rPr>
        <w:t xml:space="preserve">Analisi adalah suatu kemampuan untuk menjabarkan materi atau suatu objek ke dalam komponen – komponen, tetapi masih di dalam satu struktur organisasi, dan masih ada kaitannya sutu </w:t>
      </w:r>
      <w:proofErr w:type="gramStart"/>
      <w:r w:rsidRPr="002C64B1">
        <w:rPr>
          <w:rFonts w:ascii="Times New Roman" w:hAnsi="Times New Roman"/>
          <w:sz w:val="24"/>
          <w:szCs w:val="24"/>
        </w:rPr>
        <w:t>sama</w:t>
      </w:r>
      <w:proofErr w:type="gramEnd"/>
      <w:r w:rsidRPr="002C64B1">
        <w:rPr>
          <w:rFonts w:ascii="Times New Roman" w:hAnsi="Times New Roman"/>
          <w:sz w:val="24"/>
          <w:szCs w:val="24"/>
        </w:rPr>
        <w:t xml:space="preserve"> lain. Kemampuan analisis ini dapat dilihat dari penggunaaan kata kerja, seperti dapat menggambarkan (membuat bagan), membedakan, memisahkan, mengelompokan, dan sebagianya. </w:t>
      </w:r>
    </w:p>
    <w:p w:rsidR="00410D09" w:rsidRPr="002C64B1" w:rsidRDefault="00410D09" w:rsidP="00410D09">
      <w:pPr>
        <w:spacing w:after="0" w:line="480" w:lineRule="auto"/>
        <w:ind w:left="720" w:firstLine="556"/>
        <w:jc w:val="both"/>
        <w:rPr>
          <w:rFonts w:ascii="Times New Roman" w:hAnsi="Times New Roman"/>
          <w:sz w:val="24"/>
          <w:szCs w:val="24"/>
        </w:rPr>
      </w:pPr>
      <w:r w:rsidRPr="002C64B1">
        <w:rPr>
          <w:rFonts w:ascii="Times New Roman" w:hAnsi="Times New Roman"/>
          <w:sz w:val="24"/>
          <w:szCs w:val="24"/>
        </w:rPr>
        <w:t>5. Sintesis (</w:t>
      </w:r>
      <w:r w:rsidRPr="002C64B1">
        <w:rPr>
          <w:rFonts w:ascii="Times New Roman" w:hAnsi="Times New Roman"/>
          <w:i/>
          <w:iCs/>
          <w:sz w:val="24"/>
          <w:szCs w:val="24"/>
        </w:rPr>
        <w:t>Synthesis</w:t>
      </w:r>
      <w:r w:rsidRPr="002C64B1">
        <w:rPr>
          <w:rFonts w:ascii="Times New Roman" w:hAnsi="Times New Roman"/>
          <w:sz w:val="24"/>
          <w:szCs w:val="24"/>
        </w:rPr>
        <w:t>)</w:t>
      </w:r>
    </w:p>
    <w:p w:rsidR="00410D09" w:rsidRPr="002C64B1" w:rsidRDefault="00410D09" w:rsidP="00410D09">
      <w:pPr>
        <w:spacing w:after="0" w:line="480" w:lineRule="auto"/>
        <w:ind w:left="1560" w:firstLine="720"/>
        <w:jc w:val="both"/>
        <w:rPr>
          <w:rFonts w:ascii="Times New Roman" w:hAnsi="Times New Roman"/>
          <w:sz w:val="24"/>
          <w:szCs w:val="24"/>
        </w:rPr>
      </w:pPr>
      <w:r w:rsidRPr="002C64B1">
        <w:rPr>
          <w:rFonts w:ascii="Times New Roman" w:hAnsi="Times New Roman"/>
          <w:sz w:val="24"/>
          <w:szCs w:val="24"/>
        </w:rPr>
        <w:t>Sintesis menunjuk kepada suatu kemampuan untuk meletakkan atau menghubungkan bagian – bagian di dalam suatu bentuk keseluruahn yang baru. Kata lain sintesis adalah suatu kemampuan untuk menyusun formulasi baru dari formulasi – formulasi yang ada.</w:t>
      </w:r>
    </w:p>
    <w:p w:rsidR="00410D09" w:rsidRPr="002C64B1" w:rsidRDefault="00410D09" w:rsidP="00410D09">
      <w:pPr>
        <w:spacing w:after="0" w:line="480" w:lineRule="auto"/>
        <w:ind w:left="720" w:firstLine="414"/>
        <w:jc w:val="both"/>
        <w:rPr>
          <w:rFonts w:ascii="Times New Roman" w:hAnsi="Times New Roman"/>
          <w:sz w:val="24"/>
          <w:szCs w:val="24"/>
        </w:rPr>
      </w:pPr>
      <w:r w:rsidRPr="002C64B1">
        <w:rPr>
          <w:rFonts w:ascii="Times New Roman" w:hAnsi="Times New Roman"/>
          <w:sz w:val="24"/>
          <w:szCs w:val="24"/>
        </w:rPr>
        <w:t>6. Evaluasi (</w:t>
      </w:r>
      <w:r w:rsidRPr="002C64B1">
        <w:rPr>
          <w:rFonts w:ascii="Times New Roman" w:hAnsi="Times New Roman"/>
          <w:i/>
          <w:iCs/>
          <w:sz w:val="24"/>
          <w:szCs w:val="24"/>
        </w:rPr>
        <w:t>Evaluation</w:t>
      </w:r>
      <w:r w:rsidRPr="002C64B1">
        <w:rPr>
          <w:rFonts w:ascii="Times New Roman" w:hAnsi="Times New Roman"/>
          <w:sz w:val="24"/>
          <w:szCs w:val="24"/>
        </w:rPr>
        <w:t>)</w:t>
      </w:r>
    </w:p>
    <w:p w:rsidR="00410D09" w:rsidRPr="002C64B1" w:rsidRDefault="00410D09" w:rsidP="00410D09">
      <w:pPr>
        <w:spacing w:after="0" w:line="480" w:lineRule="auto"/>
        <w:ind w:left="1418" w:firstLine="720"/>
        <w:jc w:val="both"/>
        <w:rPr>
          <w:rFonts w:ascii="Times New Roman" w:hAnsi="Times New Roman"/>
          <w:sz w:val="24"/>
          <w:szCs w:val="24"/>
        </w:rPr>
      </w:pPr>
      <w:r w:rsidRPr="002C64B1">
        <w:rPr>
          <w:rFonts w:ascii="Times New Roman" w:hAnsi="Times New Roman"/>
          <w:sz w:val="24"/>
          <w:szCs w:val="24"/>
        </w:rPr>
        <w:lastRenderedPageBreak/>
        <w:t>Evaluasi ini berkaitan dengan kemampuan untuk melakukan justifikasi atau penilaian terhadap suatu meteri atau objek. Penilaian– penilaian itu berdasarkan pada suatu kriteria yang ditentukan sendiri, atau menggunakan kriteria – kriteria yang telah ada.</w:t>
      </w:r>
    </w:p>
    <w:p w:rsidR="00410D09" w:rsidRPr="002C64B1" w:rsidRDefault="00410D09" w:rsidP="00410D09">
      <w:pPr>
        <w:pStyle w:val="Heading3"/>
        <w:spacing w:before="0" w:beforeAutospacing="0" w:after="0" w:afterAutospacing="0" w:line="480" w:lineRule="auto"/>
        <w:ind w:firstLine="720"/>
        <w:rPr>
          <w:szCs w:val="24"/>
        </w:rPr>
      </w:pPr>
      <w:bookmarkStart w:id="17" w:name="_Toc64834874"/>
      <w:bookmarkStart w:id="18" w:name="_Toc64835686"/>
      <w:bookmarkStart w:id="19" w:name="_Toc64835752"/>
      <w:bookmarkStart w:id="20" w:name="_Toc64835806"/>
      <w:bookmarkStart w:id="21" w:name="_Toc67312320"/>
      <w:r w:rsidRPr="002C64B1">
        <w:rPr>
          <w:szCs w:val="24"/>
        </w:rPr>
        <w:t>2.1.</w:t>
      </w:r>
      <w:r w:rsidRPr="002C64B1">
        <w:rPr>
          <w:szCs w:val="24"/>
          <w:lang w:val="en-US"/>
        </w:rPr>
        <w:t>3</w:t>
      </w:r>
      <w:r w:rsidRPr="002C64B1">
        <w:rPr>
          <w:szCs w:val="24"/>
        </w:rPr>
        <w:t xml:space="preserve"> Kriteria Tingkat Pengetahuan</w:t>
      </w:r>
      <w:bookmarkEnd w:id="17"/>
      <w:bookmarkEnd w:id="18"/>
      <w:bookmarkEnd w:id="19"/>
      <w:bookmarkEnd w:id="20"/>
      <w:bookmarkEnd w:id="21"/>
    </w:p>
    <w:p w:rsidR="00410D09" w:rsidRPr="002C64B1" w:rsidRDefault="00410D09" w:rsidP="00410D09">
      <w:pPr>
        <w:spacing w:after="0" w:line="480" w:lineRule="auto"/>
        <w:ind w:left="1276" w:firstLine="720"/>
        <w:jc w:val="both"/>
        <w:rPr>
          <w:rFonts w:ascii="Times New Roman" w:hAnsi="Times New Roman"/>
          <w:sz w:val="24"/>
          <w:szCs w:val="24"/>
          <w:lang w:val="id-ID"/>
        </w:rPr>
      </w:pPr>
      <w:r w:rsidRPr="002C64B1">
        <w:rPr>
          <w:rFonts w:ascii="Times New Roman" w:hAnsi="Times New Roman"/>
          <w:sz w:val="24"/>
          <w:szCs w:val="24"/>
        </w:rPr>
        <w:t>Menurut Siti (2018)</w:t>
      </w:r>
      <w:r w:rsidRPr="002C64B1">
        <w:rPr>
          <w:rFonts w:ascii="Times New Roman" w:hAnsi="Times New Roman"/>
          <w:sz w:val="24"/>
          <w:szCs w:val="24"/>
          <w:lang w:val="id-ID"/>
        </w:rPr>
        <w:t>,</w:t>
      </w:r>
      <w:r w:rsidRPr="002C64B1">
        <w:rPr>
          <w:rFonts w:ascii="Times New Roman" w:hAnsi="Times New Roman"/>
          <w:sz w:val="24"/>
          <w:szCs w:val="24"/>
        </w:rPr>
        <w:t xml:space="preserve"> </w:t>
      </w:r>
      <w:r w:rsidRPr="002C64B1">
        <w:rPr>
          <w:rFonts w:ascii="Times New Roman" w:hAnsi="Times New Roman"/>
          <w:sz w:val="24"/>
          <w:szCs w:val="24"/>
          <w:lang w:val="id-ID"/>
        </w:rPr>
        <w:t>s</w:t>
      </w:r>
      <w:r w:rsidRPr="002C64B1">
        <w:rPr>
          <w:rFonts w:ascii="Times New Roman" w:hAnsi="Times New Roman"/>
          <w:sz w:val="24"/>
          <w:szCs w:val="24"/>
        </w:rPr>
        <w:t xml:space="preserve">kala pengukuran untuk pengetahuan dapat dikategorikan </w:t>
      </w:r>
      <w:r w:rsidRPr="002C64B1">
        <w:rPr>
          <w:rFonts w:ascii="Times New Roman" w:hAnsi="Times New Roman"/>
          <w:sz w:val="24"/>
          <w:szCs w:val="24"/>
          <w:lang w:val="id-ID"/>
        </w:rPr>
        <w:t>dengan melakukan p</w:t>
      </w:r>
      <w:r w:rsidRPr="002C64B1">
        <w:rPr>
          <w:rFonts w:ascii="Times New Roman" w:hAnsi="Times New Roman"/>
          <w:sz w:val="24"/>
          <w:szCs w:val="24"/>
        </w:rPr>
        <w:t xml:space="preserve">enilaian pengetahuan, terdapat 10 (sepuluh) soal pertanyaan, setiap jawaban yang benar pada lembar kuesioner diberi nilai 1, jawaban yang salah dan tidak tahu diberi </w:t>
      </w:r>
      <w:r w:rsidRPr="002C64B1">
        <w:rPr>
          <w:rFonts w:ascii="Times New Roman" w:hAnsi="Times New Roman"/>
          <w:sz w:val="24"/>
          <w:szCs w:val="24"/>
          <w:lang w:val="id-ID"/>
        </w:rPr>
        <w:t xml:space="preserve">   </w:t>
      </w:r>
      <w:r w:rsidRPr="002C64B1">
        <w:rPr>
          <w:rFonts w:ascii="Times New Roman" w:hAnsi="Times New Roman"/>
          <w:sz w:val="24"/>
          <w:szCs w:val="24"/>
        </w:rPr>
        <w:t>nilai 0.</w:t>
      </w:r>
    </w:p>
    <w:p w:rsidR="00410D09" w:rsidRPr="002C64B1" w:rsidRDefault="00410D09" w:rsidP="00410D09">
      <w:pPr>
        <w:pStyle w:val="ListParagraph"/>
        <w:numPr>
          <w:ilvl w:val="0"/>
          <w:numId w:val="3"/>
        </w:numPr>
        <w:spacing w:after="0" w:line="480" w:lineRule="auto"/>
        <w:ind w:left="1560" w:hanging="284"/>
        <w:jc w:val="both"/>
        <w:rPr>
          <w:rFonts w:ascii="Times New Roman" w:hAnsi="Times New Roman"/>
          <w:sz w:val="24"/>
          <w:szCs w:val="24"/>
        </w:rPr>
      </w:pPr>
      <w:r w:rsidRPr="002C64B1">
        <w:rPr>
          <w:rFonts w:ascii="Times New Roman" w:hAnsi="Times New Roman"/>
          <w:sz w:val="24"/>
          <w:szCs w:val="24"/>
        </w:rPr>
        <w:t xml:space="preserve">Baik, apabila responden dapat menjawab 8-10 pertanyaan dengan benar (&gt;80-100%). </w:t>
      </w:r>
    </w:p>
    <w:p w:rsidR="00410D09" w:rsidRPr="002C64B1" w:rsidRDefault="00410D09" w:rsidP="00410D09">
      <w:pPr>
        <w:pStyle w:val="ListParagraph"/>
        <w:numPr>
          <w:ilvl w:val="0"/>
          <w:numId w:val="3"/>
        </w:numPr>
        <w:spacing w:after="0" w:line="480" w:lineRule="auto"/>
        <w:ind w:left="1560" w:hanging="284"/>
        <w:jc w:val="both"/>
        <w:rPr>
          <w:rFonts w:ascii="Times New Roman" w:hAnsi="Times New Roman"/>
          <w:sz w:val="24"/>
          <w:szCs w:val="24"/>
        </w:rPr>
      </w:pPr>
      <w:r w:rsidRPr="002C64B1">
        <w:rPr>
          <w:rFonts w:ascii="Times New Roman" w:hAnsi="Times New Roman"/>
          <w:sz w:val="24"/>
          <w:szCs w:val="24"/>
        </w:rPr>
        <w:t xml:space="preserve">Cukup, apabila responden dapat menjawab 4-7 pertanyaan dengan benar (60-80%). </w:t>
      </w:r>
    </w:p>
    <w:p w:rsidR="00410D09" w:rsidRPr="002C64B1" w:rsidRDefault="00410D09" w:rsidP="00410D09">
      <w:pPr>
        <w:pStyle w:val="ListParagraph"/>
        <w:numPr>
          <w:ilvl w:val="0"/>
          <w:numId w:val="3"/>
        </w:numPr>
        <w:spacing w:after="0" w:line="480" w:lineRule="auto"/>
        <w:ind w:left="1560" w:hanging="284"/>
        <w:jc w:val="both"/>
        <w:rPr>
          <w:rFonts w:ascii="Times New Roman" w:hAnsi="Times New Roman"/>
          <w:sz w:val="24"/>
          <w:szCs w:val="24"/>
        </w:rPr>
      </w:pPr>
      <w:r w:rsidRPr="002C64B1">
        <w:rPr>
          <w:rFonts w:ascii="Times New Roman" w:hAnsi="Times New Roman"/>
          <w:sz w:val="24"/>
          <w:szCs w:val="24"/>
        </w:rPr>
        <w:t>Kurang, apabila responden dapat menjawab 0–3 pertanyaan dengan benar (&lt;60%).</w:t>
      </w:r>
    </w:p>
    <w:p w:rsidR="00410D09" w:rsidRPr="002C64B1" w:rsidRDefault="00410D09" w:rsidP="00410D09">
      <w:pPr>
        <w:pStyle w:val="ListParagraph"/>
        <w:spacing w:after="0" w:line="480" w:lineRule="auto"/>
        <w:ind w:left="1560"/>
        <w:jc w:val="both"/>
        <w:rPr>
          <w:rFonts w:ascii="Times New Roman" w:hAnsi="Times New Roman"/>
          <w:sz w:val="24"/>
          <w:szCs w:val="24"/>
        </w:rPr>
      </w:pPr>
    </w:p>
    <w:p w:rsidR="00410D09" w:rsidRPr="002C64B1" w:rsidRDefault="00410D09" w:rsidP="00410D09">
      <w:pPr>
        <w:pStyle w:val="ListParagraph"/>
        <w:spacing w:after="0" w:line="480" w:lineRule="auto"/>
        <w:ind w:left="1560"/>
        <w:jc w:val="both"/>
        <w:rPr>
          <w:rFonts w:ascii="Times New Roman" w:hAnsi="Times New Roman"/>
          <w:sz w:val="24"/>
          <w:szCs w:val="24"/>
        </w:rPr>
      </w:pPr>
    </w:p>
    <w:p w:rsidR="00410D09" w:rsidRPr="002C64B1" w:rsidRDefault="00410D09" w:rsidP="00410D09">
      <w:pPr>
        <w:pStyle w:val="ListParagraph"/>
        <w:spacing w:after="0" w:line="480" w:lineRule="auto"/>
        <w:ind w:left="1560"/>
        <w:jc w:val="both"/>
        <w:rPr>
          <w:rFonts w:ascii="Times New Roman" w:hAnsi="Times New Roman"/>
          <w:sz w:val="24"/>
          <w:szCs w:val="24"/>
        </w:rPr>
      </w:pPr>
    </w:p>
    <w:p w:rsidR="00410D09" w:rsidRPr="002C64B1" w:rsidRDefault="00410D09" w:rsidP="00410D09">
      <w:pPr>
        <w:pStyle w:val="ListParagraph"/>
        <w:spacing w:after="0" w:line="480" w:lineRule="auto"/>
        <w:ind w:left="1560"/>
        <w:jc w:val="both"/>
        <w:rPr>
          <w:rFonts w:ascii="Times New Roman" w:hAnsi="Times New Roman"/>
          <w:sz w:val="24"/>
          <w:szCs w:val="24"/>
        </w:rPr>
      </w:pPr>
    </w:p>
    <w:p w:rsidR="00410D09" w:rsidRPr="002C64B1" w:rsidRDefault="00410D09" w:rsidP="00410D09">
      <w:pPr>
        <w:pStyle w:val="ListParagraph"/>
        <w:spacing w:after="0" w:line="480" w:lineRule="auto"/>
        <w:ind w:left="1560"/>
        <w:jc w:val="both"/>
        <w:rPr>
          <w:rFonts w:ascii="Times New Roman" w:hAnsi="Times New Roman"/>
          <w:sz w:val="24"/>
          <w:szCs w:val="24"/>
        </w:rPr>
      </w:pPr>
    </w:p>
    <w:p w:rsidR="00410D09" w:rsidRPr="002C64B1" w:rsidRDefault="00410D09" w:rsidP="00410D09">
      <w:pPr>
        <w:pStyle w:val="Heading3"/>
        <w:spacing w:before="0" w:beforeAutospacing="0"/>
        <w:ind w:left="1276"/>
      </w:pPr>
      <w:bookmarkStart w:id="22" w:name="_Toc67312321"/>
      <w:r w:rsidRPr="002C64B1">
        <w:t>2.1.4 Definisi Penyuluhan</w:t>
      </w:r>
      <w:bookmarkEnd w:id="22"/>
    </w:p>
    <w:p w:rsidR="00410D09" w:rsidRPr="002C64B1" w:rsidRDefault="00410D09" w:rsidP="00410D09">
      <w:pPr>
        <w:pStyle w:val="ListParagraph"/>
        <w:spacing w:after="0" w:line="480" w:lineRule="auto"/>
        <w:ind w:left="1843" w:firstLine="567"/>
        <w:jc w:val="both"/>
        <w:rPr>
          <w:rFonts w:ascii="Times New Roman" w:hAnsi="Times New Roman"/>
          <w:sz w:val="24"/>
          <w:szCs w:val="24"/>
        </w:rPr>
      </w:pPr>
      <w:r w:rsidRPr="002C64B1">
        <w:rPr>
          <w:rFonts w:ascii="Times New Roman" w:hAnsi="Times New Roman"/>
          <w:sz w:val="24"/>
          <w:szCs w:val="24"/>
        </w:rPr>
        <w:t xml:space="preserve">Penyuluhan kesehatan adalah penambahan pengetahuan dan kemampuan seseorang melalui teknik praktik belajar atau instruksi dengan tujuan </w:t>
      </w:r>
      <w:r w:rsidRPr="002C64B1">
        <w:rPr>
          <w:rFonts w:ascii="Times New Roman" w:hAnsi="Times New Roman"/>
          <w:sz w:val="24"/>
          <w:szCs w:val="24"/>
        </w:rPr>
        <w:lastRenderedPageBreak/>
        <w:t>mengubah atau mempengaruhi perilaku manusia secara individu, kelompok maupun masyarakat untuk dapat lebih mandiri dalam mencapai tujuan hidup sehat. Kegiatan yang dilaksanakan berlandaskan prinsip-prinsip belajar untuk mencapai suatu keadaan, dimana individu, keluarga, kelompok atau masyarakat secara keseluruhan ingin hidup sehat, dengan adanya pesan tersebut maka diharapkan masyarakat, kelompok atau individu dapat memperoleh pengetahuan tentang kesehatan yang lebih baik. Penyuluhan kesehatan juga merupakan suatu proses yang mempunyai masukan dan keluaran untuk mencapai tujuan pendidikan yaitu perubahan perilaku (Kusumawardani, 2012).</w:t>
      </w:r>
    </w:p>
    <w:p w:rsidR="00410D09" w:rsidRPr="002C64B1" w:rsidRDefault="00410D09" w:rsidP="00410D09">
      <w:pPr>
        <w:pStyle w:val="ListParagraph"/>
        <w:spacing w:after="0" w:line="480" w:lineRule="auto"/>
        <w:ind w:firstLine="556"/>
        <w:jc w:val="both"/>
        <w:rPr>
          <w:rFonts w:ascii="Times New Roman" w:hAnsi="Times New Roman"/>
          <w:sz w:val="24"/>
          <w:szCs w:val="24"/>
        </w:rPr>
      </w:pPr>
    </w:p>
    <w:p w:rsidR="00410D09" w:rsidRPr="002C64B1" w:rsidRDefault="00410D09" w:rsidP="00410D09">
      <w:pPr>
        <w:pStyle w:val="Heading1"/>
        <w:spacing w:before="0" w:beforeAutospacing="0" w:line="480" w:lineRule="auto"/>
        <w:ind w:left="426"/>
        <w:rPr>
          <w:szCs w:val="24"/>
        </w:rPr>
      </w:pPr>
      <w:bookmarkStart w:id="23" w:name="_Toc64834875"/>
      <w:bookmarkStart w:id="24" w:name="_Toc64835687"/>
      <w:bookmarkStart w:id="25" w:name="_Toc64835753"/>
      <w:bookmarkStart w:id="26" w:name="_Toc64835807"/>
      <w:r w:rsidRPr="002C64B1">
        <w:rPr>
          <w:szCs w:val="24"/>
          <w:lang w:val="en-US"/>
        </w:rPr>
        <w:t xml:space="preserve"> </w:t>
      </w:r>
      <w:bookmarkStart w:id="27" w:name="_Toc67312322"/>
      <w:r w:rsidRPr="002C64B1">
        <w:rPr>
          <w:szCs w:val="24"/>
        </w:rPr>
        <w:t>2.2 Cara Menyikat gigi</w:t>
      </w:r>
      <w:bookmarkEnd w:id="23"/>
      <w:bookmarkEnd w:id="24"/>
      <w:bookmarkEnd w:id="25"/>
      <w:bookmarkEnd w:id="26"/>
      <w:bookmarkEnd w:id="27"/>
    </w:p>
    <w:p w:rsidR="00410D09" w:rsidRPr="002C64B1" w:rsidRDefault="00410D09" w:rsidP="00410D09">
      <w:pPr>
        <w:pStyle w:val="Heading3"/>
        <w:spacing w:before="0" w:beforeAutospacing="0" w:after="0" w:afterAutospacing="0" w:line="480" w:lineRule="auto"/>
        <w:ind w:left="851" w:hanging="851"/>
        <w:rPr>
          <w:szCs w:val="24"/>
        </w:rPr>
      </w:pPr>
      <w:r w:rsidRPr="002C64B1">
        <w:rPr>
          <w:szCs w:val="24"/>
        </w:rPr>
        <w:tab/>
      </w:r>
      <w:bookmarkStart w:id="28" w:name="_Toc64834876"/>
      <w:bookmarkStart w:id="29" w:name="_Toc64835688"/>
      <w:bookmarkStart w:id="30" w:name="_Toc64835754"/>
      <w:bookmarkStart w:id="31" w:name="_Toc64835808"/>
      <w:bookmarkStart w:id="32" w:name="_Toc67312323"/>
      <w:r w:rsidRPr="002C64B1">
        <w:rPr>
          <w:szCs w:val="24"/>
        </w:rPr>
        <w:t>2.2.1 Tujuan Menyikat Gigi</w:t>
      </w:r>
      <w:bookmarkEnd w:id="28"/>
      <w:bookmarkEnd w:id="29"/>
      <w:bookmarkEnd w:id="30"/>
      <w:bookmarkEnd w:id="31"/>
      <w:bookmarkEnd w:id="32"/>
    </w:p>
    <w:p w:rsidR="00410D09" w:rsidRPr="002C64B1" w:rsidRDefault="00410D09" w:rsidP="00410D09">
      <w:pPr>
        <w:spacing w:after="0" w:line="480" w:lineRule="auto"/>
        <w:ind w:left="1276" w:firstLine="884"/>
        <w:jc w:val="both"/>
        <w:rPr>
          <w:rFonts w:ascii="Times New Roman" w:hAnsi="Times New Roman"/>
          <w:sz w:val="24"/>
          <w:szCs w:val="24"/>
        </w:rPr>
      </w:pPr>
      <w:r w:rsidRPr="002C64B1">
        <w:rPr>
          <w:rFonts w:ascii="Times New Roman" w:hAnsi="Times New Roman"/>
          <w:sz w:val="24"/>
          <w:szCs w:val="24"/>
        </w:rPr>
        <w:t xml:space="preserve">Menurut Pintauli, dkk (2016), tujuan menyikat gigi adalah sebagai berikut: </w:t>
      </w:r>
    </w:p>
    <w:p w:rsidR="00410D09" w:rsidRPr="002C64B1" w:rsidRDefault="00410D09" w:rsidP="00410D09">
      <w:pPr>
        <w:pStyle w:val="ListParagraph"/>
        <w:numPr>
          <w:ilvl w:val="0"/>
          <w:numId w:val="1"/>
        </w:numPr>
        <w:spacing w:after="0" w:line="480" w:lineRule="auto"/>
        <w:ind w:left="1701" w:hanging="425"/>
        <w:jc w:val="both"/>
        <w:rPr>
          <w:rFonts w:ascii="Times New Roman" w:hAnsi="Times New Roman"/>
          <w:sz w:val="24"/>
          <w:szCs w:val="24"/>
        </w:rPr>
      </w:pPr>
      <w:r w:rsidRPr="002C64B1">
        <w:rPr>
          <w:rFonts w:ascii="Times New Roman" w:hAnsi="Times New Roman"/>
          <w:sz w:val="24"/>
          <w:szCs w:val="24"/>
        </w:rPr>
        <w:t xml:space="preserve">Menyingkirkan plak atau mencegah terjadinya pembentukan plak </w:t>
      </w:r>
    </w:p>
    <w:p w:rsidR="00410D09" w:rsidRPr="002C64B1" w:rsidRDefault="00410D09" w:rsidP="00410D09">
      <w:pPr>
        <w:pStyle w:val="ListParagraph"/>
        <w:numPr>
          <w:ilvl w:val="0"/>
          <w:numId w:val="1"/>
        </w:numPr>
        <w:spacing w:line="480" w:lineRule="auto"/>
        <w:ind w:left="1701" w:hanging="425"/>
        <w:jc w:val="both"/>
        <w:rPr>
          <w:rFonts w:ascii="Times New Roman" w:hAnsi="Times New Roman"/>
          <w:sz w:val="24"/>
          <w:szCs w:val="24"/>
        </w:rPr>
      </w:pPr>
      <w:r w:rsidRPr="002C64B1">
        <w:rPr>
          <w:rFonts w:ascii="Times New Roman" w:hAnsi="Times New Roman"/>
          <w:sz w:val="24"/>
          <w:szCs w:val="24"/>
        </w:rPr>
        <w:t xml:space="preserve">Membersikan sisa-sisa makanan, debris atau stain </w:t>
      </w:r>
    </w:p>
    <w:p w:rsidR="00410D09" w:rsidRPr="002C64B1" w:rsidRDefault="00410D09" w:rsidP="00410D09">
      <w:pPr>
        <w:pStyle w:val="ListParagraph"/>
        <w:numPr>
          <w:ilvl w:val="0"/>
          <w:numId w:val="1"/>
        </w:numPr>
        <w:spacing w:line="480" w:lineRule="auto"/>
        <w:ind w:left="1701" w:hanging="425"/>
        <w:jc w:val="both"/>
        <w:rPr>
          <w:rFonts w:ascii="Times New Roman" w:hAnsi="Times New Roman"/>
          <w:sz w:val="24"/>
          <w:szCs w:val="24"/>
        </w:rPr>
      </w:pPr>
      <w:r w:rsidRPr="002C64B1">
        <w:rPr>
          <w:rFonts w:ascii="Times New Roman" w:hAnsi="Times New Roman"/>
          <w:sz w:val="24"/>
          <w:szCs w:val="24"/>
        </w:rPr>
        <w:t xml:space="preserve">Merangsang jaringan gingiva </w:t>
      </w:r>
    </w:p>
    <w:p w:rsidR="00410D09" w:rsidRPr="002C64B1" w:rsidRDefault="00410D09" w:rsidP="00410D09">
      <w:pPr>
        <w:pStyle w:val="ListParagraph"/>
        <w:numPr>
          <w:ilvl w:val="0"/>
          <w:numId w:val="1"/>
        </w:numPr>
        <w:spacing w:line="480" w:lineRule="auto"/>
        <w:ind w:left="1701" w:hanging="425"/>
        <w:jc w:val="both"/>
        <w:rPr>
          <w:rFonts w:ascii="Times New Roman" w:hAnsi="Times New Roman"/>
          <w:sz w:val="24"/>
          <w:szCs w:val="24"/>
        </w:rPr>
      </w:pPr>
      <w:r w:rsidRPr="002C64B1">
        <w:rPr>
          <w:rFonts w:ascii="Times New Roman" w:hAnsi="Times New Roman"/>
          <w:sz w:val="24"/>
          <w:szCs w:val="24"/>
        </w:rPr>
        <w:t xml:space="preserve">Melapisi permukaan gigi dengan </w:t>
      </w:r>
      <w:r w:rsidRPr="002C64B1">
        <w:rPr>
          <w:rFonts w:ascii="Times New Roman" w:hAnsi="Times New Roman"/>
          <w:i/>
          <w:iCs/>
          <w:sz w:val="24"/>
          <w:szCs w:val="24"/>
        </w:rPr>
        <w:t>flour</w:t>
      </w:r>
    </w:p>
    <w:p w:rsidR="00410D09" w:rsidRPr="002C64B1" w:rsidRDefault="00410D09" w:rsidP="00410D09">
      <w:pPr>
        <w:spacing w:line="480" w:lineRule="auto"/>
        <w:ind w:left="1276" w:firstLine="850"/>
        <w:jc w:val="both"/>
        <w:rPr>
          <w:rFonts w:ascii="Times New Roman" w:hAnsi="Times New Roman"/>
          <w:sz w:val="24"/>
          <w:szCs w:val="24"/>
        </w:rPr>
      </w:pPr>
      <w:r w:rsidRPr="002C64B1">
        <w:rPr>
          <w:rFonts w:ascii="Times New Roman" w:hAnsi="Times New Roman"/>
          <w:sz w:val="24"/>
          <w:szCs w:val="24"/>
        </w:rPr>
        <w:t xml:space="preserve">Tujuan utama menyikat gigi adalah mengontrol plak dan membersihkan gigi dari kotoroan. Plak merupakan faktor utama penyebab </w:t>
      </w:r>
      <w:r w:rsidRPr="002C64B1">
        <w:rPr>
          <w:rFonts w:ascii="Times New Roman" w:hAnsi="Times New Roman"/>
          <w:i/>
          <w:iCs/>
          <w:sz w:val="24"/>
          <w:szCs w:val="24"/>
        </w:rPr>
        <w:t>gingivitis</w:t>
      </w:r>
      <w:r w:rsidRPr="002C64B1">
        <w:rPr>
          <w:rFonts w:ascii="Times New Roman" w:hAnsi="Times New Roman"/>
          <w:sz w:val="24"/>
          <w:szCs w:val="24"/>
        </w:rPr>
        <w:t xml:space="preserve"> dan faktor pendukung terjadinya karies yang hanya dapat dihilangkan dengan penyikatan gigi. Pasta gigi yang digunakan pada penyikatan gigi juga dapat menghilangkan </w:t>
      </w:r>
      <w:r w:rsidRPr="002C64B1">
        <w:rPr>
          <w:rFonts w:ascii="Times New Roman" w:hAnsi="Times New Roman"/>
          <w:i/>
          <w:iCs/>
          <w:sz w:val="24"/>
          <w:szCs w:val="24"/>
        </w:rPr>
        <w:t>halitosis</w:t>
      </w:r>
      <w:r w:rsidRPr="002C64B1">
        <w:rPr>
          <w:rFonts w:ascii="Times New Roman" w:hAnsi="Times New Roman"/>
          <w:sz w:val="24"/>
          <w:szCs w:val="24"/>
        </w:rPr>
        <w:t xml:space="preserve">. </w:t>
      </w:r>
      <w:r w:rsidRPr="002C64B1">
        <w:rPr>
          <w:rFonts w:ascii="Times New Roman" w:hAnsi="Times New Roman"/>
          <w:sz w:val="24"/>
          <w:szCs w:val="24"/>
        </w:rPr>
        <w:lastRenderedPageBreak/>
        <w:t xml:space="preserve">Gerakan sikat gigi di daerah gusi dapat menstimulasi gusi dan mencegah resesi </w:t>
      </w:r>
      <w:r w:rsidRPr="002C64B1">
        <w:rPr>
          <w:rFonts w:ascii="Times New Roman" w:hAnsi="Times New Roman"/>
          <w:i/>
          <w:iCs/>
          <w:sz w:val="24"/>
          <w:szCs w:val="24"/>
        </w:rPr>
        <w:t>gingiva.</w:t>
      </w:r>
      <w:r w:rsidRPr="002C64B1">
        <w:rPr>
          <w:rFonts w:ascii="Times New Roman" w:hAnsi="Times New Roman"/>
          <w:sz w:val="24"/>
          <w:szCs w:val="24"/>
        </w:rPr>
        <w:t xml:space="preserve"> </w:t>
      </w:r>
    </w:p>
    <w:p w:rsidR="00410D09" w:rsidRPr="002C64B1" w:rsidRDefault="00410D09" w:rsidP="00410D09">
      <w:pPr>
        <w:pStyle w:val="Heading3"/>
        <w:spacing w:before="0" w:beforeAutospacing="0" w:after="0" w:afterAutospacing="0" w:line="480" w:lineRule="auto"/>
        <w:ind w:firstLine="720"/>
        <w:rPr>
          <w:szCs w:val="24"/>
        </w:rPr>
      </w:pPr>
      <w:bookmarkStart w:id="33" w:name="_Toc64834877"/>
      <w:bookmarkStart w:id="34" w:name="_Toc64835689"/>
      <w:bookmarkStart w:id="35" w:name="_Toc64835755"/>
      <w:bookmarkStart w:id="36" w:name="_Toc64835809"/>
      <w:bookmarkStart w:id="37" w:name="_Toc67312324"/>
      <w:r w:rsidRPr="002C64B1">
        <w:rPr>
          <w:szCs w:val="24"/>
        </w:rPr>
        <w:t>2.2.2 Teknik Menyikat Gigi</w:t>
      </w:r>
      <w:bookmarkEnd w:id="33"/>
      <w:bookmarkEnd w:id="34"/>
      <w:bookmarkEnd w:id="35"/>
      <w:bookmarkEnd w:id="36"/>
      <w:bookmarkEnd w:id="37"/>
    </w:p>
    <w:p w:rsidR="00410D09" w:rsidRPr="002C64B1" w:rsidRDefault="00410D09" w:rsidP="00410D09">
      <w:pPr>
        <w:spacing w:after="0" w:line="480" w:lineRule="auto"/>
        <w:ind w:left="1276" w:firstLine="850"/>
        <w:jc w:val="both"/>
        <w:rPr>
          <w:rFonts w:ascii="Times New Roman" w:hAnsi="Times New Roman"/>
          <w:sz w:val="24"/>
          <w:szCs w:val="24"/>
        </w:rPr>
      </w:pPr>
      <w:r w:rsidRPr="002C64B1">
        <w:rPr>
          <w:rFonts w:ascii="Times New Roman" w:hAnsi="Times New Roman"/>
          <w:sz w:val="24"/>
          <w:szCs w:val="24"/>
        </w:rPr>
        <w:t xml:space="preserve">Lima metode </w:t>
      </w:r>
      <w:proofErr w:type="gramStart"/>
      <w:r w:rsidRPr="002C64B1">
        <w:rPr>
          <w:rFonts w:ascii="Times New Roman" w:hAnsi="Times New Roman"/>
          <w:sz w:val="24"/>
          <w:szCs w:val="24"/>
        </w:rPr>
        <w:t>cara</w:t>
      </w:r>
      <w:proofErr w:type="gramEnd"/>
      <w:r w:rsidRPr="002C64B1">
        <w:rPr>
          <w:rFonts w:ascii="Times New Roman" w:hAnsi="Times New Roman"/>
          <w:sz w:val="24"/>
          <w:szCs w:val="24"/>
        </w:rPr>
        <w:t xml:space="preserve"> menyikat gigi antara lain adalah metode </w:t>
      </w:r>
      <w:r w:rsidRPr="002C64B1">
        <w:rPr>
          <w:rFonts w:ascii="Times New Roman" w:hAnsi="Times New Roman"/>
          <w:i/>
          <w:iCs/>
          <w:sz w:val="24"/>
          <w:szCs w:val="24"/>
        </w:rPr>
        <w:t>Bass</w:t>
      </w:r>
      <w:r w:rsidRPr="002C64B1">
        <w:rPr>
          <w:rFonts w:ascii="Times New Roman" w:hAnsi="Times New Roman"/>
          <w:sz w:val="24"/>
          <w:szCs w:val="24"/>
        </w:rPr>
        <w:t>,</w:t>
      </w:r>
      <w:r w:rsidRPr="002C64B1">
        <w:rPr>
          <w:rFonts w:ascii="Times New Roman" w:hAnsi="Times New Roman"/>
          <w:i/>
          <w:iCs/>
          <w:sz w:val="24"/>
          <w:szCs w:val="24"/>
        </w:rPr>
        <w:t xml:space="preserve"> Stillman</w:t>
      </w:r>
      <w:r w:rsidRPr="002C64B1">
        <w:rPr>
          <w:rFonts w:ascii="Times New Roman" w:hAnsi="Times New Roman"/>
          <w:sz w:val="24"/>
          <w:szCs w:val="24"/>
        </w:rPr>
        <w:t xml:space="preserve">, Horizontal, </w:t>
      </w:r>
      <w:r w:rsidRPr="002C64B1">
        <w:rPr>
          <w:rFonts w:ascii="Times New Roman" w:hAnsi="Times New Roman"/>
          <w:i/>
          <w:iCs/>
          <w:sz w:val="24"/>
          <w:szCs w:val="24"/>
        </w:rPr>
        <w:t>Vertical</w:t>
      </w:r>
      <w:r w:rsidRPr="002C64B1">
        <w:rPr>
          <w:rFonts w:ascii="Times New Roman" w:hAnsi="Times New Roman"/>
          <w:sz w:val="24"/>
          <w:szCs w:val="24"/>
        </w:rPr>
        <w:t xml:space="preserve">, dan </w:t>
      </w:r>
      <w:r w:rsidRPr="002C64B1">
        <w:rPr>
          <w:rFonts w:ascii="Times New Roman" w:hAnsi="Times New Roman"/>
          <w:i/>
          <w:iCs/>
          <w:sz w:val="24"/>
          <w:szCs w:val="24"/>
        </w:rPr>
        <w:t>Roll</w:t>
      </w:r>
      <w:r w:rsidRPr="002C64B1">
        <w:rPr>
          <w:rFonts w:ascii="Times New Roman" w:hAnsi="Times New Roman"/>
          <w:sz w:val="24"/>
          <w:szCs w:val="24"/>
        </w:rPr>
        <w:t xml:space="preserve">. Hal yang paling sering direkomendasikan yaitu metode </w:t>
      </w:r>
      <w:r w:rsidRPr="002C64B1">
        <w:rPr>
          <w:rFonts w:ascii="Times New Roman" w:hAnsi="Times New Roman"/>
          <w:i/>
          <w:iCs/>
          <w:sz w:val="24"/>
          <w:szCs w:val="24"/>
        </w:rPr>
        <w:t>Bass</w:t>
      </w:r>
      <w:r w:rsidRPr="002C64B1">
        <w:rPr>
          <w:rFonts w:ascii="Times New Roman" w:hAnsi="Times New Roman"/>
          <w:sz w:val="24"/>
          <w:szCs w:val="24"/>
        </w:rPr>
        <w:t xml:space="preserve"> dan </w:t>
      </w:r>
      <w:r w:rsidRPr="002C64B1">
        <w:rPr>
          <w:rFonts w:ascii="Times New Roman" w:hAnsi="Times New Roman"/>
          <w:i/>
          <w:iCs/>
          <w:sz w:val="24"/>
          <w:szCs w:val="24"/>
        </w:rPr>
        <w:t>Roll</w:t>
      </w:r>
      <w:r w:rsidRPr="002C64B1">
        <w:rPr>
          <w:rFonts w:ascii="Times New Roman" w:hAnsi="Times New Roman"/>
          <w:i/>
          <w:iCs/>
          <w:sz w:val="24"/>
          <w:szCs w:val="24"/>
          <w:lang w:val="id-ID"/>
        </w:rPr>
        <w:t xml:space="preserve"> </w:t>
      </w:r>
      <w:r w:rsidRPr="002C64B1">
        <w:rPr>
          <w:rFonts w:ascii="Times New Roman" w:hAnsi="Times New Roman"/>
          <w:sz w:val="24"/>
          <w:szCs w:val="24"/>
        </w:rPr>
        <w:t>(Haryanti et al.</w:t>
      </w:r>
      <w:r w:rsidRPr="002C64B1">
        <w:rPr>
          <w:rFonts w:ascii="Times New Roman" w:hAnsi="Times New Roman"/>
          <w:sz w:val="24"/>
          <w:szCs w:val="24"/>
          <w:lang w:val="id-ID"/>
        </w:rPr>
        <w:t>,</w:t>
      </w:r>
      <w:r w:rsidRPr="002C64B1">
        <w:rPr>
          <w:rFonts w:ascii="Times New Roman" w:hAnsi="Times New Roman"/>
          <w:sz w:val="24"/>
          <w:szCs w:val="24"/>
        </w:rPr>
        <w:t xml:space="preserve"> 2014).</w:t>
      </w:r>
    </w:p>
    <w:p w:rsidR="00410D09" w:rsidRPr="002C64B1" w:rsidRDefault="00410D09" w:rsidP="00410D09">
      <w:pPr>
        <w:pStyle w:val="ListParagraph"/>
        <w:numPr>
          <w:ilvl w:val="0"/>
          <w:numId w:val="4"/>
        </w:numPr>
        <w:spacing w:after="0" w:line="480" w:lineRule="auto"/>
        <w:ind w:left="1560" w:hanging="284"/>
        <w:jc w:val="both"/>
        <w:rPr>
          <w:rFonts w:ascii="Times New Roman" w:hAnsi="Times New Roman"/>
          <w:sz w:val="24"/>
          <w:szCs w:val="24"/>
        </w:rPr>
      </w:pPr>
      <w:r w:rsidRPr="002C64B1">
        <w:rPr>
          <w:rFonts w:ascii="Times New Roman" w:hAnsi="Times New Roman"/>
          <w:sz w:val="24"/>
          <w:szCs w:val="24"/>
        </w:rPr>
        <w:t>Metode Horizontal dilakukan mulai dari permukaan bukal dan lingual disikat dengan gerakan ke depan dan ke belakang. Permukaan oklusal, menggunakan gerakan horizontal yang sering disebut “</w:t>
      </w:r>
      <w:r w:rsidRPr="002C64B1">
        <w:rPr>
          <w:rFonts w:ascii="Times New Roman" w:hAnsi="Times New Roman"/>
          <w:i/>
          <w:iCs/>
          <w:sz w:val="24"/>
          <w:szCs w:val="24"/>
        </w:rPr>
        <w:t>scrub brush technic</w:t>
      </w:r>
      <w:r w:rsidRPr="002C64B1">
        <w:rPr>
          <w:rFonts w:ascii="Times New Roman" w:hAnsi="Times New Roman"/>
          <w:sz w:val="24"/>
          <w:szCs w:val="24"/>
        </w:rPr>
        <w:t xml:space="preserve">” dapat dilakukan dan terbukti merupakan </w:t>
      </w:r>
      <w:proofErr w:type="gramStart"/>
      <w:r w:rsidRPr="002C64B1">
        <w:rPr>
          <w:rFonts w:ascii="Times New Roman" w:hAnsi="Times New Roman"/>
          <w:sz w:val="24"/>
          <w:szCs w:val="24"/>
        </w:rPr>
        <w:t>cara</w:t>
      </w:r>
      <w:proofErr w:type="gramEnd"/>
      <w:r w:rsidRPr="002C64B1">
        <w:rPr>
          <w:rFonts w:ascii="Times New Roman" w:hAnsi="Times New Roman"/>
          <w:sz w:val="24"/>
          <w:szCs w:val="24"/>
        </w:rPr>
        <w:t xml:space="preserve"> yang sesuai dengan bentuk anatomis permukaan oklusal. Pendidikan khusus menyikat gigi dengan teknik </w:t>
      </w:r>
      <w:r w:rsidRPr="002C64B1">
        <w:rPr>
          <w:rFonts w:ascii="Times New Roman" w:hAnsi="Times New Roman"/>
          <w:i/>
          <w:iCs/>
          <w:sz w:val="24"/>
          <w:szCs w:val="24"/>
        </w:rPr>
        <w:t>vertikal</w:t>
      </w:r>
      <w:r w:rsidRPr="002C64B1">
        <w:rPr>
          <w:rFonts w:ascii="Times New Roman" w:hAnsi="Times New Roman"/>
          <w:sz w:val="24"/>
          <w:szCs w:val="24"/>
        </w:rPr>
        <w:t xml:space="preserve"> dan </w:t>
      </w:r>
      <w:r w:rsidRPr="002C64B1">
        <w:rPr>
          <w:rFonts w:ascii="Times New Roman" w:hAnsi="Times New Roman"/>
          <w:i/>
          <w:iCs/>
          <w:sz w:val="24"/>
          <w:szCs w:val="24"/>
        </w:rPr>
        <w:t>horizontal</w:t>
      </w:r>
      <w:r w:rsidRPr="002C64B1">
        <w:rPr>
          <w:rFonts w:ascii="Times New Roman" w:hAnsi="Times New Roman"/>
          <w:sz w:val="24"/>
          <w:szCs w:val="24"/>
        </w:rPr>
        <w:t xml:space="preserve"> dengan tekanan yang keras biasanya belum banyak diberikan. Cara-cara ini tidak baik karena dapat menyebabkan resesi gusi dan abrasi pada email gigi (Dharma</w:t>
      </w:r>
      <w:r w:rsidRPr="002C64B1">
        <w:rPr>
          <w:rFonts w:ascii="Times New Roman" w:hAnsi="Times New Roman"/>
          <w:sz w:val="24"/>
          <w:szCs w:val="24"/>
          <w:lang w:val="id-ID"/>
        </w:rPr>
        <w:t>,</w:t>
      </w:r>
      <w:r w:rsidRPr="002C64B1">
        <w:rPr>
          <w:rFonts w:ascii="Times New Roman" w:hAnsi="Times New Roman"/>
          <w:sz w:val="24"/>
          <w:szCs w:val="24"/>
        </w:rPr>
        <w:t xml:space="preserve"> 2014)</w:t>
      </w:r>
      <w:r w:rsidRPr="002C64B1">
        <w:rPr>
          <w:rFonts w:ascii="Times New Roman" w:hAnsi="Times New Roman"/>
          <w:sz w:val="24"/>
          <w:szCs w:val="24"/>
          <w:lang w:val="id-ID"/>
        </w:rPr>
        <w:t>.</w:t>
      </w:r>
    </w:p>
    <w:p w:rsidR="00410D09" w:rsidRPr="002C64B1" w:rsidRDefault="00410D09" w:rsidP="00410D09">
      <w:pPr>
        <w:pStyle w:val="ListParagraph"/>
        <w:spacing w:line="480" w:lineRule="auto"/>
        <w:ind w:left="1080"/>
        <w:jc w:val="both"/>
        <w:rPr>
          <w:rFonts w:ascii="Times New Roman" w:hAnsi="Times New Roman"/>
          <w:sz w:val="24"/>
          <w:szCs w:val="24"/>
        </w:rPr>
      </w:pPr>
    </w:p>
    <w:p w:rsidR="00410D09" w:rsidRPr="002C64B1" w:rsidRDefault="00410D09" w:rsidP="00410D09">
      <w:pPr>
        <w:pStyle w:val="ListParagraph"/>
        <w:spacing w:line="480" w:lineRule="auto"/>
        <w:ind w:left="1080"/>
        <w:jc w:val="both"/>
        <w:rPr>
          <w:rFonts w:ascii="Times New Roman" w:hAnsi="Times New Roman"/>
          <w:sz w:val="24"/>
          <w:szCs w:val="24"/>
        </w:rPr>
      </w:pPr>
    </w:p>
    <w:p w:rsidR="00410D09" w:rsidRPr="002C64B1" w:rsidRDefault="00410D09" w:rsidP="00410D09">
      <w:pPr>
        <w:pStyle w:val="ListParagraph"/>
        <w:spacing w:line="480" w:lineRule="auto"/>
        <w:ind w:left="1080"/>
        <w:jc w:val="both"/>
        <w:rPr>
          <w:rFonts w:ascii="Times New Roman" w:hAnsi="Times New Roman"/>
          <w:sz w:val="24"/>
          <w:szCs w:val="24"/>
        </w:rPr>
      </w:pPr>
    </w:p>
    <w:p w:rsidR="00410D09" w:rsidRPr="002C64B1" w:rsidRDefault="00410D09" w:rsidP="00410D09">
      <w:pPr>
        <w:pStyle w:val="ListParagraph"/>
        <w:spacing w:line="480" w:lineRule="auto"/>
        <w:ind w:left="1134"/>
        <w:jc w:val="both"/>
        <w:rPr>
          <w:rFonts w:ascii="Times New Roman" w:hAnsi="Times New Roman"/>
          <w:sz w:val="24"/>
          <w:szCs w:val="24"/>
        </w:rPr>
      </w:pPr>
    </w:p>
    <w:p w:rsidR="00410D09" w:rsidRPr="002C64B1" w:rsidRDefault="00410D09" w:rsidP="00410D09">
      <w:pPr>
        <w:pStyle w:val="ListParagraph"/>
        <w:spacing w:line="480" w:lineRule="auto"/>
        <w:ind w:left="1080"/>
        <w:jc w:val="both"/>
        <w:rPr>
          <w:rFonts w:ascii="Times New Roman" w:hAnsi="Times New Roman"/>
          <w:sz w:val="24"/>
          <w:szCs w:val="24"/>
        </w:rPr>
      </w:pPr>
      <w:r w:rsidRPr="002C64B1">
        <w:rPr>
          <w:rFonts w:ascii="Times New Roman" w:hAnsi="Times New Roman"/>
          <w:noProof/>
          <w:sz w:val="24"/>
          <w:szCs w:val="24"/>
        </w:rPr>
        <w:drawing>
          <wp:anchor distT="0" distB="0" distL="114300" distR="114300" simplePos="0" relativeHeight="251661312" behindDoc="1" locked="0" layoutInCell="1" allowOverlap="1">
            <wp:simplePos x="0" y="0"/>
            <wp:positionH relativeFrom="page">
              <wp:posOffset>3149600</wp:posOffset>
            </wp:positionH>
            <wp:positionV relativeFrom="paragraph">
              <wp:posOffset>-670560</wp:posOffset>
            </wp:positionV>
            <wp:extent cx="2136775" cy="1586230"/>
            <wp:effectExtent l="0" t="0" r="0" b="0"/>
            <wp:wrapTight wrapText="bothSides">
              <wp:wrapPolygon edited="0">
                <wp:start x="0" y="0"/>
                <wp:lineTo x="0" y="21271"/>
                <wp:lineTo x="21375" y="21271"/>
                <wp:lineTo x="2137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36775" cy="15862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10D09" w:rsidRPr="002C64B1" w:rsidRDefault="00410D09" w:rsidP="00410D09">
      <w:pPr>
        <w:pStyle w:val="ListParagraph"/>
        <w:spacing w:line="480" w:lineRule="auto"/>
        <w:ind w:left="1080"/>
        <w:jc w:val="both"/>
        <w:rPr>
          <w:rFonts w:ascii="Times New Roman" w:hAnsi="Times New Roman"/>
          <w:sz w:val="24"/>
          <w:szCs w:val="24"/>
        </w:rPr>
      </w:pPr>
    </w:p>
    <w:p w:rsidR="00410D09" w:rsidRPr="002C64B1" w:rsidRDefault="00410D09" w:rsidP="00410D09">
      <w:pPr>
        <w:pStyle w:val="ListParagraph"/>
        <w:spacing w:line="480" w:lineRule="auto"/>
        <w:ind w:left="0"/>
        <w:rPr>
          <w:rFonts w:ascii="Times New Roman" w:hAnsi="Times New Roman"/>
          <w:sz w:val="24"/>
          <w:szCs w:val="24"/>
        </w:rPr>
      </w:pPr>
    </w:p>
    <w:p w:rsidR="00410D09" w:rsidRPr="002C64B1" w:rsidRDefault="00410D09" w:rsidP="00410D09">
      <w:pPr>
        <w:pStyle w:val="ListParagraph"/>
        <w:spacing w:line="480" w:lineRule="auto"/>
        <w:ind w:left="2520" w:firstLine="360"/>
        <w:rPr>
          <w:rFonts w:ascii="Times New Roman" w:hAnsi="Times New Roman"/>
          <w:sz w:val="24"/>
          <w:szCs w:val="24"/>
        </w:rPr>
      </w:pPr>
      <w:r w:rsidRPr="002C64B1">
        <w:rPr>
          <w:rFonts w:ascii="Times New Roman" w:hAnsi="Times New Roman"/>
          <w:sz w:val="24"/>
          <w:szCs w:val="24"/>
        </w:rPr>
        <w:t xml:space="preserve">Gambar </w:t>
      </w:r>
      <w:r w:rsidRPr="002C64B1">
        <w:rPr>
          <w:rFonts w:ascii="Times New Roman" w:hAnsi="Times New Roman"/>
          <w:sz w:val="24"/>
          <w:szCs w:val="24"/>
          <w:lang w:val="id-ID"/>
        </w:rPr>
        <w:t>2.</w:t>
      </w:r>
      <w:r w:rsidRPr="002C64B1">
        <w:rPr>
          <w:rFonts w:ascii="Times New Roman" w:hAnsi="Times New Roman"/>
          <w:sz w:val="24"/>
          <w:szCs w:val="24"/>
        </w:rPr>
        <w:t>1. Teknik horizontal</w:t>
      </w:r>
    </w:p>
    <w:p w:rsidR="00410D09" w:rsidRPr="002C64B1" w:rsidRDefault="00410D09" w:rsidP="00410D09">
      <w:pPr>
        <w:pStyle w:val="ListParagraph"/>
        <w:spacing w:line="480" w:lineRule="auto"/>
        <w:ind w:left="2160" w:firstLine="720"/>
        <w:rPr>
          <w:rFonts w:ascii="Times New Roman" w:hAnsi="Times New Roman"/>
          <w:sz w:val="24"/>
          <w:szCs w:val="24"/>
        </w:rPr>
      </w:pPr>
      <w:r w:rsidRPr="002C64B1">
        <w:rPr>
          <w:rFonts w:ascii="Times New Roman" w:hAnsi="Times New Roman"/>
          <w:sz w:val="24"/>
          <w:szCs w:val="24"/>
        </w:rPr>
        <w:t xml:space="preserve">   </w:t>
      </w:r>
      <w:proofErr w:type="gramStart"/>
      <w:r w:rsidRPr="002C64B1">
        <w:rPr>
          <w:rFonts w:ascii="Times New Roman" w:hAnsi="Times New Roman"/>
          <w:sz w:val="24"/>
          <w:szCs w:val="24"/>
        </w:rPr>
        <w:t>Sumber :</w:t>
      </w:r>
      <w:proofErr w:type="gramEnd"/>
      <w:r w:rsidRPr="002C64B1">
        <w:rPr>
          <w:rFonts w:ascii="Times New Roman" w:hAnsi="Times New Roman"/>
          <w:sz w:val="24"/>
          <w:szCs w:val="24"/>
        </w:rPr>
        <w:t xml:space="preserve"> Solikhah, (2018).</w:t>
      </w:r>
    </w:p>
    <w:p w:rsidR="00410D09" w:rsidRPr="002C64B1" w:rsidRDefault="00410D09" w:rsidP="00410D09">
      <w:pPr>
        <w:pStyle w:val="ListParagraph"/>
        <w:spacing w:line="480" w:lineRule="auto"/>
        <w:ind w:left="1080"/>
        <w:jc w:val="center"/>
        <w:rPr>
          <w:rFonts w:ascii="Times New Roman" w:hAnsi="Times New Roman"/>
          <w:sz w:val="24"/>
          <w:szCs w:val="24"/>
        </w:rPr>
      </w:pPr>
    </w:p>
    <w:p w:rsidR="00410D09" w:rsidRPr="002C64B1" w:rsidRDefault="00410D09" w:rsidP="00410D09">
      <w:pPr>
        <w:pStyle w:val="ListParagraph"/>
        <w:numPr>
          <w:ilvl w:val="0"/>
          <w:numId w:val="4"/>
        </w:numPr>
        <w:spacing w:line="480" w:lineRule="auto"/>
        <w:ind w:left="1560" w:hanging="284"/>
        <w:jc w:val="both"/>
        <w:rPr>
          <w:rFonts w:ascii="Times New Roman" w:hAnsi="Times New Roman"/>
          <w:sz w:val="24"/>
          <w:szCs w:val="24"/>
        </w:rPr>
      </w:pPr>
      <w:r w:rsidRPr="002C64B1">
        <w:rPr>
          <w:rFonts w:ascii="Times New Roman" w:hAnsi="Times New Roman"/>
          <w:sz w:val="24"/>
          <w:szCs w:val="24"/>
        </w:rPr>
        <w:lastRenderedPageBreak/>
        <w:t xml:space="preserve">Metode </w:t>
      </w:r>
      <w:r w:rsidRPr="002C64B1">
        <w:rPr>
          <w:rFonts w:ascii="Times New Roman" w:hAnsi="Times New Roman"/>
          <w:i/>
          <w:iCs/>
          <w:sz w:val="24"/>
          <w:szCs w:val="24"/>
        </w:rPr>
        <w:t>vertical</w:t>
      </w:r>
      <w:r w:rsidRPr="002C64B1">
        <w:rPr>
          <w:rFonts w:ascii="Times New Roman" w:hAnsi="Times New Roman"/>
          <w:sz w:val="24"/>
          <w:szCs w:val="24"/>
        </w:rPr>
        <w:t xml:space="preserve"> dilakukan untuk menyikat bagian depan gigi, kedua rahang tertutup lalu gigi disikat dengan gerakan keatas dan kebawah. Permukaan gigi belakang gerakan dilakukan dengan keadaan mulut terbuka. Metode ini sederhana dan dapat membersihkan plak, tetapi tidak dapat menjangkau semua bagian gigi seperti metode horizontal dengan sempurna sehingga apabila penyikatan tidak benar maka pembersihan plak tidak maksimal (</w:t>
      </w:r>
      <w:proofErr w:type="gramStart"/>
      <w:r w:rsidRPr="002C64B1">
        <w:rPr>
          <w:rFonts w:ascii="Times New Roman" w:hAnsi="Times New Roman"/>
          <w:sz w:val="24"/>
          <w:szCs w:val="24"/>
        </w:rPr>
        <w:t>Haryani  et</w:t>
      </w:r>
      <w:proofErr w:type="gramEnd"/>
      <w:r w:rsidRPr="002C64B1">
        <w:rPr>
          <w:rFonts w:ascii="Times New Roman" w:hAnsi="Times New Roman"/>
          <w:sz w:val="24"/>
          <w:szCs w:val="24"/>
        </w:rPr>
        <w:t xml:space="preserve"> al.</w:t>
      </w:r>
      <w:r w:rsidRPr="002C64B1">
        <w:rPr>
          <w:rFonts w:ascii="Times New Roman" w:hAnsi="Times New Roman"/>
          <w:sz w:val="24"/>
          <w:szCs w:val="24"/>
          <w:lang w:val="id-ID"/>
        </w:rPr>
        <w:t>,</w:t>
      </w:r>
      <w:r w:rsidRPr="002C64B1">
        <w:rPr>
          <w:rFonts w:ascii="Times New Roman" w:hAnsi="Times New Roman"/>
          <w:sz w:val="24"/>
          <w:szCs w:val="24"/>
        </w:rPr>
        <w:t xml:space="preserve"> 2014)</w:t>
      </w:r>
      <w:r w:rsidRPr="002C64B1">
        <w:rPr>
          <w:rFonts w:ascii="Times New Roman" w:hAnsi="Times New Roman"/>
          <w:sz w:val="24"/>
          <w:szCs w:val="24"/>
          <w:lang w:val="id-ID"/>
        </w:rPr>
        <w:t>.</w:t>
      </w:r>
    </w:p>
    <w:p w:rsidR="00410D09" w:rsidRPr="002C64B1" w:rsidRDefault="00410D09" w:rsidP="00410D09">
      <w:pPr>
        <w:pStyle w:val="ListParagraph"/>
        <w:spacing w:line="480" w:lineRule="auto"/>
        <w:ind w:left="1134"/>
        <w:jc w:val="both"/>
        <w:rPr>
          <w:rFonts w:ascii="Times New Roman" w:hAnsi="Times New Roman"/>
          <w:sz w:val="24"/>
          <w:szCs w:val="24"/>
        </w:rPr>
      </w:pPr>
      <w:r w:rsidRPr="002C64B1">
        <w:rPr>
          <w:rFonts w:ascii="Times New Roman" w:hAnsi="Times New Roman"/>
          <w:noProof/>
          <w:sz w:val="24"/>
          <w:szCs w:val="24"/>
        </w:rPr>
        <w:drawing>
          <wp:anchor distT="0" distB="0" distL="114300" distR="114300" simplePos="0" relativeHeight="251662336" behindDoc="1" locked="0" layoutInCell="1" allowOverlap="1">
            <wp:simplePos x="0" y="0"/>
            <wp:positionH relativeFrom="page">
              <wp:posOffset>2984500</wp:posOffset>
            </wp:positionH>
            <wp:positionV relativeFrom="paragraph">
              <wp:posOffset>312420</wp:posOffset>
            </wp:positionV>
            <wp:extent cx="2684145" cy="1600200"/>
            <wp:effectExtent l="0" t="0" r="1905" b="0"/>
            <wp:wrapTight wrapText="bothSides">
              <wp:wrapPolygon edited="0">
                <wp:start x="0" y="0"/>
                <wp:lineTo x="0" y="21343"/>
                <wp:lineTo x="21462" y="21343"/>
                <wp:lineTo x="2146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84145"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10D09" w:rsidRPr="002C64B1" w:rsidRDefault="00410D09" w:rsidP="00410D09">
      <w:pPr>
        <w:pStyle w:val="ListParagraph"/>
        <w:spacing w:line="480" w:lineRule="auto"/>
        <w:jc w:val="both"/>
        <w:rPr>
          <w:rFonts w:ascii="Times New Roman" w:hAnsi="Times New Roman"/>
          <w:sz w:val="24"/>
          <w:szCs w:val="24"/>
        </w:rPr>
      </w:pPr>
    </w:p>
    <w:p w:rsidR="00410D09" w:rsidRPr="002C64B1" w:rsidRDefault="00410D09" w:rsidP="00410D09">
      <w:pPr>
        <w:pStyle w:val="ListParagraph"/>
        <w:spacing w:line="480" w:lineRule="auto"/>
        <w:ind w:left="1080"/>
        <w:jc w:val="both"/>
        <w:rPr>
          <w:rFonts w:ascii="Times New Roman" w:hAnsi="Times New Roman"/>
          <w:sz w:val="24"/>
          <w:szCs w:val="24"/>
        </w:rPr>
      </w:pPr>
    </w:p>
    <w:p w:rsidR="00410D09" w:rsidRPr="002C64B1" w:rsidRDefault="00410D09" w:rsidP="00410D09">
      <w:pPr>
        <w:pStyle w:val="ListParagraph"/>
        <w:spacing w:line="480" w:lineRule="auto"/>
        <w:ind w:left="1080"/>
        <w:jc w:val="both"/>
        <w:rPr>
          <w:rFonts w:ascii="Times New Roman" w:hAnsi="Times New Roman"/>
          <w:sz w:val="24"/>
          <w:szCs w:val="24"/>
        </w:rPr>
      </w:pPr>
    </w:p>
    <w:p w:rsidR="00410D09" w:rsidRPr="002C64B1" w:rsidRDefault="00410D09" w:rsidP="00410D09">
      <w:pPr>
        <w:pStyle w:val="ListParagraph"/>
        <w:spacing w:line="480" w:lineRule="auto"/>
        <w:ind w:left="1080"/>
        <w:jc w:val="both"/>
        <w:rPr>
          <w:rFonts w:ascii="Times New Roman" w:hAnsi="Times New Roman"/>
          <w:sz w:val="24"/>
          <w:szCs w:val="24"/>
        </w:rPr>
      </w:pPr>
    </w:p>
    <w:p w:rsidR="00410D09" w:rsidRPr="002C64B1" w:rsidRDefault="00410D09" w:rsidP="00410D09">
      <w:pPr>
        <w:pStyle w:val="ListParagraph"/>
        <w:spacing w:line="480" w:lineRule="auto"/>
        <w:ind w:left="0"/>
        <w:rPr>
          <w:rFonts w:ascii="Times New Roman" w:hAnsi="Times New Roman"/>
          <w:sz w:val="24"/>
          <w:szCs w:val="24"/>
        </w:rPr>
      </w:pPr>
    </w:p>
    <w:p w:rsidR="00410D09" w:rsidRPr="002C64B1" w:rsidRDefault="00410D09" w:rsidP="00410D09">
      <w:pPr>
        <w:pStyle w:val="ListParagraph"/>
        <w:spacing w:line="480" w:lineRule="auto"/>
        <w:ind w:left="1080"/>
        <w:jc w:val="center"/>
        <w:rPr>
          <w:rFonts w:ascii="Times New Roman" w:hAnsi="Times New Roman"/>
          <w:sz w:val="24"/>
          <w:szCs w:val="24"/>
        </w:rPr>
      </w:pPr>
      <w:r w:rsidRPr="002C64B1">
        <w:rPr>
          <w:rFonts w:ascii="Times New Roman" w:hAnsi="Times New Roman"/>
          <w:sz w:val="24"/>
          <w:szCs w:val="24"/>
        </w:rPr>
        <w:t>Gambar 2.</w:t>
      </w:r>
      <w:r w:rsidRPr="002C64B1">
        <w:rPr>
          <w:rFonts w:ascii="Times New Roman" w:hAnsi="Times New Roman"/>
          <w:sz w:val="24"/>
          <w:szCs w:val="24"/>
          <w:lang w:val="id-ID"/>
        </w:rPr>
        <w:t>2</w:t>
      </w:r>
      <w:r w:rsidRPr="002C64B1">
        <w:rPr>
          <w:rFonts w:ascii="Times New Roman" w:hAnsi="Times New Roman"/>
          <w:sz w:val="24"/>
          <w:szCs w:val="24"/>
        </w:rPr>
        <w:t xml:space="preserve"> Teknik vertical</w:t>
      </w:r>
    </w:p>
    <w:p w:rsidR="00410D09" w:rsidRPr="002C64B1" w:rsidRDefault="00410D09" w:rsidP="00410D09">
      <w:pPr>
        <w:pStyle w:val="ListParagraph"/>
        <w:spacing w:line="480" w:lineRule="auto"/>
        <w:ind w:left="1080"/>
        <w:jc w:val="both"/>
        <w:rPr>
          <w:rFonts w:ascii="Times New Roman" w:hAnsi="Times New Roman"/>
          <w:sz w:val="24"/>
          <w:szCs w:val="24"/>
        </w:rPr>
      </w:pPr>
      <w:r w:rsidRPr="002C64B1">
        <w:rPr>
          <w:rFonts w:ascii="Times New Roman" w:hAnsi="Times New Roman"/>
          <w:b/>
          <w:bCs/>
          <w:sz w:val="24"/>
          <w:szCs w:val="24"/>
        </w:rPr>
        <w:t xml:space="preserve">  </w:t>
      </w:r>
      <w:r w:rsidRPr="002C64B1">
        <w:rPr>
          <w:rFonts w:ascii="Times New Roman" w:hAnsi="Times New Roman"/>
          <w:b/>
          <w:bCs/>
          <w:sz w:val="24"/>
          <w:szCs w:val="24"/>
        </w:rPr>
        <w:tab/>
      </w:r>
      <w:r w:rsidRPr="002C64B1">
        <w:rPr>
          <w:rFonts w:ascii="Times New Roman" w:hAnsi="Times New Roman"/>
          <w:b/>
          <w:bCs/>
          <w:sz w:val="24"/>
          <w:szCs w:val="24"/>
        </w:rPr>
        <w:tab/>
      </w:r>
      <w:r w:rsidRPr="002C64B1">
        <w:rPr>
          <w:rFonts w:ascii="Times New Roman" w:hAnsi="Times New Roman"/>
          <w:b/>
          <w:bCs/>
          <w:sz w:val="24"/>
          <w:szCs w:val="24"/>
        </w:rPr>
        <w:tab/>
        <w:t xml:space="preserve">        </w:t>
      </w:r>
      <w:proofErr w:type="gramStart"/>
      <w:r w:rsidRPr="002C64B1">
        <w:rPr>
          <w:rFonts w:ascii="Times New Roman" w:hAnsi="Times New Roman"/>
          <w:sz w:val="24"/>
          <w:szCs w:val="24"/>
        </w:rPr>
        <w:t>Sumber :</w:t>
      </w:r>
      <w:proofErr w:type="gramEnd"/>
      <w:r w:rsidRPr="002C64B1">
        <w:rPr>
          <w:rFonts w:ascii="Times New Roman" w:hAnsi="Times New Roman"/>
          <w:sz w:val="24"/>
          <w:szCs w:val="24"/>
        </w:rPr>
        <w:t xml:space="preserve"> Solikhah, (2018).</w:t>
      </w:r>
    </w:p>
    <w:p w:rsidR="00410D09" w:rsidRPr="002C64B1" w:rsidRDefault="00410D09" w:rsidP="00410D09">
      <w:pPr>
        <w:pStyle w:val="ListParagraph"/>
        <w:spacing w:line="480" w:lineRule="auto"/>
        <w:ind w:left="1080"/>
        <w:jc w:val="both"/>
        <w:rPr>
          <w:rFonts w:ascii="Times New Roman" w:hAnsi="Times New Roman"/>
          <w:sz w:val="24"/>
          <w:szCs w:val="24"/>
        </w:rPr>
      </w:pPr>
    </w:p>
    <w:p w:rsidR="00410D09" w:rsidRPr="002C64B1" w:rsidRDefault="00410D09" w:rsidP="00410D09">
      <w:pPr>
        <w:pStyle w:val="ListParagraph"/>
        <w:numPr>
          <w:ilvl w:val="0"/>
          <w:numId w:val="4"/>
        </w:numPr>
        <w:spacing w:line="480" w:lineRule="auto"/>
        <w:ind w:left="1560" w:hanging="284"/>
        <w:jc w:val="both"/>
        <w:rPr>
          <w:rFonts w:ascii="Times New Roman" w:hAnsi="Times New Roman"/>
          <w:b/>
          <w:bCs/>
          <w:sz w:val="24"/>
          <w:szCs w:val="24"/>
        </w:rPr>
      </w:pPr>
      <w:r w:rsidRPr="002C64B1">
        <w:rPr>
          <w:rFonts w:ascii="Times New Roman" w:hAnsi="Times New Roman"/>
          <w:sz w:val="24"/>
          <w:szCs w:val="24"/>
        </w:rPr>
        <w:t xml:space="preserve">Metode </w:t>
      </w:r>
      <w:r w:rsidRPr="002C64B1">
        <w:rPr>
          <w:rFonts w:ascii="Times New Roman" w:hAnsi="Times New Roman"/>
          <w:i/>
          <w:iCs/>
          <w:sz w:val="24"/>
          <w:szCs w:val="24"/>
        </w:rPr>
        <w:t>roll</w:t>
      </w:r>
      <w:r w:rsidRPr="002C64B1">
        <w:rPr>
          <w:rFonts w:ascii="Times New Roman" w:hAnsi="Times New Roman"/>
          <w:sz w:val="24"/>
          <w:szCs w:val="24"/>
        </w:rPr>
        <w:t xml:space="preserve"> adalah </w:t>
      </w:r>
      <w:proofErr w:type="gramStart"/>
      <w:r w:rsidRPr="002C64B1">
        <w:rPr>
          <w:rFonts w:ascii="Times New Roman" w:hAnsi="Times New Roman"/>
          <w:sz w:val="24"/>
          <w:szCs w:val="24"/>
        </w:rPr>
        <w:t>cara</w:t>
      </w:r>
      <w:proofErr w:type="gramEnd"/>
      <w:r w:rsidRPr="002C64B1">
        <w:rPr>
          <w:rFonts w:ascii="Times New Roman" w:hAnsi="Times New Roman"/>
          <w:sz w:val="24"/>
          <w:szCs w:val="24"/>
        </w:rPr>
        <w:t xml:space="preserve"> menyikat gigi dengan ujung bulu sikat diletakkan dengan posisi mengarah ke akar gigi sehingga sebagian bulu sikat menekan gusi. Ujung bulu sikat digerakkan perlahan-lahan sehingga kepala sikat gigi bergerak membentuk lengkungan melalui permukaan gigi. Hal perlu diperhatikan pada penyikatan ini adalah sikat harus digunakan seperti sapu, bukan seperti sikat untuk menggosok. Metode </w:t>
      </w:r>
      <w:r w:rsidRPr="002C64B1">
        <w:rPr>
          <w:rFonts w:ascii="Times New Roman" w:hAnsi="Times New Roman"/>
          <w:i/>
          <w:iCs/>
          <w:sz w:val="24"/>
          <w:szCs w:val="24"/>
        </w:rPr>
        <w:t>roll</w:t>
      </w:r>
      <w:r w:rsidRPr="002C64B1">
        <w:rPr>
          <w:rFonts w:ascii="Times New Roman" w:hAnsi="Times New Roman"/>
          <w:sz w:val="24"/>
          <w:szCs w:val="24"/>
        </w:rPr>
        <w:t xml:space="preserve"> mengutamakan gerakan memutar pada permukaan interproksimal tetapi bagian sulkus tidak terbersihkan secara sempurna (Rizkika et al.</w:t>
      </w:r>
      <w:r w:rsidRPr="002C64B1">
        <w:rPr>
          <w:rFonts w:ascii="Times New Roman" w:hAnsi="Times New Roman"/>
          <w:sz w:val="24"/>
          <w:szCs w:val="24"/>
          <w:lang w:val="id-ID"/>
        </w:rPr>
        <w:t>,</w:t>
      </w:r>
      <w:r w:rsidRPr="002C64B1">
        <w:rPr>
          <w:rFonts w:ascii="Times New Roman" w:hAnsi="Times New Roman"/>
          <w:sz w:val="24"/>
          <w:szCs w:val="24"/>
        </w:rPr>
        <w:t xml:space="preserve"> 2014)</w:t>
      </w:r>
      <w:r w:rsidRPr="002C64B1">
        <w:rPr>
          <w:rFonts w:ascii="Times New Roman" w:hAnsi="Times New Roman"/>
          <w:sz w:val="24"/>
          <w:szCs w:val="24"/>
          <w:lang w:val="id-ID"/>
        </w:rPr>
        <w:t>.</w:t>
      </w:r>
    </w:p>
    <w:p w:rsidR="00410D09" w:rsidRPr="002C64B1" w:rsidRDefault="00410D09" w:rsidP="00410D09">
      <w:pPr>
        <w:pStyle w:val="ListParagraph"/>
        <w:spacing w:line="480" w:lineRule="auto"/>
        <w:ind w:left="1134" w:hanging="414"/>
        <w:jc w:val="both"/>
        <w:rPr>
          <w:rFonts w:ascii="Times New Roman" w:hAnsi="Times New Roman"/>
          <w:sz w:val="24"/>
          <w:szCs w:val="24"/>
        </w:rPr>
      </w:pPr>
      <w:r w:rsidRPr="002C64B1">
        <w:rPr>
          <w:rFonts w:ascii="Times New Roman" w:hAnsi="Times New Roman"/>
          <w:noProof/>
          <w:sz w:val="24"/>
          <w:szCs w:val="24"/>
        </w:rPr>
        <w:lastRenderedPageBreak/>
        <w:drawing>
          <wp:anchor distT="0" distB="0" distL="114300" distR="114300" simplePos="0" relativeHeight="251663360" behindDoc="1" locked="0" layoutInCell="1" allowOverlap="1">
            <wp:simplePos x="0" y="0"/>
            <wp:positionH relativeFrom="margin">
              <wp:posOffset>1790700</wp:posOffset>
            </wp:positionH>
            <wp:positionV relativeFrom="paragraph">
              <wp:posOffset>144780</wp:posOffset>
            </wp:positionV>
            <wp:extent cx="1746250" cy="1539240"/>
            <wp:effectExtent l="0" t="0" r="6350" b="3810"/>
            <wp:wrapTight wrapText="bothSides">
              <wp:wrapPolygon edited="0">
                <wp:start x="0" y="0"/>
                <wp:lineTo x="0" y="21386"/>
                <wp:lineTo x="21443" y="21386"/>
                <wp:lineTo x="2144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l="456" t="999" r="48074" b="-999"/>
                    <a:stretch>
                      <a:fillRect/>
                    </a:stretch>
                  </pic:blipFill>
                  <pic:spPr bwMode="auto">
                    <a:xfrm>
                      <a:off x="0" y="0"/>
                      <a:ext cx="1746250" cy="15392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10D09" w:rsidRPr="002C64B1" w:rsidRDefault="00410D09" w:rsidP="00410D09">
      <w:pPr>
        <w:pStyle w:val="ListParagraph"/>
        <w:spacing w:line="480" w:lineRule="auto"/>
        <w:jc w:val="both"/>
        <w:rPr>
          <w:rFonts w:ascii="Times New Roman" w:hAnsi="Times New Roman"/>
          <w:sz w:val="24"/>
          <w:szCs w:val="24"/>
        </w:rPr>
      </w:pPr>
    </w:p>
    <w:p w:rsidR="00410D09" w:rsidRPr="002C64B1" w:rsidRDefault="00410D09" w:rsidP="00410D09">
      <w:pPr>
        <w:pStyle w:val="ListParagraph"/>
        <w:spacing w:line="480" w:lineRule="auto"/>
        <w:jc w:val="both"/>
        <w:rPr>
          <w:rFonts w:ascii="Times New Roman" w:hAnsi="Times New Roman"/>
          <w:sz w:val="24"/>
          <w:szCs w:val="24"/>
        </w:rPr>
      </w:pPr>
    </w:p>
    <w:p w:rsidR="00410D09" w:rsidRPr="002C64B1" w:rsidRDefault="00410D09" w:rsidP="00410D09">
      <w:pPr>
        <w:pStyle w:val="ListParagraph"/>
        <w:spacing w:line="480" w:lineRule="auto"/>
        <w:jc w:val="both"/>
        <w:rPr>
          <w:rFonts w:ascii="Times New Roman" w:hAnsi="Times New Roman"/>
          <w:b/>
          <w:bCs/>
          <w:sz w:val="24"/>
          <w:szCs w:val="24"/>
        </w:rPr>
      </w:pPr>
    </w:p>
    <w:p w:rsidR="00410D09" w:rsidRPr="002C64B1" w:rsidRDefault="00410D09" w:rsidP="00410D09">
      <w:pPr>
        <w:spacing w:line="480" w:lineRule="auto"/>
        <w:jc w:val="both"/>
        <w:rPr>
          <w:rFonts w:ascii="Times New Roman" w:hAnsi="Times New Roman"/>
          <w:sz w:val="24"/>
          <w:szCs w:val="24"/>
        </w:rPr>
      </w:pPr>
    </w:p>
    <w:p w:rsidR="00410D09" w:rsidRPr="002C64B1" w:rsidRDefault="00410D09" w:rsidP="00410D09">
      <w:pPr>
        <w:spacing w:line="480" w:lineRule="auto"/>
        <w:jc w:val="center"/>
        <w:rPr>
          <w:rFonts w:ascii="Times New Roman" w:hAnsi="Times New Roman"/>
          <w:sz w:val="24"/>
          <w:szCs w:val="24"/>
        </w:rPr>
      </w:pPr>
      <w:r w:rsidRPr="002C64B1">
        <w:rPr>
          <w:rFonts w:ascii="Times New Roman" w:hAnsi="Times New Roman"/>
          <w:sz w:val="24"/>
          <w:szCs w:val="24"/>
        </w:rPr>
        <w:t xml:space="preserve">   Gambar </w:t>
      </w:r>
      <w:r w:rsidRPr="002C64B1">
        <w:rPr>
          <w:rFonts w:ascii="Times New Roman" w:hAnsi="Times New Roman"/>
          <w:sz w:val="24"/>
          <w:szCs w:val="24"/>
          <w:lang w:val="id-ID"/>
        </w:rPr>
        <w:t>2.</w:t>
      </w:r>
      <w:r w:rsidRPr="002C64B1">
        <w:rPr>
          <w:rFonts w:ascii="Times New Roman" w:hAnsi="Times New Roman"/>
          <w:sz w:val="24"/>
          <w:szCs w:val="24"/>
        </w:rPr>
        <w:t xml:space="preserve">3. Teknik </w:t>
      </w:r>
      <w:r w:rsidRPr="002C64B1">
        <w:rPr>
          <w:rFonts w:ascii="Times New Roman" w:hAnsi="Times New Roman"/>
          <w:i/>
          <w:iCs/>
          <w:sz w:val="24"/>
          <w:szCs w:val="24"/>
        </w:rPr>
        <w:t>roll</w:t>
      </w:r>
    </w:p>
    <w:p w:rsidR="00410D09" w:rsidRPr="002C64B1" w:rsidRDefault="00410D09" w:rsidP="00410D09">
      <w:pPr>
        <w:spacing w:line="480" w:lineRule="auto"/>
        <w:jc w:val="both"/>
        <w:rPr>
          <w:rFonts w:ascii="Times New Roman" w:hAnsi="Times New Roman"/>
          <w:sz w:val="24"/>
          <w:szCs w:val="24"/>
        </w:rPr>
      </w:pPr>
      <w:r w:rsidRPr="002C64B1">
        <w:rPr>
          <w:rFonts w:ascii="Times New Roman" w:hAnsi="Times New Roman"/>
          <w:b/>
          <w:bCs/>
          <w:sz w:val="24"/>
          <w:szCs w:val="24"/>
        </w:rPr>
        <w:t xml:space="preserve">  </w:t>
      </w:r>
      <w:r w:rsidRPr="002C64B1">
        <w:rPr>
          <w:rFonts w:ascii="Times New Roman" w:hAnsi="Times New Roman"/>
          <w:b/>
          <w:bCs/>
          <w:sz w:val="24"/>
          <w:szCs w:val="24"/>
        </w:rPr>
        <w:tab/>
      </w:r>
      <w:r w:rsidRPr="002C64B1">
        <w:rPr>
          <w:rFonts w:ascii="Times New Roman" w:hAnsi="Times New Roman"/>
          <w:b/>
          <w:bCs/>
          <w:sz w:val="24"/>
          <w:szCs w:val="24"/>
        </w:rPr>
        <w:tab/>
      </w:r>
      <w:r w:rsidRPr="002C64B1">
        <w:rPr>
          <w:rFonts w:ascii="Times New Roman" w:hAnsi="Times New Roman"/>
          <w:b/>
          <w:bCs/>
          <w:sz w:val="24"/>
          <w:szCs w:val="24"/>
        </w:rPr>
        <w:tab/>
      </w:r>
      <w:r w:rsidRPr="002C64B1">
        <w:rPr>
          <w:rFonts w:ascii="Times New Roman" w:hAnsi="Times New Roman"/>
          <w:b/>
          <w:bCs/>
          <w:sz w:val="24"/>
          <w:szCs w:val="24"/>
        </w:rPr>
        <w:tab/>
        <w:t xml:space="preserve"> </w:t>
      </w:r>
      <w:proofErr w:type="gramStart"/>
      <w:r w:rsidRPr="002C64B1">
        <w:rPr>
          <w:rFonts w:ascii="Times New Roman" w:hAnsi="Times New Roman"/>
          <w:sz w:val="24"/>
          <w:szCs w:val="24"/>
        </w:rPr>
        <w:t>Sumber :</w:t>
      </w:r>
      <w:proofErr w:type="gramEnd"/>
      <w:r w:rsidRPr="002C64B1">
        <w:rPr>
          <w:rFonts w:ascii="Times New Roman" w:hAnsi="Times New Roman"/>
          <w:sz w:val="24"/>
          <w:szCs w:val="24"/>
        </w:rPr>
        <w:t xml:space="preserve"> Solikhah, (2018).</w:t>
      </w:r>
    </w:p>
    <w:p w:rsidR="00410D09" w:rsidRPr="002C64B1" w:rsidRDefault="00410D09" w:rsidP="00410D09">
      <w:pPr>
        <w:pStyle w:val="ListParagraph"/>
        <w:numPr>
          <w:ilvl w:val="0"/>
          <w:numId w:val="4"/>
        </w:numPr>
        <w:spacing w:line="480" w:lineRule="auto"/>
        <w:ind w:left="1560" w:hanging="284"/>
        <w:jc w:val="both"/>
        <w:rPr>
          <w:rFonts w:ascii="Times New Roman" w:hAnsi="Times New Roman"/>
          <w:b/>
          <w:bCs/>
          <w:sz w:val="24"/>
          <w:szCs w:val="24"/>
        </w:rPr>
      </w:pPr>
      <w:r w:rsidRPr="002C64B1">
        <w:rPr>
          <w:rFonts w:ascii="Times New Roman" w:hAnsi="Times New Roman"/>
          <w:sz w:val="24"/>
          <w:szCs w:val="24"/>
        </w:rPr>
        <w:t xml:space="preserve">Metode </w:t>
      </w:r>
      <w:r w:rsidRPr="002C64B1">
        <w:rPr>
          <w:rFonts w:ascii="Times New Roman" w:hAnsi="Times New Roman"/>
          <w:i/>
          <w:iCs/>
          <w:sz w:val="24"/>
          <w:szCs w:val="24"/>
        </w:rPr>
        <w:t>bass</w:t>
      </w:r>
      <w:r w:rsidRPr="002C64B1">
        <w:rPr>
          <w:rFonts w:ascii="Times New Roman" w:hAnsi="Times New Roman"/>
          <w:sz w:val="24"/>
          <w:szCs w:val="24"/>
        </w:rPr>
        <w:t xml:space="preserve"> merupakan teknik cara meyikat gigi yang dilakukan dengan meletakkan sikat gigi 45 derajat pada akar gigi kemudian tekan perlahan sambil dilakukan gerakan berputar kecil </w:t>
      </w:r>
      <w:r w:rsidRPr="002C64B1">
        <w:rPr>
          <w:rFonts w:ascii="Times New Roman" w:hAnsi="Times New Roman"/>
          <w:sz w:val="24"/>
          <w:szCs w:val="24"/>
          <w:lang w:val="id-ID"/>
        </w:rPr>
        <w:t xml:space="preserve">                          </w:t>
      </w:r>
      <w:r w:rsidRPr="002C64B1">
        <w:rPr>
          <w:rFonts w:ascii="Times New Roman" w:hAnsi="Times New Roman"/>
          <w:sz w:val="24"/>
          <w:szCs w:val="24"/>
        </w:rPr>
        <w:t>(Rizkika et al., 2014)</w:t>
      </w:r>
    </w:p>
    <w:p w:rsidR="00410D09" w:rsidRPr="002C64B1" w:rsidRDefault="00410D09" w:rsidP="00410D09">
      <w:pPr>
        <w:pStyle w:val="ListParagraph"/>
        <w:spacing w:line="480" w:lineRule="auto"/>
        <w:ind w:left="0"/>
        <w:jc w:val="both"/>
        <w:rPr>
          <w:rFonts w:ascii="Times New Roman" w:hAnsi="Times New Roman"/>
          <w:sz w:val="24"/>
          <w:szCs w:val="24"/>
        </w:rPr>
      </w:pPr>
    </w:p>
    <w:p w:rsidR="00410D09" w:rsidRPr="002C64B1" w:rsidRDefault="00410D09" w:rsidP="00410D09">
      <w:pPr>
        <w:pStyle w:val="ListParagraph"/>
        <w:spacing w:line="480" w:lineRule="auto"/>
        <w:ind w:left="0"/>
        <w:jc w:val="both"/>
        <w:rPr>
          <w:rFonts w:ascii="Times New Roman" w:hAnsi="Times New Roman"/>
          <w:sz w:val="24"/>
          <w:szCs w:val="24"/>
        </w:rPr>
      </w:pPr>
    </w:p>
    <w:p w:rsidR="00410D09" w:rsidRPr="002C64B1" w:rsidRDefault="00410D09" w:rsidP="00410D09">
      <w:pPr>
        <w:pStyle w:val="ListParagraph"/>
        <w:spacing w:line="480" w:lineRule="auto"/>
        <w:ind w:left="0"/>
        <w:jc w:val="both"/>
        <w:rPr>
          <w:rFonts w:ascii="Times New Roman" w:hAnsi="Times New Roman"/>
          <w:sz w:val="24"/>
          <w:szCs w:val="24"/>
        </w:rPr>
      </w:pPr>
    </w:p>
    <w:p w:rsidR="00410D09" w:rsidRPr="002C64B1" w:rsidRDefault="00410D09" w:rsidP="00410D09">
      <w:pPr>
        <w:pStyle w:val="ListParagraph"/>
        <w:spacing w:line="480" w:lineRule="auto"/>
        <w:ind w:left="0"/>
        <w:jc w:val="both"/>
        <w:rPr>
          <w:rFonts w:ascii="Times New Roman" w:hAnsi="Times New Roman"/>
          <w:sz w:val="24"/>
          <w:szCs w:val="24"/>
        </w:rPr>
      </w:pPr>
    </w:p>
    <w:p w:rsidR="00410D09" w:rsidRPr="002C64B1" w:rsidRDefault="00410D09" w:rsidP="00410D09">
      <w:pPr>
        <w:pStyle w:val="ListParagraph"/>
        <w:spacing w:line="480" w:lineRule="auto"/>
        <w:ind w:left="0"/>
        <w:jc w:val="both"/>
        <w:rPr>
          <w:rFonts w:ascii="Times New Roman" w:hAnsi="Times New Roman"/>
          <w:sz w:val="24"/>
          <w:szCs w:val="24"/>
        </w:rPr>
      </w:pPr>
    </w:p>
    <w:p w:rsidR="00410D09" w:rsidRPr="002C64B1" w:rsidRDefault="00410D09" w:rsidP="00410D09">
      <w:pPr>
        <w:pStyle w:val="ListParagraph"/>
        <w:spacing w:line="480" w:lineRule="auto"/>
        <w:ind w:left="0"/>
        <w:jc w:val="both"/>
        <w:rPr>
          <w:rFonts w:ascii="Times New Roman" w:hAnsi="Times New Roman"/>
          <w:sz w:val="24"/>
          <w:szCs w:val="24"/>
        </w:rPr>
      </w:pPr>
    </w:p>
    <w:p w:rsidR="00410D09" w:rsidRPr="002C64B1" w:rsidRDefault="00410D09" w:rsidP="00410D09">
      <w:pPr>
        <w:pStyle w:val="ListParagraph"/>
        <w:spacing w:line="480" w:lineRule="auto"/>
        <w:jc w:val="both"/>
        <w:rPr>
          <w:rFonts w:ascii="Times New Roman" w:hAnsi="Times New Roman"/>
          <w:sz w:val="24"/>
          <w:szCs w:val="24"/>
        </w:rPr>
      </w:pPr>
    </w:p>
    <w:p w:rsidR="00410D09" w:rsidRPr="002C64B1" w:rsidRDefault="00410D09" w:rsidP="00410D09">
      <w:pPr>
        <w:pStyle w:val="ListParagraph"/>
        <w:spacing w:line="480" w:lineRule="auto"/>
        <w:jc w:val="both"/>
        <w:rPr>
          <w:rFonts w:ascii="Times New Roman" w:hAnsi="Times New Roman"/>
          <w:b/>
          <w:bCs/>
          <w:sz w:val="24"/>
          <w:szCs w:val="24"/>
        </w:rPr>
      </w:pPr>
      <w:r w:rsidRPr="002C64B1">
        <w:rPr>
          <w:rFonts w:ascii="Times New Roman" w:hAnsi="Times New Roman"/>
          <w:noProof/>
          <w:sz w:val="24"/>
          <w:szCs w:val="24"/>
        </w:rPr>
        <w:drawing>
          <wp:anchor distT="0" distB="0" distL="114300" distR="114300" simplePos="0" relativeHeight="251659264" behindDoc="1" locked="0" layoutInCell="1" allowOverlap="1">
            <wp:simplePos x="0" y="0"/>
            <wp:positionH relativeFrom="page">
              <wp:posOffset>3288665</wp:posOffset>
            </wp:positionH>
            <wp:positionV relativeFrom="paragraph">
              <wp:posOffset>-641985</wp:posOffset>
            </wp:positionV>
            <wp:extent cx="2383155" cy="1925955"/>
            <wp:effectExtent l="0" t="0" r="0" b="0"/>
            <wp:wrapTight wrapText="bothSides">
              <wp:wrapPolygon edited="0">
                <wp:start x="0" y="0"/>
                <wp:lineTo x="0" y="21365"/>
                <wp:lineTo x="21410" y="21365"/>
                <wp:lineTo x="2141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3155" cy="19259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10D09" w:rsidRPr="002C64B1" w:rsidRDefault="00410D09" w:rsidP="00410D09">
      <w:pPr>
        <w:pStyle w:val="ListParagraph"/>
        <w:spacing w:line="480" w:lineRule="auto"/>
        <w:ind w:left="0"/>
        <w:jc w:val="both"/>
        <w:rPr>
          <w:rFonts w:ascii="Times New Roman" w:hAnsi="Times New Roman"/>
          <w:sz w:val="24"/>
          <w:szCs w:val="24"/>
        </w:rPr>
      </w:pPr>
    </w:p>
    <w:p w:rsidR="00410D09" w:rsidRPr="002C64B1" w:rsidRDefault="00410D09" w:rsidP="00410D09">
      <w:pPr>
        <w:pStyle w:val="ListParagraph"/>
        <w:spacing w:line="480" w:lineRule="auto"/>
        <w:ind w:left="1080"/>
        <w:jc w:val="both"/>
        <w:rPr>
          <w:rFonts w:ascii="Times New Roman" w:hAnsi="Times New Roman"/>
          <w:b/>
          <w:bCs/>
          <w:sz w:val="24"/>
          <w:szCs w:val="24"/>
        </w:rPr>
      </w:pPr>
    </w:p>
    <w:p w:rsidR="00410D09" w:rsidRPr="002C64B1" w:rsidRDefault="00410D09" w:rsidP="00410D09">
      <w:pPr>
        <w:pStyle w:val="ListParagraph"/>
        <w:spacing w:line="480" w:lineRule="auto"/>
        <w:ind w:left="0"/>
        <w:rPr>
          <w:rFonts w:ascii="Times New Roman" w:hAnsi="Times New Roman"/>
          <w:sz w:val="24"/>
          <w:szCs w:val="24"/>
        </w:rPr>
      </w:pPr>
    </w:p>
    <w:p w:rsidR="00410D09" w:rsidRPr="002C64B1" w:rsidRDefault="00410D09" w:rsidP="00410D09">
      <w:pPr>
        <w:pStyle w:val="ListParagraph"/>
        <w:spacing w:line="480" w:lineRule="auto"/>
        <w:ind w:left="1080"/>
        <w:jc w:val="center"/>
        <w:rPr>
          <w:rFonts w:ascii="Times New Roman" w:hAnsi="Times New Roman"/>
          <w:sz w:val="24"/>
          <w:szCs w:val="24"/>
        </w:rPr>
      </w:pPr>
      <w:r w:rsidRPr="002C64B1">
        <w:rPr>
          <w:rFonts w:ascii="Times New Roman" w:hAnsi="Times New Roman"/>
          <w:sz w:val="24"/>
          <w:szCs w:val="24"/>
        </w:rPr>
        <w:t xml:space="preserve">Gambar </w:t>
      </w:r>
      <w:r w:rsidRPr="002C64B1">
        <w:rPr>
          <w:rFonts w:ascii="Times New Roman" w:hAnsi="Times New Roman"/>
          <w:sz w:val="24"/>
          <w:szCs w:val="24"/>
          <w:lang w:val="id-ID"/>
        </w:rPr>
        <w:t>2.</w:t>
      </w:r>
      <w:r w:rsidRPr="002C64B1">
        <w:rPr>
          <w:rFonts w:ascii="Times New Roman" w:hAnsi="Times New Roman"/>
          <w:sz w:val="24"/>
          <w:szCs w:val="24"/>
        </w:rPr>
        <w:t>4. Teknik Bass</w:t>
      </w:r>
    </w:p>
    <w:p w:rsidR="00410D09" w:rsidRPr="002C64B1" w:rsidRDefault="00410D09" w:rsidP="00410D09">
      <w:pPr>
        <w:pStyle w:val="ListParagraph"/>
        <w:spacing w:line="480" w:lineRule="auto"/>
        <w:ind w:left="1080"/>
        <w:jc w:val="center"/>
        <w:rPr>
          <w:rFonts w:ascii="Times New Roman" w:hAnsi="Times New Roman"/>
          <w:sz w:val="24"/>
          <w:szCs w:val="24"/>
        </w:rPr>
      </w:pPr>
      <w:r w:rsidRPr="002C64B1">
        <w:rPr>
          <w:rFonts w:ascii="Times New Roman" w:hAnsi="Times New Roman"/>
          <w:sz w:val="24"/>
          <w:szCs w:val="24"/>
        </w:rPr>
        <w:lastRenderedPageBreak/>
        <w:t xml:space="preserve">   </w:t>
      </w:r>
      <w:proofErr w:type="gramStart"/>
      <w:r w:rsidRPr="002C64B1">
        <w:rPr>
          <w:rFonts w:ascii="Times New Roman" w:hAnsi="Times New Roman"/>
          <w:sz w:val="24"/>
          <w:szCs w:val="24"/>
        </w:rPr>
        <w:t>Sumber :</w:t>
      </w:r>
      <w:proofErr w:type="gramEnd"/>
      <w:r w:rsidRPr="002C64B1">
        <w:rPr>
          <w:rFonts w:ascii="Times New Roman" w:hAnsi="Times New Roman"/>
          <w:sz w:val="24"/>
          <w:szCs w:val="24"/>
        </w:rPr>
        <w:t xml:space="preserve"> Solikhah, (2018).</w:t>
      </w:r>
    </w:p>
    <w:p w:rsidR="00410D09" w:rsidRPr="002C64B1" w:rsidRDefault="00410D09" w:rsidP="00410D09">
      <w:pPr>
        <w:spacing w:line="480" w:lineRule="auto"/>
        <w:ind w:left="1560" w:hanging="284"/>
        <w:jc w:val="both"/>
        <w:rPr>
          <w:rFonts w:ascii="Times New Roman" w:hAnsi="Times New Roman"/>
          <w:sz w:val="24"/>
          <w:szCs w:val="24"/>
        </w:rPr>
      </w:pPr>
      <w:r w:rsidRPr="002C64B1">
        <w:rPr>
          <w:rFonts w:ascii="Times New Roman" w:hAnsi="Times New Roman"/>
          <w:noProof/>
          <w:sz w:val="24"/>
          <w:szCs w:val="24"/>
        </w:rPr>
        <w:drawing>
          <wp:anchor distT="0" distB="0" distL="114300" distR="114300" simplePos="0" relativeHeight="251664384" behindDoc="1" locked="0" layoutInCell="1" allowOverlap="1">
            <wp:simplePos x="0" y="0"/>
            <wp:positionH relativeFrom="margin">
              <wp:posOffset>1982470</wp:posOffset>
            </wp:positionH>
            <wp:positionV relativeFrom="paragraph">
              <wp:posOffset>1031875</wp:posOffset>
            </wp:positionV>
            <wp:extent cx="1887855" cy="1338580"/>
            <wp:effectExtent l="0" t="0" r="0" b="0"/>
            <wp:wrapTight wrapText="bothSides">
              <wp:wrapPolygon edited="0">
                <wp:start x="0" y="0"/>
                <wp:lineTo x="0" y="21211"/>
                <wp:lineTo x="21360" y="21211"/>
                <wp:lineTo x="2136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l="-787" t="1105" r="43320" b="16058"/>
                    <a:stretch>
                      <a:fillRect/>
                    </a:stretch>
                  </pic:blipFill>
                  <pic:spPr bwMode="auto">
                    <a:xfrm>
                      <a:off x="0" y="0"/>
                      <a:ext cx="1887855" cy="1338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64B1">
        <w:rPr>
          <w:rFonts w:ascii="Times New Roman" w:hAnsi="Times New Roman"/>
          <w:sz w:val="24"/>
          <w:szCs w:val="24"/>
          <w:lang w:val="id-ID"/>
        </w:rPr>
        <w:t xml:space="preserve">5. </w:t>
      </w:r>
      <w:r w:rsidRPr="002C64B1">
        <w:rPr>
          <w:rFonts w:ascii="Times New Roman" w:hAnsi="Times New Roman"/>
          <w:sz w:val="24"/>
          <w:szCs w:val="24"/>
        </w:rPr>
        <w:t xml:space="preserve">Metode </w:t>
      </w:r>
      <w:r w:rsidRPr="002C64B1">
        <w:rPr>
          <w:rFonts w:ascii="Times New Roman" w:hAnsi="Times New Roman"/>
          <w:i/>
          <w:iCs/>
          <w:sz w:val="24"/>
          <w:szCs w:val="24"/>
        </w:rPr>
        <w:t>Stillman</w:t>
      </w:r>
      <w:r w:rsidRPr="002C64B1">
        <w:rPr>
          <w:rFonts w:ascii="Times New Roman" w:hAnsi="Times New Roman"/>
          <w:sz w:val="24"/>
          <w:szCs w:val="24"/>
        </w:rPr>
        <w:t xml:space="preserve"> yaitu menyikat gigi dengan menekan bulu sikat secara berulang-ulang dari arah gusi ke arah gigi dan gerakan memutar pada bagian kunyah gigi (Hardiyanti, 2016).</w:t>
      </w:r>
    </w:p>
    <w:p w:rsidR="00410D09" w:rsidRPr="002C64B1" w:rsidRDefault="00410D09" w:rsidP="00410D09">
      <w:pPr>
        <w:spacing w:line="480" w:lineRule="auto"/>
        <w:ind w:left="720"/>
        <w:jc w:val="both"/>
        <w:rPr>
          <w:rFonts w:ascii="Times New Roman" w:hAnsi="Times New Roman"/>
          <w:sz w:val="24"/>
          <w:szCs w:val="24"/>
        </w:rPr>
      </w:pPr>
    </w:p>
    <w:p w:rsidR="00410D09" w:rsidRPr="002C64B1" w:rsidRDefault="00410D09" w:rsidP="00410D09">
      <w:pPr>
        <w:spacing w:line="480" w:lineRule="auto"/>
        <w:jc w:val="both"/>
        <w:rPr>
          <w:rFonts w:ascii="Times New Roman" w:hAnsi="Times New Roman"/>
          <w:sz w:val="24"/>
          <w:szCs w:val="24"/>
        </w:rPr>
      </w:pPr>
    </w:p>
    <w:p w:rsidR="00410D09" w:rsidRPr="002C64B1" w:rsidRDefault="00410D09" w:rsidP="00410D09">
      <w:pPr>
        <w:spacing w:line="480" w:lineRule="auto"/>
        <w:jc w:val="both"/>
        <w:rPr>
          <w:rFonts w:ascii="Times New Roman" w:hAnsi="Times New Roman"/>
          <w:sz w:val="24"/>
          <w:szCs w:val="24"/>
        </w:rPr>
      </w:pPr>
    </w:p>
    <w:p w:rsidR="00410D09" w:rsidRPr="002C64B1" w:rsidRDefault="00410D09" w:rsidP="00410D09">
      <w:pPr>
        <w:spacing w:line="480" w:lineRule="auto"/>
        <w:jc w:val="center"/>
        <w:rPr>
          <w:rFonts w:ascii="Times New Roman" w:hAnsi="Times New Roman"/>
          <w:sz w:val="24"/>
          <w:szCs w:val="24"/>
        </w:rPr>
      </w:pPr>
    </w:p>
    <w:p w:rsidR="00410D09" w:rsidRPr="002C64B1" w:rsidRDefault="00410D09" w:rsidP="00410D09">
      <w:pPr>
        <w:spacing w:line="480" w:lineRule="auto"/>
        <w:ind w:left="556" w:firstLine="164"/>
        <w:jc w:val="center"/>
        <w:rPr>
          <w:rFonts w:ascii="Times New Roman" w:hAnsi="Times New Roman"/>
          <w:sz w:val="24"/>
          <w:szCs w:val="24"/>
        </w:rPr>
      </w:pPr>
      <w:r w:rsidRPr="002C64B1">
        <w:rPr>
          <w:rFonts w:ascii="Times New Roman" w:hAnsi="Times New Roman"/>
          <w:sz w:val="24"/>
          <w:szCs w:val="24"/>
        </w:rPr>
        <w:t xml:space="preserve">    Gambar </w:t>
      </w:r>
      <w:r w:rsidRPr="002C64B1">
        <w:rPr>
          <w:rFonts w:ascii="Times New Roman" w:hAnsi="Times New Roman"/>
          <w:sz w:val="24"/>
          <w:szCs w:val="24"/>
          <w:lang w:val="id-ID"/>
        </w:rPr>
        <w:t>2.</w:t>
      </w:r>
      <w:r w:rsidRPr="002C64B1">
        <w:rPr>
          <w:rFonts w:ascii="Times New Roman" w:hAnsi="Times New Roman"/>
          <w:sz w:val="24"/>
          <w:szCs w:val="24"/>
        </w:rPr>
        <w:t>5. Teknik stillman</w:t>
      </w:r>
    </w:p>
    <w:p w:rsidR="00410D09" w:rsidRPr="002C64B1" w:rsidRDefault="00410D09" w:rsidP="00410D09">
      <w:pPr>
        <w:spacing w:line="480" w:lineRule="auto"/>
        <w:ind w:left="720"/>
        <w:jc w:val="center"/>
        <w:rPr>
          <w:rFonts w:ascii="Times New Roman" w:hAnsi="Times New Roman"/>
          <w:sz w:val="24"/>
          <w:szCs w:val="24"/>
        </w:rPr>
      </w:pPr>
      <w:r w:rsidRPr="002C64B1">
        <w:rPr>
          <w:rFonts w:ascii="Times New Roman" w:hAnsi="Times New Roman"/>
          <w:sz w:val="24"/>
          <w:szCs w:val="24"/>
        </w:rPr>
        <w:t xml:space="preserve">     </w:t>
      </w:r>
      <w:proofErr w:type="gramStart"/>
      <w:r w:rsidRPr="002C64B1">
        <w:rPr>
          <w:rFonts w:ascii="Times New Roman" w:hAnsi="Times New Roman"/>
          <w:sz w:val="24"/>
          <w:szCs w:val="24"/>
        </w:rPr>
        <w:t>Sumber :</w:t>
      </w:r>
      <w:proofErr w:type="gramEnd"/>
      <w:r w:rsidRPr="002C64B1">
        <w:rPr>
          <w:rFonts w:ascii="Times New Roman" w:hAnsi="Times New Roman"/>
          <w:sz w:val="24"/>
          <w:szCs w:val="24"/>
        </w:rPr>
        <w:t xml:space="preserve"> Solikhah, (2018).</w:t>
      </w:r>
    </w:p>
    <w:p w:rsidR="00410D09" w:rsidRPr="002C64B1" w:rsidRDefault="00410D09" w:rsidP="00410D09">
      <w:pPr>
        <w:spacing w:line="480" w:lineRule="auto"/>
        <w:ind w:left="720"/>
        <w:jc w:val="center"/>
        <w:rPr>
          <w:rFonts w:ascii="Times New Roman" w:hAnsi="Times New Roman"/>
          <w:sz w:val="24"/>
          <w:szCs w:val="24"/>
          <w:lang w:val="id-ID"/>
        </w:rPr>
      </w:pPr>
    </w:p>
    <w:p w:rsidR="00410D09" w:rsidRPr="002C64B1" w:rsidRDefault="00410D09" w:rsidP="00410D09">
      <w:pPr>
        <w:pStyle w:val="Heading3"/>
        <w:spacing w:before="0" w:beforeAutospacing="0" w:after="0" w:afterAutospacing="0" w:line="480" w:lineRule="auto"/>
        <w:rPr>
          <w:szCs w:val="24"/>
        </w:rPr>
      </w:pPr>
      <w:bookmarkStart w:id="38" w:name="_Toc64834878"/>
      <w:bookmarkStart w:id="39" w:name="_Toc64835690"/>
      <w:bookmarkStart w:id="40" w:name="_Toc64835756"/>
      <w:bookmarkStart w:id="41" w:name="_Toc64835810"/>
      <w:bookmarkStart w:id="42" w:name="_Toc67312325"/>
      <w:r w:rsidRPr="002C64B1">
        <w:rPr>
          <w:szCs w:val="24"/>
        </w:rPr>
        <w:t>2.2.3. Pemilihan Sikat Gigi</w:t>
      </w:r>
      <w:bookmarkEnd w:id="38"/>
      <w:bookmarkEnd w:id="39"/>
      <w:bookmarkEnd w:id="40"/>
      <w:bookmarkEnd w:id="41"/>
      <w:bookmarkEnd w:id="42"/>
    </w:p>
    <w:p w:rsidR="00410D09" w:rsidRPr="002C64B1" w:rsidRDefault="00410D09" w:rsidP="00410D09">
      <w:pPr>
        <w:spacing w:after="0" w:line="480" w:lineRule="auto"/>
        <w:ind w:left="567" w:firstLine="567"/>
        <w:jc w:val="both"/>
        <w:rPr>
          <w:rFonts w:ascii="Times New Roman" w:hAnsi="Times New Roman"/>
          <w:sz w:val="24"/>
          <w:szCs w:val="24"/>
        </w:rPr>
      </w:pPr>
      <w:r w:rsidRPr="002C64B1">
        <w:rPr>
          <w:rFonts w:ascii="Times New Roman" w:hAnsi="Times New Roman"/>
          <w:sz w:val="24"/>
          <w:szCs w:val="24"/>
        </w:rPr>
        <w:t>Sikat gigi merupakan salah satu alat oral fisioterapi yang digunakan secara luas untuk membersihkan gigi dan mulut. Sikat gigi dapat ditemukan dimana saja dengan beberapa macam sikat gigi, baik manual maupun elektrik dengan berbagai bentuk. Bulu sikat terbuat dari berbagai macam bahan, tekstur, panjang, dan kepadatan. Jenis sikat gigi yang efektif harus diperhatikan dipasaran untuk membersihkan gigi dan mulut, seperti:</w:t>
      </w:r>
    </w:p>
    <w:p w:rsidR="00410D09" w:rsidRPr="002C64B1" w:rsidRDefault="00410D09" w:rsidP="00410D09">
      <w:pPr>
        <w:pStyle w:val="ListParagraph"/>
        <w:numPr>
          <w:ilvl w:val="0"/>
          <w:numId w:val="5"/>
        </w:numPr>
        <w:spacing w:line="480" w:lineRule="auto"/>
        <w:ind w:left="851" w:hanging="284"/>
        <w:jc w:val="both"/>
        <w:rPr>
          <w:rFonts w:ascii="Times New Roman" w:hAnsi="Times New Roman"/>
          <w:sz w:val="24"/>
          <w:szCs w:val="24"/>
        </w:rPr>
      </w:pPr>
      <w:r w:rsidRPr="002C64B1">
        <w:rPr>
          <w:rFonts w:ascii="Times New Roman" w:hAnsi="Times New Roman"/>
          <w:sz w:val="24"/>
          <w:szCs w:val="24"/>
        </w:rPr>
        <w:t>Kenyamanan bagi setiap individu meliputi ukuran, tekstur dari bulu sikat</w:t>
      </w:r>
    </w:p>
    <w:p w:rsidR="00410D09" w:rsidRPr="002C64B1" w:rsidRDefault="00410D09" w:rsidP="00410D09">
      <w:pPr>
        <w:pStyle w:val="ListParagraph"/>
        <w:numPr>
          <w:ilvl w:val="0"/>
          <w:numId w:val="5"/>
        </w:numPr>
        <w:spacing w:line="480" w:lineRule="auto"/>
        <w:ind w:left="851" w:hanging="284"/>
        <w:jc w:val="both"/>
        <w:rPr>
          <w:rFonts w:ascii="Times New Roman" w:hAnsi="Times New Roman"/>
          <w:sz w:val="24"/>
          <w:szCs w:val="24"/>
        </w:rPr>
      </w:pPr>
      <w:r w:rsidRPr="002C64B1">
        <w:rPr>
          <w:rFonts w:ascii="Times New Roman" w:hAnsi="Times New Roman"/>
          <w:sz w:val="24"/>
          <w:szCs w:val="24"/>
        </w:rPr>
        <w:t xml:space="preserve">Mudah digunakan </w:t>
      </w:r>
    </w:p>
    <w:p w:rsidR="00410D09" w:rsidRPr="002C64B1" w:rsidRDefault="00410D09" w:rsidP="00410D09">
      <w:pPr>
        <w:pStyle w:val="ListParagraph"/>
        <w:numPr>
          <w:ilvl w:val="0"/>
          <w:numId w:val="5"/>
        </w:numPr>
        <w:spacing w:line="480" w:lineRule="auto"/>
        <w:ind w:left="851" w:hanging="284"/>
        <w:jc w:val="both"/>
        <w:rPr>
          <w:rFonts w:ascii="Times New Roman" w:hAnsi="Times New Roman"/>
          <w:sz w:val="24"/>
          <w:szCs w:val="24"/>
        </w:rPr>
      </w:pPr>
      <w:r w:rsidRPr="002C64B1">
        <w:rPr>
          <w:rFonts w:ascii="Times New Roman" w:hAnsi="Times New Roman"/>
          <w:sz w:val="24"/>
          <w:szCs w:val="24"/>
        </w:rPr>
        <w:t xml:space="preserve">Mudah dibersihkan dan cepat kering sehingga tidak lembab </w:t>
      </w:r>
    </w:p>
    <w:p w:rsidR="00410D09" w:rsidRPr="002C64B1" w:rsidRDefault="00410D09" w:rsidP="00410D09">
      <w:pPr>
        <w:pStyle w:val="ListParagraph"/>
        <w:numPr>
          <w:ilvl w:val="0"/>
          <w:numId w:val="5"/>
        </w:numPr>
        <w:spacing w:line="480" w:lineRule="auto"/>
        <w:ind w:left="851" w:hanging="284"/>
        <w:jc w:val="both"/>
        <w:rPr>
          <w:rFonts w:ascii="Times New Roman" w:hAnsi="Times New Roman"/>
          <w:sz w:val="24"/>
          <w:szCs w:val="24"/>
        </w:rPr>
      </w:pPr>
      <w:r w:rsidRPr="002C64B1">
        <w:rPr>
          <w:rFonts w:ascii="Times New Roman" w:hAnsi="Times New Roman"/>
          <w:sz w:val="24"/>
          <w:szCs w:val="24"/>
        </w:rPr>
        <w:t xml:space="preserve">Awet dan tidak mahal </w:t>
      </w:r>
    </w:p>
    <w:p w:rsidR="00410D09" w:rsidRPr="002C64B1" w:rsidRDefault="00410D09" w:rsidP="00410D09">
      <w:pPr>
        <w:pStyle w:val="ListParagraph"/>
        <w:numPr>
          <w:ilvl w:val="0"/>
          <w:numId w:val="5"/>
        </w:numPr>
        <w:spacing w:line="480" w:lineRule="auto"/>
        <w:ind w:left="851" w:hanging="284"/>
        <w:jc w:val="both"/>
        <w:rPr>
          <w:rFonts w:ascii="Times New Roman" w:hAnsi="Times New Roman"/>
          <w:sz w:val="24"/>
          <w:szCs w:val="24"/>
        </w:rPr>
      </w:pPr>
      <w:r w:rsidRPr="002C64B1">
        <w:rPr>
          <w:rFonts w:ascii="Times New Roman" w:hAnsi="Times New Roman"/>
          <w:sz w:val="24"/>
          <w:szCs w:val="24"/>
        </w:rPr>
        <w:lastRenderedPageBreak/>
        <w:t xml:space="preserve">Bulu sikat lembut tetapi cukup kuat dan tangkainya ringan </w:t>
      </w:r>
    </w:p>
    <w:p w:rsidR="00410D09" w:rsidRPr="002C64B1" w:rsidRDefault="00410D09" w:rsidP="00410D09">
      <w:pPr>
        <w:pStyle w:val="ListParagraph"/>
        <w:numPr>
          <w:ilvl w:val="0"/>
          <w:numId w:val="5"/>
        </w:numPr>
        <w:spacing w:line="480" w:lineRule="auto"/>
        <w:ind w:left="851" w:hanging="284"/>
        <w:jc w:val="both"/>
        <w:rPr>
          <w:rFonts w:ascii="Times New Roman" w:hAnsi="Times New Roman"/>
          <w:sz w:val="24"/>
          <w:szCs w:val="24"/>
        </w:rPr>
      </w:pPr>
      <w:r w:rsidRPr="002C64B1">
        <w:rPr>
          <w:rFonts w:ascii="Times New Roman" w:hAnsi="Times New Roman"/>
          <w:sz w:val="24"/>
          <w:szCs w:val="24"/>
        </w:rPr>
        <w:t xml:space="preserve">Ujung bulu sikat membulat Syarat sikat gigi yang ideal secara umum mencakup : </w:t>
      </w:r>
    </w:p>
    <w:p w:rsidR="00410D09" w:rsidRPr="002C64B1" w:rsidRDefault="00410D09" w:rsidP="00410D09">
      <w:pPr>
        <w:pStyle w:val="ListParagraph"/>
        <w:numPr>
          <w:ilvl w:val="1"/>
          <w:numId w:val="2"/>
        </w:numPr>
        <w:spacing w:line="480" w:lineRule="auto"/>
        <w:ind w:left="1276" w:hanging="425"/>
        <w:jc w:val="both"/>
        <w:rPr>
          <w:rFonts w:ascii="Times New Roman" w:hAnsi="Times New Roman"/>
          <w:sz w:val="24"/>
          <w:szCs w:val="24"/>
        </w:rPr>
      </w:pPr>
      <w:r w:rsidRPr="002C64B1">
        <w:rPr>
          <w:rFonts w:ascii="Times New Roman" w:hAnsi="Times New Roman"/>
          <w:sz w:val="24"/>
          <w:szCs w:val="24"/>
        </w:rPr>
        <w:t xml:space="preserve">Tangkai: tangkai sikat harus enak dipegang dan stabil, pegangan sikat harus cukup lebar dan cukup tebal. </w:t>
      </w:r>
    </w:p>
    <w:p w:rsidR="00410D09" w:rsidRPr="002C64B1" w:rsidRDefault="00410D09" w:rsidP="00410D09">
      <w:pPr>
        <w:pStyle w:val="ListParagraph"/>
        <w:numPr>
          <w:ilvl w:val="1"/>
          <w:numId w:val="2"/>
        </w:numPr>
        <w:spacing w:line="480" w:lineRule="auto"/>
        <w:ind w:left="1276" w:hanging="425"/>
        <w:jc w:val="both"/>
        <w:rPr>
          <w:rFonts w:ascii="Times New Roman" w:hAnsi="Times New Roman"/>
          <w:sz w:val="24"/>
          <w:szCs w:val="24"/>
        </w:rPr>
      </w:pPr>
      <w:r w:rsidRPr="002C64B1">
        <w:rPr>
          <w:rFonts w:ascii="Times New Roman" w:hAnsi="Times New Roman"/>
          <w:sz w:val="24"/>
          <w:szCs w:val="24"/>
        </w:rPr>
        <w:t xml:space="preserve">Kepala sikat: jangan terlalu besar, untuk orang dewasa maksimal 25-29 mm x 10 mm, untuk anak-anak 15-24 mm x 8 mm, bila gigi molar ke dua sudah erupsi maksimal 20 mm x 7 mm, untuk anak balita 18 mm x 7 mm. </w:t>
      </w:r>
    </w:p>
    <w:p w:rsidR="00410D09" w:rsidRPr="002C64B1" w:rsidRDefault="00410D09" w:rsidP="00410D09">
      <w:pPr>
        <w:pStyle w:val="ListParagraph"/>
        <w:numPr>
          <w:ilvl w:val="1"/>
          <w:numId w:val="2"/>
        </w:numPr>
        <w:spacing w:line="480" w:lineRule="auto"/>
        <w:ind w:left="1276" w:hanging="425"/>
        <w:jc w:val="both"/>
        <w:rPr>
          <w:rFonts w:ascii="Times New Roman" w:hAnsi="Times New Roman"/>
          <w:sz w:val="24"/>
          <w:szCs w:val="24"/>
        </w:rPr>
      </w:pPr>
      <w:r w:rsidRPr="002C64B1">
        <w:rPr>
          <w:rFonts w:ascii="Times New Roman" w:hAnsi="Times New Roman"/>
          <w:sz w:val="24"/>
          <w:szCs w:val="24"/>
        </w:rPr>
        <w:t>Tekstur harus memungkinkan sikat digunakan dengan efektif tanpa merusak jaringan lunak maupun jaringan keras. Kekakuan tergantung pada diameter dan panjang filament dan elastisitasnya. Sikat yang lunak tidak dapat membersihkan plak dengan efektif, kekakuan medium adalah 13 yang biasa dianjurkan. Sikat gigi biasanya mempunyai 1600 bulu, panjangnya 11 mm, dan diameternya 0,008 mm yang tersusun menjadi 40 rangkaian bulu dalam 3 atau 4 deretan (Solikhah, 2018).</w:t>
      </w:r>
    </w:p>
    <w:p w:rsidR="00410D09" w:rsidRPr="002C64B1" w:rsidRDefault="00410D09" w:rsidP="00410D09">
      <w:pPr>
        <w:spacing w:line="480" w:lineRule="auto"/>
        <w:ind w:left="567" w:firstLine="567"/>
        <w:jc w:val="both"/>
        <w:rPr>
          <w:rFonts w:ascii="Times New Roman" w:hAnsi="Times New Roman"/>
          <w:b/>
          <w:bCs/>
          <w:sz w:val="24"/>
          <w:szCs w:val="24"/>
        </w:rPr>
      </w:pPr>
      <w:r w:rsidRPr="002C64B1">
        <w:rPr>
          <w:rFonts w:ascii="Times New Roman" w:hAnsi="Times New Roman"/>
          <w:sz w:val="24"/>
          <w:szCs w:val="24"/>
        </w:rPr>
        <w:t>Hasil penelitian menyebutkan bahwa sikat gigi yang sudah digunakan selama 3 bulan tidak lagi efektif untuk membersihkan gigi, oleh sebab itu disarankan untuk mengganti sikat gigi setiap 3 bulan sekali (Baruah, 2017).</w:t>
      </w:r>
    </w:p>
    <w:p w:rsidR="00410D09" w:rsidRPr="002C64B1" w:rsidRDefault="00410D09" w:rsidP="00410D09">
      <w:pPr>
        <w:spacing w:line="480" w:lineRule="auto"/>
        <w:jc w:val="both"/>
        <w:rPr>
          <w:rFonts w:ascii="Times New Roman" w:hAnsi="Times New Roman"/>
          <w:b/>
          <w:bCs/>
          <w:sz w:val="24"/>
          <w:szCs w:val="24"/>
        </w:rPr>
      </w:pPr>
      <w:r w:rsidRPr="002C64B1">
        <w:rPr>
          <w:rFonts w:ascii="Times New Roman" w:hAnsi="Times New Roman"/>
          <w:noProof/>
          <w:sz w:val="24"/>
          <w:szCs w:val="24"/>
        </w:rPr>
        <w:drawing>
          <wp:anchor distT="0" distB="0" distL="114300" distR="114300" simplePos="0" relativeHeight="251660288" behindDoc="1" locked="0" layoutInCell="1" allowOverlap="1">
            <wp:simplePos x="0" y="0"/>
            <wp:positionH relativeFrom="page">
              <wp:posOffset>2990215</wp:posOffset>
            </wp:positionH>
            <wp:positionV relativeFrom="paragraph">
              <wp:posOffset>95885</wp:posOffset>
            </wp:positionV>
            <wp:extent cx="2096770" cy="1180465"/>
            <wp:effectExtent l="0" t="0" r="0" b="635"/>
            <wp:wrapTight wrapText="bothSides">
              <wp:wrapPolygon edited="0">
                <wp:start x="0" y="0"/>
                <wp:lineTo x="0" y="21263"/>
                <wp:lineTo x="21391" y="21263"/>
                <wp:lineTo x="21391" y="0"/>
                <wp:lineTo x="0" y="0"/>
              </wp:wrapPolygon>
            </wp:wrapTight>
            <wp:docPr id="1" name="Picture 1" descr="ID]4 TANDA SAATNYA HARUS GANTI SIKAT GIGI[:] | Rumah Zak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4 TANDA SAATNYA HARUS GANTI SIKAT GIGI[:] | Rumah Zaka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6770" cy="11804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10D09" w:rsidRPr="002C64B1" w:rsidRDefault="00410D09" w:rsidP="00410D09">
      <w:pPr>
        <w:spacing w:line="480" w:lineRule="auto"/>
        <w:jc w:val="both"/>
        <w:rPr>
          <w:rFonts w:ascii="Times New Roman" w:hAnsi="Times New Roman"/>
          <w:b/>
          <w:bCs/>
          <w:sz w:val="24"/>
          <w:szCs w:val="24"/>
        </w:rPr>
      </w:pPr>
    </w:p>
    <w:p w:rsidR="00410D09" w:rsidRPr="002C64B1" w:rsidRDefault="00410D09" w:rsidP="00410D09">
      <w:pPr>
        <w:spacing w:line="480" w:lineRule="auto"/>
        <w:jc w:val="both"/>
        <w:rPr>
          <w:rFonts w:ascii="Times New Roman" w:hAnsi="Times New Roman"/>
          <w:b/>
          <w:bCs/>
          <w:sz w:val="24"/>
          <w:szCs w:val="24"/>
        </w:rPr>
      </w:pPr>
    </w:p>
    <w:p w:rsidR="00410D09" w:rsidRPr="002C64B1" w:rsidRDefault="00410D09" w:rsidP="00410D09">
      <w:pPr>
        <w:spacing w:line="480" w:lineRule="auto"/>
        <w:jc w:val="center"/>
        <w:rPr>
          <w:rFonts w:ascii="Times New Roman" w:hAnsi="Times New Roman"/>
          <w:sz w:val="24"/>
          <w:szCs w:val="24"/>
        </w:rPr>
      </w:pPr>
      <w:r w:rsidRPr="002C64B1">
        <w:rPr>
          <w:rFonts w:ascii="Times New Roman" w:hAnsi="Times New Roman"/>
          <w:sz w:val="24"/>
          <w:szCs w:val="24"/>
        </w:rPr>
        <w:t xml:space="preserve">Gambar </w:t>
      </w:r>
      <w:r w:rsidRPr="002C64B1">
        <w:rPr>
          <w:rFonts w:ascii="Times New Roman" w:hAnsi="Times New Roman"/>
          <w:sz w:val="24"/>
          <w:szCs w:val="24"/>
          <w:lang w:val="id-ID"/>
        </w:rPr>
        <w:t>2.</w:t>
      </w:r>
      <w:r w:rsidRPr="002C64B1">
        <w:rPr>
          <w:rFonts w:ascii="Times New Roman" w:hAnsi="Times New Roman"/>
          <w:sz w:val="24"/>
          <w:szCs w:val="24"/>
        </w:rPr>
        <w:t>6. Sikat gigi ideal</w:t>
      </w:r>
    </w:p>
    <w:p w:rsidR="00410D09" w:rsidRPr="002C64B1" w:rsidRDefault="00410D09" w:rsidP="00410D09">
      <w:pPr>
        <w:spacing w:line="480" w:lineRule="auto"/>
        <w:jc w:val="both"/>
        <w:rPr>
          <w:rFonts w:ascii="Times New Roman" w:hAnsi="Times New Roman"/>
          <w:sz w:val="24"/>
          <w:szCs w:val="24"/>
        </w:rPr>
      </w:pPr>
      <w:r w:rsidRPr="002C64B1">
        <w:rPr>
          <w:rFonts w:ascii="Times New Roman" w:hAnsi="Times New Roman"/>
          <w:b/>
          <w:bCs/>
          <w:sz w:val="24"/>
          <w:szCs w:val="24"/>
        </w:rPr>
        <w:t xml:space="preserve">   </w:t>
      </w:r>
      <w:r w:rsidRPr="002C64B1">
        <w:rPr>
          <w:rFonts w:ascii="Times New Roman" w:hAnsi="Times New Roman"/>
          <w:b/>
          <w:bCs/>
          <w:sz w:val="24"/>
          <w:szCs w:val="24"/>
        </w:rPr>
        <w:tab/>
      </w:r>
      <w:r w:rsidRPr="002C64B1">
        <w:rPr>
          <w:rFonts w:ascii="Times New Roman" w:hAnsi="Times New Roman"/>
          <w:b/>
          <w:bCs/>
          <w:sz w:val="24"/>
          <w:szCs w:val="24"/>
        </w:rPr>
        <w:tab/>
      </w:r>
      <w:r w:rsidRPr="002C64B1">
        <w:rPr>
          <w:rFonts w:ascii="Times New Roman" w:hAnsi="Times New Roman"/>
          <w:b/>
          <w:bCs/>
          <w:sz w:val="24"/>
          <w:szCs w:val="24"/>
        </w:rPr>
        <w:tab/>
      </w:r>
      <w:r w:rsidRPr="002C64B1">
        <w:rPr>
          <w:rFonts w:ascii="Times New Roman" w:hAnsi="Times New Roman"/>
          <w:sz w:val="24"/>
          <w:szCs w:val="24"/>
        </w:rPr>
        <w:t xml:space="preserve">           </w:t>
      </w:r>
      <w:proofErr w:type="gramStart"/>
      <w:r w:rsidRPr="002C64B1">
        <w:rPr>
          <w:rFonts w:ascii="Times New Roman" w:hAnsi="Times New Roman"/>
          <w:sz w:val="24"/>
          <w:szCs w:val="24"/>
        </w:rPr>
        <w:t>Sumber :</w:t>
      </w:r>
      <w:proofErr w:type="gramEnd"/>
      <w:r w:rsidRPr="002C64B1">
        <w:rPr>
          <w:rFonts w:ascii="Times New Roman" w:hAnsi="Times New Roman"/>
          <w:sz w:val="24"/>
          <w:szCs w:val="24"/>
        </w:rPr>
        <w:t xml:space="preserve"> Solikhah, (2018). </w:t>
      </w:r>
    </w:p>
    <w:p w:rsidR="00410D09" w:rsidRPr="002C64B1" w:rsidRDefault="00410D09" w:rsidP="00410D09">
      <w:pPr>
        <w:spacing w:line="480" w:lineRule="auto"/>
        <w:jc w:val="both"/>
        <w:rPr>
          <w:rFonts w:ascii="Times New Roman" w:hAnsi="Times New Roman"/>
          <w:sz w:val="24"/>
          <w:szCs w:val="24"/>
        </w:rPr>
      </w:pPr>
    </w:p>
    <w:p w:rsidR="00410D09" w:rsidRPr="002C64B1" w:rsidRDefault="00410D09" w:rsidP="00410D09">
      <w:pPr>
        <w:pStyle w:val="Heading3"/>
        <w:spacing w:before="0" w:beforeAutospacing="0" w:after="0" w:afterAutospacing="0" w:line="480" w:lineRule="auto"/>
        <w:ind w:firstLine="720"/>
        <w:rPr>
          <w:szCs w:val="24"/>
        </w:rPr>
      </w:pPr>
      <w:bookmarkStart w:id="43" w:name="_Toc64834879"/>
      <w:bookmarkStart w:id="44" w:name="_Toc64835691"/>
      <w:bookmarkStart w:id="45" w:name="_Toc64835757"/>
      <w:bookmarkStart w:id="46" w:name="_Toc64835811"/>
      <w:bookmarkStart w:id="47" w:name="_Toc67312326"/>
      <w:r w:rsidRPr="002C64B1">
        <w:rPr>
          <w:szCs w:val="24"/>
        </w:rPr>
        <w:t>2.2.4 Waktu Menyikat Gigi</w:t>
      </w:r>
      <w:bookmarkEnd w:id="43"/>
      <w:bookmarkEnd w:id="44"/>
      <w:bookmarkEnd w:id="45"/>
      <w:bookmarkEnd w:id="46"/>
      <w:bookmarkEnd w:id="47"/>
    </w:p>
    <w:p w:rsidR="00410D09" w:rsidRPr="002C64B1" w:rsidRDefault="00410D09" w:rsidP="00410D09">
      <w:pPr>
        <w:spacing w:after="0" w:line="480" w:lineRule="auto"/>
        <w:ind w:left="1276" w:firstLine="567"/>
        <w:jc w:val="both"/>
        <w:rPr>
          <w:rFonts w:ascii="Times New Roman" w:hAnsi="Times New Roman"/>
          <w:sz w:val="24"/>
          <w:szCs w:val="24"/>
        </w:rPr>
      </w:pPr>
      <w:r w:rsidRPr="002C64B1">
        <w:rPr>
          <w:rFonts w:ascii="Times New Roman" w:hAnsi="Times New Roman"/>
          <w:sz w:val="24"/>
          <w:szCs w:val="24"/>
        </w:rPr>
        <w:t xml:space="preserve">Menurut Hidayat, dkk (2016), </w:t>
      </w:r>
      <w:bookmarkStart w:id="48" w:name="_Hlk66012451"/>
      <w:r w:rsidRPr="002C64B1">
        <w:rPr>
          <w:rFonts w:ascii="Times New Roman" w:hAnsi="Times New Roman"/>
          <w:sz w:val="24"/>
          <w:szCs w:val="24"/>
        </w:rPr>
        <w:t>cara merawat kesehatan gigi yang paling sederhana adalah menyikat gigi secara rutin dan teratur minimal 2 kali sehari, waktu terbaik untuk menyikat gigi adalah setelah makan pagi dan sebelum tidur malam. Menyikat gigi setelah makan bertujuan mengangkat sisa-sisa makanan yang menempel di permukaan atau pun di sela-sela gigi dan gusi.</w:t>
      </w:r>
    </w:p>
    <w:bookmarkEnd w:id="48"/>
    <w:p w:rsidR="00410D09" w:rsidRPr="002C64B1" w:rsidRDefault="00410D09" w:rsidP="00410D09">
      <w:pPr>
        <w:spacing w:line="480" w:lineRule="auto"/>
        <w:ind w:left="1276" w:firstLine="567"/>
        <w:jc w:val="both"/>
        <w:rPr>
          <w:rFonts w:ascii="Times New Roman" w:hAnsi="Times New Roman"/>
          <w:sz w:val="24"/>
          <w:szCs w:val="24"/>
          <w:lang w:val="id-ID"/>
        </w:rPr>
      </w:pPr>
      <w:r w:rsidRPr="002C64B1">
        <w:rPr>
          <w:rFonts w:ascii="Times New Roman" w:hAnsi="Times New Roman"/>
          <w:sz w:val="24"/>
          <w:szCs w:val="24"/>
        </w:rPr>
        <w:t xml:space="preserve">Menurut </w:t>
      </w:r>
      <w:r w:rsidRPr="002C64B1">
        <w:rPr>
          <w:rFonts w:ascii="Times New Roman" w:hAnsi="Times New Roman"/>
          <w:sz w:val="24"/>
          <w:szCs w:val="24"/>
          <w:lang w:val="id-ID"/>
        </w:rPr>
        <w:t>Tarigan (2016)</w:t>
      </w:r>
      <w:r w:rsidRPr="002C64B1">
        <w:rPr>
          <w:rFonts w:ascii="Times New Roman" w:hAnsi="Times New Roman"/>
          <w:sz w:val="24"/>
          <w:szCs w:val="24"/>
        </w:rPr>
        <w:t xml:space="preserve">, mengatakan  bahwa  menjaga  kebersihan  rongga  mulut harus  dimulai  pada pagi  hari  baik  sebelum  maupun  setelah  sarapan.  </w:t>
      </w:r>
      <w:proofErr w:type="gramStart"/>
      <w:r w:rsidRPr="002C64B1">
        <w:rPr>
          <w:rFonts w:ascii="Times New Roman" w:hAnsi="Times New Roman"/>
          <w:sz w:val="24"/>
          <w:szCs w:val="24"/>
        </w:rPr>
        <w:t>Menyikat  gigi</w:t>
      </w:r>
      <w:proofErr w:type="gramEnd"/>
      <w:r w:rsidRPr="002C64B1">
        <w:rPr>
          <w:rFonts w:ascii="Times New Roman" w:hAnsi="Times New Roman"/>
          <w:sz w:val="24"/>
          <w:szCs w:val="24"/>
        </w:rPr>
        <w:t xml:space="preserve"> akan   mengurangi   potensi   erosi   mekanisme   pada   permukaan   gigi   yang   telah demineralisasi.  Menjaga  kesehatan  gigi  dan  mulut  diwaktu malam hari sebelum tidur, karena ketika tidur aliran saliva akan berkurang sehingga  efek  </w:t>
      </w:r>
      <w:r w:rsidRPr="002C64B1">
        <w:rPr>
          <w:rFonts w:ascii="Times New Roman" w:hAnsi="Times New Roman"/>
          <w:i/>
          <w:iCs/>
          <w:sz w:val="24"/>
          <w:szCs w:val="24"/>
        </w:rPr>
        <w:t xml:space="preserve">buffer </w:t>
      </w:r>
      <w:r w:rsidRPr="002C64B1">
        <w:rPr>
          <w:rFonts w:ascii="Times New Roman" w:hAnsi="Times New Roman"/>
          <w:sz w:val="24"/>
          <w:szCs w:val="24"/>
        </w:rPr>
        <w:t xml:space="preserve"> akan  berkurang,  karena  itu  semua  plak  harus  dibersihkan diikuti dengan pemberian obat-obat pencegahan seperti </w:t>
      </w:r>
      <w:r w:rsidRPr="002C64B1">
        <w:rPr>
          <w:rFonts w:ascii="Times New Roman" w:hAnsi="Times New Roman"/>
          <w:i/>
          <w:iCs/>
          <w:sz w:val="24"/>
          <w:szCs w:val="24"/>
        </w:rPr>
        <w:t>fluoride</w:t>
      </w:r>
      <w:r w:rsidRPr="002C64B1">
        <w:rPr>
          <w:rFonts w:ascii="Times New Roman" w:hAnsi="Times New Roman"/>
          <w:sz w:val="24"/>
          <w:szCs w:val="24"/>
        </w:rPr>
        <w:t>. Menggosok gigi sebelum tidur, berguna untuk menahan perkembangbiakan bakteri dalam mulut karena dalam keadaan tidur tidak diproduksi ludah yang berfungsi membersihkan gigi dan mulut secara alami.</w:t>
      </w:r>
    </w:p>
    <w:p w:rsidR="00410D09" w:rsidRPr="002C64B1" w:rsidRDefault="00410D09" w:rsidP="00410D09">
      <w:pPr>
        <w:spacing w:line="480" w:lineRule="auto"/>
        <w:ind w:left="1276" w:firstLine="567"/>
        <w:jc w:val="both"/>
        <w:rPr>
          <w:rFonts w:ascii="Times New Roman" w:hAnsi="Times New Roman"/>
          <w:sz w:val="24"/>
          <w:szCs w:val="24"/>
          <w:lang w:val="id-ID"/>
        </w:rPr>
      </w:pPr>
      <w:r w:rsidRPr="002C64B1">
        <w:rPr>
          <w:rFonts w:ascii="Times New Roman" w:hAnsi="Times New Roman"/>
          <w:sz w:val="24"/>
          <w:szCs w:val="24"/>
          <w:lang w:val="id-ID"/>
        </w:rPr>
        <w:t>Waktu lamanya menyikat gigi yang dianjurkan adalah minimal 5 menit, tetapi sesungguhnya ini terlalu lama. orang pada umumnya melakukan penyikatan gigi maksimum 2-3 menit supaya tidak ada gigi yang terlewatkan (Saragih, 2019).</w:t>
      </w:r>
    </w:p>
    <w:p w:rsidR="00410D09" w:rsidRPr="002C64B1" w:rsidRDefault="00410D09" w:rsidP="00410D09">
      <w:pPr>
        <w:pStyle w:val="Heading3"/>
        <w:spacing w:before="0" w:beforeAutospacing="0" w:after="0" w:afterAutospacing="0" w:line="480" w:lineRule="auto"/>
        <w:ind w:firstLine="709"/>
        <w:rPr>
          <w:szCs w:val="24"/>
        </w:rPr>
      </w:pPr>
      <w:bookmarkStart w:id="49" w:name="_Toc64834880"/>
      <w:bookmarkStart w:id="50" w:name="_Toc64835692"/>
      <w:bookmarkStart w:id="51" w:name="_Toc64835758"/>
      <w:bookmarkStart w:id="52" w:name="_Toc64835812"/>
      <w:bookmarkStart w:id="53" w:name="_Toc67312327"/>
      <w:r w:rsidRPr="002C64B1">
        <w:rPr>
          <w:szCs w:val="24"/>
        </w:rPr>
        <w:t>2.2.5 Kontrol ke Dokter Gigi</w:t>
      </w:r>
      <w:bookmarkEnd w:id="49"/>
      <w:bookmarkEnd w:id="50"/>
      <w:bookmarkEnd w:id="51"/>
      <w:bookmarkEnd w:id="52"/>
      <w:bookmarkEnd w:id="53"/>
    </w:p>
    <w:p w:rsidR="00410D09" w:rsidRPr="002C64B1" w:rsidRDefault="00410D09" w:rsidP="00410D09">
      <w:pPr>
        <w:spacing w:after="0" w:line="480" w:lineRule="auto"/>
        <w:ind w:left="1276" w:firstLine="720"/>
        <w:jc w:val="both"/>
        <w:rPr>
          <w:rFonts w:ascii="Times New Roman" w:hAnsi="Times New Roman"/>
          <w:sz w:val="24"/>
          <w:szCs w:val="24"/>
          <w:lang w:val="id-ID"/>
        </w:rPr>
      </w:pPr>
      <w:r w:rsidRPr="002C64B1">
        <w:rPr>
          <w:rFonts w:ascii="Times New Roman" w:hAnsi="Times New Roman"/>
          <w:sz w:val="24"/>
          <w:szCs w:val="24"/>
        </w:rPr>
        <w:t xml:space="preserve">Persatuan Dokter Gigi Indonesia (PDGI) mengatakan bahwa pemeriksaan gigi ke dokter gigi masih sangat minim dilakukan pada masyarakat Indonesia. Angka </w:t>
      </w:r>
      <w:r w:rsidRPr="002C64B1">
        <w:rPr>
          <w:rFonts w:ascii="Times New Roman" w:hAnsi="Times New Roman"/>
          <w:sz w:val="24"/>
          <w:szCs w:val="24"/>
        </w:rPr>
        <w:lastRenderedPageBreak/>
        <w:t xml:space="preserve">kejadian karies gigi </w:t>
      </w:r>
      <w:proofErr w:type="gramStart"/>
      <w:r w:rsidRPr="002C64B1">
        <w:rPr>
          <w:rFonts w:ascii="Times New Roman" w:hAnsi="Times New Roman"/>
          <w:sz w:val="24"/>
          <w:szCs w:val="24"/>
        </w:rPr>
        <w:t>akan</w:t>
      </w:r>
      <w:proofErr w:type="gramEnd"/>
      <w:r w:rsidRPr="002C64B1">
        <w:rPr>
          <w:rFonts w:ascii="Times New Roman" w:hAnsi="Times New Roman"/>
          <w:sz w:val="24"/>
          <w:szCs w:val="24"/>
        </w:rPr>
        <w:t xml:space="preserve"> berkurang apabila sejak dini anak diajarkan untuk melakukan pemeriksaan kesehatan gigi secara rutin. Pemeriksaan secara rutin 6 bulan sekali telah dicanangkan oleh pemerintah (Prasasti, 2016)</w:t>
      </w:r>
      <w:r w:rsidRPr="002C64B1">
        <w:rPr>
          <w:rFonts w:ascii="Times New Roman" w:hAnsi="Times New Roman"/>
          <w:sz w:val="24"/>
          <w:szCs w:val="24"/>
          <w:lang w:val="id-ID"/>
        </w:rPr>
        <w:t>.</w:t>
      </w:r>
    </w:p>
    <w:p w:rsidR="00410D09" w:rsidRPr="002C64B1" w:rsidRDefault="00410D09" w:rsidP="00410D09">
      <w:pPr>
        <w:pStyle w:val="Heading1"/>
        <w:spacing w:line="480" w:lineRule="auto"/>
        <w:rPr>
          <w:szCs w:val="24"/>
        </w:rPr>
      </w:pPr>
      <w:bookmarkStart w:id="54" w:name="_Toc64834881"/>
      <w:bookmarkStart w:id="55" w:name="_Toc64835693"/>
      <w:bookmarkStart w:id="56" w:name="_Toc64835759"/>
      <w:bookmarkStart w:id="57" w:name="_Toc64835813"/>
      <w:bookmarkStart w:id="58" w:name="_Toc67312328"/>
      <w:r w:rsidRPr="002C64B1">
        <w:rPr>
          <w:szCs w:val="24"/>
        </w:rPr>
        <w:t xml:space="preserve">2.3 Kesehatan </w:t>
      </w:r>
      <w:r w:rsidRPr="002C64B1">
        <w:rPr>
          <w:szCs w:val="24"/>
          <w:lang w:val="en-US"/>
        </w:rPr>
        <w:t>G</w:t>
      </w:r>
      <w:r w:rsidRPr="002C64B1">
        <w:rPr>
          <w:szCs w:val="24"/>
        </w:rPr>
        <w:t xml:space="preserve">igi pada </w:t>
      </w:r>
      <w:r w:rsidRPr="002C64B1">
        <w:rPr>
          <w:szCs w:val="24"/>
          <w:lang w:val="en-US"/>
        </w:rPr>
        <w:t>I</w:t>
      </w:r>
      <w:r w:rsidRPr="002C64B1">
        <w:rPr>
          <w:szCs w:val="24"/>
        </w:rPr>
        <w:t xml:space="preserve">bu </w:t>
      </w:r>
      <w:r w:rsidRPr="002C64B1">
        <w:rPr>
          <w:szCs w:val="24"/>
          <w:lang w:val="en-US"/>
        </w:rPr>
        <w:t>H</w:t>
      </w:r>
      <w:r w:rsidRPr="002C64B1">
        <w:rPr>
          <w:szCs w:val="24"/>
        </w:rPr>
        <w:t xml:space="preserve">amil </w:t>
      </w:r>
      <w:r w:rsidRPr="002C64B1">
        <w:rPr>
          <w:szCs w:val="24"/>
          <w:lang w:val="en-US"/>
        </w:rPr>
        <w:t>T</w:t>
      </w:r>
      <w:r w:rsidRPr="002C64B1">
        <w:rPr>
          <w:szCs w:val="24"/>
        </w:rPr>
        <w:t>rimester I</w:t>
      </w:r>
      <w:bookmarkEnd w:id="54"/>
      <w:bookmarkEnd w:id="55"/>
      <w:bookmarkEnd w:id="56"/>
      <w:bookmarkEnd w:id="57"/>
      <w:bookmarkEnd w:id="58"/>
    </w:p>
    <w:p w:rsidR="00410D09" w:rsidRPr="002C64B1" w:rsidRDefault="00410D09" w:rsidP="00410D09">
      <w:pPr>
        <w:spacing w:line="480" w:lineRule="auto"/>
        <w:ind w:left="426" w:firstLine="708"/>
        <w:jc w:val="both"/>
        <w:rPr>
          <w:rFonts w:ascii="Times New Roman" w:hAnsi="Times New Roman"/>
          <w:sz w:val="24"/>
          <w:szCs w:val="24"/>
        </w:rPr>
      </w:pPr>
      <w:r w:rsidRPr="002C64B1">
        <w:rPr>
          <w:rFonts w:ascii="Times New Roman" w:hAnsi="Times New Roman"/>
          <w:sz w:val="24"/>
          <w:szCs w:val="24"/>
        </w:rPr>
        <w:t xml:space="preserve">Pemeliharaan kesehatan gigi dan mulut perlu dilakukan selama masa kehamilan. Ibu hamil harus menjaga kesehatan gigi dan mulutnya dengan menyikat gigi secara teratur dan dengan </w:t>
      </w:r>
      <w:proofErr w:type="gramStart"/>
      <w:r w:rsidRPr="002C64B1">
        <w:rPr>
          <w:rFonts w:ascii="Times New Roman" w:hAnsi="Times New Roman"/>
          <w:sz w:val="24"/>
          <w:szCs w:val="24"/>
        </w:rPr>
        <w:t>cara</w:t>
      </w:r>
      <w:proofErr w:type="gramEnd"/>
      <w:r w:rsidRPr="002C64B1">
        <w:rPr>
          <w:rFonts w:ascii="Times New Roman" w:hAnsi="Times New Roman"/>
          <w:sz w:val="24"/>
          <w:szCs w:val="24"/>
        </w:rPr>
        <w:t xml:space="preserve"> yang benar karena ibu hamil harus menjaga kesehatan gigi dan mulut selama masa kehamilan untuk dirinya sendiri dan janin yang dikandung sehingga dapat menghindari terjadinya penyakit mulut yang dapat memengaruhi kehamilan (Anggraini dan Andreas, 2015). </w:t>
      </w:r>
    </w:p>
    <w:p w:rsidR="00410D09" w:rsidRPr="002C64B1" w:rsidRDefault="00410D09" w:rsidP="00410D09">
      <w:pPr>
        <w:spacing w:line="480" w:lineRule="auto"/>
        <w:ind w:left="426" w:firstLine="720"/>
        <w:jc w:val="both"/>
        <w:rPr>
          <w:rFonts w:ascii="Times New Roman" w:hAnsi="Times New Roman"/>
          <w:sz w:val="24"/>
          <w:szCs w:val="24"/>
          <w:lang w:val="id-ID"/>
        </w:rPr>
      </w:pPr>
      <w:r w:rsidRPr="002C64B1">
        <w:rPr>
          <w:rFonts w:ascii="Times New Roman" w:hAnsi="Times New Roman"/>
          <w:sz w:val="24"/>
          <w:szCs w:val="24"/>
        </w:rPr>
        <w:t>Kesehatan gigi dan mulut merupakan salah satu hal yang perlu diperhatikan selama kehamilan, hal ini disebabkan karena wanita hamil merupakan salah satu kelompok yang rentan terhadap penyakit gigi dan mulut. Masa kehamilan terjadi proses perubahan alamiah yang dialami oleh ibu hamil, baik secara fisiologi, anatomi dan hormonal (Septalita dan Andreas, 2015).</w:t>
      </w:r>
    </w:p>
    <w:p w:rsidR="00410D09" w:rsidRPr="002C64B1" w:rsidRDefault="00410D09" w:rsidP="00410D09">
      <w:pPr>
        <w:spacing w:line="480" w:lineRule="auto"/>
        <w:ind w:left="426" w:firstLine="720"/>
        <w:jc w:val="both"/>
        <w:rPr>
          <w:rFonts w:ascii="Times New Roman" w:hAnsi="Times New Roman"/>
          <w:sz w:val="24"/>
          <w:szCs w:val="24"/>
        </w:rPr>
      </w:pPr>
      <w:bookmarkStart w:id="59" w:name="_Hlk65704455"/>
      <w:r w:rsidRPr="002C64B1">
        <w:rPr>
          <w:rFonts w:ascii="Times New Roman" w:hAnsi="Times New Roman"/>
          <w:sz w:val="24"/>
          <w:szCs w:val="24"/>
        </w:rPr>
        <w:t xml:space="preserve">Ibu hamil merupakan </w:t>
      </w:r>
      <w:proofErr w:type="gramStart"/>
      <w:r w:rsidRPr="002C64B1">
        <w:rPr>
          <w:rFonts w:ascii="Times New Roman" w:hAnsi="Times New Roman"/>
          <w:sz w:val="24"/>
          <w:szCs w:val="24"/>
        </w:rPr>
        <w:t>salah  satu</w:t>
      </w:r>
      <w:proofErr w:type="gramEnd"/>
      <w:r w:rsidRPr="002C64B1">
        <w:rPr>
          <w:rFonts w:ascii="Times New Roman" w:hAnsi="Times New Roman"/>
          <w:sz w:val="24"/>
          <w:szCs w:val="24"/>
        </w:rPr>
        <w:t xml:space="preserve">  kelompok  yang  rentan  terhadap  penyakit  gigi dan mulut pada masa kehamilan (Septalita dan Andreas, 2015). Kehamilan merupakan suatu proses yang melibatkan perubahan anatomi dan hormonal. Ibu hamil beranggapan bahwa kehamilan tidak berhubungan dengan keadaan rongga mulut, ternyata kebersihan rongga mulut yang tidak diperhatikan selama periode kehamilan dapat mengakibatkan kelainan </w:t>
      </w:r>
      <w:proofErr w:type="gramStart"/>
      <w:r w:rsidRPr="002C64B1">
        <w:rPr>
          <w:rFonts w:ascii="Times New Roman" w:hAnsi="Times New Roman"/>
          <w:sz w:val="24"/>
          <w:szCs w:val="24"/>
        </w:rPr>
        <w:t>kelainan  di</w:t>
      </w:r>
      <w:proofErr w:type="gramEnd"/>
      <w:r w:rsidRPr="002C64B1">
        <w:rPr>
          <w:rFonts w:ascii="Times New Roman" w:hAnsi="Times New Roman"/>
          <w:sz w:val="24"/>
          <w:szCs w:val="24"/>
        </w:rPr>
        <w:t xml:space="preserve">  rongga  mulut (Daswi  dan  Arisanty, 2019).</w:t>
      </w:r>
      <w:bookmarkEnd w:id="59"/>
      <w:r w:rsidRPr="002C64B1">
        <w:rPr>
          <w:rFonts w:ascii="Times New Roman" w:hAnsi="Times New Roman"/>
          <w:sz w:val="24"/>
          <w:szCs w:val="24"/>
        </w:rPr>
        <w:t xml:space="preserve">  </w:t>
      </w:r>
      <w:proofErr w:type="gramStart"/>
      <w:r w:rsidRPr="002C64B1">
        <w:rPr>
          <w:rFonts w:ascii="Times New Roman" w:hAnsi="Times New Roman"/>
          <w:sz w:val="24"/>
          <w:szCs w:val="24"/>
        </w:rPr>
        <w:t>Kondisi  rongga</w:t>
      </w:r>
      <w:proofErr w:type="gramEnd"/>
      <w:r w:rsidRPr="002C64B1">
        <w:rPr>
          <w:rFonts w:ascii="Times New Roman" w:hAnsi="Times New Roman"/>
          <w:sz w:val="24"/>
          <w:szCs w:val="24"/>
        </w:rPr>
        <w:t xml:space="preserve">  mulut ibu hamil </w:t>
      </w:r>
      <w:r w:rsidRPr="002C64B1">
        <w:rPr>
          <w:rFonts w:ascii="Times New Roman" w:hAnsi="Times New Roman"/>
          <w:sz w:val="24"/>
          <w:szCs w:val="24"/>
        </w:rPr>
        <w:lastRenderedPageBreak/>
        <w:t xml:space="preserve">yang buruk dapat memberikan dampak, seperti bayi lahir prematur dan berat badan lahir rendah atau BBLR (Septalita dan Andreas, 2015).   </w:t>
      </w:r>
    </w:p>
    <w:p w:rsidR="00410D09" w:rsidRPr="002C64B1" w:rsidRDefault="00410D09" w:rsidP="00410D09">
      <w:pPr>
        <w:spacing w:line="480" w:lineRule="auto"/>
        <w:ind w:left="426" w:firstLine="993"/>
        <w:jc w:val="both"/>
        <w:rPr>
          <w:rFonts w:ascii="Times New Roman" w:hAnsi="Times New Roman"/>
          <w:sz w:val="24"/>
          <w:szCs w:val="24"/>
          <w:lang w:val="id-ID"/>
        </w:rPr>
      </w:pPr>
      <w:r w:rsidRPr="002C64B1">
        <w:rPr>
          <w:rFonts w:ascii="Times New Roman" w:hAnsi="Times New Roman"/>
          <w:sz w:val="24"/>
          <w:szCs w:val="24"/>
        </w:rPr>
        <w:t>Kegiatan untuk mengetahui kesehatan rongga mulut ibu hamil salah satunya dapat melalui program ANC (</w:t>
      </w:r>
      <w:r w:rsidRPr="002C64B1">
        <w:rPr>
          <w:rFonts w:ascii="Times New Roman" w:hAnsi="Times New Roman"/>
          <w:i/>
          <w:iCs/>
          <w:sz w:val="24"/>
          <w:szCs w:val="24"/>
        </w:rPr>
        <w:t>Antenatal Care</w:t>
      </w:r>
      <w:r w:rsidRPr="002C64B1">
        <w:rPr>
          <w:rFonts w:ascii="Times New Roman" w:hAnsi="Times New Roman"/>
          <w:sz w:val="24"/>
          <w:szCs w:val="24"/>
        </w:rPr>
        <w:t xml:space="preserve">) di puskesmas. </w:t>
      </w:r>
      <w:r w:rsidRPr="002C64B1">
        <w:rPr>
          <w:rFonts w:ascii="Times New Roman" w:hAnsi="Times New Roman"/>
          <w:i/>
          <w:iCs/>
          <w:sz w:val="24"/>
          <w:szCs w:val="24"/>
        </w:rPr>
        <w:t>Antenatal care</w:t>
      </w:r>
      <w:r w:rsidRPr="002C64B1">
        <w:rPr>
          <w:rFonts w:ascii="Times New Roman" w:hAnsi="Times New Roman"/>
          <w:sz w:val="24"/>
          <w:szCs w:val="24"/>
        </w:rPr>
        <w:t xml:space="preserve"> adalah  pengawasan  sebelum  persalinan  terutama  ditujukan  pada pertumbuhan  dan  perkembangan  janin  dalam  rahim.  </w:t>
      </w:r>
      <w:r w:rsidRPr="002C64B1">
        <w:rPr>
          <w:rFonts w:ascii="Times New Roman" w:hAnsi="Times New Roman"/>
          <w:i/>
          <w:iCs/>
          <w:sz w:val="24"/>
          <w:szCs w:val="24"/>
        </w:rPr>
        <w:t>Antenatal care</w:t>
      </w:r>
      <w:r w:rsidRPr="002C64B1">
        <w:rPr>
          <w:rFonts w:ascii="Times New Roman" w:hAnsi="Times New Roman"/>
          <w:sz w:val="24"/>
          <w:szCs w:val="24"/>
        </w:rPr>
        <w:t xml:space="preserve"> yang teratur dan komprehensif  tentunya  dapat  mendeteksi  sejak  dini  kelainan-kelainan  dan resiko  yang  mungkin  timbul  selama  kehamilan,  sehingga  dapat  dicarikan  solusi yang  tepat  untuk  mengatasi  masalah  tersebut.  Seorang  ibu  hamil  mendapatkan pelayanan  atau  kunjungan  ANC  minimal  4  kali  selama  kehamilan  yaitu  minimal  1 kali pada trimester pertama, minimal 1 kali pada trimester kedua dan minimal 2 kali pada trimester ketiga (Primadona, 2018)</w:t>
      </w:r>
      <w:r w:rsidRPr="002C64B1">
        <w:rPr>
          <w:rFonts w:ascii="Times New Roman" w:hAnsi="Times New Roman"/>
          <w:sz w:val="24"/>
          <w:szCs w:val="24"/>
          <w:lang w:val="id-ID"/>
        </w:rPr>
        <w:t>.</w:t>
      </w:r>
    </w:p>
    <w:p w:rsidR="00410D09" w:rsidRPr="002C64B1" w:rsidRDefault="00410D09" w:rsidP="00410D09">
      <w:pPr>
        <w:spacing w:line="480" w:lineRule="auto"/>
        <w:ind w:left="426" w:firstLine="993"/>
        <w:jc w:val="both"/>
        <w:rPr>
          <w:rFonts w:ascii="Times New Roman" w:hAnsi="Times New Roman"/>
          <w:sz w:val="24"/>
          <w:szCs w:val="24"/>
          <w:lang w:val="id-ID"/>
        </w:rPr>
      </w:pPr>
      <w:bookmarkStart w:id="60" w:name="_Hlk65704297"/>
      <w:r w:rsidRPr="002C64B1">
        <w:rPr>
          <w:rFonts w:ascii="Times New Roman" w:hAnsi="Times New Roman"/>
          <w:sz w:val="24"/>
          <w:szCs w:val="24"/>
          <w:lang w:val="id-ID"/>
        </w:rPr>
        <w:t xml:space="preserve">Kejadian penyakit gigi mulut selama masa kehamilan bukan semata-mata hanya dipengaruhi oleh kehamilan itu sendiri melainkan kurangnya pengetahuan pemeliharaan kesehatan gigi dan mulut sehingga mempengaruhi perilaku kesehatan gigi dan mulut yang buruk termasuk perilaku kunjungan ibu hamil untuk memeriksakan kesehatan giginya di pelayanan kesehatan (Anggraeni dan Andreas, 2015).  </w:t>
      </w:r>
      <w:r w:rsidRPr="002C64B1">
        <w:rPr>
          <w:rFonts w:ascii="Times New Roman" w:hAnsi="Times New Roman"/>
          <w:sz w:val="24"/>
          <w:szCs w:val="24"/>
        </w:rPr>
        <w:t xml:space="preserve">Ada beberapa efek kehamilan pada kesehatan rongga mulut, antara lain: </w:t>
      </w:r>
      <w:r w:rsidRPr="002C64B1">
        <w:rPr>
          <w:rFonts w:ascii="Times New Roman" w:hAnsi="Times New Roman"/>
          <w:i/>
          <w:iCs/>
          <w:sz w:val="24"/>
          <w:szCs w:val="24"/>
        </w:rPr>
        <w:t xml:space="preserve">gingivitis </w:t>
      </w:r>
      <w:r w:rsidRPr="002C64B1">
        <w:rPr>
          <w:rFonts w:ascii="Times New Roman" w:hAnsi="Times New Roman"/>
          <w:sz w:val="24"/>
          <w:szCs w:val="24"/>
        </w:rPr>
        <w:t xml:space="preserve">kehamilan, </w:t>
      </w:r>
      <w:r w:rsidRPr="002C64B1">
        <w:rPr>
          <w:rFonts w:ascii="Times New Roman" w:hAnsi="Times New Roman"/>
          <w:i/>
          <w:iCs/>
          <w:sz w:val="24"/>
          <w:szCs w:val="24"/>
        </w:rPr>
        <w:t>periodontitis</w:t>
      </w:r>
      <w:r w:rsidRPr="002C64B1">
        <w:rPr>
          <w:rFonts w:ascii="Times New Roman" w:hAnsi="Times New Roman"/>
          <w:sz w:val="24"/>
          <w:szCs w:val="24"/>
        </w:rPr>
        <w:t xml:space="preserve"> kehamilan, tumor kehamilan, erosi gigi, karies gigi dan mobilitas gigi (Muthmainnah, 2016)</w:t>
      </w:r>
      <w:bookmarkEnd w:id="60"/>
      <w:r w:rsidRPr="002C64B1">
        <w:rPr>
          <w:rFonts w:ascii="Times New Roman" w:hAnsi="Times New Roman"/>
          <w:sz w:val="24"/>
          <w:szCs w:val="24"/>
          <w:lang w:val="id-ID"/>
        </w:rPr>
        <w:t>.</w:t>
      </w:r>
    </w:p>
    <w:p w:rsidR="00410D09" w:rsidRPr="002C64B1" w:rsidRDefault="00410D09" w:rsidP="00410D09">
      <w:pPr>
        <w:spacing w:line="480" w:lineRule="auto"/>
        <w:ind w:left="426" w:firstLine="993"/>
        <w:jc w:val="both"/>
        <w:rPr>
          <w:rFonts w:ascii="Times New Roman" w:hAnsi="Times New Roman"/>
          <w:sz w:val="24"/>
          <w:szCs w:val="24"/>
          <w:lang w:val="id-ID"/>
        </w:rPr>
      </w:pPr>
      <w:r w:rsidRPr="002C64B1">
        <w:rPr>
          <w:rFonts w:ascii="Times New Roman" w:hAnsi="Times New Roman"/>
          <w:sz w:val="24"/>
          <w:szCs w:val="24"/>
        </w:rPr>
        <w:t xml:space="preserve">Rasa sakit pada masa kehamilan disebabkan karies gigi ini membuat wanita hamil tidak mau makan. Kondisi ini mengakibatkan bayi lahir dengan berat rendah (BBLR) akibat kekurangan nutrisi. Rasa nyeri yang ditimbulkan karies gigi dapat menyebabkan peningkatan tekanan darah ibu hamil sehingga beresiko </w:t>
      </w:r>
      <w:r w:rsidRPr="002C64B1">
        <w:rPr>
          <w:rFonts w:ascii="Times New Roman" w:hAnsi="Times New Roman"/>
          <w:i/>
          <w:iCs/>
          <w:sz w:val="24"/>
          <w:szCs w:val="24"/>
        </w:rPr>
        <w:t>pre-eklampsia</w:t>
      </w:r>
      <w:r w:rsidRPr="002C64B1">
        <w:rPr>
          <w:rFonts w:ascii="Times New Roman" w:hAnsi="Times New Roman"/>
          <w:sz w:val="24"/>
          <w:szCs w:val="24"/>
        </w:rPr>
        <w:t xml:space="preserve"> (Aini, 2018).</w:t>
      </w:r>
      <w:bookmarkStart w:id="61" w:name="_Hlk65704372"/>
    </w:p>
    <w:p w:rsidR="00410D09" w:rsidRPr="002C64B1" w:rsidRDefault="00410D09" w:rsidP="00410D09">
      <w:pPr>
        <w:spacing w:line="480" w:lineRule="auto"/>
        <w:ind w:left="426" w:firstLine="993"/>
        <w:jc w:val="both"/>
        <w:rPr>
          <w:rFonts w:ascii="Times New Roman" w:hAnsi="Times New Roman"/>
          <w:sz w:val="24"/>
          <w:szCs w:val="24"/>
        </w:rPr>
      </w:pPr>
      <w:r w:rsidRPr="002C64B1">
        <w:rPr>
          <w:rFonts w:ascii="Times New Roman" w:hAnsi="Times New Roman"/>
          <w:sz w:val="24"/>
          <w:szCs w:val="24"/>
        </w:rPr>
        <w:lastRenderedPageBreak/>
        <w:t>Ibu hamil pada trimester pertama biasanya mengalami muntah – muntah, segera bersihkan mulut dengan berkumur – kumur atau menyikat gigi. Mual muntah masa kehamilan adalah timbulnya perasaan tidak enak didalam perut pada saat hamil sebagai akibat dari penurunan daya cerna dan peristaltik usus dan peningkatan asam lambung</w:t>
      </w:r>
      <w:bookmarkEnd w:id="61"/>
      <w:r w:rsidRPr="002C64B1">
        <w:rPr>
          <w:rFonts w:ascii="Times New Roman" w:hAnsi="Times New Roman"/>
          <w:sz w:val="24"/>
          <w:szCs w:val="24"/>
        </w:rPr>
        <w:t>. Mual muntah masa kehamilan adalah gangguan sistem pencernaan pada masa kehamilan yang biasanya timbul pada pagi hari</w:t>
      </w:r>
      <w:r w:rsidRPr="002C64B1">
        <w:rPr>
          <w:rFonts w:ascii="Times New Roman" w:hAnsi="Times New Roman"/>
          <w:sz w:val="24"/>
          <w:szCs w:val="24"/>
          <w:lang w:val="id-ID"/>
        </w:rPr>
        <w:t xml:space="preserve"> </w:t>
      </w:r>
      <w:r w:rsidRPr="002C64B1">
        <w:rPr>
          <w:rFonts w:ascii="Times New Roman" w:hAnsi="Times New Roman"/>
          <w:sz w:val="24"/>
          <w:szCs w:val="24"/>
        </w:rPr>
        <w:t>(Aini, 2018).</w:t>
      </w:r>
    </w:p>
    <w:p w:rsidR="00410D09" w:rsidRPr="002C64B1" w:rsidRDefault="00410D09" w:rsidP="00410D09">
      <w:pPr>
        <w:spacing w:line="480" w:lineRule="auto"/>
        <w:ind w:left="426" w:firstLine="993"/>
        <w:jc w:val="both"/>
        <w:rPr>
          <w:rFonts w:ascii="Times New Roman" w:hAnsi="Times New Roman"/>
          <w:sz w:val="24"/>
          <w:szCs w:val="24"/>
        </w:rPr>
      </w:pPr>
    </w:p>
    <w:p w:rsidR="00410D09" w:rsidRPr="002C64B1" w:rsidRDefault="00410D09" w:rsidP="00410D09">
      <w:pPr>
        <w:spacing w:line="480" w:lineRule="auto"/>
        <w:ind w:left="426" w:firstLine="993"/>
        <w:jc w:val="both"/>
        <w:rPr>
          <w:rFonts w:ascii="Times New Roman" w:hAnsi="Times New Roman"/>
          <w:sz w:val="24"/>
          <w:szCs w:val="24"/>
        </w:rPr>
      </w:pPr>
    </w:p>
    <w:p w:rsidR="00410D09" w:rsidRPr="002C64B1" w:rsidRDefault="00410D09" w:rsidP="00410D09">
      <w:pPr>
        <w:spacing w:line="480" w:lineRule="auto"/>
        <w:ind w:left="426" w:firstLine="993"/>
        <w:jc w:val="both"/>
        <w:rPr>
          <w:rFonts w:ascii="Times New Roman" w:hAnsi="Times New Roman"/>
          <w:sz w:val="24"/>
          <w:szCs w:val="24"/>
        </w:rPr>
      </w:pPr>
    </w:p>
    <w:p w:rsidR="00DC68A6" w:rsidRDefault="00DC68A6">
      <w:bookmarkStart w:id="62" w:name="_GoBack"/>
      <w:bookmarkEnd w:id="62"/>
    </w:p>
    <w:sectPr w:rsidR="00DC68A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E759D"/>
    <w:multiLevelType w:val="hybridMultilevel"/>
    <w:tmpl w:val="39FCC8DA"/>
    <w:lvl w:ilvl="0" w:tplc="B59A5952">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nsid w:val="1A8464AC"/>
    <w:multiLevelType w:val="hybridMultilevel"/>
    <w:tmpl w:val="ABA43A9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nsid w:val="1CAB0FE8"/>
    <w:multiLevelType w:val="hybridMultilevel"/>
    <w:tmpl w:val="DD52183A"/>
    <w:lvl w:ilvl="0" w:tplc="3809000F">
      <w:start w:val="1"/>
      <w:numFmt w:val="decimal"/>
      <w:lvlText w:val="%1."/>
      <w:lvlJc w:val="left"/>
      <w:pPr>
        <w:ind w:left="1440" w:hanging="360"/>
      </w:pPr>
    </w:lvl>
    <w:lvl w:ilvl="1" w:tplc="5614D6C8">
      <w:start w:val="1"/>
      <w:numFmt w:val="decimal"/>
      <w:lvlText w:val="%2."/>
      <w:lvlJc w:val="left"/>
      <w:pPr>
        <w:ind w:left="2160" w:hanging="360"/>
      </w:pPr>
      <w:rPr>
        <w:rFonts w:hint="default"/>
      </w:rPr>
    </w:lvl>
    <w:lvl w:ilvl="2" w:tplc="4DFE591E">
      <w:start w:val="2"/>
      <w:numFmt w:val="bullet"/>
      <w:lvlText w:val="·"/>
      <w:lvlJc w:val="left"/>
      <w:pPr>
        <w:ind w:left="3315" w:hanging="615"/>
      </w:pPr>
      <w:rPr>
        <w:rFonts w:ascii="Times New Roman" w:eastAsia="Times New Roman" w:hAnsi="Times New Roman" w:cs="Times New Roman" w:hint="default"/>
      </w:r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nsid w:val="45A34837"/>
    <w:multiLevelType w:val="hybridMultilevel"/>
    <w:tmpl w:val="7338A116"/>
    <w:lvl w:ilvl="0" w:tplc="3809000F">
      <w:start w:val="1"/>
      <w:numFmt w:val="decimal"/>
      <w:lvlText w:val="%1."/>
      <w:lvlJc w:val="left"/>
      <w:pPr>
        <w:ind w:left="1440" w:hanging="360"/>
      </w:pPr>
    </w:lvl>
    <w:lvl w:ilvl="1" w:tplc="38090019">
      <w:start w:val="1"/>
      <w:numFmt w:val="lowerLetter"/>
      <w:lvlText w:val="%2."/>
      <w:lvlJc w:val="left"/>
      <w:pPr>
        <w:ind w:left="2062"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nsid w:val="50470C26"/>
    <w:multiLevelType w:val="hybridMultilevel"/>
    <w:tmpl w:val="A2066C16"/>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689"/>
    <w:rsid w:val="00410D09"/>
    <w:rsid w:val="007F6689"/>
    <w:rsid w:val="00DC6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906A45-C756-4002-9F2B-76E43FE41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D09"/>
    <w:rPr>
      <w:rFonts w:ascii="Calibri" w:eastAsia="Calibri" w:hAnsi="Calibri" w:cs="Times New Roman"/>
    </w:rPr>
  </w:style>
  <w:style w:type="paragraph" w:styleId="Heading1">
    <w:name w:val="heading 1"/>
    <w:aliases w:val="JUdul Sub"/>
    <w:basedOn w:val="Normal"/>
    <w:next w:val="Normal"/>
    <w:link w:val="Heading1Char"/>
    <w:uiPriority w:val="9"/>
    <w:qFormat/>
    <w:rsid w:val="00410D09"/>
    <w:pPr>
      <w:keepNext/>
      <w:keepLines/>
      <w:spacing w:before="100" w:beforeAutospacing="1" w:after="0" w:line="360" w:lineRule="auto"/>
      <w:outlineLvl w:val="0"/>
    </w:pPr>
    <w:rPr>
      <w:rFonts w:ascii="Times New Roman" w:eastAsia="Times New Roman" w:hAnsi="Times New Roman"/>
      <w:b/>
      <w:sz w:val="24"/>
      <w:szCs w:val="32"/>
      <w:lang w:val="x-none" w:eastAsia="x-none"/>
    </w:rPr>
  </w:style>
  <w:style w:type="paragraph" w:styleId="Heading2">
    <w:name w:val="heading 2"/>
    <w:aliases w:val="Judul utama"/>
    <w:basedOn w:val="Normal"/>
    <w:next w:val="Normal"/>
    <w:link w:val="Heading2Char"/>
    <w:uiPriority w:val="9"/>
    <w:unhideWhenUsed/>
    <w:qFormat/>
    <w:rsid w:val="00410D09"/>
    <w:pPr>
      <w:keepNext/>
      <w:spacing w:before="100" w:beforeAutospacing="1" w:after="100" w:afterAutospacing="1" w:line="360" w:lineRule="auto"/>
      <w:jc w:val="center"/>
      <w:outlineLvl w:val="1"/>
    </w:pPr>
    <w:rPr>
      <w:rFonts w:ascii="Times New Roman" w:eastAsia="Times New Roman" w:hAnsi="Times New Roman"/>
      <w:b/>
      <w:bCs/>
      <w:iCs/>
      <w:noProof/>
      <w:sz w:val="24"/>
      <w:szCs w:val="28"/>
    </w:rPr>
  </w:style>
  <w:style w:type="paragraph" w:styleId="Heading3">
    <w:name w:val="heading 3"/>
    <w:aliases w:val="SUB 2"/>
    <w:basedOn w:val="Normal"/>
    <w:next w:val="Normal"/>
    <w:link w:val="Heading3Char"/>
    <w:uiPriority w:val="9"/>
    <w:unhideWhenUsed/>
    <w:qFormat/>
    <w:rsid w:val="00410D09"/>
    <w:pPr>
      <w:keepNext/>
      <w:spacing w:before="100" w:beforeAutospacing="1" w:after="100" w:afterAutospacing="1" w:line="360" w:lineRule="auto"/>
      <w:outlineLvl w:val="2"/>
    </w:pPr>
    <w:rPr>
      <w:rFonts w:ascii="Times New Roman" w:eastAsia="Times New Roman" w:hAnsi="Times New Roman"/>
      <w:b/>
      <w:bCs/>
      <w:sz w:val="24"/>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Sub Char"/>
    <w:basedOn w:val="DefaultParagraphFont"/>
    <w:link w:val="Heading1"/>
    <w:uiPriority w:val="9"/>
    <w:rsid w:val="00410D09"/>
    <w:rPr>
      <w:rFonts w:ascii="Times New Roman" w:eastAsia="Times New Roman" w:hAnsi="Times New Roman" w:cs="Times New Roman"/>
      <w:b/>
      <w:sz w:val="24"/>
      <w:szCs w:val="32"/>
      <w:lang w:val="x-none" w:eastAsia="x-none"/>
    </w:rPr>
  </w:style>
  <w:style w:type="character" w:customStyle="1" w:styleId="Heading2Char">
    <w:name w:val="Heading 2 Char"/>
    <w:aliases w:val="Judul utama Char"/>
    <w:basedOn w:val="DefaultParagraphFont"/>
    <w:link w:val="Heading2"/>
    <w:uiPriority w:val="9"/>
    <w:rsid w:val="00410D09"/>
    <w:rPr>
      <w:rFonts w:ascii="Times New Roman" w:eastAsia="Times New Roman" w:hAnsi="Times New Roman" w:cs="Times New Roman"/>
      <w:b/>
      <w:bCs/>
      <w:iCs/>
      <w:noProof/>
      <w:sz w:val="24"/>
      <w:szCs w:val="28"/>
    </w:rPr>
  </w:style>
  <w:style w:type="character" w:customStyle="1" w:styleId="Heading3Char">
    <w:name w:val="Heading 3 Char"/>
    <w:aliases w:val="SUB 2 Char"/>
    <w:basedOn w:val="DefaultParagraphFont"/>
    <w:link w:val="Heading3"/>
    <w:uiPriority w:val="9"/>
    <w:rsid w:val="00410D09"/>
    <w:rPr>
      <w:rFonts w:ascii="Times New Roman" w:eastAsia="Times New Roman" w:hAnsi="Times New Roman" w:cs="Times New Roman"/>
      <w:b/>
      <w:bCs/>
      <w:sz w:val="24"/>
      <w:szCs w:val="26"/>
      <w:lang w:val="x-none" w:eastAsia="x-none"/>
    </w:rPr>
  </w:style>
  <w:style w:type="paragraph" w:styleId="ListParagraph">
    <w:name w:val="List Paragraph"/>
    <w:basedOn w:val="Normal"/>
    <w:uiPriority w:val="34"/>
    <w:qFormat/>
    <w:rsid w:val="00410D09"/>
    <w:pPr>
      <w:ind w:left="720"/>
      <w:contextualSpacing/>
    </w:pPr>
  </w:style>
  <w:style w:type="character" w:styleId="Strong">
    <w:name w:val="Strong"/>
    <w:uiPriority w:val="22"/>
    <w:qFormat/>
    <w:rsid w:val="00410D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2158</Words>
  <Characters>12303</Characters>
  <Application>Microsoft Office Word</Application>
  <DocSecurity>0</DocSecurity>
  <Lines>102</Lines>
  <Paragraphs>28</Paragraphs>
  <ScaleCrop>false</ScaleCrop>
  <Company/>
  <LinksUpToDate>false</LinksUpToDate>
  <CharactersWithSpaces>14433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2022-11-14T05:27:00Z</dcterms:created>
  <dcterms:modified xsi:type="dcterms:W3CDTF">2022-11-14T05:27:00Z</dcterms:modified>
</cp:coreProperties>
</file>