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B7FE" w14:textId="77777777" w:rsidR="00FF423D" w:rsidRPr="00525EFD" w:rsidRDefault="00FF423D" w:rsidP="00FF423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EFD">
        <w:rPr>
          <w:rFonts w:ascii="Times New Roman" w:hAnsi="Times New Roman" w:cs="Times New Roman"/>
          <w:b/>
          <w:sz w:val="28"/>
          <w:szCs w:val="28"/>
        </w:rPr>
        <w:t xml:space="preserve">ABSTRAK </w:t>
      </w:r>
    </w:p>
    <w:p w14:paraId="08DC65F1" w14:textId="77777777" w:rsidR="00FF423D" w:rsidRPr="00525EFD" w:rsidRDefault="00FF423D" w:rsidP="00FF423D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525EFD">
        <w:rPr>
          <w:rFonts w:ascii="Times New Roman" w:hAnsi="Times New Roman" w:cs="Times New Roman"/>
          <w:sz w:val="24"/>
        </w:rPr>
        <w:t xml:space="preserve">Nama </w:t>
      </w:r>
      <w:r w:rsidRPr="00525EFD">
        <w:rPr>
          <w:rFonts w:ascii="Times New Roman" w:hAnsi="Times New Roman" w:cs="Times New Roman"/>
          <w:sz w:val="24"/>
        </w:rPr>
        <w:tab/>
      </w:r>
      <w:r w:rsidRPr="00525EFD">
        <w:rPr>
          <w:rFonts w:ascii="Times New Roman" w:hAnsi="Times New Roman" w:cs="Times New Roman"/>
          <w:sz w:val="24"/>
        </w:rPr>
        <w:tab/>
      </w:r>
      <w:r w:rsidRPr="00525EFD">
        <w:rPr>
          <w:rFonts w:ascii="Times New Roman" w:hAnsi="Times New Roman" w:cs="Times New Roman"/>
          <w:sz w:val="24"/>
        </w:rPr>
        <w:tab/>
        <w:t>: Joko Tri Murtiono</w:t>
      </w:r>
    </w:p>
    <w:p w14:paraId="0A3F79CA" w14:textId="77777777" w:rsidR="00FF423D" w:rsidRPr="00525EFD" w:rsidRDefault="00FF423D" w:rsidP="00FF423D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525EFD">
        <w:rPr>
          <w:rFonts w:ascii="Times New Roman" w:hAnsi="Times New Roman" w:cs="Times New Roman"/>
          <w:sz w:val="24"/>
        </w:rPr>
        <w:t xml:space="preserve">Program Studi </w:t>
      </w:r>
      <w:r w:rsidRPr="00525EFD">
        <w:rPr>
          <w:rFonts w:ascii="Times New Roman" w:hAnsi="Times New Roman" w:cs="Times New Roman"/>
          <w:sz w:val="24"/>
        </w:rPr>
        <w:tab/>
        <w:t xml:space="preserve">: </w:t>
      </w:r>
      <w:r w:rsidRPr="00525EFD">
        <w:rPr>
          <w:rFonts w:ascii="Times New Roman" w:hAnsi="Times New Roman" w:cs="Times New Roman"/>
          <w:sz w:val="24"/>
          <w:lang w:val="id"/>
        </w:rPr>
        <w:t>Diploma III Kesehatan Gigi</w:t>
      </w:r>
    </w:p>
    <w:p w14:paraId="402FE671" w14:textId="77777777" w:rsidR="00FF423D" w:rsidRPr="00525EFD" w:rsidRDefault="00FF423D" w:rsidP="00FF423D">
      <w:pPr>
        <w:spacing w:after="0" w:line="480" w:lineRule="auto"/>
        <w:ind w:left="2160" w:hanging="2160"/>
        <w:jc w:val="both"/>
        <w:rPr>
          <w:rFonts w:ascii="Times New Roman" w:hAnsi="Times New Roman" w:cs="Times New Roman"/>
          <w:sz w:val="24"/>
        </w:rPr>
      </w:pPr>
      <w:r w:rsidRPr="00525EFD">
        <w:rPr>
          <w:rFonts w:ascii="Times New Roman" w:hAnsi="Times New Roman" w:cs="Times New Roman"/>
          <w:sz w:val="24"/>
        </w:rPr>
        <w:t xml:space="preserve">Judul </w:t>
      </w:r>
      <w:r w:rsidRPr="00525EFD">
        <w:rPr>
          <w:rFonts w:ascii="Times New Roman" w:hAnsi="Times New Roman" w:cs="Times New Roman"/>
          <w:sz w:val="24"/>
        </w:rPr>
        <w:tab/>
        <w:t xml:space="preserve">: Perubahan PH Saliva Sebelum dan Sesudah Berkumur Air </w:t>
      </w:r>
    </w:p>
    <w:p w14:paraId="08A84F67" w14:textId="77777777" w:rsidR="00FF423D" w:rsidRPr="00525EFD" w:rsidRDefault="00FF423D" w:rsidP="00FF423D">
      <w:pPr>
        <w:spacing w:after="0" w:line="480" w:lineRule="auto"/>
        <w:ind w:left="2340" w:hanging="2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EFD">
        <w:rPr>
          <w:rFonts w:ascii="Times New Roman" w:hAnsi="Times New Roman" w:cs="Times New Roman"/>
          <w:sz w:val="24"/>
        </w:rPr>
        <w:tab/>
        <w:t xml:space="preserve">Rebusan Jahe </w:t>
      </w:r>
      <w:r w:rsidRPr="00525EFD">
        <w:rPr>
          <w:rFonts w:ascii="Times New Roman" w:hAnsi="Times New Roman" w:cs="Times New Roman"/>
          <w:i/>
          <w:sz w:val="24"/>
          <w:szCs w:val="24"/>
        </w:rPr>
        <w:t>(Literature Review)</w:t>
      </w:r>
    </w:p>
    <w:p w14:paraId="3BFAC76F" w14:textId="77777777" w:rsidR="00FF423D" w:rsidRPr="00525EFD" w:rsidRDefault="00FF423D" w:rsidP="00FF423D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25EFD">
        <w:rPr>
          <w:rFonts w:ascii="Times New Roman" w:hAnsi="Times New Roman" w:cs="Times New Roman"/>
          <w:b/>
          <w:sz w:val="24"/>
        </w:rPr>
        <w:t>Latar Belakang :</w:t>
      </w:r>
      <w:r w:rsidRPr="00525EFD">
        <w:rPr>
          <w:rFonts w:ascii="Times New Roman" w:hAnsi="Times New Roman" w:cs="Times New Roman"/>
          <w:sz w:val="24"/>
        </w:rPr>
        <w:t xml:space="preserve"> Berkumur dengan obat kumur dapat menghilangkan bakteri di sela-sela gigi yang tidak terjangkau oleh sikat gigi. Mekanisme kerja obat kumur adalah  dengan membersihkan rongga mulut secara menyeluruh yakni  mekanik dan kimiawi.</w:t>
      </w:r>
      <w:r w:rsidRPr="00525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5EFD">
        <w:rPr>
          <w:rFonts w:ascii="Times New Roman" w:hAnsi="Times New Roman" w:cs="Times New Roman"/>
          <w:sz w:val="24"/>
        </w:rPr>
        <w:t xml:space="preserve">Penggunaaan obat kumur antiseptik kimiawi dalam jangka panjang yang bisa menyebabkan perubahan pH saliva. </w:t>
      </w:r>
      <w:r w:rsidRPr="00525EFD">
        <w:rPr>
          <w:rFonts w:ascii="Times New Roman" w:hAnsi="Times New Roman" w:cs="Times New Roman"/>
          <w:b/>
          <w:sz w:val="24"/>
        </w:rPr>
        <w:t>Tujuan :</w:t>
      </w:r>
      <w:r w:rsidRPr="00525EFD">
        <w:rPr>
          <w:rFonts w:ascii="Times New Roman" w:hAnsi="Times New Roman" w:cs="Times New Roman"/>
          <w:sz w:val="24"/>
        </w:rPr>
        <w:t xml:space="preserve"> Mengetahui Perubahan PH Saliva Sebelum dan Sesudah Berkumur Air Rebusan Jahe.</w:t>
      </w:r>
      <w:r w:rsidRPr="00525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EFD">
        <w:rPr>
          <w:rFonts w:ascii="Times New Roman" w:hAnsi="Times New Roman" w:cs="Times New Roman"/>
          <w:b/>
          <w:sz w:val="24"/>
        </w:rPr>
        <w:t xml:space="preserve">Metode : </w:t>
      </w:r>
      <w:r w:rsidRPr="00525EFD">
        <w:rPr>
          <w:rFonts w:ascii="Times New Roman" w:hAnsi="Times New Roman" w:cs="Times New Roman"/>
          <w:sz w:val="24"/>
        </w:rPr>
        <w:t>Penelitian ini merupakan penelitian studi literatur</w:t>
      </w:r>
      <w:r w:rsidRPr="00525EFD">
        <w:rPr>
          <w:rFonts w:ascii="Times New Roman" w:hAnsi="Times New Roman" w:cs="Times New Roman"/>
          <w:sz w:val="24"/>
          <w:szCs w:val="24"/>
        </w:rPr>
        <w:t xml:space="preserve"> </w:t>
      </w:r>
      <w:r w:rsidRPr="00525EFD">
        <w:rPr>
          <w:rFonts w:ascii="Times New Roman" w:hAnsi="Times New Roman" w:cs="Times New Roman"/>
          <w:sz w:val="24"/>
        </w:rPr>
        <w:t xml:space="preserve">yaitu penelitian yang mengkaji atau meninjau secara kritis, mengenai pengetahuan, gagasan, atau temuan yang terdapat di dalam tubuh literature, berorientasi akademik </w:t>
      </w:r>
      <w:r w:rsidRPr="00525EFD">
        <w:rPr>
          <w:rFonts w:ascii="Times New Roman" w:hAnsi="Times New Roman" w:cs="Times New Roman"/>
          <w:i/>
          <w:sz w:val="24"/>
        </w:rPr>
        <w:t>(academic-oriented literature),</w:t>
      </w:r>
      <w:r w:rsidRPr="00525EFD">
        <w:rPr>
          <w:rFonts w:ascii="Times New Roman" w:hAnsi="Times New Roman" w:cs="Times New Roman"/>
          <w:sz w:val="24"/>
        </w:rPr>
        <w:t xml:space="preserve"> serta menggunakan kontribusi teoritis dan metodologisnya untuk topik tertentu. Diambil dari jurnal yang berhubungan dengan Perubahan Ph Saliva Sebelum dan Sesudah Berkumur Air Rebusan Jahe. </w:t>
      </w:r>
      <w:r w:rsidRPr="00525EFD">
        <w:rPr>
          <w:rFonts w:ascii="Times New Roman" w:hAnsi="Times New Roman" w:cs="Times New Roman"/>
          <w:b/>
          <w:sz w:val="24"/>
        </w:rPr>
        <w:t>Hasil :</w:t>
      </w:r>
      <w:r w:rsidRPr="00525EFD">
        <w:rPr>
          <w:rFonts w:ascii="Times New Roman" w:hAnsi="Times New Roman" w:cs="Times New Roman"/>
          <w:sz w:val="24"/>
        </w:rPr>
        <w:t xml:space="preserve"> Rebusan air jahe dapat meningkatkan nilai pH saliva juga memiliki kemampuan menghambat pertumbuhan bakteri sehingga dapat menjaga keasaman pH saliva. </w:t>
      </w:r>
      <w:r w:rsidRPr="00525EFD">
        <w:rPr>
          <w:rFonts w:ascii="Times New Roman" w:hAnsi="Times New Roman" w:cs="Times New Roman"/>
          <w:b/>
          <w:sz w:val="24"/>
        </w:rPr>
        <w:t>Kesimpulan :</w:t>
      </w:r>
      <w:r w:rsidRPr="00525EFD">
        <w:rPr>
          <w:rFonts w:ascii="Times New Roman" w:hAnsi="Times New Roman" w:cs="Times New Roman"/>
          <w:sz w:val="24"/>
        </w:rPr>
        <w:t xml:space="preserve"> Terdapat peningkatan pH saliva setelah berkumur dengan air rebusan jahe. </w:t>
      </w:r>
    </w:p>
    <w:p w14:paraId="1EC1BCD3" w14:textId="77777777" w:rsidR="00FF423D" w:rsidRPr="00525EFD" w:rsidRDefault="00FF423D" w:rsidP="00FF423D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975B9C8" w14:textId="77777777" w:rsidR="00FF423D" w:rsidRPr="00525EFD" w:rsidRDefault="00FF423D" w:rsidP="00FF423D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25EFD">
        <w:rPr>
          <w:rFonts w:ascii="Times New Roman" w:hAnsi="Times New Roman" w:cs="Times New Roman"/>
          <w:sz w:val="24"/>
        </w:rPr>
        <w:t>Kata Kunci : Obat kumur, Air rebusan jahe, pH saliva</w:t>
      </w:r>
    </w:p>
    <w:p w14:paraId="0464D9F1" w14:textId="77777777" w:rsidR="00FF423D" w:rsidRDefault="00FF423D" w:rsidP="00FF423D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BBCC9C" w14:textId="77777777" w:rsidR="000438A6" w:rsidRDefault="000438A6"/>
    <w:sectPr w:rsidR="000438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4B"/>
    <w:rsid w:val="000438A6"/>
    <w:rsid w:val="00A5724B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01FC7-C615-4671-A870-B355F33E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423D"/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2021-12-22T03:39:00Z</dcterms:created>
  <dcterms:modified xsi:type="dcterms:W3CDTF">2021-12-22T03:39:00Z</dcterms:modified>
</cp:coreProperties>
</file>