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47E" w:rsidRPr="00CB0759" w:rsidRDefault="003D447E" w:rsidP="003D447E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B0759">
        <w:rPr>
          <w:rFonts w:ascii="Times New Roman" w:hAnsi="Times New Roman"/>
          <w:b/>
          <w:color w:val="000000" w:themeColor="text1"/>
          <w:sz w:val="24"/>
          <w:szCs w:val="24"/>
        </w:rPr>
        <w:t>BAB III</w:t>
      </w:r>
    </w:p>
    <w:p w:rsidR="003D447E" w:rsidRPr="00CB0759" w:rsidRDefault="003D447E" w:rsidP="003D447E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B0759">
        <w:rPr>
          <w:rFonts w:ascii="Times New Roman" w:hAnsi="Times New Roman"/>
          <w:b/>
          <w:color w:val="000000" w:themeColor="text1"/>
          <w:sz w:val="24"/>
          <w:szCs w:val="24"/>
        </w:rPr>
        <w:t>KERANGKA KONSEP DAN DEFINISI OPERASIONAL</w:t>
      </w:r>
    </w:p>
    <w:p w:rsidR="003D447E" w:rsidRPr="00CB0759" w:rsidRDefault="003D447E" w:rsidP="003D447E">
      <w:pPr>
        <w:spacing w:after="0" w:line="48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B0759">
        <w:rPr>
          <w:rFonts w:ascii="Times New Roman" w:hAnsi="Times New Roman"/>
          <w:b/>
          <w:color w:val="000000" w:themeColor="text1"/>
          <w:sz w:val="24"/>
          <w:szCs w:val="24"/>
        </w:rPr>
        <w:t>3.1 Kerangka Konsep</w:t>
      </w:r>
    </w:p>
    <w:p w:rsidR="003D447E" w:rsidRPr="00CB0759" w:rsidRDefault="003D447E" w:rsidP="003D447E">
      <w:pPr>
        <w:spacing w:line="480" w:lineRule="auto"/>
        <w:ind w:left="426"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CB075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Menurut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N</w:t>
      </w:r>
      <w:r w:rsidRPr="00CB075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otoatmodjo (2018), menyatakan bahwa kerangka konsep adalah suatu uraian dan </w:t>
      </w:r>
      <w:r w:rsidRPr="00CB0759">
        <w:rPr>
          <w:rFonts w:ascii="Times New Roman" w:hAnsi="Times New Roman"/>
          <w:color w:val="000000" w:themeColor="text1"/>
          <w:sz w:val="24"/>
          <w:szCs w:val="24"/>
        </w:rPr>
        <w:t>hubungan atau kaitan antara konsep satu terhadap konsep yang lainnya, atau antara variabel yang satu dengan variabel yang lain dari masalah yang ingin diteliti</w:t>
      </w:r>
      <w:r w:rsidRPr="00CB0759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p w:rsidR="003D447E" w:rsidRPr="00CB0759" w:rsidRDefault="003D447E" w:rsidP="003D447E">
      <w:pPr>
        <w:spacing w:after="0" w:line="480" w:lineRule="auto"/>
        <w:ind w:left="426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759">
        <w:rPr>
          <w:rFonts w:ascii="Times New Roman" w:hAnsi="Times New Roman"/>
          <w:color w:val="000000" w:themeColor="text1"/>
          <w:sz w:val="24"/>
          <w:szCs w:val="24"/>
        </w:rPr>
        <w:t>Berdasarkan teori diatas, maka penulis membuat kerangka konsep “</w:t>
      </w:r>
      <w:r w:rsidRPr="00CB075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Penyuluhan Kesehatan Gigi Menggunakan Metode Ceramah dan Audiovisual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t</w:t>
      </w:r>
      <w:r w:rsidRPr="00CB075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erhadap Pengetahuan Kesehatan Gigi dan Mulut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p</w:t>
      </w:r>
      <w:r w:rsidRPr="00CB075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ada Mahasiswa AKG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PUSKESAD</w:t>
      </w:r>
      <w:r w:rsidRPr="00CB0759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Pada 2021</w:t>
      </w:r>
      <w:r w:rsidRPr="00CB0759">
        <w:rPr>
          <w:rFonts w:ascii="Times New Roman" w:hAnsi="Times New Roman"/>
          <w:color w:val="000000" w:themeColor="text1"/>
          <w:sz w:val="24"/>
          <w:szCs w:val="24"/>
        </w:rPr>
        <w:t>”.</w:t>
      </w:r>
    </w:p>
    <w:p w:rsidR="003D447E" w:rsidRPr="00CB0759" w:rsidRDefault="003D447E" w:rsidP="003D447E">
      <w:pPr>
        <w:spacing w:after="0" w:line="48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0759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3D447E" w:rsidRPr="00CB0759" w:rsidRDefault="003D447E" w:rsidP="003D447E">
      <w:pPr>
        <w:spacing w:after="0" w:line="480" w:lineRule="auto"/>
        <w:ind w:left="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B0759">
        <w:rPr>
          <w:rFonts w:ascii="Times New Roman" w:hAnsi="Times New Roman"/>
          <w:b/>
          <w:color w:val="000000" w:themeColor="text1"/>
          <w:sz w:val="24"/>
          <w:szCs w:val="24"/>
        </w:rPr>
        <w:t xml:space="preserve">Variabel Independen </w:t>
      </w:r>
      <w:r w:rsidRPr="00CB0759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CB0759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CB0759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CB0759">
        <w:rPr>
          <w:rFonts w:ascii="Times New Roman" w:hAnsi="Times New Roman"/>
          <w:b/>
          <w:color w:val="000000" w:themeColor="text1"/>
          <w:sz w:val="24"/>
          <w:szCs w:val="24"/>
        </w:rPr>
        <w:tab/>
        <w:t>Variabel Dependen</w:t>
      </w:r>
    </w:p>
    <w:p w:rsidR="003D447E" w:rsidRPr="00996DC6" w:rsidRDefault="003D447E" w:rsidP="003D44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C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4F5B1" wp14:editId="140245F2">
                <wp:simplePos x="0" y="0"/>
                <wp:positionH relativeFrom="column">
                  <wp:posOffset>66675</wp:posOffset>
                </wp:positionH>
                <wp:positionV relativeFrom="paragraph">
                  <wp:posOffset>174625</wp:posOffset>
                </wp:positionV>
                <wp:extent cx="2105025" cy="10477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047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47E" w:rsidRPr="00996DC6" w:rsidRDefault="003D447E" w:rsidP="003D447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Pr="00996DC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ebelum dan sesudah penyuluhan dengan metode ceramah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4F5B1" id="Rectangle 3" o:spid="_x0000_s1026" style="position:absolute;left:0;text-align:left;margin-left:5.25pt;margin-top:13.75pt;width:165.75pt;height: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oMZgIAABYFAAAOAAAAZHJzL2Uyb0RvYy54bWysVN9P2zAQfp+0/8Hy+0hS2sEqUlSBmCYh&#10;qICJZ9ex22iOzzu7Tbq/fmcnDYihPUx7ce5yvz9/54vLrjFsr9DXYEtenOScKSuhqu2m5N+fbj6d&#10;c+aDsJUwYFXJD8rzy8XHDxetm6sJbMFUChklsX7eupJvQ3DzLPNyqxrhT8ApS0YN2IhAKm6yCkVL&#10;2RuTTfL8c9YCVg5BKu/p73Vv5IuUX2slw73WXgVmSk69hXRiOtfxzBYXYr5B4ba1HNoQ/9BFI2pL&#10;RcdU1yIItsP6j1RNLRE86HAioclA61qqNANNU+RvpnncCqfSLASOdyNM/v+llXf7FbK6KvkpZ1Y0&#10;dEUPBJqwG6PYaYSndX5OXo9uhYPmSYyzdhqb+KUpWJcgPYyQqi4wST8nRT7LJzPOJNmKfHp2Nkug&#10;Zy/hDn34qqBhUSg5UvkEpdjf+kAlyfXoQkpsp28gSeFgVOzB2AelaY5YMkUnBqkrg2wv6O6rH0Uc&#10;hnIlzxiia2PGoOK9IBOOQYNvDFOJVWNg/l7gS7XRO1UEG8bApraAfw/Wvf9x6n7WOHbo1t1wGWuo&#10;DnSDCD21vZM3NeF4K3xYCSQuE+tpP8M9HdpAW3IYJM62gL/e+x/9iWJk5ayl3Si5/7kTqDgz3yyR&#10;70sxncZlSsp0djYhBV9b1q8tdtdcAV1BQS+Bk0mM/sEcRY3QPNMaL2NVMgkrqXbJZcCjchX6naWH&#10;QKrlMrnRAjkRbu2jkzF5BDjy5Kl7FugGMgXi4R0c90jM33Cq942RFpa7ALpOhIsQ97gO0NPyJe4M&#10;D0Xc7td68np5zha/AQAA//8DAFBLAwQUAAYACAAAACEA48oCed0AAAAJAQAADwAAAGRycy9kb3du&#10;cmV2LnhtbEyPzU7DMBCE70i8g7VI3KhNoH8hTlUhOIGoKD1wdOMlibDXUewm6duznOC0Gn2j2Zli&#10;M3knBuxjG0jD7UyBQKqCbanWcPh4vlmBiMmQNS4QajhjhE15eVGY3IaR3nHYp1pwCMXcaGhS6nIp&#10;Y9WgN3EWOiRmX6H3JrHsa2l7M3K4dzJTaiG9aYk/NKbDxwar7/3Jawi79uy2/fpteMXl58suqXFa&#10;PGl9fTVtH0AknNKfGX7rc3UoudMxnMhG4VirOTs1ZEu+zO/uM952ZLDO5iDLQv5fUP4AAAD//wMA&#10;UEsBAi0AFAAGAAgAAAAhALaDOJL+AAAA4QEAABMAAAAAAAAAAAAAAAAAAAAAAFtDb250ZW50X1R5&#10;cGVzXS54bWxQSwECLQAUAAYACAAAACEAOP0h/9YAAACUAQAACwAAAAAAAAAAAAAAAAAvAQAAX3Jl&#10;bHMvLnJlbHNQSwECLQAUAAYACAAAACEAHsKqDGYCAAAWBQAADgAAAAAAAAAAAAAAAAAuAgAAZHJz&#10;L2Uyb0RvYy54bWxQSwECLQAUAAYACAAAACEA48oCed0AAAAJAQAADwAAAAAAAAAAAAAAAADABAAA&#10;ZHJzL2Rvd25yZXYueG1sUEsFBgAAAAAEAAQA8wAAAMoFAAAAAA==&#10;" fillcolor="white [3201]" strokecolor="black [3200]" strokeweight="1pt">
                <v:textbox>
                  <w:txbxContent>
                    <w:p w:rsidR="003D447E" w:rsidRPr="00996DC6" w:rsidRDefault="003D447E" w:rsidP="003D447E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S</w:t>
                      </w:r>
                      <w:r w:rsidRPr="00996DC6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ebelum dan sesudah penyuluhan dengan metode ceramah</w:t>
                      </w:r>
                    </w:p>
                  </w:txbxContent>
                </v:textbox>
              </v:rect>
            </w:pict>
          </mc:Fallback>
        </mc:AlternateContent>
      </w:r>
    </w:p>
    <w:p w:rsidR="003D447E" w:rsidRPr="00996DC6" w:rsidRDefault="003D447E" w:rsidP="003D44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C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4202B2" wp14:editId="1D6E3FD5">
                <wp:simplePos x="0" y="0"/>
                <wp:positionH relativeFrom="column">
                  <wp:posOffset>2651125</wp:posOffset>
                </wp:positionH>
                <wp:positionV relativeFrom="paragraph">
                  <wp:posOffset>231775</wp:posOffset>
                </wp:positionV>
                <wp:extent cx="4482" cy="1402379"/>
                <wp:effectExtent l="0" t="0" r="33655" b="2667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2" cy="1402379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E7E6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08.75pt;margin-top:18.25pt;width:.35pt;height:110.4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G/8AEAADsEAAAOAAAAZHJzL2Uyb0RvYy54bWysU8mOEzEQvSPxD5bvTHdCBEMrnRHKsBwQ&#10;RDPwAR67nLbwprJJJ39P2Z00iE0IcSl5qfeq3nN5fXN0lh0Akwm+54urljPwMijj9z3/9PH1k2vO&#10;UhZeCRs89PwEid9sHj9aj7GDZRiCVYCMSHzqxtjzIefYNU2SAziRrkIET5c6oBOZtrhvFIqR2J1t&#10;lm37rBkDqohBQkp0ejtd8k3l1xpk/qB1gsxsz6m3XCPW+FBis1mLbo8iDkae2xD/0IUTxlPRmepW&#10;ZMG+oPmJyhmJIQWdr2RwTdDaSKgaSM2i/UHN/SAiVC1kToqzTen/0cr3hx0yo+jtFpx54eiN7jMK&#10;sx8ye4kYRrYN3pOPARmlkF9jTB3Btn6H512KOyzijxod09bEt0RX7SCB7FjdPs1uwzEzSYer1fWS&#10;M0kXi1W7fPr8RSFvJpbCFjHlNxAcK4uep3NXcztTBXF4l/IEvAAK2PoSBxDqlVcsnyLp8jSBnI09&#10;d6A4s0ADW1YEFl0Wxv5NJvVXqJtiwiS7rvLJwlT2DjTZSfKW1YA6yLC1yA6CRlB9rhZWFsosEG2s&#10;nUHtn0Hn3AKDOtwzcDLjt9Xm7Fox+DwDnfEBf1U1Hy+t6in/onrSWmQ/BHWqQ1DtoAmt73f+TeUL&#10;fL+v8G9/fvMVAAD//wMAUEsDBBQABgAIAAAAIQDTCi2r4gAAAAoBAAAPAAAAZHJzL2Rvd25yZXYu&#10;eG1sTI/bSsNAEIbvBd9hGcEbsZukpzRmUmpBkSJCWx9gmoxJMLsbspuDPr3rlV4Nw3z88/3pdlKN&#10;GLiztdEI4SwAwTo3Ra1LhPfz030MwjrSBTVGM8IXW9hm11cpJYUZ9ZGHkyuFD9E2IYTKuTaR0uYV&#10;K7Iz07L2tw/TKXJ+7UpZdDT6cNXIKAhWUlGt/YeKWt5XnH+eeoXwOhzinsaX3f77Odw89sPdQW7e&#10;EG9vpt0DCMeT+4PhV9+rQ+adLqbXhRUNwiJcLz2KMF/56YFFGEcgLgjRcj0HmaXyf4XsBwAA//8D&#10;AFBLAQItABQABgAIAAAAIQC2gziS/gAAAOEBAAATAAAAAAAAAAAAAAAAAAAAAABbQ29udGVudF9U&#10;eXBlc10ueG1sUEsBAi0AFAAGAAgAAAAhADj9If/WAAAAlAEAAAsAAAAAAAAAAAAAAAAALwEAAF9y&#10;ZWxzLy5yZWxzUEsBAi0AFAAGAAgAAAAhAK7Ocb/wAQAAOwQAAA4AAAAAAAAAAAAAAAAALgIAAGRy&#10;cy9lMm9Eb2MueG1sUEsBAi0AFAAGAAgAAAAhANMKLaviAAAACgEAAA8AAAAAAAAAAAAAAAAASgQA&#10;AGRycy9kb3ducmV2LnhtbFBLBQYAAAAABAAEAPMAAABZBQAAAAA=&#10;" strokecolor="black [3200]" strokeweight="1pt">
                <v:stroke joinstyle="miter"/>
              </v:shape>
            </w:pict>
          </mc:Fallback>
        </mc:AlternateContent>
      </w:r>
      <w:r w:rsidRPr="00996DC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9387B3" wp14:editId="1BC9B625">
                <wp:simplePos x="0" y="0"/>
                <wp:positionH relativeFrom="column">
                  <wp:posOffset>2179842</wp:posOffset>
                </wp:positionH>
                <wp:positionV relativeFrom="paragraph">
                  <wp:posOffset>234907</wp:posOffset>
                </wp:positionV>
                <wp:extent cx="474423" cy="5349"/>
                <wp:effectExtent l="0" t="0" r="20955" b="3302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423" cy="534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7E54D" id="Straight Connecto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65pt,18.5pt" to="209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T/vAEAALkDAAAOAAAAZHJzL2Uyb0RvYy54bWysU02P0zAQvSPxHyzfadpu+dio6R66gguC&#10;ioUf4HXGjYXtscamTf89Y7fNIkB7QFwcj/3em3njyfpu9E4cgJLF0MnFbC4FBI29DftOfvv6/tU7&#10;KVJWoVcOA3TyBEnebV6+WB9jC0sc0PVAgkVCao+xk0POsW2apAfwKs0wQuBLg+RV5pD2TU/qyOre&#10;Ncv5/E1zROojoYaU+PT+fCk3Vd8Y0PmzMQmycJ3k2nJdqa6PZW02a9XuScXB6ksZ6h+q8MoGTjpJ&#10;3ausxA+yf0h5qwkTmjzT6Bs0xmqoHtjNYv6bm4dBRaheuDkpTm1K/09WfzrsSNi+k7dSBOX5iR4y&#10;KbsfsthiCNxAJHFb+nSMqWX4NuzoEqW4o2J6NOTLl+2Isfb2NPUWxiw0H67erlbLGyk0X72+WVXF&#10;5okaKeUPgF6UTSedDcW4atXhY8qcjqFXCAellHPyussnBwXswhcwbIbTLSu7jhFsHYmD4gHovy+K&#10;EdaqyEIx1rmJNH+edMEWGtTRmoiL54kTumbEkCeitwHpb+Q8Xks1Z/zV9dlrsf2I/ak+RW0Hz0d1&#10;dpnlMoC/xpX+9MdtfgIAAP//AwBQSwMEFAAGAAgAAAAhAHdacZvbAAAACQEAAA8AAABkcnMvZG93&#10;bnJldi54bWxMj8FOwzAQRO9I/IO1SFwQdUoqEoU4VYTUD6Dl0KMbL3FUex1iNw1/z/YEt9nd0eyb&#10;ert4J2ac4hBIwXqVgUDqghmoV/B52D2XIGLSZLQLhAp+MMK2ub+rdWXClT5w3qdecAjFSiuwKY2V&#10;lLGz6HVchRGJb19h8jrxOPXSTPrK4d7Jlyx7lV4PxB+sHvHdYnfeX7yCw7FAY59cO+vv1lCfn4dd&#10;kSn1+LC0byASLunPDDd8RoeGmU7hQiYKpyDf5DlbWRTciQ2bdcnidFuUIJta/m/Q/AIAAP//AwBQ&#10;SwECLQAUAAYACAAAACEAtoM4kv4AAADhAQAAEwAAAAAAAAAAAAAAAAAAAAAAW0NvbnRlbnRfVHlw&#10;ZXNdLnhtbFBLAQItABQABgAIAAAAIQA4/SH/1gAAAJQBAAALAAAAAAAAAAAAAAAAAC8BAABfcmVs&#10;cy8ucmVsc1BLAQItABQABgAIAAAAIQCDMiT/vAEAALkDAAAOAAAAAAAAAAAAAAAAAC4CAABkcnMv&#10;ZTJvRG9jLnhtbFBLAQItABQABgAIAAAAIQB3WnGb2wAAAAkBAAAPAAAAAAAAAAAAAAAAABYEAABk&#10;cnMvZG93bnJldi54bWxQSwUGAAAAAAQABADzAAAAHgUAAAAA&#10;" strokecolor="black [3200]" strokeweight="1pt">
                <v:stroke joinstyle="miter"/>
              </v:line>
            </w:pict>
          </mc:Fallback>
        </mc:AlternateContent>
      </w:r>
    </w:p>
    <w:p w:rsidR="003D447E" w:rsidRPr="00996DC6" w:rsidRDefault="003D447E" w:rsidP="003D44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C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D744C" wp14:editId="30434CB2">
                <wp:simplePos x="0" y="0"/>
                <wp:positionH relativeFrom="column">
                  <wp:posOffset>2656653</wp:posOffset>
                </wp:positionH>
                <wp:positionV relativeFrom="paragraph">
                  <wp:posOffset>447526</wp:posOffset>
                </wp:positionV>
                <wp:extent cx="865132" cy="4482"/>
                <wp:effectExtent l="0" t="57150" r="30480" b="9080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5132" cy="4482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DDC84F" id="Straight Arrow Connector 12" o:spid="_x0000_s1026" type="#_x0000_t32" style="position:absolute;margin-left:209.2pt;margin-top:35.25pt;width:68.1pt;height: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4vM3gEAAAIEAAAOAAAAZHJzL2Uyb0RvYy54bWysU9tu1DAQfUfiHyy/s0mWtlqizVZoC7wg&#10;WFH6Aa5jJxa+aWw2yd8zdrIpKqqEEC++zjkz53i8vx2NJmcBQTnb0GpTUiIsd62yXUMfvn98s6Mk&#10;RGZbpp0VDZ1EoLeH16/2g6/F1vVOtwIIkthQD76hfYy+LorAe2FY2DgvLF5KB4ZF3EJXtMAGZDe6&#10;2JblTTE4aD04LkLA07v5kh4yv5SCx69SBhGJbijWFvMIeXxMY3HYs7oD5nvFlzLYP1RhmLKYdKW6&#10;Y5GRn6D+oDKKgwtOxg13pnBSKi6yBlRTlc/U3PfMi6wFzQl+tSn8P1r+5XwColp8uy0llhl8o/sI&#10;THV9JO8B3ECOzlr00QHBEPRr8KFG2NGeYNkFf4IkfpRg0oyyyJg9nlaPxRgJx8PdzXX1FlNxvLq6&#10;2mXG4gnqIcRPwhmSFg0NSylrDVV2mZ0/h4jJEXgBpLzakgGFvCuvyxwWmdIfbEvi5FFWBMVsp0XS&#10;gEBtcUpa5urzKk5azETfhERXsN45Ye5HcdRAzgw7qf1RrSwYmSBSab2C5vQvgpbYBBO5R/8WuEbn&#10;jM7GFWiUdZBFP8sax0upco6/qJ61JtmPrp3yW2Y7sNGyP8unSJ38+z7Dn77u4RcAAAD//wMAUEsD&#10;BBQABgAIAAAAIQDxi5eq3gAAAAkBAAAPAAAAZHJzL2Rvd25yZXYueG1sTI/BTsMwDIbvSLxD5Enc&#10;WNqp7abSdAIGEmgnxi7cvMZrqjVO1WRbeXvCCY62P/3+/mo92V5caPSdYwXpPAFB3Djdcatg//l6&#10;vwLhA7LG3jEp+CYP6/r2psJSuyt/0GUXWhFD2JeowIQwlFL6xpBFP3cDcbwd3WgxxHFspR7xGsNt&#10;LxdJUkiLHccPBgd6NtScdmer4GiQNvuecTMsi3T79PX2krw7pe5m0+MDiEBT+IPhVz+qQx2dDu7M&#10;2oteQZausogqWCY5iAjkeVaAOMRFugBZV/J/g/oHAAD//wMAUEsBAi0AFAAGAAgAAAAhALaDOJL+&#10;AAAA4QEAABMAAAAAAAAAAAAAAAAAAAAAAFtDb250ZW50X1R5cGVzXS54bWxQSwECLQAUAAYACAAA&#10;ACEAOP0h/9YAAACUAQAACwAAAAAAAAAAAAAAAAAvAQAAX3JlbHMvLnJlbHNQSwECLQAUAAYACAAA&#10;ACEAq/+LzN4BAAACBAAADgAAAAAAAAAAAAAAAAAuAgAAZHJzL2Uyb0RvYy54bWxQSwECLQAUAAYA&#10;CAAAACEA8YuXqt4AAAAJAQAADwAAAAAAAAAAAAAAAAA4BAAAZHJzL2Rvd25yZXYueG1sUEsFBgAA&#10;AAAEAAQA8wAAAEMFAAAAAA==&#10;" strokecolor="black [3200]" strokeweight="1.5pt">
                <v:stroke endarrow="block" joinstyle="miter"/>
              </v:shape>
            </w:pict>
          </mc:Fallback>
        </mc:AlternateContent>
      </w:r>
      <w:r w:rsidRPr="00996DC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E20E46" wp14:editId="1B4A6375">
                <wp:simplePos x="0" y="0"/>
                <wp:positionH relativeFrom="column">
                  <wp:posOffset>3522540</wp:posOffset>
                </wp:positionH>
                <wp:positionV relativeFrom="paragraph">
                  <wp:posOffset>6350</wp:posOffset>
                </wp:positionV>
                <wp:extent cx="1771650" cy="1041219"/>
                <wp:effectExtent l="0" t="0" r="19050" b="260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0412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47E" w:rsidRPr="003628D3" w:rsidRDefault="003D447E" w:rsidP="003D447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Pengetahuan Kesehatan Gigi dan Mulut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20E46" id="Rectangle 2" o:spid="_x0000_s1027" style="position:absolute;left:0;text-align:left;margin-left:277.35pt;margin-top:.5pt;width:139.5pt;height:8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0fQZQIAAB0FAAAOAAAAZHJzL2Uyb0RvYy54bWysVN9P2zAQfp+0/8Hy+0gTFRgVKapATJMQ&#10;IAri2XXsNprj885uk+6v39lJU8TQHqa9JD7f993v8+VV1xi2U+hrsCXPTyacKSuhqu265C/Pt1++&#10;cuaDsJUwYFXJ98rzq/nnT5etm6kCNmAqhYyMWD9rXck3IbhZlnm5UY3wJ+CUJaUGbEQgEddZhaIl&#10;643JisnkLGsBK4cglfd0e9Mr+TzZ11rJ8KC1V4GZklNsIX0xfVfxm80vxWyNwm1qOYQh/iGKRtSW&#10;nI6mbkQQbIv1H6aaWiJ40OFEQpOB1rVUKQfKJp+8y2a5EU6lXKg43o1l8v/PrLzfPSKrq5IXnFnR&#10;UIueqGjCro1iRSxP6/yMUEv3iIPk6Rhz7TQ28U9ZsC6VdD+WVHWBSbrMz8/zs1OqvCRdPpnmRX4R&#10;rWZHukMfviloWDyUHMl9KqXY3fnQQw8Q4sVw+gDSKeyNijEY+6Q05UEui8ROE6SuDbKdoN5XP/LB&#10;bUJGiq6NGUn5RyQTDqQBG2kqTdVInHxEPHob0ckj2DASm9oC/p2se/wh6z7XmHboVl1qWoov3qyg&#10;2lMjEfoJ907e1lTOO+HDo0AaaWoBrWl4oI820JYchhNnG8BfH91HPE0aaTlraUVK7n9uBSrOzHdL&#10;M3iRT6dxp5IwPT0vSMC3mtVbjd0210CdyOlBcDIdIz6Yw1EjNK+0zYvolVTCSvJdchnwIFyHfnXp&#10;PZBqsUgw2iMnwp1dOhmNxzrHcXnuXgW6YaYCjeM9HNZJzN6NVo+NTAuLbQBdp7k71nXoAO1gmtzh&#10;vYhL/lZOqOOrNv8NAAD//wMAUEsDBBQABgAIAAAAIQCneuzo3AAAAAkBAAAPAAAAZHJzL2Rvd25y&#10;ZXYueG1sTI/NTsMwEITvSLyDtUjcqA0laQlxqgrBCURF4cDRjZckwl5HsZukb89yguOnGc1PuZm9&#10;EyMOsQuk4XqhQCDVwXbUaPh4f7pag4jJkDUuEGo4YYRNdX5WmsKGid5w3KdGcAjFwmhoU+oLKWPd&#10;ojdxEXok1r7C4E1iHBppBzNxuHfyRqlcetMRN7Smx4cW6+/90WsIu+7ktsPd6/iCq8/nXVLTnD9q&#10;fXkxb+9BJJzTnxl+5/N0qHjTIRzJRuE0ZNntiq0s8CXW18sl84E5zxTIqpT/H1Q/AAAA//8DAFBL&#10;AQItABQABgAIAAAAIQC2gziS/gAAAOEBAAATAAAAAAAAAAAAAAAAAAAAAABbQ29udGVudF9UeXBl&#10;c10ueG1sUEsBAi0AFAAGAAgAAAAhADj9If/WAAAAlAEAAAsAAAAAAAAAAAAAAAAALwEAAF9yZWxz&#10;Ly5yZWxzUEsBAi0AFAAGAAgAAAAhAJwDR9BlAgAAHQUAAA4AAAAAAAAAAAAAAAAALgIAAGRycy9l&#10;Mm9Eb2MueG1sUEsBAi0AFAAGAAgAAAAhAKd67OjcAAAACQEAAA8AAAAAAAAAAAAAAAAAvwQAAGRy&#10;cy9kb3ducmV2LnhtbFBLBQYAAAAABAAEAPMAAADIBQAAAAA=&#10;" fillcolor="white [3201]" strokecolor="black [3200]" strokeweight="1pt">
                <v:textbox>
                  <w:txbxContent>
                    <w:p w:rsidR="003D447E" w:rsidRPr="003628D3" w:rsidRDefault="003D447E" w:rsidP="003D447E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Pengetahuan Kesehatan Gigi dan Mulut</w:t>
                      </w:r>
                    </w:p>
                  </w:txbxContent>
                </v:textbox>
              </v:rect>
            </w:pict>
          </mc:Fallback>
        </mc:AlternateContent>
      </w:r>
    </w:p>
    <w:p w:rsidR="003D447E" w:rsidRPr="00996DC6" w:rsidRDefault="003D447E" w:rsidP="003D44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DC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632AF" wp14:editId="27631960">
                <wp:simplePos x="0" y="0"/>
                <wp:positionH relativeFrom="column">
                  <wp:posOffset>57150</wp:posOffset>
                </wp:positionH>
                <wp:positionV relativeFrom="paragraph">
                  <wp:posOffset>52070</wp:posOffset>
                </wp:positionV>
                <wp:extent cx="2105025" cy="10477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047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47E" w:rsidRPr="00996DC6" w:rsidRDefault="003D447E" w:rsidP="003D447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Pr="00996DC6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ebelum dan sesudah penyuluhan dengan metode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audiovisual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D632AF" id="Rectangle 6" o:spid="_x0000_s1028" style="position:absolute;left:0;text-align:left;margin-left:4.5pt;margin-top:4.1pt;width:165.75pt;height:8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kOcaQIAAB0FAAAOAAAAZHJzL2Uyb0RvYy54bWysVN1P2zAQf5+0/8Hy+0hStbBVpKgCMU1C&#10;gICJZ9ex22iOzzu7Tbq/fmfnA8TQHqa9OL7c/e7zdz6/6BrDDgp9DbbkxUnOmbISqtpuS/796frT&#10;Z858ELYSBqwq+VF5frH6+OG8dUs1gx2YSiEjJ9YvW1fyXQhumWVe7lQj/Ak4ZUmpARsRSMRtVqFo&#10;yXtjslmen2YtYOUQpPKe/l71Sr5K/rVWMtxp7VVgpuSUW0gnpnMTz2x1LpZbFG5XyyEN8Q9ZNKK2&#10;FHRydSWCYHus/3DV1BLBgw4nEpoMtK6lSjVQNUX+pprHnXAq1ULN8W5qk/9/buXt4R5ZXZX8lDMr&#10;GhrRAzVN2K1R7DS2p3V+SVaP7h4HydM11tppbOKXqmBdaulxaqnqApP0c1bki3y24EySrsjnZ2eL&#10;1PTsBe7Qh68KGhYvJUcKn1opDjc+UEgyHU1IiOn0CaRbOBoVczD2QWmqI4ZM6MQgdWmQHQTNvvpR&#10;xGLIV7KMEF0bM4GK90AmjKDBNsJUYtUEzN8DvkSbrFNEsGECNrUF/DtY9/Zj1X2tsezQbbo0tNk4&#10;oQ1URxokQs9w7+R1Te28ET7cCyRKE/lpTcMdHdpAW3IYbpztAH+99z/aE9NIy1lLK1Jy/3MvUHFm&#10;vlni4JdiPo87lYT54mxGAr7WbF5r7L65BJpEQQ+Ck+ka7YMZrxqheaZtXseopBJWUuySy4CjcBn6&#10;1aX3QKr1OpnRHjkRbuyjk9F57HOky1P3LNANnApEx1sY10ks31Crt41IC+t9AF0n3sVO930dJkA7&#10;mCg0vBdxyV/LyerlVVv9BgAA//8DAFBLAwQUAAYACAAAACEAzMZe7d0AAAAHAQAADwAAAGRycy9k&#10;b3ducmV2LnhtbEyPzU7DMBCE70i8g7VI3KhNCv0JcaoKwQnUisKBoxsvSYS9jmI3Sd+e5QTH0Yxm&#10;vik2k3diwD62gTTczhQIpCrYlmoNH+/PNysQMRmyxgVCDWeMsCkvLwqT2zDSGw6HVAsuoZgbDU1K&#10;XS5lrBr0Js5Ch8TeV+i9SSz7WtrejFzuncyUWkhvWuKFxnT42GD1fTh5DWHfnt22X++GV1x+vuyT&#10;GqfFk9bXV9P2AUTCKf2F4Ref0aFkpmM4kY3CaVjzk6RhlYFgd36n7kEcObacZyDLQv7nL38AAAD/&#10;/wMAUEsBAi0AFAAGAAgAAAAhALaDOJL+AAAA4QEAABMAAAAAAAAAAAAAAAAAAAAAAFtDb250ZW50&#10;X1R5cGVzXS54bWxQSwECLQAUAAYACAAAACEAOP0h/9YAAACUAQAACwAAAAAAAAAAAAAAAAAvAQAA&#10;X3JlbHMvLnJlbHNQSwECLQAUAAYACAAAACEAsaZDnGkCAAAdBQAADgAAAAAAAAAAAAAAAAAuAgAA&#10;ZHJzL2Uyb0RvYy54bWxQSwECLQAUAAYACAAAACEAzMZe7d0AAAAHAQAADwAAAAAAAAAAAAAAAADD&#10;BAAAZHJzL2Rvd25yZXYueG1sUEsFBgAAAAAEAAQA8wAAAM0FAAAAAA==&#10;" fillcolor="white [3201]" strokecolor="black [3200]" strokeweight="1pt">
                <v:textbox>
                  <w:txbxContent>
                    <w:p w:rsidR="003D447E" w:rsidRPr="00996DC6" w:rsidRDefault="003D447E" w:rsidP="003D447E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S</w:t>
                      </w:r>
                      <w:r w:rsidRPr="00996DC6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ebelum dan sesudah penyuluhan dengan metode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audiovisual</w:t>
                      </w:r>
                    </w:p>
                  </w:txbxContent>
                </v:textbox>
              </v:rect>
            </w:pict>
          </mc:Fallback>
        </mc:AlternateContent>
      </w:r>
      <w:r w:rsidRPr="00996DC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13B63" wp14:editId="38E011B1">
                <wp:simplePos x="0" y="0"/>
                <wp:positionH relativeFrom="column">
                  <wp:posOffset>2177209</wp:posOffset>
                </wp:positionH>
                <wp:positionV relativeFrom="paragraph">
                  <wp:posOffset>722630</wp:posOffset>
                </wp:positionV>
                <wp:extent cx="474345" cy="5080"/>
                <wp:effectExtent l="0" t="0" r="20955" b="3302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345" cy="50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EB9EDB" id="Straight Connector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45pt,56.9pt" to="208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22TvAEAALsDAAAOAAAAZHJzL2Uyb0RvYy54bWysU02P0zAQvSPxHyzfadLShVXUdA9dwQVB&#10;xS4/wOuMGwvbY41NP/49Y7fNIkB7QFwcjz3vzbznyeru6J3YAyWLoZfzWSsFBI2DDbtefnv88OZW&#10;ipRVGJTDAL08QZJ369evVofYwQJHdAOQYJKQukPs5Zhz7Jom6RG8SjOMEPjSIHmVOaRdM5A6MLt3&#10;zaJt3zUHpCESakiJT+/Pl3Jd+Y0Bnb8YkyAL10vuLdeV6vpU1ma9Ut2OVBytvrSh/qELr2zgohPV&#10;vcpK/CD7B5W3mjChyTONvkFjrIaqgdXM29/UPIwqQtXC5qQ42ZT+H63+vN+SsAO/HdsTlOc3esik&#10;7G7MYoMhsINIgi/ZqUNMHQM2YUuXKMUtFdlHQ758WZA4VndPk7twzELz4fL98u3yRgrNVzftbWVs&#10;nqGRUv4I6EXZ9NLZUKSrTu0/pczlOPWawkFp5Vy87vLJQUl24SsYlsPlFhVdBwk2jsRe8QgM3+dF&#10;CHPVzAIx1rkJ1L4MuuQWGNThmoDzl4FTdq2IIU9AbwPS38D5eG3VnPOvqs9ai+wnHE71KaodPCFV&#10;2WWaywj+Glf48z+3/gkAAP//AwBQSwMEFAAGAAgAAAAhAKZSudndAAAACwEAAA8AAABkcnMvZG93&#10;bnJldi54bWxMj8FugzAQRO+V+g/WVuqlagwBQUMwEaqUD2iSQ48O3gIKXlPsEPr33Zza4848zc6U&#10;u8UOYsbJ944UxKsIBFLjTE+tgtNx//oGwgdNRg+OUMEPethVjw+lLoy70QfOh9AKDiFfaAVdCGMh&#10;pW86tNqv3IjE3pebrA58Tq00k75xuB3kOooyaXVP/KHTI7532FwOV6vg+Jmj6V6GetbftaE2ufT7&#10;PFLq+WmptyACLuEPhnt9rg4Vdzq7KxkvBgVJut4wykac8AYm0jjPQJzvSpqBrEr5f0P1CwAA//8D&#10;AFBLAQItABQABgAIAAAAIQC2gziS/gAAAOEBAAATAAAAAAAAAAAAAAAAAAAAAABbQ29udGVudF9U&#10;eXBlc10ueG1sUEsBAi0AFAAGAAgAAAAhADj9If/WAAAAlAEAAAsAAAAAAAAAAAAAAAAALwEAAF9y&#10;ZWxzLy5yZWxzUEsBAi0AFAAGAAgAAAAhAHSfbZO8AQAAuwMAAA4AAAAAAAAAAAAAAAAALgIAAGRy&#10;cy9lMm9Eb2MueG1sUEsBAi0AFAAGAAgAAAAhAKZSudndAAAACwEAAA8AAAAAAAAAAAAAAAAAFgQA&#10;AGRycy9kb3ducmV2LnhtbFBLBQYAAAAABAAEAPMAAAAgBQAAAAA=&#10;" strokecolor="black [3200]" strokeweight="1pt">
                <v:stroke joinstyle="miter"/>
              </v:line>
            </w:pict>
          </mc:Fallback>
        </mc:AlternateContent>
      </w:r>
    </w:p>
    <w:p w:rsidR="003D447E" w:rsidRPr="00996DC6" w:rsidRDefault="003D447E" w:rsidP="003D447E">
      <w:pPr>
        <w:rPr>
          <w:rFonts w:ascii="Times New Roman" w:hAnsi="Times New Roman" w:cs="Times New Roman"/>
          <w:sz w:val="24"/>
          <w:szCs w:val="24"/>
        </w:rPr>
      </w:pPr>
    </w:p>
    <w:p w:rsidR="003D447E" w:rsidRPr="00996DC6" w:rsidRDefault="003D447E" w:rsidP="003D447E">
      <w:pPr>
        <w:rPr>
          <w:rFonts w:ascii="Times New Roman" w:hAnsi="Times New Roman" w:cs="Times New Roman"/>
          <w:sz w:val="24"/>
          <w:szCs w:val="24"/>
        </w:rPr>
      </w:pPr>
    </w:p>
    <w:p w:rsidR="003D447E" w:rsidRDefault="003D447E" w:rsidP="003D447E">
      <w:pPr>
        <w:rPr>
          <w:rFonts w:ascii="Times New Roman" w:hAnsi="Times New Roman" w:cs="Times New Roman"/>
          <w:sz w:val="24"/>
          <w:szCs w:val="24"/>
        </w:rPr>
      </w:pPr>
    </w:p>
    <w:p w:rsidR="003D447E" w:rsidRDefault="003D447E" w:rsidP="003D447E">
      <w:pPr>
        <w:rPr>
          <w:rFonts w:ascii="Times New Roman" w:hAnsi="Times New Roman" w:cs="Times New Roman"/>
          <w:sz w:val="24"/>
          <w:szCs w:val="24"/>
        </w:rPr>
      </w:pPr>
    </w:p>
    <w:p w:rsidR="003D447E" w:rsidRDefault="003D447E" w:rsidP="003D447E">
      <w:pPr>
        <w:jc w:val="center"/>
        <w:rPr>
          <w:rFonts w:ascii="Times New Roman" w:hAnsi="Times New Roman" w:cs="Times New Roman"/>
          <w:sz w:val="24"/>
          <w:szCs w:val="24"/>
        </w:rPr>
        <w:sectPr w:rsidR="003D447E" w:rsidSect="00F270C6">
          <w:pgSz w:w="11906" w:h="16838" w:code="9"/>
          <w:pgMar w:top="2268" w:right="1701" w:bottom="1701" w:left="2268" w:header="709" w:footer="709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Bagan 3.1 Kerangka konsep</w:t>
      </w:r>
    </w:p>
    <w:p w:rsidR="003D447E" w:rsidRPr="0093157E" w:rsidRDefault="003D447E" w:rsidP="003D447E">
      <w:pPr>
        <w:tabs>
          <w:tab w:val="left" w:pos="1806"/>
        </w:tabs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3.2 Defi</w:t>
      </w:r>
      <w:r w:rsidRPr="0029002E">
        <w:rPr>
          <w:rFonts w:ascii="Times New Roman" w:hAnsi="Times New Roman"/>
          <w:b/>
          <w:sz w:val="24"/>
        </w:rPr>
        <w:t>nisi Operasio</w:t>
      </w:r>
      <w:r w:rsidRPr="0093157E">
        <w:rPr>
          <w:rFonts w:ascii="Times New Roman" w:hAnsi="Times New Roman"/>
          <w:b/>
          <w:sz w:val="24"/>
          <w:szCs w:val="24"/>
        </w:rPr>
        <w:t>nal</w:t>
      </w:r>
    </w:p>
    <w:p w:rsidR="003D447E" w:rsidRDefault="003D447E" w:rsidP="003D447E">
      <w:pPr>
        <w:tabs>
          <w:tab w:val="left" w:pos="2127"/>
        </w:tabs>
        <w:spacing w:after="0" w:line="480" w:lineRule="auto"/>
        <w:ind w:left="426"/>
        <w:jc w:val="center"/>
        <w:rPr>
          <w:rFonts w:ascii="Times New Roman" w:hAnsi="Times New Roman"/>
          <w:sz w:val="24"/>
          <w:szCs w:val="24"/>
        </w:rPr>
      </w:pPr>
      <w:r w:rsidRPr="0093157E">
        <w:rPr>
          <w:rFonts w:ascii="Times New Roman" w:hAnsi="Times New Roman"/>
          <w:sz w:val="24"/>
          <w:szCs w:val="24"/>
        </w:rPr>
        <w:t>Tabel 3.</w:t>
      </w:r>
      <w:r>
        <w:rPr>
          <w:rFonts w:ascii="Times New Roman" w:hAnsi="Times New Roman"/>
          <w:sz w:val="24"/>
          <w:szCs w:val="24"/>
        </w:rPr>
        <w:t>1</w:t>
      </w:r>
      <w:r w:rsidRPr="0093157E">
        <w:rPr>
          <w:rFonts w:ascii="Times New Roman" w:hAnsi="Times New Roman"/>
          <w:sz w:val="24"/>
          <w:szCs w:val="24"/>
        </w:rPr>
        <w:t xml:space="preserve"> Def</w:t>
      </w:r>
      <w:r>
        <w:rPr>
          <w:rFonts w:ascii="Times New Roman" w:hAnsi="Times New Roman"/>
          <w:sz w:val="24"/>
          <w:szCs w:val="24"/>
        </w:rPr>
        <w:t>i</w:t>
      </w:r>
      <w:r w:rsidRPr="0093157E">
        <w:rPr>
          <w:rFonts w:ascii="Times New Roman" w:hAnsi="Times New Roman"/>
          <w:sz w:val="24"/>
          <w:szCs w:val="24"/>
        </w:rPr>
        <w:t>nisi Operasional</w:t>
      </w:r>
    </w:p>
    <w:tbl>
      <w:tblPr>
        <w:tblStyle w:val="TableGrid"/>
        <w:tblpPr w:leftFromText="180" w:rightFromText="180" w:vertAnchor="text" w:horzAnchor="margin" w:tblpY="390"/>
        <w:tblW w:w="13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2531"/>
        <w:gridCol w:w="2606"/>
        <w:gridCol w:w="2706"/>
        <w:gridCol w:w="2705"/>
        <w:gridCol w:w="2705"/>
      </w:tblGrid>
      <w:tr w:rsidR="003D447E" w:rsidRPr="00DC3B1C" w:rsidTr="00E74165">
        <w:trPr>
          <w:trHeight w:val="583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3D447E" w:rsidRPr="00DC3B1C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C3B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2531" w:type="dxa"/>
            <w:tcBorders>
              <w:top w:val="single" w:sz="4" w:space="0" w:color="auto"/>
              <w:bottom w:val="single" w:sz="4" w:space="0" w:color="auto"/>
            </w:tcBorders>
          </w:tcPr>
          <w:p w:rsidR="003D447E" w:rsidRPr="00DC3B1C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C3B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Variabel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:rsidR="003D447E" w:rsidRPr="00DC3B1C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C3B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Definisi Operasional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D447E" w:rsidRPr="00DC3B1C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C3B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Alat Ukur</w:t>
            </w: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</w:tcPr>
          <w:p w:rsidR="003D447E" w:rsidRPr="00DC3B1C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C3B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Hasil Ukur</w:t>
            </w: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</w:tcPr>
          <w:p w:rsidR="003D447E" w:rsidRPr="00DC3B1C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C3B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Skala</w:t>
            </w:r>
          </w:p>
        </w:tc>
      </w:tr>
      <w:tr w:rsidR="003D447E" w:rsidRPr="0093157E" w:rsidTr="00E74165">
        <w:trPr>
          <w:trHeight w:val="509"/>
        </w:trPr>
        <w:tc>
          <w:tcPr>
            <w:tcW w:w="13763" w:type="dxa"/>
            <w:gridSpan w:val="6"/>
            <w:tcBorders>
              <w:top w:val="single" w:sz="4" w:space="0" w:color="auto"/>
            </w:tcBorders>
          </w:tcPr>
          <w:p w:rsidR="003D447E" w:rsidRPr="0093157E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Variabel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ependent</w:t>
            </w:r>
          </w:p>
        </w:tc>
      </w:tr>
      <w:tr w:rsidR="003D447E" w:rsidRPr="0093157E" w:rsidTr="00E74165">
        <w:trPr>
          <w:trHeight w:val="1065"/>
        </w:trPr>
        <w:tc>
          <w:tcPr>
            <w:tcW w:w="510" w:type="dxa"/>
            <w:tcBorders>
              <w:top w:val="single" w:sz="4" w:space="0" w:color="auto"/>
            </w:tcBorders>
          </w:tcPr>
          <w:p w:rsidR="003D447E" w:rsidRPr="0093157E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531" w:type="dxa"/>
            <w:tcBorders>
              <w:top w:val="single" w:sz="4" w:space="0" w:color="auto"/>
            </w:tcBorders>
          </w:tcPr>
          <w:p w:rsidR="003D447E" w:rsidRPr="0093157E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Pengetahuan kesehatan gigi dan mulut</w:t>
            </w:r>
          </w:p>
        </w:tc>
        <w:tc>
          <w:tcPr>
            <w:tcW w:w="2606" w:type="dxa"/>
            <w:tcBorders>
              <w:top w:val="single" w:sz="4" w:space="0" w:color="auto"/>
            </w:tcBorders>
          </w:tcPr>
          <w:p w:rsidR="003D447E" w:rsidRPr="0093157E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Ilmu yang diketahui oleh mahasiswa tentang kesehatan gigi dan mulut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3D447E" w:rsidRPr="0093157E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Kuesioner</w:t>
            </w:r>
          </w:p>
        </w:tc>
        <w:tc>
          <w:tcPr>
            <w:tcW w:w="2705" w:type="dxa"/>
            <w:tcBorders>
              <w:top w:val="single" w:sz="4" w:space="0" w:color="auto"/>
            </w:tcBorders>
          </w:tcPr>
          <w:p w:rsidR="003D447E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Benar =  1</w:t>
            </w:r>
          </w:p>
          <w:p w:rsidR="003D447E" w:rsidRPr="00BB5BB6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Tidak tahu = 0</w:t>
            </w:r>
          </w:p>
        </w:tc>
        <w:tc>
          <w:tcPr>
            <w:tcW w:w="2705" w:type="dxa"/>
            <w:tcBorders>
              <w:top w:val="single" w:sz="4" w:space="0" w:color="auto"/>
            </w:tcBorders>
          </w:tcPr>
          <w:p w:rsidR="003D447E" w:rsidRPr="0093157E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Nominal </w:t>
            </w:r>
          </w:p>
        </w:tc>
      </w:tr>
      <w:tr w:rsidR="003D447E" w:rsidTr="00E74165">
        <w:tblPrEx>
          <w:tblBorders>
            <w:top w:val="single" w:sz="4" w:space="0" w:color="auto"/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3763" w:type="dxa"/>
            <w:gridSpan w:val="6"/>
          </w:tcPr>
          <w:p w:rsidR="003D447E" w:rsidRDefault="003D447E" w:rsidP="00E74165"/>
        </w:tc>
      </w:tr>
    </w:tbl>
    <w:p w:rsidR="003D447E" w:rsidRDefault="003D447E" w:rsidP="003D447E">
      <w:pPr>
        <w:tabs>
          <w:tab w:val="left" w:pos="2127"/>
        </w:tabs>
        <w:spacing w:after="0" w:line="480" w:lineRule="auto"/>
        <w:ind w:left="426"/>
        <w:rPr>
          <w:rFonts w:ascii="Times New Roman" w:hAnsi="Times New Roman"/>
          <w:sz w:val="24"/>
          <w:szCs w:val="24"/>
        </w:rPr>
      </w:pPr>
    </w:p>
    <w:p w:rsidR="003D447E" w:rsidRDefault="003D447E" w:rsidP="003D447E">
      <w:pPr>
        <w:tabs>
          <w:tab w:val="left" w:pos="2127"/>
        </w:tabs>
        <w:spacing w:after="0" w:line="480" w:lineRule="auto"/>
        <w:ind w:left="426"/>
        <w:rPr>
          <w:rFonts w:ascii="Times New Roman" w:hAnsi="Times New Roman"/>
          <w:sz w:val="24"/>
          <w:szCs w:val="24"/>
        </w:rPr>
      </w:pPr>
    </w:p>
    <w:p w:rsidR="003D447E" w:rsidRDefault="003D447E" w:rsidP="003D447E">
      <w:pPr>
        <w:tabs>
          <w:tab w:val="left" w:pos="2127"/>
        </w:tabs>
        <w:spacing w:after="0" w:line="480" w:lineRule="auto"/>
        <w:ind w:left="426"/>
        <w:rPr>
          <w:rFonts w:ascii="Times New Roman" w:hAnsi="Times New Roman"/>
          <w:sz w:val="24"/>
          <w:szCs w:val="24"/>
        </w:rPr>
      </w:pPr>
    </w:p>
    <w:p w:rsidR="003D447E" w:rsidRDefault="003D447E" w:rsidP="003D447E">
      <w:pPr>
        <w:tabs>
          <w:tab w:val="left" w:pos="2127"/>
        </w:tabs>
        <w:spacing w:after="0" w:line="480" w:lineRule="auto"/>
        <w:ind w:left="426"/>
        <w:rPr>
          <w:rFonts w:ascii="Times New Roman" w:hAnsi="Times New Roman"/>
          <w:sz w:val="24"/>
          <w:szCs w:val="24"/>
        </w:rPr>
      </w:pPr>
    </w:p>
    <w:p w:rsidR="003D447E" w:rsidRPr="0093157E" w:rsidRDefault="003D447E" w:rsidP="003D447E">
      <w:pPr>
        <w:tabs>
          <w:tab w:val="left" w:pos="2127"/>
        </w:tabs>
        <w:spacing w:after="0" w:line="480" w:lineRule="auto"/>
        <w:ind w:left="426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3763" w:type="dxa"/>
        <w:tblBorders>
          <w:lef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2531"/>
        <w:gridCol w:w="2606"/>
        <w:gridCol w:w="2705"/>
        <w:gridCol w:w="2705"/>
        <w:gridCol w:w="2705"/>
      </w:tblGrid>
      <w:tr w:rsidR="003D447E" w:rsidRPr="0093157E" w:rsidTr="00E74165">
        <w:trPr>
          <w:trHeight w:val="583"/>
        </w:trPr>
        <w:tc>
          <w:tcPr>
            <w:tcW w:w="511" w:type="dxa"/>
          </w:tcPr>
          <w:p w:rsidR="003D447E" w:rsidRPr="0093157E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No</w:t>
            </w:r>
          </w:p>
        </w:tc>
        <w:tc>
          <w:tcPr>
            <w:tcW w:w="2531" w:type="dxa"/>
          </w:tcPr>
          <w:p w:rsidR="003D447E" w:rsidRPr="0093157E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Variabel</w:t>
            </w:r>
          </w:p>
        </w:tc>
        <w:tc>
          <w:tcPr>
            <w:tcW w:w="2606" w:type="dxa"/>
          </w:tcPr>
          <w:p w:rsidR="003D447E" w:rsidRPr="0093157E" w:rsidRDefault="003D447E" w:rsidP="00E74165">
            <w:pPr>
              <w:tabs>
                <w:tab w:val="left" w:pos="750"/>
              </w:tabs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Definisi Operasional</w:t>
            </w:r>
          </w:p>
        </w:tc>
        <w:tc>
          <w:tcPr>
            <w:tcW w:w="2705" w:type="dxa"/>
          </w:tcPr>
          <w:p w:rsidR="003D447E" w:rsidRPr="0093157E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Alat Ukur</w:t>
            </w:r>
          </w:p>
        </w:tc>
        <w:tc>
          <w:tcPr>
            <w:tcW w:w="2705" w:type="dxa"/>
          </w:tcPr>
          <w:p w:rsidR="003D447E" w:rsidRPr="0093157E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Hasil Ukur</w:t>
            </w:r>
          </w:p>
        </w:tc>
        <w:tc>
          <w:tcPr>
            <w:tcW w:w="2705" w:type="dxa"/>
            <w:tcBorders>
              <w:right w:val="nil"/>
            </w:tcBorders>
          </w:tcPr>
          <w:p w:rsidR="003D447E" w:rsidRPr="0093157E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Skala</w:t>
            </w:r>
          </w:p>
        </w:tc>
      </w:tr>
      <w:tr w:rsidR="003D447E" w:rsidRPr="0093157E" w:rsidTr="00E74165">
        <w:trPr>
          <w:trHeight w:val="409"/>
        </w:trPr>
        <w:tc>
          <w:tcPr>
            <w:tcW w:w="13763" w:type="dxa"/>
            <w:gridSpan w:val="6"/>
            <w:tcBorders>
              <w:right w:val="nil"/>
            </w:tcBorders>
          </w:tcPr>
          <w:p w:rsidR="003D447E" w:rsidRPr="0093157E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Variabel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Ind</w:t>
            </w: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ependent</w:t>
            </w:r>
          </w:p>
        </w:tc>
      </w:tr>
      <w:tr w:rsidR="003D447E" w:rsidRPr="0093157E" w:rsidTr="00E74165">
        <w:trPr>
          <w:trHeight w:val="1065"/>
        </w:trPr>
        <w:tc>
          <w:tcPr>
            <w:tcW w:w="511" w:type="dxa"/>
          </w:tcPr>
          <w:p w:rsidR="003D447E" w:rsidRPr="0093157E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531" w:type="dxa"/>
          </w:tcPr>
          <w:p w:rsidR="003D447E" w:rsidRPr="002756C4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756C4">
              <w:rPr>
                <w:rFonts w:ascii="Times New Roman" w:hAnsi="Times New Roman"/>
                <w:sz w:val="24"/>
                <w:szCs w:val="24"/>
                <w:lang w:val="en-US"/>
              </w:rPr>
              <w:t>Sebelum dan sesudah penyuluhan dengan metode ceramah</w:t>
            </w:r>
          </w:p>
          <w:p w:rsidR="003D447E" w:rsidRPr="0093157E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6" w:type="dxa"/>
          </w:tcPr>
          <w:p w:rsidR="003D447E" w:rsidRPr="002756C4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Merupakan</w:t>
            </w:r>
            <w:r w:rsidRPr="002756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metode untuk menambah pengetahuan kepada sasaran penyuluhan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3D447E" w:rsidRPr="00BB5BB6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05" w:type="dxa"/>
          </w:tcPr>
          <w:p w:rsidR="003D447E" w:rsidRPr="00BB5BB6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 point</w:t>
            </w:r>
          </w:p>
        </w:tc>
        <w:tc>
          <w:tcPr>
            <w:tcW w:w="2705" w:type="dxa"/>
          </w:tcPr>
          <w:p w:rsidR="003D447E" w:rsidRPr="0093157E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05" w:type="dxa"/>
            <w:tcBorders>
              <w:right w:val="nil"/>
            </w:tcBorders>
          </w:tcPr>
          <w:p w:rsidR="003D447E" w:rsidRPr="00574FE4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3D447E" w:rsidRPr="0093157E" w:rsidTr="00E74165">
        <w:trPr>
          <w:trHeight w:val="1006"/>
        </w:trPr>
        <w:tc>
          <w:tcPr>
            <w:tcW w:w="511" w:type="dxa"/>
          </w:tcPr>
          <w:p w:rsidR="003D447E" w:rsidRPr="0093157E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5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531" w:type="dxa"/>
          </w:tcPr>
          <w:p w:rsidR="003D447E" w:rsidRPr="002756C4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756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Sebelum dan sesudah penyuluhan dengan metode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audiovisual</w:t>
            </w:r>
          </w:p>
          <w:p w:rsidR="003D447E" w:rsidRPr="0093157E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6" w:type="dxa"/>
          </w:tcPr>
          <w:p w:rsidR="003D447E" w:rsidRPr="0093157E" w:rsidRDefault="003D447E" w:rsidP="00E7416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Merupakan metode untuk menambah pengetahuan kepada sasaran penyuluhan.</w:t>
            </w:r>
          </w:p>
        </w:tc>
        <w:tc>
          <w:tcPr>
            <w:tcW w:w="2705" w:type="dxa"/>
          </w:tcPr>
          <w:p w:rsidR="003D447E" w:rsidRPr="00BB5BB6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Video</w:t>
            </w:r>
          </w:p>
        </w:tc>
        <w:tc>
          <w:tcPr>
            <w:tcW w:w="2705" w:type="dxa"/>
          </w:tcPr>
          <w:p w:rsidR="003D447E" w:rsidRPr="0093157E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05" w:type="dxa"/>
            <w:tcBorders>
              <w:right w:val="nil"/>
            </w:tcBorders>
          </w:tcPr>
          <w:p w:rsidR="003D447E" w:rsidRPr="00574FE4" w:rsidRDefault="003D447E" w:rsidP="00E74165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3D447E" w:rsidRPr="0093157E" w:rsidRDefault="003D447E" w:rsidP="003D447E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3D447E" w:rsidRDefault="003D447E" w:rsidP="003D447E"/>
    <w:p w:rsidR="003D447E" w:rsidRPr="005D3B2A" w:rsidRDefault="003D447E" w:rsidP="003D447E">
      <w:pPr>
        <w:tabs>
          <w:tab w:val="left" w:pos="2415"/>
        </w:tabs>
        <w:rPr>
          <w:rFonts w:ascii="Times New Roman" w:hAnsi="Times New Roman" w:cs="Times New Roman"/>
          <w:sz w:val="24"/>
          <w:szCs w:val="24"/>
        </w:rPr>
        <w:sectPr w:rsidR="003D447E" w:rsidRPr="005D3B2A" w:rsidSect="008F0A29">
          <w:pgSz w:w="16838" w:h="11906" w:orient="landscape" w:code="9"/>
          <w:pgMar w:top="2268" w:right="2268" w:bottom="1701" w:left="1701" w:header="709" w:footer="709" w:gutter="0"/>
          <w:cols w:space="708"/>
          <w:docGrid w:linePitch="360"/>
        </w:sectPr>
      </w:pPr>
    </w:p>
    <w:p w:rsidR="007F2DC0" w:rsidRDefault="007F2DC0">
      <w:bookmarkStart w:id="0" w:name="_GoBack"/>
      <w:bookmarkEnd w:id="0"/>
    </w:p>
    <w:sectPr w:rsidR="007F2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1A"/>
    <w:rsid w:val="0013141A"/>
    <w:rsid w:val="003D447E"/>
    <w:rsid w:val="007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FE57A8-C27C-4309-AAC3-20C11DFC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47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447E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Ulliana</dc:creator>
  <cp:keywords/>
  <dc:description/>
  <cp:lastModifiedBy>Ulliana</cp:lastModifiedBy>
  <cp:revision>2</cp:revision>
  <dcterms:created xsi:type="dcterms:W3CDTF">2022-11-16T18:18:00Z</dcterms:created>
  <dcterms:modified xsi:type="dcterms:W3CDTF">2022-11-16T18:18:00Z</dcterms:modified>
</cp:coreProperties>
</file>