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895" w:rsidRDefault="00A72895" w:rsidP="00A72895">
      <w:pPr>
        <w:pStyle w:val="BodyText"/>
        <w:spacing w:before="1" w:line="480" w:lineRule="auto"/>
        <w:jc w:val="center"/>
        <w:rPr>
          <w:b/>
          <w:sz w:val="28"/>
        </w:rPr>
      </w:pPr>
      <w:r>
        <w:rPr>
          <w:b/>
          <w:sz w:val="28"/>
        </w:rPr>
        <w:t>BAB V</w:t>
      </w:r>
    </w:p>
    <w:p w:rsidR="00A72895" w:rsidRDefault="00A72895" w:rsidP="00A72895">
      <w:pPr>
        <w:pStyle w:val="BodyText"/>
        <w:spacing w:before="1" w:line="480" w:lineRule="auto"/>
        <w:jc w:val="center"/>
        <w:rPr>
          <w:b/>
          <w:sz w:val="28"/>
        </w:rPr>
      </w:pPr>
      <w:r>
        <w:rPr>
          <w:b/>
          <w:sz w:val="28"/>
        </w:rPr>
        <w:t>PENUTUP</w:t>
      </w:r>
    </w:p>
    <w:p w:rsidR="00A72895" w:rsidRDefault="00A72895" w:rsidP="00A72895">
      <w:pPr>
        <w:pStyle w:val="BodyText"/>
        <w:spacing w:before="1" w:line="480" w:lineRule="auto"/>
        <w:jc w:val="center"/>
        <w:rPr>
          <w:b/>
          <w:sz w:val="28"/>
        </w:rPr>
      </w:pPr>
    </w:p>
    <w:p w:rsidR="00A72895" w:rsidRPr="00D3619B" w:rsidRDefault="00A72895" w:rsidP="00A72895">
      <w:pPr>
        <w:pStyle w:val="ListParagraph"/>
        <w:numPr>
          <w:ilvl w:val="1"/>
          <w:numId w:val="1"/>
        </w:numPr>
        <w:tabs>
          <w:tab w:val="left" w:pos="1269"/>
        </w:tabs>
        <w:spacing w:before="90" w:line="480" w:lineRule="auto"/>
        <w:ind w:hanging="721"/>
        <w:jc w:val="both"/>
        <w:rPr>
          <w:b/>
          <w:sz w:val="24"/>
        </w:rPr>
      </w:pPr>
      <w:r w:rsidRPr="00AE7141">
        <w:rPr>
          <w:b/>
          <w:sz w:val="24"/>
        </w:rPr>
        <w:t>Kesimpulan</w:t>
      </w:r>
    </w:p>
    <w:p w:rsidR="00A72895" w:rsidRDefault="00A72895" w:rsidP="00A72895">
      <w:pPr>
        <w:pStyle w:val="BodyText"/>
        <w:spacing w:line="480" w:lineRule="auto"/>
        <w:ind w:left="1268" w:firstLine="720"/>
        <w:jc w:val="both"/>
      </w:pPr>
      <w:r>
        <w:t>Hasil studi literatur yang telah dilakukan, dapat ditarik kesimpulan bahwa:</w:t>
      </w:r>
    </w:p>
    <w:p w:rsidR="00A72895" w:rsidRDefault="00A72895" w:rsidP="00A72895">
      <w:pPr>
        <w:pStyle w:val="BodyText"/>
        <w:numPr>
          <w:ilvl w:val="2"/>
          <w:numId w:val="1"/>
        </w:numPr>
        <w:spacing w:line="480" w:lineRule="auto"/>
        <w:ind w:right="49"/>
        <w:jc w:val="both"/>
      </w:pPr>
      <w:r>
        <w:t xml:space="preserve">Uji daya hambat bakteri </w:t>
      </w:r>
      <w:r w:rsidRPr="00954AE0">
        <w:rPr>
          <w:bCs/>
          <w:i/>
          <w:color w:val="000000"/>
        </w:rPr>
        <w:t>Enterococcus Faecalis</w:t>
      </w:r>
      <w:r>
        <w:t xml:space="preserve"> terhadap ekstrak </w:t>
      </w:r>
      <w:r w:rsidRPr="00954AE0">
        <w:rPr>
          <w:bCs/>
          <w:color w:val="000000"/>
        </w:rPr>
        <w:t>Kayu Manis  (</w:t>
      </w:r>
      <w:r w:rsidRPr="00954AE0">
        <w:rPr>
          <w:bCs/>
          <w:i/>
          <w:color w:val="000000"/>
        </w:rPr>
        <w:t xml:space="preserve">Cinnamont Burmannii) </w:t>
      </w:r>
      <w:r>
        <w:t xml:space="preserve">yang mengandung minyak atsiri yang komposisi utamanya ialah transcynnamaldehyde, eugenol dan kumarin </w:t>
      </w:r>
      <w:r w:rsidRPr="00954AE0">
        <w:t>dengan konsentrasi tinggi ternyata lebih besar pengaruh daya hambatnya dibandingkan dengan ekstrak dengan konsentrasi</w:t>
      </w:r>
      <w:r w:rsidRPr="00954AE0">
        <w:rPr>
          <w:spacing w:val="-1"/>
        </w:rPr>
        <w:t xml:space="preserve"> </w:t>
      </w:r>
      <w:r w:rsidRPr="00954AE0">
        <w:t>rendah.</w:t>
      </w:r>
    </w:p>
    <w:p w:rsidR="00A72895" w:rsidRPr="00115A96" w:rsidRDefault="00A72895" w:rsidP="00A72895">
      <w:pPr>
        <w:pStyle w:val="BodyText"/>
        <w:numPr>
          <w:ilvl w:val="2"/>
          <w:numId w:val="1"/>
        </w:numPr>
        <w:spacing w:line="480" w:lineRule="auto"/>
        <w:ind w:right="49"/>
        <w:jc w:val="both"/>
      </w:pPr>
      <w:r>
        <w:t xml:space="preserve">Ekstrak Kayu Manis </w:t>
      </w:r>
      <w:r w:rsidRPr="00115A96">
        <w:rPr>
          <w:bCs/>
          <w:color w:val="000000"/>
        </w:rPr>
        <w:t>(</w:t>
      </w:r>
      <w:r w:rsidRPr="00115A96">
        <w:rPr>
          <w:bCs/>
          <w:i/>
          <w:color w:val="000000"/>
        </w:rPr>
        <w:t xml:space="preserve">Cinnamont Burmannii) </w:t>
      </w:r>
      <w:r>
        <w:t xml:space="preserve"> mengandung minyak atsiri yang komposisi utamanya ialah </w:t>
      </w:r>
      <w:r w:rsidRPr="00996D02">
        <w:t>transcynnamaldehyd</w:t>
      </w:r>
      <w:r>
        <w:t xml:space="preserve">e (60,72%), eugenol (17,62%),  kumarin (13,39%), </w:t>
      </w:r>
      <w:r w:rsidRPr="00115A96">
        <w:rPr>
          <w:i/>
        </w:rPr>
        <w:t>p-cimene</w:t>
      </w:r>
      <w:r>
        <w:t xml:space="preserve"> (0,6-1,2%), </w:t>
      </w:r>
      <w:r w:rsidRPr="00115A96">
        <w:rPr>
          <w:i/>
        </w:rPr>
        <w:t xml:space="preserve">a-pinene </w:t>
      </w:r>
      <w:r>
        <w:t xml:space="preserve"> (0,2-0,6%), sinamilasetat (5%), kariofilen (1,4-3,3%) dan benzilbenzoat (0,7-1,0%).</w:t>
      </w:r>
    </w:p>
    <w:p w:rsidR="00A72895" w:rsidRPr="00881EBC" w:rsidRDefault="00A72895" w:rsidP="00A72895">
      <w:pPr>
        <w:pStyle w:val="BodyText"/>
        <w:numPr>
          <w:ilvl w:val="1"/>
          <w:numId w:val="1"/>
        </w:numPr>
        <w:tabs>
          <w:tab w:val="left" w:pos="1269"/>
        </w:tabs>
        <w:spacing w:before="200" w:line="480" w:lineRule="auto"/>
        <w:ind w:right="49" w:hanging="721"/>
        <w:jc w:val="both"/>
        <w:rPr>
          <w:b/>
        </w:rPr>
      </w:pPr>
      <w:r w:rsidRPr="00881EBC">
        <w:rPr>
          <w:b/>
        </w:rPr>
        <w:t>Saran</w:t>
      </w:r>
    </w:p>
    <w:p w:rsidR="00A72895" w:rsidRPr="00954AE0" w:rsidRDefault="00A72895" w:rsidP="00A72895">
      <w:pPr>
        <w:pStyle w:val="BodyText"/>
        <w:tabs>
          <w:tab w:val="left" w:pos="1988"/>
        </w:tabs>
        <w:spacing w:line="480" w:lineRule="auto"/>
        <w:ind w:left="1268"/>
        <w:jc w:val="both"/>
      </w:pPr>
      <w:r w:rsidRPr="00954AE0">
        <w:t>5.2.1</w:t>
      </w:r>
      <w:r w:rsidRPr="00954AE0">
        <w:tab/>
        <w:t>Saran bagi Ilmu</w:t>
      </w:r>
      <w:r w:rsidRPr="00954AE0">
        <w:rPr>
          <w:spacing w:val="1"/>
        </w:rPr>
        <w:t xml:space="preserve"> </w:t>
      </w:r>
      <w:r w:rsidRPr="00954AE0">
        <w:t>Penelitian</w:t>
      </w:r>
    </w:p>
    <w:p w:rsidR="00A72895" w:rsidRDefault="00A72895" w:rsidP="00A72895">
      <w:pPr>
        <w:pStyle w:val="BodyText"/>
        <w:spacing w:line="480" w:lineRule="auto"/>
        <w:ind w:left="1628" w:right="49"/>
        <w:jc w:val="both"/>
        <w:sectPr w:rsidR="00A72895" w:rsidSect="003E7C8C">
          <w:headerReference w:type="default" r:id="rId5"/>
          <w:headerReference w:type="first" r:id="rId6"/>
          <w:footerReference w:type="first" r:id="rId7"/>
          <w:pgSz w:w="11907" w:h="16839" w:code="9"/>
          <w:pgMar w:top="1701" w:right="2268" w:bottom="2268" w:left="1701" w:header="709" w:footer="709" w:gutter="0"/>
          <w:cols w:space="708"/>
          <w:docGrid w:linePitch="360"/>
        </w:sectPr>
      </w:pPr>
      <w:r w:rsidRPr="00954AE0">
        <w:t xml:space="preserve">Hasil studi literatur menunjukan bahwa </w:t>
      </w:r>
      <w:r w:rsidRPr="00954AE0">
        <w:rPr>
          <w:bCs/>
          <w:color w:val="000000"/>
        </w:rPr>
        <w:t>Daya Hambat Kayu Manis  (</w:t>
      </w:r>
      <w:r w:rsidRPr="00954AE0">
        <w:rPr>
          <w:bCs/>
          <w:i/>
          <w:color w:val="000000"/>
        </w:rPr>
        <w:t xml:space="preserve">Cinnamont Burmannii) </w:t>
      </w:r>
      <w:r w:rsidRPr="00954AE0">
        <w:t xml:space="preserve">mempunyai pengaruh terhadap </w:t>
      </w:r>
      <w:r w:rsidRPr="00954AE0">
        <w:lastRenderedPageBreak/>
        <w:t>daya hambat pertumbuhan bakteri</w:t>
      </w:r>
      <w:r w:rsidRPr="00954AE0">
        <w:rPr>
          <w:bCs/>
          <w:i/>
          <w:color w:val="000000"/>
        </w:rPr>
        <w:t xml:space="preserve"> Enterococcus Faecalis</w:t>
      </w:r>
      <w:r w:rsidRPr="00954AE0">
        <w:t xml:space="preserve">, untuk itu perlu dilakukan penelitian lebih lanjut untuk merealisasikan ekstrak tersebut agar </w:t>
      </w:r>
      <w:r>
        <w:t xml:space="preserve">dapat digunakan oleh masyarakat dan ekstrak Kayu Manis </w:t>
      </w:r>
      <w:r w:rsidRPr="00332895">
        <w:rPr>
          <w:bCs/>
          <w:color w:val="000000"/>
        </w:rPr>
        <w:t>(</w:t>
      </w:r>
      <w:r w:rsidRPr="00332895">
        <w:rPr>
          <w:bCs/>
          <w:i/>
          <w:color w:val="000000"/>
        </w:rPr>
        <w:t xml:space="preserve">Cinnamont </w:t>
      </w:r>
      <w:r w:rsidRPr="00332895">
        <w:rPr>
          <w:bCs/>
          <w:i/>
        </w:rPr>
        <w:t xml:space="preserve">Burmannii) </w:t>
      </w:r>
      <w:r w:rsidRPr="00DC094C">
        <w:t>dapat digunakan untuk pengembangan berbagai produk industri dan farmasi dalam penin</w:t>
      </w:r>
      <w:r>
        <w:t>gkatan kesehatan gigi dan mulut.</w:t>
      </w:r>
    </w:p>
    <w:p w:rsidR="00936736" w:rsidRDefault="00936736">
      <w:bookmarkStart w:id="0" w:name="_GoBack"/>
      <w:bookmarkEnd w:id="0"/>
    </w:p>
    <w:sectPr w:rsidR="009367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335" w:rsidRDefault="00A72895">
    <w:pPr>
      <w:pStyle w:val="Footer"/>
      <w:jc w:val="center"/>
    </w:pPr>
  </w:p>
  <w:p w:rsidR="00480335" w:rsidRDefault="00A72895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0428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480335" w:rsidRDefault="00A7289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0335" w:rsidRDefault="00A7289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90272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480335" w:rsidRDefault="00A7289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0335" w:rsidRDefault="00A728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01A53"/>
    <w:multiLevelType w:val="multilevel"/>
    <w:tmpl w:val="AA3078C2"/>
    <w:lvl w:ilvl="0">
      <w:start w:val="5"/>
      <w:numFmt w:val="decimal"/>
      <w:lvlText w:val="%1"/>
      <w:lvlJc w:val="left"/>
      <w:pPr>
        <w:ind w:left="1268" w:hanging="720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268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1628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3246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60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73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686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50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313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530"/>
    <w:rsid w:val="00936736"/>
    <w:rsid w:val="00A72895"/>
    <w:rsid w:val="00C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D0AF0-62F7-4E04-A757-11E03755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72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7289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7289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A72895"/>
    <w:pPr>
      <w:ind w:left="1266" w:hanging="721"/>
    </w:pPr>
  </w:style>
  <w:style w:type="paragraph" w:styleId="Footer">
    <w:name w:val="footer"/>
    <w:basedOn w:val="Normal"/>
    <w:link w:val="FooterChar"/>
    <w:uiPriority w:val="99"/>
    <w:unhideWhenUsed/>
    <w:rsid w:val="00A72895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2895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728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895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2022-11-18T03:37:00Z</dcterms:created>
  <dcterms:modified xsi:type="dcterms:W3CDTF">2022-11-18T03:37:00Z</dcterms:modified>
</cp:coreProperties>
</file>