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FC1EC" w14:textId="77777777" w:rsidR="002A12C8" w:rsidRPr="00996D02" w:rsidRDefault="002A12C8" w:rsidP="002A12C8">
      <w:pPr>
        <w:pStyle w:val="Heading1"/>
        <w:spacing w:before="0" w:after="240" w:line="480" w:lineRule="auto"/>
        <w:ind w:left="0" w:right="0"/>
        <w:rPr>
          <w:color w:val="000000" w:themeColor="text1"/>
        </w:rPr>
      </w:pPr>
      <w:r w:rsidRPr="00996D02">
        <w:rPr>
          <w:color w:val="000000" w:themeColor="text1"/>
        </w:rPr>
        <w:t>BAB I</w:t>
      </w:r>
    </w:p>
    <w:p w14:paraId="3B4ED745" w14:textId="41308EEC" w:rsidR="002A12C8" w:rsidRPr="002A12C8" w:rsidRDefault="002A12C8" w:rsidP="002A12C8">
      <w:pPr>
        <w:pStyle w:val="Heading1"/>
        <w:spacing w:before="0" w:after="240" w:line="480" w:lineRule="auto"/>
        <w:ind w:left="0" w:right="0"/>
        <w:rPr>
          <w:color w:val="000000" w:themeColor="text1"/>
        </w:rPr>
      </w:pPr>
      <w:r w:rsidRPr="00996D02">
        <w:rPr>
          <w:color w:val="000000" w:themeColor="text1"/>
        </w:rPr>
        <w:t>PENDAHULUAN</w:t>
      </w:r>
    </w:p>
    <w:p w14:paraId="5AA5587E" w14:textId="77777777" w:rsidR="002A12C8" w:rsidRPr="00996D02" w:rsidRDefault="002A12C8" w:rsidP="002A12C8">
      <w:pPr>
        <w:pStyle w:val="Heading2"/>
        <w:numPr>
          <w:ilvl w:val="1"/>
          <w:numId w:val="1"/>
        </w:numPr>
        <w:spacing w:after="240"/>
        <w:ind w:left="0" w:firstLine="0"/>
        <w:jc w:val="both"/>
        <w:rPr>
          <w:color w:val="000000" w:themeColor="text1"/>
        </w:rPr>
      </w:pPr>
      <w:r w:rsidRPr="00996D02">
        <w:rPr>
          <w:color w:val="000000" w:themeColor="text1"/>
        </w:rPr>
        <w:t>Latar</w:t>
      </w:r>
      <w:r w:rsidRPr="00996D02">
        <w:rPr>
          <w:color w:val="000000" w:themeColor="text1"/>
          <w:spacing w:val="-3"/>
        </w:rPr>
        <w:t xml:space="preserve"> </w:t>
      </w:r>
      <w:r w:rsidRPr="00996D02">
        <w:rPr>
          <w:color w:val="000000" w:themeColor="text1"/>
        </w:rPr>
        <w:t xml:space="preserve">Belakang </w:t>
      </w:r>
    </w:p>
    <w:p w14:paraId="1440BF3B" w14:textId="77777777" w:rsidR="002A12C8" w:rsidRPr="00996D02" w:rsidRDefault="002A12C8" w:rsidP="002A12C8">
      <w:pPr>
        <w:pStyle w:val="BodyText"/>
        <w:spacing w:line="480" w:lineRule="auto"/>
        <w:ind w:left="720" w:right="218" w:firstLine="720"/>
        <w:jc w:val="both"/>
      </w:pPr>
      <w:r>
        <w:t>Karies g</w:t>
      </w:r>
      <w:r w:rsidRPr="00996D02">
        <w:t xml:space="preserve">igi merupakan penyakit pada jaringan gigi yang diawali dengan terjadinya kerusakan jaringan yang dimulai dari permukaan gigi (Pit,Fissure, dan daerah interproximal), kemudian meluas kearah pulpa. Karies gigi dapat dialami oleh setiap orang dan juga dapat timbul pada satu permukaan gigi atau lebih serta dapat meluas kebagian yang </w:t>
      </w:r>
      <w:r>
        <w:t>lebih dalam dari gigi</w:t>
      </w:r>
      <w:r w:rsidRPr="00996D02">
        <w:t xml:space="preserve">. </w:t>
      </w:r>
      <w:r>
        <w:t>Faktor-</w:t>
      </w:r>
      <w:r w:rsidRPr="00996D02">
        <w:t>faktor yang menyebabkan terjadinya karies gigi adalah karbohidrat mikroorganisme dan saliva permukaan dan anatomi gigi (Tarigan, 2015).</w:t>
      </w:r>
    </w:p>
    <w:p w14:paraId="12F4EBAA" w14:textId="77777777" w:rsidR="002A12C8" w:rsidRPr="008059B8" w:rsidRDefault="002A12C8" w:rsidP="002A12C8">
      <w:pPr>
        <w:pStyle w:val="BodyText"/>
        <w:spacing w:line="480" w:lineRule="auto"/>
        <w:ind w:left="720" w:right="218" w:firstLine="720"/>
        <w:jc w:val="both"/>
      </w:pPr>
      <w:r w:rsidRPr="00996D02">
        <w:rPr>
          <w:color w:val="000000" w:themeColor="text1"/>
        </w:rPr>
        <w:t>Kesadaran masyarakat terhadap pentingnya mempertahankan gigi dalam rongga mulut</w:t>
      </w:r>
      <w:r>
        <w:rPr>
          <w:color w:val="000000" w:themeColor="text1"/>
        </w:rPr>
        <w:t xml:space="preserve"> yang sehat</w:t>
      </w:r>
      <w:r w:rsidRPr="00996D02">
        <w:rPr>
          <w:color w:val="000000" w:themeColor="text1"/>
        </w:rPr>
        <w:t xml:space="preserve"> semakin meningkat, sehingga perawatan saluran akar semakin popular (Widodo, 2008). </w:t>
      </w:r>
      <w:r w:rsidRPr="00996D02">
        <w:t xml:space="preserve">Perawatan saluran akar merupakan salah satu jenis perawatan yang bertujuan mempertahankan gigi agar tetap berfungsi. Tujuan utama perawatan saluran akar adalah melarutkan jaringan pulpa dan nekrosis, menghilangkan bakteri dari saluran akar dan mencegah kontaminasi ulang saluran akar dari bakteri. Perawatan saluran akar di lakukan pada kasus pulpitis irreversibel, nekrosis pulpa, </w:t>
      </w:r>
      <w:r>
        <w:t>dan</w:t>
      </w:r>
      <w:r w:rsidRPr="00996D02">
        <w:t xml:space="preserve"> pulpa terbuka. Perawatan saluran akar juga dapat di lakukan pada gigi vital untuk kepentingan pembuatan restorasi yang baik atau pada pasien yang memiliki</w:t>
      </w:r>
      <w:r>
        <w:t xml:space="preserve"> resiko karies tinggi</w:t>
      </w:r>
      <w:r w:rsidRPr="00996D02">
        <w:t xml:space="preserve"> (Septiana dkk., 2016).</w:t>
      </w:r>
      <w:r>
        <w:t xml:space="preserve"> Salah satu infeksi pada saluran akar disebabkan oleh </w:t>
      </w:r>
      <w:r w:rsidRPr="00996D02">
        <w:rPr>
          <w:bCs/>
          <w:i/>
          <w:color w:val="000000" w:themeColor="text1"/>
        </w:rPr>
        <w:t>Enterococcus Faecalis</w:t>
      </w:r>
      <w:r>
        <w:rPr>
          <w:bCs/>
          <w:color w:val="000000" w:themeColor="text1"/>
        </w:rPr>
        <w:t>.</w:t>
      </w:r>
    </w:p>
    <w:p w14:paraId="59019932" w14:textId="77777777" w:rsidR="002A12C8" w:rsidRPr="00996D02" w:rsidRDefault="002A12C8" w:rsidP="002A12C8">
      <w:pPr>
        <w:pStyle w:val="BodyText"/>
        <w:spacing w:line="480" w:lineRule="auto"/>
        <w:ind w:left="720" w:right="218" w:firstLine="720"/>
        <w:jc w:val="both"/>
      </w:pPr>
      <w:r w:rsidRPr="00996D02">
        <w:rPr>
          <w:bCs/>
          <w:i/>
          <w:color w:val="000000" w:themeColor="text1"/>
        </w:rPr>
        <w:t>Enterococcus Faecalis</w:t>
      </w:r>
      <w:r>
        <w:t xml:space="preserve"> pada manusia terkait dengan penyakit mulut, seperti karies, infeksi endodontik, periodontitis, dan peri-implantitis. </w:t>
      </w:r>
      <w:r w:rsidRPr="00996D02">
        <w:rPr>
          <w:bCs/>
          <w:i/>
          <w:color w:val="000000" w:themeColor="text1"/>
        </w:rPr>
        <w:t>Enterococcus Faecalis</w:t>
      </w:r>
      <w:r>
        <w:t xml:space="preserve"> telah sering terlibat dalam kegagalan perawatan endodontik, karena resistensi yang </w:t>
      </w:r>
      <w:r>
        <w:lastRenderedPageBreak/>
        <w:t>tinggi terhadap obat-obatan endodontik, dan kemampuan untuk membentuk biofilm baik di saluran akar yang dirawat dan yang tidak dirawat</w:t>
      </w:r>
      <w:r>
        <w:rPr>
          <w:color w:val="000000" w:themeColor="text1"/>
        </w:rPr>
        <w:t xml:space="preserve"> (Colaco A, 2018</w:t>
      </w:r>
      <w:r w:rsidRPr="00996D02">
        <w:rPr>
          <w:color w:val="000000" w:themeColor="text1"/>
        </w:rPr>
        <w:t>).</w:t>
      </w:r>
      <w:r>
        <w:rPr>
          <w:color w:val="000000" w:themeColor="text1"/>
        </w:rPr>
        <w:t xml:space="preserve"> Upaya pencegahan infeksi pada saluran akar adalah dengan memanfatkan ekstrak kayu manis.</w:t>
      </w:r>
    </w:p>
    <w:p w14:paraId="2D5EF519" w14:textId="77777777" w:rsidR="002A12C8" w:rsidRPr="0090753A" w:rsidRDefault="002A12C8" w:rsidP="002A12C8">
      <w:pPr>
        <w:pStyle w:val="BodyText"/>
        <w:spacing w:line="480" w:lineRule="auto"/>
        <w:ind w:left="720" w:right="49" w:firstLine="720"/>
        <w:jc w:val="both"/>
        <w:rPr>
          <w:i/>
        </w:rPr>
      </w:pPr>
      <w:r>
        <w:t>Kayu M</w:t>
      </w:r>
      <w:r w:rsidRPr="00996D02">
        <w:t>anis (</w:t>
      </w:r>
      <w:r w:rsidRPr="00996D02">
        <w:rPr>
          <w:i/>
        </w:rPr>
        <w:t>Cinnamomum burmannii</w:t>
      </w:r>
      <w:r w:rsidRPr="00996D02">
        <w:t>) merupakan tanaman herbal tradisional yang banyak dijumpai dalam kehidupan sehari- hari dan memiliki banyak manfaat termasu</w:t>
      </w:r>
      <w:r>
        <w:t>k dalam bidang kesehatan. Kayu M</w:t>
      </w:r>
      <w:r w:rsidRPr="00996D02">
        <w:t>anis  (</w:t>
      </w:r>
      <w:r w:rsidRPr="00996D02">
        <w:rPr>
          <w:i/>
        </w:rPr>
        <w:t>Cinnamomum burmannii</w:t>
      </w:r>
      <w:r w:rsidRPr="00996D02">
        <w:t>) mengandung minyak atsiri yang komposisi utamanya ialah transcynnamaldehyd</w:t>
      </w:r>
      <w:r>
        <w:t xml:space="preserve">e (60,72%), eugenol (17,62%),  kumarin (13,39%), </w:t>
      </w:r>
      <w:r w:rsidRPr="00131427">
        <w:rPr>
          <w:i/>
        </w:rPr>
        <w:t>p-cimene</w:t>
      </w:r>
      <w:r>
        <w:t xml:space="preserve"> (0,6-1,2%), </w:t>
      </w:r>
      <w:r w:rsidRPr="00131427">
        <w:rPr>
          <w:i/>
        </w:rPr>
        <w:t>a-pinene</w:t>
      </w:r>
      <w:r>
        <w:rPr>
          <w:i/>
        </w:rPr>
        <w:t xml:space="preserve"> </w:t>
      </w:r>
      <w:r>
        <w:t xml:space="preserve"> (0,2-0,6%), sinamilasetat (5%), kariofilen (1,4-3,3%), safrol (0,5-2%),               linalool (0,5-2%)   dan benzilbenzoat (0,7-1,0%).</w:t>
      </w:r>
    </w:p>
    <w:p w14:paraId="2EED8312" w14:textId="77777777" w:rsidR="002A12C8" w:rsidRPr="00996D02" w:rsidRDefault="002A12C8" w:rsidP="002A12C8">
      <w:pPr>
        <w:spacing w:line="480" w:lineRule="auto"/>
        <w:ind w:left="720" w:firstLine="720"/>
        <w:jc w:val="both"/>
        <w:rPr>
          <w:bCs/>
          <w:color w:val="000000" w:themeColor="text1"/>
          <w:sz w:val="24"/>
          <w:szCs w:val="24"/>
        </w:rPr>
      </w:pPr>
      <w:r w:rsidRPr="00996D02">
        <w:rPr>
          <w:color w:val="000000" w:themeColor="text1"/>
          <w:sz w:val="24"/>
          <w:szCs w:val="24"/>
        </w:rPr>
        <w:t>Berdasarkan uraian di atas, peneliti tertarik untuk melakukan penelitian dengan studi literatur mengenai “</w:t>
      </w:r>
      <w:r w:rsidRPr="00996D02">
        <w:rPr>
          <w:bCs/>
          <w:color w:val="000000" w:themeColor="text1"/>
          <w:sz w:val="24"/>
          <w:szCs w:val="24"/>
        </w:rPr>
        <w:t>Daya Hambat Kayu Manis  (</w:t>
      </w:r>
      <w:r w:rsidRPr="00996D02">
        <w:rPr>
          <w:bCs/>
          <w:i/>
          <w:color w:val="000000" w:themeColor="text1"/>
          <w:sz w:val="24"/>
          <w:szCs w:val="24"/>
        </w:rPr>
        <w:t xml:space="preserve">Cinnamont Burmannii) </w:t>
      </w:r>
      <w:r w:rsidRPr="00996D02">
        <w:rPr>
          <w:bCs/>
          <w:color w:val="000000" w:themeColor="text1"/>
          <w:sz w:val="24"/>
          <w:szCs w:val="24"/>
        </w:rPr>
        <w:t xml:space="preserve">Dalam Perkembangan Bakteri </w:t>
      </w:r>
      <w:r w:rsidRPr="00996D02">
        <w:rPr>
          <w:bCs/>
          <w:i/>
          <w:color w:val="000000" w:themeColor="text1"/>
          <w:sz w:val="24"/>
          <w:szCs w:val="24"/>
        </w:rPr>
        <w:t xml:space="preserve">Enterococcus Faecalis </w:t>
      </w:r>
      <w:r>
        <w:rPr>
          <w:bCs/>
          <w:color w:val="000000" w:themeColor="text1"/>
          <w:sz w:val="24"/>
          <w:szCs w:val="24"/>
        </w:rPr>
        <w:t>pada Saluran Akar”</w:t>
      </w:r>
    </w:p>
    <w:p w14:paraId="68CA0BD9" w14:textId="77777777" w:rsidR="002A12C8" w:rsidRPr="00996D02" w:rsidRDefault="002A12C8" w:rsidP="002A12C8">
      <w:pPr>
        <w:pStyle w:val="BodyText"/>
        <w:numPr>
          <w:ilvl w:val="1"/>
          <w:numId w:val="1"/>
        </w:numPr>
        <w:spacing w:before="1" w:line="480" w:lineRule="auto"/>
        <w:ind w:left="0" w:firstLine="0"/>
        <w:jc w:val="both"/>
        <w:rPr>
          <w:b/>
          <w:color w:val="000000" w:themeColor="text1"/>
        </w:rPr>
      </w:pPr>
      <w:r w:rsidRPr="00996D02">
        <w:rPr>
          <w:b/>
          <w:color w:val="000000" w:themeColor="text1"/>
        </w:rPr>
        <w:t>Rumusan Masalah</w:t>
      </w:r>
      <w:r w:rsidRPr="00996D02">
        <w:rPr>
          <w:b/>
          <w:color w:val="000000" w:themeColor="text1"/>
          <w:spacing w:val="-1"/>
        </w:rPr>
        <w:t xml:space="preserve"> </w:t>
      </w:r>
      <w:r w:rsidRPr="00996D02">
        <w:rPr>
          <w:b/>
          <w:color w:val="000000" w:themeColor="text1"/>
        </w:rPr>
        <w:t>Penelitian</w:t>
      </w:r>
    </w:p>
    <w:p w14:paraId="2A357A85" w14:textId="77777777" w:rsidR="002A12C8" w:rsidRPr="0090753A" w:rsidRDefault="002A12C8" w:rsidP="002A12C8">
      <w:pPr>
        <w:spacing w:line="480" w:lineRule="auto"/>
        <w:ind w:left="720" w:firstLine="720"/>
        <w:jc w:val="both"/>
        <w:rPr>
          <w:bCs/>
          <w:color w:val="000000" w:themeColor="text1"/>
          <w:sz w:val="24"/>
          <w:szCs w:val="24"/>
        </w:rPr>
      </w:pPr>
      <w:r w:rsidRPr="0090753A">
        <w:rPr>
          <w:color w:val="000000" w:themeColor="text1"/>
          <w:sz w:val="24"/>
          <w:szCs w:val="24"/>
        </w:rPr>
        <w:t>Be</w:t>
      </w:r>
      <w:r>
        <w:rPr>
          <w:color w:val="000000" w:themeColor="text1"/>
          <w:sz w:val="24"/>
          <w:szCs w:val="24"/>
        </w:rPr>
        <w:t>rdasarkan latar belakang yang telah diuraikan sebelumnya</w:t>
      </w:r>
      <w:r w:rsidRPr="0090753A">
        <w:rPr>
          <w:color w:val="000000" w:themeColor="text1"/>
          <w:sz w:val="24"/>
          <w:szCs w:val="24"/>
        </w:rPr>
        <w:t xml:space="preserve">, maka </w:t>
      </w:r>
      <w:r>
        <w:rPr>
          <w:color w:val="000000" w:themeColor="text1"/>
          <w:sz w:val="24"/>
          <w:szCs w:val="24"/>
        </w:rPr>
        <w:t>masalah yang akan dikaji pada</w:t>
      </w:r>
      <w:r w:rsidRPr="0090753A">
        <w:rPr>
          <w:color w:val="000000" w:themeColor="text1"/>
          <w:sz w:val="24"/>
          <w:szCs w:val="24"/>
        </w:rPr>
        <w:t xml:space="preserve"> </w:t>
      </w:r>
      <w:r>
        <w:rPr>
          <w:color w:val="000000" w:themeColor="text1"/>
          <w:sz w:val="24"/>
          <w:szCs w:val="24"/>
        </w:rPr>
        <w:t>penelitian ini, adalah tentang b</w:t>
      </w:r>
      <w:r w:rsidRPr="0090753A">
        <w:rPr>
          <w:color w:val="000000" w:themeColor="text1"/>
          <w:sz w:val="24"/>
          <w:szCs w:val="24"/>
        </w:rPr>
        <w:t xml:space="preserve">agaimana </w:t>
      </w:r>
      <w:r w:rsidRPr="0090753A">
        <w:rPr>
          <w:bCs/>
          <w:color w:val="000000" w:themeColor="text1"/>
          <w:sz w:val="24"/>
          <w:szCs w:val="24"/>
        </w:rPr>
        <w:t>Daya Hambat Kayu Manis  (</w:t>
      </w:r>
      <w:r w:rsidRPr="0090753A">
        <w:rPr>
          <w:bCs/>
          <w:i/>
          <w:color w:val="000000" w:themeColor="text1"/>
          <w:sz w:val="24"/>
          <w:szCs w:val="24"/>
        </w:rPr>
        <w:t xml:space="preserve">Cinnamont Burmannii) </w:t>
      </w:r>
      <w:r w:rsidRPr="0090753A">
        <w:rPr>
          <w:bCs/>
          <w:color w:val="000000" w:themeColor="text1"/>
          <w:sz w:val="24"/>
          <w:szCs w:val="24"/>
        </w:rPr>
        <w:t xml:space="preserve">Dalam Perkembangan Bakteri </w:t>
      </w:r>
      <w:r w:rsidRPr="0090753A">
        <w:rPr>
          <w:bCs/>
          <w:i/>
          <w:color w:val="000000" w:themeColor="text1"/>
          <w:sz w:val="24"/>
          <w:szCs w:val="24"/>
        </w:rPr>
        <w:t xml:space="preserve">Enterococcus Faecalis </w:t>
      </w:r>
      <w:r w:rsidRPr="0090753A">
        <w:rPr>
          <w:bCs/>
          <w:color w:val="000000" w:themeColor="text1"/>
          <w:sz w:val="24"/>
          <w:szCs w:val="24"/>
        </w:rPr>
        <w:t>pada Saluran Akar?”</w:t>
      </w:r>
    </w:p>
    <w:p w14:paraId="60AA0F5D" w14:textId="77777777" w:rsidR="002A12C8" w:rsidRPr="00996D02" w:rsidRDefault="002A12C8" w:rsidP="002A12C8">
      <w:pPr>
        <w:pStyle w:val="Heading2"/>
        <w:numPr>
          <w:ilvl w:val="1"/>
          <w:numId w:val="1"/>
        </w:numPr>
        <w:spacing w:before="78"/>
        <w:ind w:left="0" w:firstLine="0"/>
        <w:jc w:val="both"/>
        <w:rPr>
          <w:color w:val="000000" w:themeColor="text1"/>
        </w:rPr>
      </w:pPr>
      <w:r w:rsidRPr="00996D02">
        <w:rPr>
          <w:color w:val="000000" w:themeColor="text1"/>
        </w:rPr>
        <w:t>Tujuan</w:t>
      </w:r>
      <w:r w:rsidRPr="00996D02">
        <w:rPr>
          <w:color w:val="000000" w:themeColor="text1"/>
          <w:spacing w:val="-1"/>
        </w:rPr>
        <w:t xml:space="preserve"> </w:t>
      </w:r>
      <w:r w:rsidRPr="00996D02">
        <w:rPr>
          <w:color w:val="000000" w:themeColor="text1"/>
        </w:rPr>
        <w:t>Penelitian</w:t>
      </w:r>
    </w:p>
    <w:p w14:paraId="771C54D3" w14:textId="77777777" w:rsidR="002A12C8" w:rsidRPr="00996D02" w:rsidRDefault="002A12C8" w:rsidP="002A12C8">
      <w:pPr>
        <w:pStyle w:val="Heading2"/>
        <w:numPr>
          <w:ilvl w:val="2"/>
          <w:numId w:val="1"/>
        </w:numPr>
        <w:spacing w:before="78"/>
        <w:ind w:left="709" w:firstLine="0"/>
        <w:jc w:val="both"/>
        <w:rPr>
          <w:color w:val="000000" w:themeColor="text1"/>
        </w:rPr>
      </w:pPr>
      <w:r w:rsidRPr="00996D02">
        <w:rPr>
          <w:color w:val="000000" w:themeColor="text1"/>
        </w:rPr>
        <w:t>Tujuan</w:t>
      </w:r>
      <w:r w:rsidRPr="00996D02">
        <w:rPr>
          <w:color w:val="000000" w:themeColor="text1"/>
          <w:spacing w:val="-1"/>
        </w:rPr>
        <w:t xml:space="preserve"> </w:t>
      </w:r>
      <w:r w:rsidRPr="00996D02">
        <w:rPr>
          <w:color w:val="000000" w:themeColor="text1"/>
        </w:rPr>
        <w:t>Umum</w:t>
      </w:r>
    </w:p>
    <w:p w14:paraId="14EF0E07" w14:textId="77777777" w:rsidR="002A12C8" w:rsidRPr="00996D02" w:rsidRDefault="002A12C8" w:rsidP="002A12C8">
      <w:pPr>
        <w:pStyle w:val="BodyText"/>
        <w:rPr>
          <w:b/>
          <w:color w:val="000000" w:themeColor="text1"/>
        </w:rPr>
      </w:pPr>
    </w:p>
    <w:p w14:paraId="31F9E142" w14:textId="6C50DDBE" w:rsidR="002A12C8" w:rsidRDefault="002A12C8" w:rsidP="002A12C8">
      <w:pPr>
        <w:spacing w:line="480" w:lineRule="auto"/>
        <w:ind w:left="1440" w:right="223" w:firstLine="720"/>
        <w:jc w:val="both"/>
        <w:rPr>
          <w:color w:val="000000" w:themeColor="text1"/>
          <w:sz w:val="24"/>
        </w:rPr>
      </w:pPr>
      <w:r w:rsidRPr="00996D02">
        <w:rPr>
          <w:color w:val="000000" w:themeColor="text1"/>
          <w:sz w:val="24"/>
        </w:rPr>
        <w:t xml:space="preserve">Untuk mengetahui Daya Hambat Ekstrak </w:t>
      </w:r>
      <w:r w:rsidRPr="00996D02">
        <w:rPr>
          <w:bCs/>
          <w:color w:val="000000" w:themeColor="text1"/>
        </w:rPr>
        <w:t>Kayu Manis  (</w:t>
      </w:r>
      <w:r w:rsidRPr="00996D02">
        <w:rPr>
          <w:bCs/>
          <w:i/>
          <w:color w:val="000000" w:themeColor="text1"/>
        </w:rPr>
        <w:t xml:space="preserve">Cinnamont Burmannii) </w:t>
      </w:r>
      <w:r w:rsidRPr="00996D02">
        <w:rPr>
          <w:color w:val="000000" w:themeColor="text1"/>
          <w:sz w:val="24"/>
        </w:rPr>
        <w:t xml:space="preserve">dalam perkembangan Bakteri </w:t>
      </w:r>
      <w:r w:rsidRPr="00996D02">
        <w:rPr>
          <w:bCs/>
          <w:i/>
          <w:color w:val="000000" w:themeColor="text1"/>
        </w:rPr>
        <w:t xml:space="preserve">Enterococcus Faecalis </w:t>
      </w:r>
      <w:r w:rsidRPr="00996D02">
        <w:rPr>
          <w:bCs/>
          <w:color w:val="000000" w:themeColor="text1"/>
        </w:rPr>
        <w:t>pada Saluran Akar</w:t>
      </w:r>
      <w:r w:rsidRPr="00996D02">
        <w:rPr>
          <w:color w:val="000000" w:themeColor="text1"/>
          <w:sz w:val="24"/>
        </w:rPr>
        <w:t>.</w:t>
      </w:r>
    </w:p>
    <w:p w14:paraId="7557B7BC" w14:textId="7EE7D5AA" w:rsidR="002A12C8" w:rsidRDefault="002A12C8" w:rsidP="002A12C8">
      <w:pPr>
        <w:spacing w:line="480" w:lineRule="auto"/>
        <w:ind w:left="1440" w:right="223" w:firstLine="720"/>
        <w:jc w:val="both"/>
        <w:rPr>
          <w:color w:val="000000" w:themeColor="text1"/>
          <w:sz w:val="24"/>
        </w:rPr>
      </w:pPr>
    </w:p>
    <w:p w14:paraId="1EFCC41C" w14:textId="77777777" w:rsidR="002A12C8" w:rsidRPr="00996D02" w:rsidRDefault="002A12C8" w:rsidP="002A12C8">
      <w:pPr>
        <w:spacing w:line="480" w:lineRule="auto"/>
        <w:ind w:left="1440" w:right="223" w:firstLine="720"/>
        <w:jc w:val="both"/>
        <w:rPr>
          <w:color w:val="000000" w:themeColor="text1"/>
          <w:sz w:val="24"/>
        </w:rPr>
      </w:pPr>
    </w:p>
    <w:p w14:paraId="5A437C17" w14:textId="77777777" w:rsidR="002A12C8" w:rsidRPr="00996D02" w:rsidRDefault="002A12C8" w:rsidP="002A12C8">
      <w:pPr>
        <w:pStyle w:val="Heading2"/>
        <w:numPr>
          <w:ilvl w:val="2"/>
          <w:numId w:val="1"/>
        </w:numPr>
        <w:ind w:left="709" w:firstLine="0"/>
        <w:jc w:val="both"/>
        <w:rPr>
          <w:color w:val="000000" w:themeColor="text1"/>
        </w:rPr>
      </w:pPr>
      <w:r w:rsidRPr="00996D02">
        <w:rPr>
          <w:color w:val="000000" w:themeColor="text1"/>
        </w:rPr>
        <w:lastRenderedPageBreak/>
        <w:t>Tujuan</w:t>
      </w:r>
      <w:r w:rsidRPr="00996D02">
        <w:rPr>
          <w:color w:val="000000" w:themeColor="text1"/>
          <w:spacing w:val="-1"/>
        </w:rPr>
        <w:t xml:space="preserve"> </w:t>
      </w:r>
      <w:r w:rsidRPr="00996D02">
        <w:rPr>
          <w:color w:val="000000" w:themeColor="text1"/>
        </w:rPr>
        <w:t>Khusus</w:t>
      </w:r>
    </w:p>
    <w:p w14:paraId="69FC5366" w14:textId="77777777" w:rsidR="002A12C8" w:rsidRPr="00996D02" w:rsidRDefault="002A12C8" w:rsidP="002A12C8">
      <w:pPr>
        <w:pStyle w:val="BodyText"/>
        <w:rPr>
          <w:b/>
          <w:color w:val="000000" w:themeColor="text1"/>
        </w:rPr>
      </w:pPr>
    </w:p>
    <w:p w14:paraId="1018501E" w14:textId="77777777" w:rsidR="002A12C8" w:rsidRPr="00996D02" w:rsidRDefault="002A12C8" w:rsidP="002A12C8">
      <w:pPr>
        <w:pStyle w:val="ListParagraph"/>
        <w:spacing w:line="480" w:lineRule="auto"/>
        <w:ind w:left="1560" w:firstLine="600"/>
        <w:jc w:val="both"/>
        <w:rPr>
          <w:color w:val="000000" w:themeColor="text1"/>
          <w:sz w:val="24"/>
        </w:rPr>
      </w:pPr>
      <w:r w:rsidRPr="00996D02">
        <w:rPr>
          <w:color w:val="000000" w:themeColor="text1"/>
          <w:sz w:val="24"/>
        </w:rPr>
        <w:t xml:space="preserve">Untuk mengetahui konsentrasi ekstrak </w:t>
      </w:r>
      <w:r w:rsidRPr="00996D02">
        <w:rPr>
          <w:bCs/>
          <w:color w:val="000000" w:themeColor="text1"/>
        </w:rPr>
        <w:t>Kayu Manis  (</w:t>
      </w:r>
      <w:r w:rsidRPr="00996D02">
        <w:rPr>
          <w:bCs/>
          <w:i/>
          <w:color w:val="000000" w:themeColor="text1"/>
        </w:rPr>
        <w:t xml:space="preserve">Cinnamont Burmannii) </w:t>
      </w:r>
      <w:r w:rsidRPr="00996D02">
        <w:rPr>
          <w:color w:val="000000" w:themeColor="text1"/>
          <w:sz w:val="24"/>
        </w:rPr>
        <w:t>dalam menghambat perkembangan</w:t>
      </w:r>
      <w:r w:rsidRPr="00996D02">
        <w:rPr>
          <w:bCs/>
          <w:i/>
          <w:color w:val="000000" w:themeColor="text1"/>
        </w:rPr>
        <w:t xml:space="preserve"> Enterococcus Faecalis</w:t>
      </w:r>
      <w:r w:rsidRPr="00996D02">
        <w:rPr>
          <w:bCs/>
          <w:color w:val="000000" w:themeColor="text1"/>
        </w:rPr>
        <w:t xml:space="preserve"> pada Saluran Akar</w:t>
      </w:r>
      <w:r w:rsidRPr="00996D02">
        <w:rPr>
          <w:color w:val="000000" w:themeColor="text1"/>
          <w:sz w:val="24"/>
        </w:rPr>
        <w:t>.</w:t>
      </w:r>
    </w:p>
    <w:p w14:paraId="0FC63D22" w14:textId="77777777" w:rsidR="002A12C8" w:rsidRPr="00996D02" w:rsidRDefault="002A12C8" w:rsidP="002A12C8">
      <w:pPr>
        <w:pStyle w:val="Heading2"/>
        <w:numPr>
          <w:ilvl w:val="1"/>
          <w:numId w:val="1"/>
        </w:numPr>
        <w:ind w:left="0" w:firstLine="0"/>
        <w:jc w:val="both"/>
        <w:rPr>
          <w:color w:val="000000" w:themeColor="text1"/>
        </w:rPr>
      </w:pPr>
      <w:r w:rsidRPr="00996D02">
        <w:rPr>
          <w:color w:val="000000" w:themeColor="text1"/>
        </w:rPr>
        <w:t>Manfaat</w:t>
      </w:r>
      <w:r w:rsidRPr="00996D02">
        <w:rPr>
          <w:color w:val="000000" w:themeColor="text1"/>
          <w:spacing w:val="-3"/>
        </w:rPr>
        <w:t xml:space="preserve"> </w:t>
      </w:r>
      <w:r w:rsidRPr="00996D02">
        <w:rPr>
          <w:color w:val="000000" w:themeColor="text1"/>
        </w:rPr>
        <w:t>Penelitian</w:t>
      </w:r>
    </w:p>
    <w:p w14:paraId="4323F79A" w14:textId="77777777" w:rsidR="002A12C8" w:rsidRPr="00996D02" w:rsidRDefault="002A12C8" w:rsidP="002A12C8">
      <w:pPr>
        <w:pStyle w:val="BodyText"/>
        <w:rPr>
          <w:b/>
          <w:color w:val="000000" w:themeColor="text1"/>
        </w:rPr>
      </w:pPr>
    </w:p>
    <w:p w14:paraId="55DE95E7" w14:textId="77777777" w:rsidR="002A12C8" w:rsidRPr="00996D02" w:rsidRDefault="002A12C8" w:rsidP="002A12C8">
      <w:pPr>
        <w:pStyle w:val="ListParagraph"/>
        <w:numPr>
          <w:ilvl w:val="2"/>
          <w:numId w:val="1"/>
        </w:numPr>
        <w:ind w:left="709" w:firstLine="0"/>
        <w:jc w:val="both"/>
        <w:rPr>
          <w:b/>
          <w:color w:val="000000" w:themeColor="text1"/>
          <w:sz w:val="24"/>
        </w:rPr>
      </w:pPr>
      <w:r w:rsidRPr="00996D02">
        <w:rPr>
          <w:b/>
          <w:color w:val="000000" w:themeColor="text1"/>
          <w:sz w:val="24"/>
        </w:rPr>
        <w:t>Bagi Institusi</w:t>
      </w:r>
    </w:p>
    <w:p w14:paraId="57299948" w14:textId="77777777" w:rsidR="002A12C8" w:rsidRPr="00996D02" w:rsidRDefault="002A12C8" w:rsidP="002A12C8">
      <w:pPr>
        <w:pStyle w:val="BodyText"/>
        <w:spacing w:before="1"/>
        <w:rPr>
          <w:b/>
          <w:color w:val="000000" w:themeColor="text1"/>
        </w:rPr>
      </w:pPr>
    </w:p>
    <w:p w14:paraId="71EA3B3E" w14:textId="77777777" w:rsidR="002A12C8" w:rsidRPr="00996D02" w:rsidRDefault="002A12C8" w:rsidP="002A12C8">
      <w:pPr>
        <w:pStyle w:val="BodyText"/>
        <w:spacing w:line="480" w:lineRule="auto"/>
        <w:ind w:left="1440" w:right="220" w:firstLine="720"/>
        <w:jc w:val="both"/>
        <w:rPr>
          <w:color w:val="000000" w:themeColor="text1"/>
        </w:rPr>
      </w:pPr>
      <w:r w:rsidRPr="00996D02">
        <w:rPr>
          <w:color w:val="000000" w:themeColor="text1"/>
        </w:rPr>
        <w:t>Hasil penelitian ini diharapkan dapat digunakan sebagai referensi penelitian selanjutnya.</w:t>
      </w:r>
    </w:p>
    <w:p w14:paraId="41EF9C6E" w14:textId="77777777" w:rsidR="002A12C8" w:rsidRPr="00996D02" w:rsidRDefault="002A12C8" w:rsidP="002A12C8">
      <w:pPr>
        <w:pStyle w:val="Heading2"/>
        <w:numPr>
          <w:ilvl w:val="2"/>
          <w:numId w:val="1"/>
        </w:numPr>
        <w:ind w:left="709" w:firstLine="0"/>
        <w:jc w:val="both"/>
        <w:rPr>
          <w:color w:val="000000" w:themeColor="text1"/>
        </w:rPr>
      </w:pPr>
      <w:r w:rsidRPr="00996D02">
        <w:rPr>
          <w:color w:val="000000" w:themeColor="text1"/>
        </w:rPr>
        <w:t>Bagi</w:t>
      </w:r>
      <w:r w:rsidRPr="00996D02">
        <w:rPr>
          <w:color w:val="000000" w:themeColor="text1"/>
          <w:spacing w:val="-1"/>
        </w:rPr>
        <w:t xml:space="preserve"> </w:t>
      </w:r>
      <w:r w:rsidRPr="00996D02">
        <w:rPr>
          <w:color w:val="000000" w:themeColor="text1"/>
        </w:rPr>
        <w:t>Peneliti</w:t>
      </w:r>
    </w:p>
    <w:p w14:paraId="2050F8D0" w14:textId="77777777" w:rsidR="002A12C8" w:rsidRPr="00996D02" w:rsidRDefault="002A12C8" w:rsidP="002A12C8">
      <w:pPr>
        <w:pStyle w:val="BodyText"/>
        <w:rPr>
          <w:b/>
          <w:color w:val="000000" w:themeColor="text1"/>
        </w:rPr>
      </w:pPr>
    </w:p>
    <w:p w14:paraId="5D65F6AA" w14:textId="77777777" w:rsidR="002A12C8" w:rsidRPr="00996D02" w:rsidRDefault="002A12C8" w:rsidP="002A12C8">
      <w:pPr>
        <w:pStyle w:val="BodyText"/>
        <w:spacing w:line="480" w:lineRule="auto"/>
        <w:ind w:left="1440" w:right="218" w:firstLine="720"/>
        <w:jc w:val="both"/>
        <w:rPr>
          <w:color w:val="000000" w:themeColor="text1"/>
        </w:rPr>
      </w:pPr>
      <w:r w:rsidRPr="00996D02">
        <w:rPr>
          <w:color w:val="000000" w:themeColor="text1"/>
        </w:rPr>
        <w:t xml:space="preserve">Hasil penelitian ini diharapkan dapat menambah wawasan, dan ilmu pengetahuan, serta sebagai salah satu rujukan untuk meneliti lebih lanjut mengenai </w:t>
      </w:r>
      <w:r w:rsidRPr="00996D02">
        <w:rPr>
          <w:bCs/>
          <w:color w:val="000000" w:themeColor="text1"/>
        </w:rPr>
        <w:t>Kayu Manis</w:t>
      </w:r>
      <w:r w:rsidRPr="00996D02">
        <w:rPr>
          <w:bCs/>
          <w:color w:val="000000" w:themeColor="text1"/>
          <w:sz w:val="22"/>
          <w:szCs w:val="22"/>
        </w:rPr>
        <w:t xml:space="preserve">  (</w:t>
      </w:r>
      <w:r w:rsidRPr="00996D02">
        <w:rPr>
          <w:bCs/>
          <w:i/>
          <w:color w:val="000000" w:themeColor="text1"/>
        </w:rPr>
        <w:t>Cinnamont Burmannii</w:t>
      </w:r>
      <w:r w:rsidRPr="00996D02">
        <w:rPr>
          <w:bCs/>
          <w:i/>
          <w:color w:val="000000" w:themeColor="text1"/>
          <w:sz w:val="22"/>
          <w:szCs w:val="22"/>
        </w:rPr>
        <w:t>)</w:t>
      </w:r>
      <w:r w:rsidRPr="00996D02">
        <w:rPr>
          <w:bCs/>
          <w:i/>
          <w:color w:val="000000" w:themeColor="text1"/>
        </w:rPr>
        <w:t xml:space="preserve"> </w:t>
      </w:r>
      <w:r w:rsidRPr="00996D02">
        <w:rPr>
          <w:color w:val="000000" w:themeColor="text1"/>
        </w:rPr>
        <w:t xml:space="preserve">dalam menghambat perkembangan Bakteri </w:t>
      </w:r>
      <w:r w:rsidRPr="00996D02">
        <w:rPr>
          <w:bCs/>
          <w:i/>
          <w:color w:val="000000" w:themeColor="text1"/>
        </w:rPr>
        <w:t xml:space="preserve">Enterococcus Faecalis </w:t>
      </w:r>
      <w:r w:rsidRPr="00996D02">
        <w:rPr>
          <w:bCs/>
          <w:color w:val="000000" w:themeColor="text1"/>
        </w:rPr>
        <w:t>pada Saluran Akar</w:t>
      </w:r>
      <w:r>
        <w:rPr>
          <w:color w:val="000000" w:themeColor="text1"/>
        </w:rPr>
        <w:t>.</w:t>
      </w:r>
    </w:p>
    <w:p w14:paraId="2BB4ACF4" w14:textId="77777777" w:rsidR="002A12C8" w:rsidRPr="00996D02" w:rsidRDefault="002A12C8" w:rsidP="002A12C8">
      <w:pPr>
        <w:pStyle w:val="Heading2"/>
        <w:numPr>
          <w:ilvl w:val="2"/>
          <w:numId w:val="1"/>
        </w:numPr>
        <w:spacing w:line="274" w:lineRule="exact"/>
        <w:ind w:left="709" w:firstLine="0"/>
        <w:jc w:val="both"/>
        <w:rPr>
          <w:color w:val="000000" w:themeColor="text1"/>
        </w:rPr>
      </w:pPr>
      <w:r w:rsidRPr="00996D02">
        <w:rPr>
          <w:color w:val="000000" w:themeColor="text1"/>
        </w:rPr>
        <w:t>Bagi</w:t>
      </w:r>
      <w:r w:rsidRPr="00996D02">
        <w:rPr>
          <w:color w:val="000000" w:themeColor="text1"/>
          <w:spacing w:val="-1"/>
        </w:rPr>
        <w:t xml:space="preserve"> </w:t>
      </w:r>
      <w:r w:rsidRPr="00996D02">
        <w:rPr>
          <w:color w:val="000000" w:themeColor="text1"/>
        </w:rPr>
        <w:t>Masyarakat</w:t>
      </w:r>
    </w:p>
    <w:p w14:paraId="4D5BD446" w14:textId="77777777" w:rsidR="002A12C8" w:rsidRPr="00996D02" w:rsidRDefault="002A12C8" w:rsidP="002A12C8">
      <w:pPr>
        <w:pStyle w:val="BodyText"/>
        <w:rPr>
          <w:b/>
          <w:color w:val="000000" w:themeColor="text1"/>
        </w:rPr>
      </w:pPr>
    </w:p>
    <w:p w14:paraId="56EB4DC8" w14:textId="77777777" w:rsidR="002A12C8" w:rsidRPr="00996D02" w:rsidRDefault="002A12C8" w:rsidP="002A12C8">
      <w:pPr>
        <w:pStyle w:val="BodyText"/>
        <w:spacing w:line="480" w:lineRule="auto"/>
        <w:ind w:left="1440" w:right="218" w:firstLine="720"/>
        <w:jc w:val="both"/>
        <w:rPr>
          <w:color w:val="000000" w:themeColor="text1"/>
        </w:rPr>
      </w:pPr>
      <w:r w:rsidRPr="00996D02">
        <w:rPr>
          <w:color w:val="000000" w:themeColor="text1"/>
        </w:rPr>
        <w:t xml:space="preserve">Hasil penelitian ini diharapkan dapat memberi informasi bagi masyarakat mengenai kemampuan </w:t>
      </w:r>
      <w:r w:rsidRPr="00996D02">
        <w:rPr>
          <w:bCs/>
          <w:color w:val="000000" w:themeColor="text1"/>
        </w:rPr>
        <w:t>Kayu Manis</w:t>
      </w:r>
      <w:r w:rsidRPr="00996D02">
        <w:rPr>
          <w:bCs/>
          <w:color w:val="000000" w:themeColor="text1"/>
          <w:sz w:val="22"/>
          <w:szCs w:val="22"/>
        </w:rPr>
        <w:t xml:space="preserve">  (</w:t>
      </w:r>
      <w:r w:rsidRPr="00996D02">
        <w:rPr>
          <w:bCs/>
          <w:i/>
          <w:color w:val="000000" w:themeColor="text1"/>
        </w:rPr>
        <w:t>Cinnamont Burmannii</w:t>
      </w:r>
      <w:r w:rsidRPr="00996D02">
        <w:rPr>
          <w:bCs/>
          <w:i/>
          <w:color w:val="000000" w:themeColor="text1"/>
          <w:sz w:val="22"/>
          <w:szCs w:val="22"/>
        </w:rPr>
        <w:t xml:space="preserve">) </w:t>
      </w:r>
      <w:r w:rsidRPr="00996D02">
        <w:rPr>
          <w:color w:val="000000" w:themeColor="text1"/>
        </w:rPr>
        <w:t xml:space="preserve">dalam menghambat perkembangan bakteri </w:t>
      </w:r>
      <w:r w:rsidRPr="00996D02">
        <w:rPr>
          <w:bCs/>
          <w:i/>
          <w:color w:val="000000" w:themeColor="text1"/>
        </w:rPr>
        <w:t>Enterococcus Faecalis</w:t>
      </w:r>
      <w:r w:rsidRPr="00996D02">
        <w:rPr>
          <w:color w:val="000000" w:themeColor="text1"/>
        </w:rPr>
        <w:t xml:space="preserve"> yang merupakan salah satu bakteri  yang banyak ditemukan pada perawatan saluran akar gigi yang gagal.</w:t>
      </w:r>
    </w:p>
    <w:p w14:paraId="1C13CF05" w14:textId="77777777" w:rsidR="002A12C8" w:rsidRPr="00996D02" w:rsidRDefault="002A12C8" w:rsidP="002A12C8">
      <w:pPr>
        <w:pStyle w:val="Heading2"/>
        <w:numPr>
          <w:ilvl w:val="1"/>
          <w:numId w:val="1"/>
        </w:numPr>
        <w:spacing w:before="78"/>
        <w:ind w:left="0" w:firstLine="0"/>
        <w:jc w:val="both"/>
        <w:rPr>
          <w:color w:val="000000" w:themeColor="text1"/>
        </w:rPr>
      </w:pPr>
      <w:r w:rsidRPr="00996D02">
        <w:rPr>
          <w:color w:val="000000" w:themeColor="text1"/>
        </w:rPr>
        <w:t>Ruang Lingkup</w:t>
      </w:r>
      <w:r w:rsidRPr="00996D02">
        <w:rPr>
          <w:color w:val="000000" w:themeColor="text1"/>
          <w:spacing w:val="-1"/>
        </w:rPr>
        <w:t xml:space="preserve"> </w:t>
      </w:r>
      <w:r w:rsidRPr="00996D02">
        <w:rPr>
          <w:color w:val="000000" w:themeColor="text1"/>
        </w:rPr>
        <w:t>Penelitian</w:t>
      </w:r>
    </w:p>
    <w:p w14:paraId="3EF9B2BB" w14:textId="77777777" w:rsidR="002A12C8" w:rsidRPr="00996D02" w:rsidRDefault="002A12C8" w:rsidP="002A12C8">
      <w:pPr>
        <w:pStyle w:val="BodyText"/>
        <w:spacing w:before="11"/>
        <w:rPr>
          <w:b/>
          <w:color w:val="000000" w:themeColor="text1"/>
          <w:sz w:val="23"/>
        </w:rPr>
      </w:pPr>
    </w:p>
    <w:p w14:paraId="0C4A8774" w14:textId="77777777" w:rsidR="002A12C8" w:rsidRPr="00996D02" w:rsidRDefault="002A12C8" w:rsidP="002A12C8">
      <w:pPr>
        <w:spacing w:line="480" w:lineRule="auto"/>
        <w:ind w:left="720" w:firstLine="720"/>
        <w:jc w:val="both"/>
        <w:rPr>
          <w:color w:val="000000" w:themeColor="text1"/>
          <w:sz w:val="24"/>
          <w:szCs w:val="24"/>
        </w:rPr>
      </w:pPr>
      <w:r w:rsidRPr="00996D02">
        <w:rPr>
          <w:color w:val="000000" w:themeColor="text1"/>
          <w:sz w:val="24"/>
          <w:szCs w:val="24"/>
        </w:rPr>
        <w:t xml:space="preserve">Penelitian ini berjudul Efek daya hambat ekstrak </w:t>
      </w:r>
      <w:r w:rsidRPr="00996D02">
        <w:rPr>
          <w:bCs/>
          <w:color w:val="000000" w:themeColor="text1"/>
          <w:sz w:val="24"/>
          <w:szCs w:val="24"/>
        </w:rPr>
        <w:t>Kayu Manis  (</w:t>
      </w:r>
      <w:r w:rsidRPr="00996D02">
        <w:rPr>
          <w:bCs/>
          <w:i/>
          <w:color w:val="000000" w:themeColor="text1"/>
          <w:sz w:val="24"/>
          <w:szCs w:val="24"/>
        </w:rPr>
        <w:t xml:space="preserve">Cinnamont Burmannii) </w:t>
      </w:r>
      <w:r w:rsidRPr="00996D02">
        <w:rPr>
          <w:color w:val="000000" w:themeColor="text1"/>
          <w:sz w:val="24"/>
          <w:szCs w:val="24"/>
        </w:rPr>
        <w:t xml:space="preserve">dalam perkembangan </w:t>
      </w:r>
      <w:r w:rsidRPr="00996D02">
        <w:rPr>
          <w:bCs/>
          <w:i/>
          <w:color w:val="000000" w:themeColor="text1"/>
          <w:sz w:val="24"/>
          <w:szCs w:val="24"/>
        </w:rPr>
        <w:t>Enterococcus Faecalis</w:t>
      </w:r>
      <w:r w:rsidRPr="00996D02">
        <w:rPr>
          <w:color w:val="000000" w:themeColor="text1"/>
          <w:sz w:val="24"/>
          <w:szCs w:val="24"/>
        </w:rPr>
        <w:t xml:space="preserve"> </w:t>
      </w:r>
      <w:r w:rsidRPr="00996D02">
        <w:rPr>
          <w:bCs/>
          <w:color w:val="000000" w:themeColor="text1"/>
        </w:rPr>
        <w:t>pada Saluran Akar</w:t>
      </w:r>
      <w:r w:rsidRPr="00996D02">
        <w:rPr>
          <w:color w:val="000000" w:themeColor="text1"/>
          <w:sz w:val="24"/>
          <w:szCs w:val="24"/>
        </w:rPr>
        <w:t xml:space="preserve"> (studi literatur). Tujuan penelitian untuk mengetahui efek daya hambat</w:t>
      </w:r>
      <w:r w:rsidRPr="00996D02">
        <w:rPr>
          <w:bCs/>
          <w:color w:val="000000" w:themeColor="text1"/>
          <w:sz w:val="24"/>
          <w:szCs w:val="24"/>
        </w:rPr>
        <w:t xml:space="preserve"> ektrak kayu manis (</w:t>
      </w:r>
      <w:r w:rsidRPr="00996D02">
        <w:rPr>
          <w:bCs/>
          <w:i/>
          <w:color w:val="000000" w:themeColor="text1"/>
          <w:sz w:val="24"/>
          <w:szCs w:val="24"/>
        </w:rPr>
        <w:t xml:space="preserve">Cinnamont Burmannii) </w:t>
      </w:r>
      <w:r w:rsidRPr="00996D02">
        <w:rPr>
          <w:bCs/>
          <w:color w:val="000000" w:themeColor="text1"/>
          <w:sz w:val="24"/>
          <w:szCs w:val="24"/>
        </w:rPr>
        <w:t xml:space="preserve">dalam perkembangan bakteri </w:t>
      </w:r>
      <w:r w:rsidRPr="00996D02">
        <w:rPr>
          <w:bCs/>
          <w:i/>
          <w:color w:val="000000" w:themeColor="text1"/>
          <w:sz w:val="24"/>
          <w:szCs w:val="24"/>
        </w:rPr>
        <w:t>Enterococcus Faecalis</w:t>
      </w:r>
      <w:r w:rsidRPr="00996D02">
        <w:rPr>
          <w:color w:val="000000" w:themeColor="text1"/>
          <w:sz w:val="24"/>
          <w:szCs w:val="24"/>
        </w:rPr>
        <w:t>. Penelitian ini menggunakan desain penelitian studi literatur. Sumber</w:t>
      </w:r>
      <w:r>
        <w:rPr>
          <w:color w:val="000000" w:themeColor="text1"/>
          <w:sz w:val="24"/>
          <w:szCs w:val="24"/>
        </w:rPr>
        <w:t xml:space="preserve"> data penelitian </w:t>
      </w:r>
      <w:r>
        <w:rPr>
          <w:color w:val="000000" w:themeColor="text1"/>
          <w:sz w:val="24"/>
          <w:szCs w:val="24"/>
        </w:rPr>
        <w:lastRenderedPageBreak/>
        <w:t>berasal dari 12</w:t>
      </w:r>
      <w:r w:rsidRPr="00996D02">
        <w:rPr>
          <w:color w:val="000000" w:themeColor="text1"/>
          <w:sz w:val="24"/>
          <w:szCs w:val="24"/>
        </w:rPr>
        <w:t xml:space="preserve"> artikel yang membahas mengenai </w:t>
      </w:r>
      <w:r w:rsidRPr="00996D02">
        <w:t>Uji Efektifitas Antibakteri Air Perasan Jeruk Nipis (</w:t>
      </w:r>
      <w:r w:rsidRPr="00996D02">
        <w:rPr>
          <w:i/>
        </w:rPr>
        <w:t>Citrus Aurantifolia</w:t>
      </w:r>
      <w:r w:rsidRPr="00996D02">
        <w:t xml:space="preserve">) sebagai bahan irigasi saluran akar alami terhadap Pertumbuhan </w:t>
      </w:r>
      <w:r w:rsidRPr="00996D02">
        <w:rPr>
          <w:i/>
        </w:rPr>
        <w:t xml:space="preserve"> Enterococcus Faecalis</w:t>
      </w:r>
      <w:r w:rsidRPr="00996D02">
        <w:t xml:space="preserve"> in vitro,</w:t>
      </w:r>
      <w:r>
        <w:t xml:space="preserve"> </w:t>
      </w:r>
      <w:r w:rsidRPr="00DC70AB">
        <w:t xml:space="preserve">Potensi Herbal Antibakteri Cuka Sari Apel terhadap </w:t>
      </w:r>
      <w:r w:rsidRPr="00DC70AB">
        <w:rPr>
          <w:i/>
        </w:rPr>
        <w:t>Enterococcus faecalis</w:t>
      </w:r>
      <w:r w:rsidRPr="00DC70AB">
        <w:t xml:space="preserve"> sebagai Bahan Irigasi Saluran Akar</w:t>
      </w:r>
      <w:r>
        <w:t xml:space="preserve">, </w:t>
      </w:r>
      <w:r w:rsidRPr="00996D02">
        <w:t xml:space="preserve"> Daya Antibakteri Ekstrak Daun Sirih Merah (</w:t>
      </w:r>
      <w:r w:rsidRPr="00996D02">
        <w:rPr>
          <w:i/>
        </w:rPr>
        <w:t>Piper Crocatum</w:t>
      </w:r>
      <w:r>
        <w:t xml:space="preserve">) terhadap Bakteri, </w:t>
      </w:r>
      <w:r w:rsidRPr="00996D02">
        <w:t xml:space="preserve">Uji Efektifitas Antibakteri Minyak Atsiri Sereh Dapur sebagai bahan Medikamen Saluran Akar Terhadap Bakteri  </w:t>
      </w:r>
      <w:r w:rsidRPr="00996D02">
        <w:rPr>
          <w:i/>
        </w:rPr>
        <w:t xml:space="preserve"> Enterococcus faecalis, </w:t>
      </w:r>
      <w:r w:rsidRPr="00996D02">
        <w:t>Analisis Minyak Atsiri Serai  (</w:t>
      </w:r>
      <w:r w:rsidRPr="00996D02">
        <w:rPr>
          <w:i/>
        </w:rPr>
        <w:t>Cymbopogon citratus</w:t>
      </w:r>
      <w:r w:rsidRPr="00996D02">
        <w:t xml:space="preserve">) sebagai Alternatif  bahan  Irigasi Saluran Akar Gigi dengan  menghambat pertumbuhan </w:t>
      </w:r>
      <w:r w:rsidRPr="00996D02">
        <w:rPr>
          <w:i/>
        </w:rPr>
        <w:t xml:space="preserve">Enterococcus faecalis, </w:t>
      </w:r>
      <w:r w:rsidRPr="00DC70AB">
        <w:t>Potensi Ekstrak Bawang Putih (</w:t>
      </w:r>
      <w:r w:rsidRPr="00DC70AB">
        <w:rPr>
          <w:i/>
        </w:rPr>
        <w:t>Allium sativum l</w:t>
      </w:r>
      <w:r w:rsidRPr="00DC70AB">
        <w:t xml:space="preserve">) terhadap Bakteri </w:t>
      </w:r>
      <w:r w:rsidRPr="00DC70AB">
        <w:rPr>
          <w:i/>
        </w:rPr>
        <w:t>Enterococcus faecalis</w:t>
      </w:r>
      <w:r w:rsidRPr="00DC70AB">
        <w:t xml:space="preserve"> dalam Saluran Akar</w:t>
      </w:r>
      <w:r>
        <w:t xml:space="preserve">, </w:t>
      </w:r>
      <w:r w:rsidRPr="00996D02">
        <w:t>Perbandingan Efektifitas antara Ekstrak Jintan hitam (Nigella Sativa Linn) dan Ekstrak Kayu Manis (</w:t>
      </w:r>
      <w:r w:rsidRPr="00996D02">
        <w:rPr>
          <w:i/>
        </w:rPr>
        <w:t>Cinnamomum Burmannii</w:t>
      </w:r>
      <w:r w:rsidRPr="00996D02">
        <w:t xml:space="preserve">) terhadap pertumbuhan </w:t>
      </w:r>
      <w:r w:rsidRPr="00996D02">
        <w:rPr>
          <w:i/>
        </w:rPr>
        <w:t>Candida albicans</w:t>
      </w:r>
      <w:r w:rsidRPr="00996D02">
        <w:t xml:space="preserve"> pada Plat Resin Akrilik, Uji Potensi Antibakteri Minyak Atsiri Kayu Manis (</w:t>
      </w:r>
      <w:r w:rsidRPr="00996D02">
        <w:rPr>
          <w:i/>
        </w:rPr>
        <w:t>Cinnamomum Burmannii</w:t>
      </w:r>
      <w:r w:rsidRPr="00996D02">
        <w:t xml:space="preserve">) terhadap Aktivitas pertumbuhan Bakteri </w:t>
      </w:r>
      <w:r w:rsidRPr="00996D02">
        <w:rPr>
          <w:i/>
        </w:rPr>
        <w:t>Staphylococcus epidermidis</w:t>
      </w:r>
      <w:r w:rsidRPr="00996D02">
        <w:t>, Uji Daya Hambat Ekstrak Kayu Manis (</w:t>
      </w:r>
      <w:r w:rsidRPr="00996D02">
        <w:rPr>
          <w:i/>
        </w:rPr>
        <w:t>Cinnamomum Burmannii</w:t>
      </w:r>
      <w:r w:rsidRPr="00996D02">
        <w:t xml:space="preserve">) terhadap pertumbuhan </w:t>
      </w:r>
      <w:r w:rsidRPr="00996D02">
        <w:rPr>
          <w:i/>
        </w:rPr>
        <w:t>Candida albicans</w:t>
      </w:r>
      <w:r>
        <w:t xml:space="preserve"> pada Gigi Tiruan Akrilik, </w:t>
      </w:r>
      <w:r w:rsidRPr="00DC70AB">
        <w:t>Daya Antibakteri Minyak Atsiri  Kulit Batang Kayu Manis (</w:t>
      </w:r>
      <w:r w:rsidRPr="00DC70AB">
        <w:rPr>
          <w:i/>
        </w:rPr>
        <w:t>Cinnamomum burmannii Bl</w:t>
      </w:r>
      <w:r w:rsidRPr="00DC70AB">
        <w:t xml:space="preserve">.) terhadap </w:t>
      </w:r>
      <w:r w:rsidRPr="00DC70AB">
        <w:rPr>
          <w:i/>
        </w:rPr>
        <w:t>Streptococcus mutans</w:t>
      </w:r>
      <w:r w:rsidRPr="00DC70AB">
        <w:t xml:space="preserve"> penyebab Karies Gigi</w:t>
      </w:r>
      <w:r>
        <w:t xml:space="preserve">, </w:t>
      </w:r>
      <w:r w:rsidRPr="00DC70AB">
        <w:t>Potensi Ekstrak Kayu Manis Sebagai Obat Kumur Alami</w:t>
      </w:r>
      <w:r>
        <w:t xml:space="preserve">, </w:t>
      </w:r>
      <w:r w:rsidRPr="00DC70AB">
        <w:rPr>
          <w:i/>
        </w:rPr>
        <w:t>Enterococcus faecalis</w:t>
      </w:r>
      <w:r w:rsidRPr="00DC70AB">
        <w:t xml:space="preserve"> Dengan Berbagai Bentuk Penyakit Periradikuler</w:t>
      </w:r>
      <w:r>
        <w:t>.</w:t>
      </w:r>
    </w:p>
    <w:p w14:paraId="5CC66206" w14:textId="77777777" w:rsidR="00DD7097" w:rsidRDefault="00DD7097"/>
    <w:sectPr w:rsidR="00DD70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35220"/>
    <w:multiLevelType w:val="multilevel"/>
    <w:tmpl w:val="32C2AAB6"/>
    <w:lvl w:ilvl="0">
      <w:start w:val="1"/>
      <w:numFmt w:val="decimal"/>
      <w:lvlText w:val="%1"/>
      <w:lvlJc w:val="left"/>
      <w:pPr>
        <w:ind w:left="1268" w:hanging="720"/>
      </w:pPr>
      <w:rPr>
        <w:rFonts w:hint="default"/>
        <w:lang w:eastAsia="en-US" w:bidi="ar-SA"/>
      </w:rPr>
    </w:lvl>
    <w:lvl w:ilvl="1">
      <w:start w:val="1"/>
      <w:numFmt w:val="decimal"/>
      <w:lvlText w:val="%1.%2"/>
      <w:lvlJc w:val="left"/>
      <w:pPr>
        <w:ind w:left="1268" w:hanging="720"/>
      </w:pPr>
      <w:rPr>
        <w:rFonts w:ascii="Times New Roman" w:eastAsia="Times New Roman" w:hAnsi="Times New Roman" w:cs="Times New Roman" w:hint="default"/>
        <w:b/>
        <w:bCs/>
        <w:spacing w:val="-2"/>
        <w:w w:val="99"/>
        <w:sz w:val="24"/>
        <w:szCs w:val="24"/>
        <w:lang w:eastAsia="en-US" w:bidi="ar-SA"/>
      </w:rPr>
    </w:lvl>
    <w:lvl w:ilvl="2">
      <w:start w:val="1"/>
      <w:numFmt w:val="decimal"/>
      <w:lvlText w:val="%1.%2.%3"/>
      <w:lvlJc w:val="left"/>
      <w:pPr>
        <w:ind w:left="1300" w:hanging="732"/>
      </w:pPr>
      <w:rPr>
        <w:rFonts w:ascii="Times New Roman" w:eastAsia="Times New Roman" w:hAnsi="Times New Roman" w:cs="Times New Roman" w:hint="default"/>
        <w:b/>
        <w:bCs/>
        <w:spacing w:val="-3"/>
        <w:w w:val="99"/>
        <w:sz w:val="24"/>
        <w:szCs w:val="24"/>
        <w:lang w:eastAsia="en-US" w:bidi="ar-SA"/>
      </w:rPr>
    </w:lvl>
    <w:lvl w:ilvl="3">
      <w:start w:val="1"/>
      <w:numFmt w:val="decimal"/>
      <w:lvlText w:val="%4."/>
      <w:lvlJc w:val="left"/>
      <w:pPr>
        <w:ind w:left="2675" w:hanging="709"/>
      </w:pPr>
      <w:rPr>
        <w:rFonts w:ascii="Times New Roman" w:eastAsia="Times New Roman" w:hAnsi="Times New Roman" w:cs="Times New Roman" w:hint="default"/>
        <w:spacing w:val="-12"/>
        <w:w w:val="99"/>
        <w:sz w:val="24"/>
        <w:szCs w:val="24"/>
        <w:lang w:eastAsia="en-US" w:bidi="ar-SA"/>
      </w:rPr>
    </w:lvl>
    <w:lvl w:ilvl="4">
      <w:numFmt w:val="bullet"/>
      <w:lvlText w:val="•"/>
      <w:lvlJc w:val="left"/>
      <w:pPr>
        <w:ind w:left="4270" w:hanging="709"/>
      </w:pPr>
      <w:rPr>
        <w:rFonts w:hint="default"/>
        <w:lang w:eastAsia="en-US" w:bidi="ar-SA"/>
      </w:rPr>
    </w:lvl>
    <w:lvl w:ilvl="5">
      <w:numFmt w:val="bullet"/>
      <w:lvlText w:val="•"/>
      <w:lvlJc w:val="left"/>
      <w:pPr>
        <w:ind w:left="5065" w:hanging="709"/>
      </w:pPr>
      <w:rPr>
        <w:rFonts w:hint="default"/>
        <w:lang w:eastAsia="en-US" w:bidi="ar-SA"/>
      </w:rPr>
    </w:lvl>
    <w:lvl w:ilvl="6">
      <w:numFmt w:val="bullet"/>
      <w:lvlText w:val="•"/>
      <w:lvlJc w:val="left"/>
      <w:pPr>
        <w:ind w:left="5860" w:hanging="709"/>
      </w:pPr>
      <w:rPr>
        <w:rFonts w:hint="default"/>
        <w:lang w:eastAsia="en-US" w:bidi="ar-SA"/>
      </w:rPr>
    </w:lvl>
    <w:lvl w:ilvl="7">
      <w:numFmt w:val="bullet"/>
      <w:lvlText w:val="•"/>
      <w:lvlJc w:val="left"/>
      <w:pPr>
        <w:ind w:left="6655" w:hanging="709"/>
      </w:pPr>
      <w:rPr>
        <w:rFonts w:hint="default"/>
        <w:lang w:eastAsia="en-US" w:bidi="ar-SA"/>
      </w:rPr>
    </w:lvl>
    <w:lvl w:ilvl="8">
      <w:numFmt w:val="bullet"/>
      <w:lvlText w:val="•"/>
      <w:lvlJc w:val="left"/>
      <w:pPr>
        <w:ind w:left="7450" w:hanging="709"/>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32"/>
    <w:rsid w:val="002A12C8"/>
    <w:rsid w:val="00AA6832"/>
    <w:rsid w:val="00DD70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D817"/>
  <w15:chartTrackingRefBased/>
  <w15:docId w15:val="{05C73648-486A-4174-9439-9B8B8B797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12C8"/>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A12C8"/>
    <w:pPr>
      <w:spacing w:before="74"/>
      <w:ind w:left="1259" w:right="697"/>
      <w:jc w:val="center"/>
      <w:outlineLvl w:val="0"/>
    </w:pPr>
    <w:rPr>
      <w:b/>
      <w:bCs/>
      <w:sz w:val="28"/>
      <w:szCs w:val="28"/>
    </w:rPr>
  </w:style>
  <w:style w:type="paragraph" w:styleId="Heading2">
    <w:name w:val="heading 2"/>
    <w:basedOn w:val="Normal"/>
    <w:link w:val="Heading2Char"/>
    <w:uiPriority w:val="1"/>
    <w:qFormat/>
    <w:rsid w:val="002A12C8"/>
    <w:pPr>
      <w:ind w:left="1266"/>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A12C8"/>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2A12C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A12C8"/>
    <w:rPr>
      <w:sz w:val="24"/>
      <w:szCs w:val="24"/>
    </w:rPr>
  </w:style>
  <w:style w:type="character" w:customStyle="1" w:styleId="BodyTextChar">
    <w:name w:val="Body Text Char"/>
    <w:basedOn w:val="DefaultParagraphFont"/>
    <w:link w:val="BodyText"/>
    <w:uiPriority w:val="1"/>
    <w:rsid w:val="002A12C8"/>
    <w:rPr>
      <w:rFonts w:ascii="Times New Roman" w:eastAsia="Times New Roman" w:hAnsi="Times New Roman" w:cs="Times New Roman"/>
      <w:sz w:val="24"/>
      <w:szCs w:val="24"/>
      <w:lang w:val="id"/>
    </w:rPr>
  </w:style>
  <w:style w:type="paragraph" w:styleId="ListParagraph">
    <w:name w:val="List Paragraph"/>
    <w:basedOn w:val="Normal"/>
    <w:uiPriority w:val="1"/>
    <w:qFormat/>
    <w:rsid w:val="002A12C8"/>
    <w:pPr>
      <w:ind w:left="1266" w:hanging="7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4950</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2021-12-23T02:43:00Z</dcterms:created>
  <dcterms:modified xsi:type="dcterms:W3CDTF">2021-12-23T02:43:00Z</dcterms:modified>
</cp:coreProperties>
</file>