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2B3" w:rsidRDefault="005272B3" w:rsidP="005272B3">
      <w:pPr>
        <w:tabs>
          <w:tab w:val="center" w:pos="4135"/>
          <w:tab w:val="right" w:pos="8271"/>
        </w:tabs>
        <w:spacing w:line="276" w:lineRule="auto"/>
        <w:jc w:val="center"/>
        <w:rPr>
          <w:rFonts w:ascii="Times New Roman" w:hAnsi="Times New Roman" w:cs="Times New Roman"/>
          <w:b/>
          <w:sz w:val="24"/>
          <w:szCs w:val="24"/>
        </w:rPr>
        <w:sectPr w:rsidR="005272B3" w:rsidSect="005C74DA">
          <w:headerReference w:type="default" r:id="rId5"/>
          <w:footerReference w:type="default" r:id="rId6"/>
          <w:footerReference w:type="first" r:id="rId7"/>
          <w:pgSz w:w="11906" w:h="16838" w:code="9"/>
          <w:pgMar w:top="2268" w:right="1701" w:bottom="1701" w:left="2268" w:header="709" w:footer="709" w:gutter="0"/>
          <w:pgNumType w:start="2" w:chapStyle="1"/>
          <w:cols w:space="708"/>
          <w:docGrid w:linePitch="360"/>
        </w:sectPr>
      </w:pPr>
    </w:p>
    <w:p w:rsidR="005272B3" w:rsidRPr="00F43644" w:rsidRDefault="005272B3" w:rsidP="005272B3">
      <w:pPr>
        <w:tabs>
          <w:tab w:val="center" w:pos="4135"/>
          <w:tab w:val="right" w:pos="8271"/>
        </w:tabs>
        <w:spacing w:line="276" w:lineRule="auto"/>
        <w:jc w:val="center"/>
        <w:rPr>
          <w:rFonts w:ascii="Times New Roman" w:hAnsi="Times New Roman" w:cs="Times New Roman"/>
          <w:b/>
          <w:sz w:val="24"/>
          <w:szCs w:val="24"/>
        </w:rPr>
      </w:pPr>
      <w:r w:rsidRPr="00F43644">
        <w:rPr>
          <w:rFonts w:ascii="Times New Roman" w:hAnsi="Times New Roman" w:cs="Times New Roman"/>
          <w:b/>
          <w:sz w:val="24"/>
          <w:szCs w:val="24"/>
        </w:rPr>
        <w:lastRenderedPageBreak/>
        <w:t>BAB II</w:t>
      </w:r>
    </w:p>
    <w:p w:rsidR="005272B3" w:rsidRPr="00F43644" w:rsidRDefault="005272B3" w:rsidP="005272B3">
      <w:pPr>
        <w:spacing w:line="276" w:lineRule="auto"/>
        <w:jc w:val="center"/>
        <w:rPr>
          <w:rFonts w:ascii="Times New Roman" w:hAnsi="Times New Roman" w:cs="Times New Roman"/>
          <w:b/>
          <w:sz w:val="24"/>
          <w:szCs w:val="24"/>
        </w:rPr>
      </w:pPr>
      <w:r w:rsidRPr="00F43644">
        <w:rPr>
          <w:rFonts w:ascii="Times New Roman" w:hAnsi="Times New Roman" w:cs="Times New Roman"/>
          <w:b/>
          <w:sz w:val="24"/>
          <w:szCs w:val="24"/>
        </w:rPr>
        <w:t>TINJAU PUSTAKA</w:t>
      </w:r>
    </w:p>
    <w:p w:rsidR="005272B3" w:rsidRPr="00F43644" w:rsidRDefault="005272B3" w:rsidP="005272B3">
      <w:pPr>
        <w:spacing w:line="480" w:lineRule="auto"/>
        <w:jc w:val="both"/>
        <w:rPr>
          <w:rFonts w:ascii="Times New Roman" w:hAnsi="Times New Roman" w:cs="Times New Roman"/>
          <w:b/>
          <w:sz w:val="24"/>
          <w:szCs w:val="24"/>
        </w:rPr>
      </w:pPr>
      <w:r w:rsidRPr="00F43644">
        <w:rPr>
          <w:rFonts w:ascii="Times New Roman" w:hAnsi="Times New Roman" w:cs="Times New Roman"/>
          <w:b/>
          <w:sz w:val="24"/>
          <w:szCs w:val="24"/>
        </w:rPr>
        <w:t>2.1</w:t>
      </w:r>
      <w:r w:rsidRPr="00F43644">
        <w:rPr>
          <w:rFonts w:ascii="Times New Roman" w:hAnsi="Times New Roman" w:cs="Times New Roman"/>
          <w:b/>
          <w:sz w:val="24"/>
          <w:szCs w:val="24"/>
        </w:rPr>
        <w:tab/>
        <w:t>Pengetahuan</w:t>
      </w:r>
    </w:p>
    <w:p w:rsidR="005272B3" w:rsidRPr="00F43644" w:rsidRDefault="005272B3" w:rsidP="005272B3">
      <w:pPr>
        <w:spacing w:line="480" w:lineRule="auto"/>
        <w:ind w:firstLine="720"/>
        <w:jc w:val="both"/>
        <w:rPr>
          <w:rFonts w:ascii="Times New Roman" w:hAnsi="Times New Roman" w:cs="Times New Roman"/>
          <w:b/>
          <w:sz w:val="24"/>
          <w:szCs w:val="24"/>
        </w:rPr>
      </w:pPr>
      <w:r w:rsidRPr="00F43644">
        <w:rPr>
          <w:rFonts w:ascii="Times New Roman" w:hAnsi="Times New Roman" w:cs="Times New Roman"/>
          <w:b/>
          <w:sz w:val="24"/>
          <w:szCs w:val="24"/>
        </w:rPr>
        <w:t>2.1.1    Pengertian Pengetahuan</w:t>
      </w:r>
    </w:p>
    <w:p w:rsidR="005272B3" w:rsidRPr="00F43644" w:rsidRDefault="005272B3" w:rsidP="005272B3">
      <w:pPr>
        <w:spacing w:line="480" w:lineRule="auto"/>
        <w:ind w:left="1440" w:firstLine="720"/>
        <w:jc w:val="both"/>
        <w:rPr>
          <w:rFonts w:ascii="Times New Roman" w:hAnsi="Times New Roman" w:cs="Times New Roman"/>
          <w:sz w:val="24"/>
          <w:szCs w:val="24"/>
        </w:rPr>
      </w:pPr>
      <w:r w:rsidRPr="00F43644">
        <w:rPr>
          <w:rFonts w:ascii="Times New Roman" w:hAnsi="Times New Roman" w:cs="Times New Roman"/>
          <w:sz w:val="24"/>
          <w:szCs w:val="24"/>
        </w:rPr>
        <w:t>Pengetahuan merupakan hasil dari sesuatu hal, yang mengingat kembali kejadian yang telah dialami pada sebelumnya dan ini terjadi ketika orang tersebut melakukan pengamatan terhadap sebuah objek tertentu. Perilaku tersebut didasari oleh suatu pengetahuan yang disadari, karena perilaku ini terjadi adanya paksaan atau aturan yang diharuskan untuk berbuat. Dengan tingkatan pengetahuan ini, pengetahuan terdiri dari beberapa tingkatan yaitu: tahu, memahami, aplikasi, analisis, sintesis, evaluasi. Pengukuran pengetahuan tersebut dapat dilakukan dengan beberapa cara yaitu, dengan melakukan wawancara atau angket dengan memberikan pertanyaan atau pengetahuan mengenai isi materi tersebut untuk mengukur hasil penelitian atau respondennya. Ada beberapa faktor yang mempengaruhi pengetahuan yaitu:pendidikan,pekerjaan,umur,minat, pengalaman, informasi ( Setiawan, J, 2018).</w:t>
      </w:r>
    </w:p>
    <w:p w:rsidR="005272B3" w:rsidRPr="006E3C0E" w:rsidRDefault="005272B3" w:rsidP="005272B3">
      <w:pPr>
        <w:spacing w:after="0" w:line="480" w:lineRule="auto"/>
        <w:ind w:left="1440" w:firstLine="720"/>
        <w:jc w:val="both"/>
        <w:rPr>
          <w:rFonts w:ascii="Times New Roman" w:hAnsi="Times New Roman" w:cs="Times New Roman"/>
          <w:sz w:val="24"/>
        </w:rPr>
        <w:sectPr w:rsidR="005272B3" w:rsidRPr="006E3C0E" w:rsidSect="00821F15">
          <w:headerReference w:type="default" r:id="rId8"/>
          <w:footerReference w:type="default" r:id="rId9"/>
          <w:pgSz w:w="11906" w:h="16838" w:code="9"/>
          <w:pgMar w:top="2268" w:right="1701" w:bottom="1701" w:left="2268" w:header="709" w:footer="709" w:gutter="0"/>
          <w:pgNumType w:start="8" w:chapStyle="1"/>
          <w:cols w:space="708"/>
          <w:docGrid w:linePitch="360"/>
        </w:sectPr>
      </w:pPr>
      <w:r w:rsidRPr="006E3C0E">
        <w:rPr>
          <w:rFonts w:ascii="Times New Roman" w:hAnsi="Times New Roman" w:cs="Times New Roman"/>
          <w:sz w:val="24"/>
        </w:rPr>
        <w:t xml:space="preserve">Seorang bisa memperoleh pengetahuan melalui suat penginderaan </w:t>
      </w:r>
      <w:r>
        <w:rPr>
          <w:rFonts w:ascii="Times New Roman" w:hAnsi="Times New Roman" w:cs="Times New Roman"/>
          <w:sz w:val="24"/>
        </w:rPr>
        <w:t>terhadap suatu</w:t>
      </w:r>
      <w:r w:rsidRPr="006E3C0E">
        <w:rPr>
          <w:rFonts w:ascii="Times New Roman" w:hAnsi="Times New Roman" w:cs="Times New Roman"/>
          <w:sz w:val="24"/>
        </w:rPr>
        <w:t>objek misalnya</w:t>
      </w:r>
      <w:r>
        <w:rPr>
          <w:rFonts w:ascii="Times New Roman" w:hAnsi="Times New Roman" w:cs="Times New Roman"/>
          <w:sz w:val="24"/>
        </w:rPr>
        <w:t xml:space="preserve"> </w:t>
      </w:r>
      <w:r w:rsidRPr="006E3C0E">
        <w:rPr>
          <w:rFonts w:ascii="Times New Roman" w:hAnsi="Times New Roman" w:cs="Times New Roman"/>
          <w:sz w:val="24"/>
        </w:rPr>
        <w:t xml:space="preserve">(mata,hidung,telinga,dan sebagainya). Dengan sendirinya pada saat waktu pengindraan sehingga menghasilkan pengetahuan. </w:t>
      </w:r>
    </w:p>
    <w:p w:rsidR="005272B3" w:rsidRPr="00F43644" w:rsidRDefault="005272B3" w:rsidP="005272B3">
      <w:pPr>
        <w:spacing w:line="480" w:lineRule="auto"/>
        <w:ind w:left="1440" w:hanging="22"/>
        <w:jc w:val="both"/>
        <w:rPr>
          <w:rFonts w:ascii="Times New Roman" w:hAnsi="Times New Roman" w:cs="Times New Roman"/>
          <w:sz w:val="24"/>
          <w:szCs w:val="24"/>
          <w:lang w:val="id-ID"/>
        </w:rPr>
      </w:pPr>
      <w:r w:rsidRPr="00F43644">
        <w:rPr>
          <w:rFonts w:ascii="Times New Roman" w:hAnsi="Times New Roman" w:cs="Times New Roman"/>
          <w:sz w:val="24"/>
          <w:szCs w:val="24"/>
        </w:rPr>
        <w:lastRenderedPageBreak/>
        <w:t>Sebagaian besar dari pengetahuan seseorang diperoleh melalui indra pendengaran (telinga), dan indra penglihatan (mata). Pengetahuan seseorang terhadap objek mempunyai tingkat yang berbeda-beda</w:t>
      </w:r>
      <w:r w:rsidRPr="00F43644">
        <w:rPr>
          <w:rFonts w:ascii="Times New Roman" w:hAnsi="Times New Roman" w:cs="Times New Roman"/>
          <w:sz w:val="24"/>
          <w:szCs w:val="24"/>
          <w:lang w:val="id-ID"/>
        </w:rPr>
        <w:t xml:space="preserve"> </w:t>
      </w:r>
      <w:r w:rsidRPr="00F43644">
        <w:rPr>
          <w:rFonts w:ascii="Times New Roman" w:hAnsi="Times New Roman" w:cs="Times New Roman"/>
          <w:sz w:val="24"/>
          <w:szCs w:val="24"/>
        </w:rPr>
        <w:t xml:space="preserve"> (Notoatmodjo, 2014).</w:t>
      </w:r>
    </w:p>
    <w:p w:rsidR="005272B3" w:rsidRPr="00F43644" w:rsidRDefault="005272B3" w:rsidP="005272B3">
      <w:pPr>
        <w:spacing w:line="480" w:lineRule="auto"/>
        <w:jc w:val="both"/>
        <w:rPr>
          <w:rFonts w:ascii="Times New Roman" w:hAnsi="Times New Roman" w:cs="Times New Roman"/>
          <w:sz w:val="24"/>
          <w:szCs w:val="24"/>
        </w:rPr>
      </w:pPr>
      <w:r w:rsidRPr="00F43644">
        <w:rPr>
          <w:rFonts w:ascii="Times New Roman" w:hAnsi="Times New Roman" w:cs="Times New Roman"/>
          <w:b/>
          <w:sz w:val="24"/>
          <w:szCs w:val="24"/>
        </w:rPr>
        <w:t xml:space="preserve">2.2 </w:t>
      </w:r>
      <w:r w:rsidRPr="00F43644">
        <w:rPr>
          <w:rFonts w:ascii="Times New Roman" w:hAnsi="Times New Roman" w:cs="Times New Roman"/>
          <w:b/>
          <w:sz w:val="24"/>
          <w:szCs w:val="24"/>
        </w:rPr>
        <w:tab/>
        <w:t>Menyikat Gigi</w:t>
      </w:r>
    </w:p>
    <w:p w:rsidR="005272B3" w:rsidRPr="00F43644" w:rsidRDefault="005272B3" w:rsidP="005272B3">
      <w:pPr>
        <w:spacing w:line="480" w:lineRule="auto"/>
        <w:ind w:left="720" w:firstLine="720"/>
        <w:jc w:val="both"/>
        <w:rPr>
          <w:rFonts w:ascii="Times New Roman" w:hAnsi="Times New Roman" w:cs="Times New Roman"/>
          <w:sz w:val="24"/>
          <w:szCs w:val="24"/>
        </w:rPr>
      </w:pPr>
      <w:r w:rsidRPr="00F43644">
        <w:rPr>
          <w:rFonts w:ascii="Times New Roman" w:hAnsi="Times New Roman" w:cs="Times New Roman"/>
          <w:sz w:val="24"/>
          <w:szCs w:val="24"/>
        </w:rPr>
        <w:t>Menyikat gigi merupakan sebuah kegiatan yang sangat penting dalam menjaga kebersihan serta memelihara kesehatan gigi setiap harinya. Menyikat gigi merupakan suatu kegiatan untuk mencegah plak menempel digigi dan langkah awal kita untuk pencegahan karies. Saat ini sudah banyak alat kontrol plak yang mengandung bahan-bahan alami maupun sintetik untuk pencegahan yang dilengkapi dengan penambahan bahan aktif antibakteri yang tersedia dalam bentuk obat kumur dan pasta gigi.</w:t>
      </w:r>
    </w:p>
    <w:p w:rsidR="005272B3" w:rsidRPr="00F43644" w:rsidRDefault="005272B3" w:rsidP="005272B3">
      <w:pPr>
        <w:spacing w:line="480" w:lineRule="auto"/>
        <w:ind w:left="720" w:firstLine="720"/>
        <w:jc w:val="both"/>
        <w:rPr>
          <w:rFonts w:ascii="Times New Roman" w:hAnsi="Times New Roman" w:cs="Times New Roman"/>
          <w:sz w:val="24"/>
          <w:szCs w:val="24"/>
        </w:rPr>
      </w:pPr>
      <w:r w:rsidRPr="00F43644">
        <w:rPr>
          <w:rFonts w:ascii="Times New Roman" w:hAnsi="Times New Roman" w:cs="Times New Roman"/>
          <w:sz w:val="24"/>
          <w:szCs w:val="24"/>
        </w:rPr>
        <w:t>Menyikat gigi merupakan rutinitas yang paling penting untuk menjaga dan memelihara kesehatan gigi. Setidaknya penyikatan gigi dilakukan selama 2 menit terutama diperhatikan daerah pertemuan gigi dan gingiva. Penyikatan gigi sebaiknya disertai dengan penggunaan pasta gigi yang mengandung flour untuk me</w:t>
      </w:r>
      <w:r>
        <w:rPr>
          <w:rFonts w:ascii="Times New Roman" w:hAnsi="Times New Roman" w:cs="Times New Roman"/>
          <w:sz w:val="24"/>
          <w:szCs w:val="24"/>
        </w:rPr>
        <w:t xml:space="preserve">ncegah karies gigi sekaligus </w:t>
      </w:r>
      <w:r w:rsidRPr="00F43644">
        <w:rPr>
          <w:rFonts w:ascii="Times New Roman" w:hAnsi="Times New Roman" w:cs="Times New Roman"/>
          <w:sz w:val="24"/>
          <w:szCs w:val="24"/>
        </w:rPr>
        <w:t>(Zikri dkk,2019).</w:t>
      </w:r>
    </w:p>
    <w:p w:rsidR="005272B3" w:rsidRPr="00F43644" w:rsidRDefault="005272B3" w:rsidP="005272B3">
      <w:pPr>
        <w:spacing w:line="480" w:lineRule="auto"/>
        <w:ind w:left="720" w:firstLine="720"/>
        <w:jc w:val="both"/>
        <w:rPr>
          <w:rFonts w:ascii="Times New Roman" w:hAnsi="Times New Roman" w:cs="Times New Roman"/>
          <w:sz w:val="24"/>
          <w:szCs w:val="24"/>
        </w:rPr>
      </w:pPr>
      <w:r w:rsidRPr="00F43644">
        <w:rPr>
          <w:rFonts w:ascii="Times New Roman" w:hAnsi="Times New Roman" w:cs="Times New Roman"/>
          <w:sz w:val="24"/>
          <w:szCs w:val="24"/>
        </w:rPr>
        <w:t xml:space="preserve">Menyikat gigi atau juga bisa disebut dengan </w:t>
      </w:r>
      <w:r w:rsidRPr="00F43644">
        <w:rPr>
          <w:rFonts w:ascii="Times New Roman" w:hAnsi="Times New Roman" w:cs="Times New Roman"/>
          <w:i/>
          <w:sz w:val="24"/>
          <w:szCs w:val="24"/>
        </w:rPr>
        <w:t>fisiotherapy oral</w:t>
      </w:r>
      <w:r w:rsidRPr="00F43644">
        <w:rPr>
          <w:rFonts w:ascii="Times New Roman" w:hAnsi="Times New Roman" w:cs="Times New Roman"/>
          <w:sz w:val="24"/>
          <w:szCs w:val="24"/>
        </w:rPr>
        <w:t xml:space="preserve"> merupakan suatu kegiatan membersihkan gigi dan mulut dari sisa makanan dan debris yang bertujuan untuk mencegah terjadinya penyakit pada rongga mulut dengan menggunakan alat yaitu sikat gigi (Indrayani,2018).</w:t>
      </w:r>
    </w:p>
    <w:p w:rsidR="005272B3" w:rsidRPr="00F43644" w:rsidRDefault="005272B3" w:rsidP="005272B3">
      <w:pPr>
        <w:spacing w:line="480" w:lineRule="auto"/>
        <w:ind w:firstLine="720"/>
        <w:jc w:val="both"/>
        <w:rPr>
          <w:rFonts w:ascii="Times New Roman" w:hAnsi="Times New Roman" w:cs="Times New Roman"/>
          <w:b/>
          <w:sz w:val="24"/>
          <w:szCs w:val="24"/>
        </w:rPr>
      </w:pPr>
      <w:r w:rsidRPr="00F43644">
        <w:rPr>
          <w:rFonts w:ascii="Times New Roman" w:hAnsi="Times New Roman" w:cs="Times New Roman"/>
          <w:b/>
          <w:sz w:val="24"/>
          <w:szCs w:val="24"/>
        </w:rPr>
        <w:t>2.2.1 Tujuan menyikat gigi</w:t>
      </w:r>
    </w:p>
    <w:p w:rsidR="005272B3" w:rsidRPr="00F43644" w:rsidRDefault="005272B3" w:rsidP="005272B3">
      <w:pPr>
        <w:spacing w:line="480" w:lineRule="auto"/>
        <w:ind w:left="284" w:firstLine="992"/>
        <w:jc w:val="both"/>
        <w:rPr>
          <w:rFonts w:ascii="Times New Roman" w:hAnsi="Times New Roman" w:cs="Times New Roman"/>
          <w:sz w:val="24"/>
          <w:szCs w:val="24"/>
        </w:rPr>
      </w:pPr>
      <w:r w:rsidRPr="00F43644">
        <w:rPr>
          <w:rFonts w:ascii="Times New Roman" w:hAnsi="Times New Roman" w:cs="Times New Roman"/>
          <w:sz w:val="24"/>
          <w:szCs w:val="24"/>
        </w:rPr>
        <w:t>Tujuan dari menyikat gigi yaitu sebagai berikut:</w:t>
      </w:r>
    </w:p>
    <w:p w:rsidR="005272B3" w:rsidRPr="00F43644" w:rsidRDefault="005272B3" w:rsidP="005272B3">
      <w:pPr>
        <w:pStyle w:val="ListParagraph"/>
        <w:numPr>
          <w:ilvl w:val="0"/>
          <w:numId w:val="1"/>
        </w:numPr>
        <w:spacing w:line="480" w:lineRule="auto"/>
        <w:jc w:val="both"/>
        <w:rPr>
          <w:rFonts w:ascii="Times New Roman" w:hAnsi="Times New Roman" w:cs="Times New Roman"/>
          <w:sz w:val="24"/>
          <w:szCs w:val="24"/>
        </w:rPr>
      </w:pPr>
      <w:r w:rsidRPr="00F43644">
        <w:rPr>
          <w:rFonts w:ascii="Times New Roman" w:hAnsi="Times New Roman" w:cs="Times New Roman"/>
          <w:sz w:val="24"/>
          <w:szCs w:val="24"/>
        </w:rPr>
        <w:t>Membuat gigi menjadi lebih bersih dan putih.</w:t>
      </w:r>
    </w:p>
    <w:p w:rsidR="005272B3" w:rsidRPr="00F43644" w:rsidRDefault="005272B3" w:rsidP="005272B3">
      <w:pPr>
        <w:pStyle w:val="ListParagraph"/>
        <w:numPr>
          <w:ilvl w:val="0"/>
          <w:numId w:val="1"/>
        </w:numPr>
        <w:spacing w:line="480" w:lineRule="auto"/>
        <w:jc w:val="both"/>
        <w:rPr>
          <w:rFonts w:ascii="Times New Roman" w:hAnsi="Times New Roman" w:cs="Times New Roman"/>
          <w:sz w:val="24"/>
          <w:szCs w:val="24"/>
        </w:rPr>
      </w:pPr>
      <w:r w:rsidRPr="00F43644">
        <w:rPr>
          <w:rFonts w:ascii="Times New Roman" w:hAnsi="Times New Roman" w:cs="Times New Roman"/>
          <w:sz w:val="24"/>
          <w:szCs w:val="24"/>
        </w:rPr>
        <w:t>Membersihkan mulut dari sisa-sisa makanan yang menempel.</w:t>
      </w:r>
    </w:p>
    <w:p w:rsidR="005272B3" w:rsidRPr="00F43644" w:rsidRDefault="005272B3" w:rsidP="005272B3">
      <w:pPr>
        <w:pStyle w:val="ListParagraph"/>
        <w:numPr>
          <w:ilvl w:val="0"/>
          <w:numId w:val="1"/>
        </w:numPr>
        <w:tabs>
          <w:tab w:val="left" w:pos="709"/>
          <w:tab w:val="left" w:pos="1134"/>
        </w:tabs>
        <w:spacing w:line="480" w:lineRule="auto"/>
        <w:jc w:val="both"/>
        <w:rPr>
          <w:rFonts w:ascii="Times New Roman" w:hAnsi="Times New Roman" w:cs="Times New Roman"/>
          <w:sz w:val="24"/>
          <w:szCs w:val="24"/>
        </w:rPr>
      </w:pPr>
      <w:r w:rsidRPr="00F43644">
        <w:rPr>
          <w:rFonts w:ascii="Times New Roman" w:hAnsi="Times New Roman" w:cs="Times New Roman"/>
          <w:sz w:val="24"/>
          <w:szCs w:val="24"/>
        </w:rPr>
        <w:lastRenderedPageBreak/>
        <w:t>Mencegah timbulnya karang gigi, lubang gigi dan sebagainya.</w:t>
      </w:r>
    </w:p>
    <w:p w:rsidR="005272B3" w:rsidRPr="00F43644" w:rsidRDefault="005272B3" w:rsidP="005272B3">
      <w:pPr>
        <w:pStyle w:val="ListParagraph"/>
        <w:numPr>
          <w:ilvl w:val="0"/>
          <w:numId w:val="1"/>
        </w:numPr>
        <w:spacing w:line="480" w:lineRule="auto"/>
        <w:jc w:val="both"/>
        <w:rPr>
          <w:rFonts w:ascii="Times New Roman" w:hAnsi="Times New Roman" w:cs="Times New Roman"/>
          <w:sz w:val="24"/>
          <w:szCs w:val="24"/>
        </w:rPr>
      </w:pPr>
      <w:r w:rsidRPr="00F43644">
        <w:rPr>
          <w:rFonts w:ascii="Times New Roman" w:hAnsi="Times New Roman" w:cs="Times New Roman"/>
          <w:sz w:val="24"/>
          <w:szCs w:val="24"/>
        </w:rPr>
        <w:t>Memberikan rasa segar di mulut.</w:t>
      </w:r>
    </w:p>
    <w:p w:rsidR="005272B3" w:rsidRPr="00F43644" w:rsidRDefault="005272B3" w:rsidP="005272B3">
      <w:pPr>
        <w:pStyle w:val="ListParagraph"/>
        <w:numPr>
          <w:ilvl w:val="0"/>
          <w:numId w:val="1"/>
        </w:numPr>
        <w:spacing w:line="480" w:lineRule="auto"/>
        <w:jc w:val="both"/>
        <w:rPr>
          <w:rFonts w:ascii="Times New Roman" w:hAnsi="Times New Roman" w:cs="Times New Roman"/>
          <w:sz w:val="24"/>
          <w:szCs w:val="24"/>
        </w:rPr>
      </w:pPr>
      <w:r w:rsidRPr="00F43644">
        <w:rPr>
          <w:rFonts w:ascii="Times New Roman" w:hAnsi="Times New Roman" w:cs="Times New Roman"/>
          <w:sz w:val="24"/>
          <w:szCs w:val="24"/>
        </w:rPr>
        <w:t>Membuang plak sebersih mungkin, sebab didalam plak inilah kuman yang paling banyak tinggal</w:t>
      </w:r>
      <w:r w:rsidRPr="00F43644">
        <w:rPr>
          <w:rFonts w:ascii="Times New Roman" w:hAnsi="Times New Roman" w:cs="Times New Roman"/>
          <w:sz w:val="24"/>
          <w:szCs w:val="24"/>
          <w:lang w:val="id-ID"/>
        </w:rPr>
        <w:t xml:space="preserve"> </w:t>
      </w:r>
      <w:r w:rsidRPr="00F43644">
        <w:rPr>
          <w:rFonts w:ascii="Times New Roman" w:hAnsi="Times New Roman" w:cs="Times New Roman"/>
          <w:sz w:val="24"/>
          <w:szCs w:val="24"/>
        </w:rPr>
        <w:t>(Prasko,dkk.2016).</w:t>
      </w:r>
    </w:p>
    <w:p w:rsidR="005272B3" w:rsidRPr="00F43644" w:rsidRDefault="005272B3" w:rsidP="005272B3">
      <w:pPr>
        <w:spacing w:line="480" w:lineRule="auto"/>
        <w:ind w:firstLine="720"/>
        <w:jc w:val="both"/>
        <w:rPr>
          <w:rFonts w:ascii="Times New Roman" w:hAnsi="Times New Roman" w:cs="Times New Roman"/>
          <w:b/>
          <w:sz w:val="24"/>
          <w:szCs w:val="24"/>
        </w:rPr>
      </w:pPr>
      <w:r w:rsidRPr="00F43644">
        <w:rPr>
          <w:rFonts w:ascii="Times New Roman" w:hAnsi="Times New Roman" w:cs="Times New Roman"/>
          <w:b/>
          <w:sz w:val="24"/>
          <w:szCs w:val="24"/>
        </w:rPr>
        <w:t xml:space="preserve">2.2.2 </w:t>
      </w:r>
      <w:r w:rsidRPr="00F43644">
        <w:rPr>
          <w:rFonts w:ascii="Times New Roman" w:hAnsi="Times New Roman" w:cs="Times New Roman"/>
          <w:b/>
          <w:sz w:val="24"/>
          <w:szCs w:val="24"/>
        </w:rPr>
        <w:tab/>
        <w:t>Waktu Menyikat Gigi</w:t>
      </w:r>
    </w:p>
    <w:p w:rsidR="005272B3" w:rsidRPr="00F43644" w:rsidRDefault="005272B3" w:rsidP="005272B3">
      <w:pPr>
        <w:spacing w:line="480" w:lineRule="auto"/>
        <w:ind w:left="1440" w:firstLine="720"/>
        <w:jc w:val="both"/>
        <w:rPr>
          <w:rFonts w:ascii="Times New Roman" w:hAnsi="Times New Roman" w:cs="Times New Roman"/>
          <w:sz w:val="24"/>
          <w:szCs w:val="24"/>
        </w:rPr>
      </w:pPr>
      <w:r w:rsidRPr="00F43644">
        <w:rPr>
          <w:rFonts w:ascii="Times New Roman" w:hAnsi="Times New Roman" w:cs="Times New Roman"/>
          <w:sz w:val="24"/>
          <w:szCs w:val="24"/>
        </w:rPr>
        <w:t>Menurut Hidayat dkk (2016) waktu terbaik untuk menyikat gigi ialah setelah makan dan sebelum tidur. Menyikat gigi setelah makan bertujuan untuk mengangkat sisa makanan yang menempel di permukaan gigi atau sela-sela gigi dan gusi. Sedangkan itu menggosok gigi sebelum tidur sangat berguna untuk mencegah perkembangbiakan bakteri didalam mulut karena saat dalam keadaan tidur tidak ada produksi air ludah yang berfungsi membersihkan gigi dan mulut secara alami. Untuk itu diusahakan untuk itu mulut dalam keadaan dan kondisi yang bersih sebelum tidur. Ketika bangun pagi, gigi masih relatif bersih, sehingga gosok gigi bisa dilakukan sesudah selesai sarapan.</w:t>
      </w:r>
    </w:p>
    <w:p w:rsidR="005272B3" w:rsidRPr="00F43644" w:rsidRDefault="005272B3" w:rsidP="005272B3">
      <w:pPr>
        <w:spacing w:line="480" w:lineRule="auto"/>
        <w:ind w:left="1440" w:firstLine="720"/>
        <w:jc w:val="both"/>
        <w:rPr>
          <w:rFonts w:ascii="Times New Roman" w:hAnsi="Times New Roman" w:cs="Times New Roman"/>
          <w:sz w:val="24"/>
          <w:szCs w:val="24"/>
          <w:lang w:val="id-ID"/>
        </w:rPr>
      </w:pPr>
      <w:r w:rsidRPr="00F43644">
        <w:rPr>
          <w:rFonts w:ascii="Times New Roman" w:hAnsi="Times New Roman" w:cs="Times New Roman"/>
          <w:sz w:val="24"/>
          <w:szCs w:val="24"/>
        </w:rPr>
        <w:t>Menyikat gigi pada malam hari itu sangat penting, karena banyak sisa-sisa makanan yang masih menumpuk di sela-sela gigi serta pada malam hari air ludah tercipta sedikit maka banyak sisa makanan yang menempel. Akan tetapi masih banyak orang menyepelekan menyikat gigi malam hari karena ingin segera beristirahat ( Meilendra, 2019)</w:t>
      </w:r>
      <w:r w:rsidRPr="00F43644">
        <w:rPr>
          <w:rFonts w:ascii="Times New Roman" w:hAnsi="Times New Roman" w:cs="Times New Roman"/>
          <w:sz w:val="24"/>
          <w:szCs w:val="24"/>
          <w:lang w:val="id-ID"/>
        </w:rPr>
        <w:t>.</w:t>
      </w:r>
    </w:p>
    <w:p w:rsidR="005272B3" w:rsidRPr="00F43644" w:rsidRDefault="005272B3" w:rsidP="005272B3">
      <w:pPr>
        <w:spacing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2.2.3</w:t>
      </w:r>
      <w:r w:rsidRPr="00F43644">
        <w:rPr>
          <w:rFonts w:ascii="Times New Roman" w:hAnsi="Times New Roman" w:cs="Times New Roman"/>
          <w:b/>
          <w:sz w:val="24"/>
          <w:szCs w:val="24"/>
        </w:rPr>
        <w:t xml:space="preserve"> </w:t>
      </w:r>
      <w:r w:rsidRPr="00F43644">
        <w:rPr>
          <w:rFonts w:ascii="Times New Roman" w:hAnsi="Times New Roman" w:cs="Times New Roman"/>
          <w:b/>
          <w:sz w:val="24"/>
          <w:szCs w:val="24"/>
        </w:rPr>
        <w:tab/>
        <w:t>Jenis sikat gigi</w:t>
      </w:r>
    </w:p>
    <w:p w:rsidR="005272B3" w:rsidRPr="00F43644" w:rsidRDefault="005272B3" w:rsidP="005272B3">
      <w:pPr>
        <w:spacing w:line="480" w:lineRule="auto"/>
        <w:ind w:left="1418" w:hanging="142"/>
        <w:jc w:val="both"/>
        <w:rPr>
          <w:rFonts w:ascii="Times New Roman" w:hAnsi="Times New Roman" w:cs="Times New Roman"/>
          <w:sz w:val="24"/>
          <w:szCs w:val="24"/>
        </w:rPr>
      </w:pPr>
      <w:r w:rsidRPr="00F43644">
        <w:rPr>
          <w:rFonts w:ascii="Times New Roman" w:hAnsi="Times New Roman" w:cs="Times New Roman"/>
          <w:sz w:val="24"/>
          <w:szCs w:val="24"/>
        </w:rPr>
        <w:tab/>
        <w:t>Menurut Erwana, A (2013), memilih jenis sikat gigi yang baik sesuai dengan jenis sikat gigi yang baik yaitu:</w:t>
      </w:r>
    </w:p>
    <w:p w:rsidR="005272B3" w:rsidRPr="00F43644" w:rsidRDefault="005272B3" w:rsidP="005272B3">
      <w:pPr>
        <w:spacing w:line="480" w:lineRule="auto"/>
        <w:ind w:left="2153" w:hanging="735"/>
        <w:jc w:val="both"/>
        <w:rPr>
          <w:rFonts w:ascii="Times New Roman" w:hAnsi="Times New Roman" w:cs="Times New Roman"/>
          <w:sz w:val="24"/>
          <w:szCs w:val="24"/>
          <w:lang w:val="id-ID"/>
        </w:rPr>
      </w:pPr>
      <w:r w:rsidRPr="00F43644">
        <w:rPr>
          <w:rFonts w:ascii="Times New Roman" w:hAnsi="Times New Roman" w:cs="Times New Roman"/>
          <w:sz w:val="24"/>
          <w:szCs w:val="24"/>
        </w:rPr>
        <w:t>2.2.2.1</w:t>
      </w:r>
      <w:r w:rsidRPr="00F43644">
        <w:rPr>
          <w:rFonts w:ascii="Times New Roman" w:hAnsi="Times New Roman" w:cs="Times New Roman"/>
          <w:sz w:val="24"/>
          <w:szCs w:val="24"/>
        </w:rPr>
        <w:tab/>
        <w:t>Gagang sikat harus lurus, supaya memudahkan mengontrol gerakan penyikatan. Kalau tidak, nanti bisa mengarah ke tidak tepat cara.</w:t>
      </w:r>
    </w:p>
    <w:p w:rsidR="005272B3" w:rsidRPr="00F43644" w:rsidRDefault="005272B3" w:rsidP="005272B3">
      <w:pPr>
        <w:spacing w:line="480" w:lineRule="auto"/>
        <w:ind w:left="2153" w:hanging="735"/>
        <w:jc w:val="both"/>
        <w:rPr>
          <w:rFonts w:ascii="Times New Roman" w:hAnsi="Times New Roman" w:cs="Times New Roman"/>
          <w:sz w:val="24"/>
          <w:szCs w:val="24"/>
          <w:lang w:val="id-ID"/>
        </w:rPr>
      </w:pPr>
      <w:r w:rsidRPr="00F43644">
        <w:rPr>
          <w:rFonts w:ascii="Times New Roman" w:hAnsi="Times New Roman" w:cs="Times New Roman"/>
          <w:sz w:val="24"/>
          <w:szCs w:val="24"/>
        </w:rPr>
        <w:lastRenderedPageBreak/>
        <w:t xml:space="preserve">2.2.2.2 </w:t>
      </w:r>
      <w:r w:rsidRPr="00F43644">
        <w:rPr>
          <w:rFonts w:ascii="Times New Roman" w:hAnsi="Times New Roman" w:cs="Times New Roman"/>
          <w:sz w:val="24"/>
          <w:szCs w:val="24"/>
        </w:rPr>
        <w:tab/>
        <w:t>Kepala sikat tidak lebar dan membulat supaya tidak melukai jaringan lunak lain seperti pipi, saat menyikat gigi bagian belakang.</w:t>
      </w:r>
    </w:p>
    <w:p w:rsidR="005272B3" w:rsidRPr="00F43644" w:rsidRDefault="005272B3" w:rsidP="005272B3">
      <w:pPr>
        <w:spacing w:line="480" w:lineRule="auto"/>
        <w:ind w:left="2127" w:hanging="687"/>
        <w:jc w:val="both"/>
        <w:rPr>
          <w:rFonts w:ascii="Times New Roman" w:hAnsi="Times New Roman" w:cs="Times New Roman"/>
          <w:sz w:val="24"/>
          <w:szCs w:val="24"/>
        </w:rPr>
      </w:pPr>
      <w:r w:rsidRPr="00F43644">
        <w:rPr>
          <w:rFonts w:ascii="Times New Roman" w:hAnsi="Times New Roman" w:cs="Times New Roman"/>
          <w:sz w:val="24"/>
          <w:szCs w:val="24"/>
        </w:rPr>
        <w:t>2.2.2.3 Bulu sikat dipilih yang lembut agar tidak melukai gusi dan mudah masu ke sela-sela gigi.</w:t>
      </w:r>
    </w:p>
    <w:p w:rsidR="005272B3" w:rsidRPr="00F43644" w:rsidRDefault="005272B3" w:rsidP="005272B3">
      <w:pPr>
        <w:spacing w:line="480" w:lineRule="auto"/>
        <w:ind w:firstLine="720"/>
        <w:jc w:val="both"/>
        <w:rPr>
          <w:rFonts w:ascii="Times New Roman" w:hAnsi="Times New Roman" w:cs="Times New Roman"/>
          <w:b/>
          <w:sz w:val="24"/>
          <w:szCs w:val="24"/>
        </w:rPr>
      </w:pPr>
      <w:r w:rsidRPr="00F43644">
        <w:rPr>
          <w:rFonts w:ascii="Times New Roman" w:hAnsi="Times New Roman" w:cs="Times New Roman"/>
          <w:b/>
          <w:sz w:val="24"/>
          <w:szCs w:val="24"/>
        </w:rPr>
        <w:t xml:space="preserve">2.2.4   </w:t>
      </w:r>
      <w:r w:rsidRPr="00F43644">
        <w:rPr>
          <w:rFonts w:ascii="Times New Roman" w:hAnsi="Times New Roman" w:cs="Times New Roman"/>
          <w:b/>
          <w:sz w:val="24"/>
          <w:szCs w:val="24"/>
        </w:rPr>
        <w:tab/>
        <w:t>Cara menyikat gigi</w:t>
      </w:r>
    </w:p>
    <w:p w:rsidR="005272B3" w:rsidRPr="00F43644" w:rsidRDefault="005272B3" w:rsidP="005272B3">
      <w:pPr>
        <w:tabs>
          <w:tab w:val="left" w:pos="1418"/>
        </w:tabs>
        <w:spacing w:line="480" w:lineRule="auto"/>
        <w:ind w:left="1418"/>
        <w:jc w:val="both"/>
        <w:rPr>
          <w:rFonts w:ascii="Times New Roman" w:hAnsi="Times New Roman" w:cs="Times New Roman"/>
          <w:sz w:val="24"/>
          <w:szCs w:val="24"/>
          <w:lang w:val="id-ID"/>
        </w:rPr>
      </w:pPr>
      <w:r w:rsidRPr="00F43644">
        <w:rPr>
          <w:rFonts w:ascii="Times New Roman" w:hAnsi="Times New Roman" w:cs="Times New Roman"/>
          <w:sz w:val="24"/>
          <w:szCs w:val="24"/>
        </w:rPr>
        <w:t>Cara Menurut Hidayat, R dkk (2016), cara menyikat gigi yang benar sebagai berikut:</w:t>
      </w:r>
    </w:p>
    <w:p w:rsidR="005272B3" w:rsidRPr="00F43644" w:rsidRDefault="005272B3" w:rsidP="005272B3">
      <w:pPr>
        <w:spacing w:line="480" w:lineRule="auto"/>
        <w:ind w:left="2153" w:hanging="735"/>
        <w:jc w:val="both"/>
        <w:rPr>
          <w:rFonts w:ascii="Times New Roman" w:hAnsi="Times New Roman" w:cs="Times New Roman"/>
          <w:sz w:val="24"/>
          <w:szCs w:val="24"/>
          <w:lang w:val="id-ID"/>
        </w:rPr>
      </w:pPr>
      <w:r w:rsidRPr="00F43644">
        <w:rPr>
          <w:rFonts w:ascii="Times New Roman" w:hAnsi="Times New Roman" w:cs="Times New Roman"/>
          <w:sz w:val="24"/>
          <w:szCs w:val="24"/>
        </w:rPr>
        <w:t>2.2.4.1</w:t>
      </w:r>
      <w:r w:rsidRPr="00F43644">
        <w:rPr>
          <w:rFonts w:ascii="Times New Roman" w:hAnsi="Times New Roman" w:cs="Times New Roman"/>
          <w:sz w:val="24"/>
          <w:szCs w:val="24"/>
          <w:lang w:val="id-ID"/>
        </w:rPr>
        <w:t xml:space="preserve"> </w:t>
      </w:r>
      <w:r w:rsidRPr="00F43644">
        <w:rPr>
          <w:rFonts w:ascii="Times New Roman" w:hAnsi="Times New Roman" w:cs="Times New Roman"/>
          <w:sz w:val="24"/>
          <w:szCs w:val="24"/>
          <w:lang w:val="id-ID"/>
        </w:rPr>
        <w:tab/>
      </w:r>
      <w:r w:rsidRPr="00F43644">
        <w:rPr>
          <w:rFonts w:ascii="Times New Roman" w:hAnsi="Times New Roman" w:cs="Times New Roman"/>
          <w:sz w:val="24"/>
          <w:szCs w:val="24"/>
        </w:rPr>
        <w:t>Posisi sikat membentuk 45 derajat, kemudian gosok gigi anda secara lembut dan perlahan dengan cara memutar.</w:t>
      </w:r>
    </w:p>
    <w:p w:rsidR="005272B3" w:rsidRPr="00F43644" w:rsidRDefault="005272B3" w:rsidP="005272B3">
      <w:pPr>
        <w:spacing w:line="480" w:lineRule="auto"/>
        <w:ind w:left="2153" w:hanging="691"/>
        <w:jc w:val="both"/>
        <w:rPr>
          <w:rFonts w:ascii="Times New Roman" w:hAnsi="Times New Roman" w:cs="Times New Roman"/>
          <w:sz w:val="24"/>
          <w:szCs w:val="24"/>
          <w:lang w:val="id-ID"/>
        </w:rPr>
      </w:pPr>
      <w:r w:rsidRPr="00F43644">
        <w:rPr>
          <w:rFonts w:ascii="Times New Roman" w:hAnsi="Times New Roman" w:cs="Times New Roman"/>
          <w:sz w:val="24"/>
          <w:szCs w:val="24"/>
        </w:rPr>
        <w:t>2.</w:t>
      </w:r>
      <w:r w:rsidRPr="00F43644">
        <w:rPr>
          <w:rFonts w:ascii="Times New Roman" w:hAnsi="Times New Roman" w:cs="Times New Roman"/>
          <w:sz w:val="24"/>
          <w:szCs w:val="24"/>
          <w:lang w:val="id-ID"/>
        </w:rPr>
        <w:t>2.4.2</w:t>
      </w:r>
      <w:r w:rsidRPr="00F43644">
        <w:rPr>
          <w:rFonts w:ascii="Times New Roman" w:hAnsi="Times New Roman" w:cs="Times New Roman"/>
          <w:sz w:val="24"/>
          <w:szCs w:val="24"/>
          <w:lang w:val="id-ID"/>
        </w:rPr>
        <w:tab/>
      </w:r>
      <w:r>
        <w:rPr>
          <w:rFonts w:ascii="Times New Roman" w:hAnsi="Times New Roman" w:cs="Times New Roman"/>
          <w:sz w:val="24"/>
          <w:szCs w:val="24"/>
          <w:lang w:val="id-ID"/>
        </w:rPr>
        <w:t xml:space="preserve"> </w:t>
      </w:r>
      <w:r w:rsidRPr="00F43644">
        <w:rPr>
          <w:rFonts w:ascii="Times New Roman" w:hAnsi="Times New Roman" w:cs="Times New Roman"/>
          <w:sz w:val="24"/>
          <w:szCs w:val="24"/>
        </w:rPr>
        <w:t>Gunakan gerakan yang sama, yaitu memutar untuk menyikat bagian permukaan gigi dalam.</w:t>
      </w:r>
    </w:p>
    <w:p w:rsidR="005272B3" w:rsidRPr="00F43644" w:rsidRDefault="005272B3" w:rsidP="005272B3">
      <w:pPr>
        <w:tabs>
          <w:tab w:val="left" w:pos="1276"/>
        </w:tabs>
        <w:spacing w:line="480" w:lineRule="auto"/>
        <w:ind w:left="2153" w:hanging="1444"/>
        <w:jc w:val="both"/>
        <w:rPr>
          <w:rFonts w:ascii="Times New Roman" w:hAnsi="Times New Roman" w:cs="Times New Roman"/>
          <w:sz w:val="24"/>
          <w:szCs w:val="24"/>
          <w:lang w:val="id-ID"/>
        </w:rPr>
      </w:pPr>
      <w:r w:rsidRPr="00F43644">
        <w:rPr>
          <w:rFonts w:ascii="Times New Roman" w:hAnsi="Times New Roman" w:cs="Times New Roman"/>
          <w:sz w:val="24"/>
          <w:szCs w:val="24"/>
        </w:rPr>
        <w:tab/>
        <w:t xml:space="preserve">   2.2.4.3</w:t>
      </w:r>
      <w:r w:rsidRPr="00F43644">
        <w:rPr>
          <w:rFonts w:ascii="Times New Roman" w:hAnsi="Times New Roman" w:cs="Times New Roman"/>
          <w:sz w:val="24"/>
          <w:szCs w:val="24"/>
        </w:rPr>
        <w:tab/>
        <w:t>Gosok pada bagian permukaan gigi yang digunakan untuk mengunyah, ialah gigi geraham. Caranya dengan menggunakan ujung bulu sikat gigi dengan tekanan ringan sehingga bulu sikat tidak membengkok.</w:t>
      </w:r>
    </w:p>
    <w:p w:rsidR="005272B3" w:rsidRPr="00F43644" w:rsidRDefault="005272B3" w:rsidP="005272B3">
      <w:pPr>
        <w:spacing w:line="480" w:lineRule="auto"/>
        <w:ind w:left="2153" w:hanging="735"/>
        <w:jc w:val="both"/>
        <w:rPr>
          <w:rFonts w:ascii="Times New Roman" w:hAnsi="Times New Roman" w:cs="Times New Roman"/>
          <w:sz w:val="24"/>
          <w:szCs w:val="24"/>
          <w:lang w:val="id-ID"/>
        </w:rPr>
      </w:pPr>
      <w:r w:rsidRPr="00F43644">
        <w:rPr>
          <w:rFonts w:ascii="Times New Roman" w:hAnsi="Times New Roman" w:cs="Times New Roman"/>
          <w:sz w:val="24"/>
          <w:szCs w:val="24"/>
        </w:rPr>
        <w:t>2.2.4.4</w:t>
      </w:r>
      <w:r w:rsidRPr="00F43644">
        <w:rPr>
          <w:rFonts w:ascii="Times New Roman" w:hAnsi="Times New Roman" w:cs="Times New Roman"/>
          <w:sz w:val="24"/>
          <w:szCs w:val="24"/>
        </w:rPr>
        <w:tab/>
        <w:t>Gosok gigi tersebut dengan posisi tegak dan gerakan perlahan ke atas dan ke bawah untuk membersihkan gigi depan bagian dalam.</w:t>
      </w:r>
    </w:p>
    <w:p w:rsidR="005272B3" w:rsidRPr="00F43644" w:rsidRDefault="005272B3" w:rsidP="005272B3">
      <w:pPr>
        <w:spacing w:line="480" w:lineRule="auto"/>
        <w:ind w:left="2153" w:hanging="735"/>
        <w:jc w:val="both"/>
        <w:rPr>
          <w:rFonts w:ascii="Times New Roman" w:hAnsi="Times New Roman" w:cs="Times New Roman"/>
          <w:sz w:val="24"/>
          <w:szCs w:val="24"/>
        </w:rPr>
      </w:pPr>
      <w:r w:rsidRPr="00F43644">
        <w:rPr>
          <w:rFonts w:ascii="Times New Roman" w:hAnsi="Times New Roman" w:cs="Times New Roman"/>
          <w:sz w:val="24"/>
          <w:szCs w:val="24"/>
        </w:rPr>
        <w:t>2.2.4.5</w:t>
      </w:r>
      <w:r w:rsidRPr="00F43644">
        <w:rPr>
          <w:rFonts w:ascii="Times New Roman" w:hAnsi="Times New Roman" w:cs="Times New Roman"/>
          <w:sz w:val="24"/>
          <w:szCs w:val="24"/>
          <w:lang w:val="id-ID"/>
        </w:rPr>
        <w:tab/>
      </w:r>
      <w:r w:rsidRPr="00F43644">
        <w:rPr>
          <w:rFonts w:ascii="Times New Roman" w:hAnsi="Times New Roman" w:cs="Times New Roman"/>
          <w:sz w:val="24"/>
          <w:szCs w:val="24"/>
        </w:rPr>
        <w:t>Tips tambahan: menyikat lidah sesudah menggosok gigi dapat membersihkan bakteri sehingga nafas lebih segar dan terhindar dari bau mulut.</w:t>
      </w:r>
    </w:p>
    <w:p w:rsidR="005272B3" w:rsidRPr="00F43644" w:rsidRDefault="005272B3" w:rsidP="005272B3">
      <w:pPr>
        <w:spacing w:line="480" w:lineRule="auto"/>
        <w:jc w:val="center"/>
        <w:rPr>
          <w:rFonts w:ascii="Times New Roman" w:hAnsi="Times New Roman" w:cs="Times New Roman"/>
          <w:sz w:val="24"/>
          <w:szCs w:val="24"/>
        </w:rPr>
      </w:pPr>
      <w:r w:rsidRPr="00F43644">
        <w:rPr>
          <w:rFonts w:ascii="Times New Roman" w:hAnsi="Times New Roman" w:cs="Times New Roman"/>
          <w:noProof/>
          <w:sz w:val="24"/>
          <w:szCs w:val="24"/>
          <w:lang w:val="en-ID" w:eastAsia="en-ID"/>
        </w:rPr>
        <w:lastRenderedPageBreak/>
        <w:drawing>
          <wp:inline distT="0" distB="0" distL="0" distR="0" wp14:anchorId="520C9E03" wp14:editId="4916ABCF">
            <wp:extent cx="2743200" cy="18865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2471" cy="1941104"/>
                    </a:xfrm>
                    <a:prstGeom prst="rect">
                      <a:avLst/>
                    </a:prstGeom>
                    <a:noFill/>
                  </pic:spPr>
                </pic:pic>
              </a:graphicData>
            </a:graphic>
          </wp:inline>
        </w:drawing>
      </w:r>
    </w:p>
    <w:p w:rsidR="005272B3" w:rsidRPr="00F43644" w:rsidRDefault="005272B3" w:rsidP="005272B3">
      <w:pPr>
        <w:spacing w:line="360" w:lineRule="auto"/>
        <w:jc w:val="center"/>
        <w:rPr>
          <w:rFonts w:ascii="Times New Roman" w:hAnsi="Times New Roman" w:cs="Times New Roman"/>
          <w:sz w:val="24"/>
          <w:szCs w:val="24"/>
        </w:rPr>
      </w:pPr>
      <w:r w:rsidRPr="00F43644">
        <w:rPr>
          <w:rFonts w:ascii="Times New Roman" w:hAnsi="Times New Roman" w:cs="Times New Roman"/>
          <w:sz w:val="24"/>
          <w:szCs w:val="24"/>
        </w:rPr>
        <w:t>Gambar 2.1 Menyikat Gigi</w:t>
      </w:r>
    </w:p>
    <w:p w:rsidR="005272B3" w:rsidRPr="00F43644" w:rsidRDefault="005272B3" w:rsidP="005272B3">
      <w:pPr>
        <w:spacing w:after="0" w:line="480" w:lineRule="auto"/>
        <w:jc w:val="center"/>
        <w:rPr>
          <w:rFonts w:ascii="Times New Roman" w:hAnsi="Times New Roman" w:cs="Times New Roman"/>
          <w:sz w:val="24"/>
          <w:szCs w:val="24"/>
        </w:rPr>
      </w:pPr>
      <w:r w:rsidRPr="00F43644">
        <w:rPr>
          <w:rFonts w:ascii="Times New Roman" w:hAnsi="Times New Roman" w:cs="Times New Roman"/>
          <w:i/>
          <w:sz w:val="24"/>
          <w:szCs w:val="24"/>
        </w:rPr>
        <w:t>Sumber</w:t>
      </w:r>
      <w:r>
        <w:rPr>
          <w:rFonts w:ascii="Times New Roman" w:hAnsi="Times New Roman" w:cs="Times New Roman"/>
          <w:sz w:val="24"/>
          <w:szCs w:val="24"/>
        </w:rPr>
        <w:t>: Dinkes Berau</w:t>
      </w:r>
    </w:p>
    <w:p w:rsidR="005272B3" w:rsidRPr="00F43644" w:rsidRDefault="005272B3" w:rsidP="005272B3">
      <w:pPr>
        <w:spacing w:after="0" w:line="480" w:lineRule="auto"/>
        <w:jc w:val="both"/>
        <w:rPr>
          <w:rFonts w:ascii="Times New Roman" w:hAnsi="Times New Roman" w:cs="Times New Roman"/>
          <w:b/>
          <w:sz w:val="24"/>
          <w:szCs w:val="24"/>
        </w:rPr>
      </w:pPr>
      <w:r w:rsidRPr="00F43644">
        <w:rPr>
          <w:rFonts w:ascii="Times New Roman" w:hAnsi="Times New Roman" w:cs="Times New Roman"/>
          <w:b/>
          <w:sz w:val="24"/>
          <w:szCs w:val="24"/>
        </w:rPr>
        <w:t>2.3</w:t>
      </w:r>
      <w:r w:rsidRPr="00F43644">
        <w:rPr>
          <w:rFonts w:ascii="Times New Roman" w:hAnsi="Times New Roman" w:cs="Times New Roman"/>
          <w:b/>
          <w:sz w:val="24"/>
          <w:szCs w:val="24"/>
        </w:rPr>
        <w:tab/>
        <w:t xml:space="preserve">Penyuluhan </w:t>
      </w:r>
    </w:p>
    <w:p w:rsidR="005272B3" w:rsidRPr="00F43644" w:rsidRDefault="005272B3" w:rsidP="005272B3">
      <w:pPr>
        <w:spacing w:after="0" w:line="480" w:lineRule="auto"/>
        <w:ind w:firstLine="720"/>
        <w:jc w:val="both"/>
        <w:rPr>
          <w:rFonts w:ascii="Times New Roman" w:hAnsi="Times New Roman" w:cs="Times New Roman"/>
          <w:b/>
          <w:sz w:val="24"/>
          <w:szCs w:val="24"/>
        </w:rPr>
      </w:pPr>
      <w:r w:rsidRPr="00F43644">
        <w:rPr>
          <w:rFonts w:ascii="Times New Roman" w:hAnsi="Times New Roman" w:cs="Times New Roman"/>
          <w:b/>
          <w:sz w:val="24"/>
          <w:szCs w:val="24"/>
        </w:rPr>
        <w:t xml:space="preserve">2.3.1 </w:t>
      </w:r>
      <w:r w:rsidRPr="00F43644">
        <w:rPr>
          <w:rFonts w:ascii="Times New Roman" w:hAnsi="Times New Roman" w:cs="Times New Roman"/>
          <w:b/>
          <w:sz w:val="24"/>
          <w:szCs w:val="24"/>
        </w:rPr>
        <w:tab/>
        <w:t>Pengertian Penyuluhan</w:t>
      </w:r>
    </w:p>
    <w:p w:rsidR="005272B3" w:rsidRPr="00F43644" w:rsidRDefault="005272B3" w:rsidP="005272B3">
      <w:pPr>
        <w:spacing w:after="0" w:line="480" w:lineRule="auto"/>
        <w:ind w:left="1440" w:firstLine="720"/>
        <w:jc w:val="both"/>
        <w:rPr>
          <w:rFonts w:ascii="Times New Roman" w:hAnsi="Times New Roman" w:cs="Times New Roman"/>
          <w:sz w:val="24"/>
          <w:szCs w:val="24"/>
        </w:rPr>
      </w:pPr>
      <w:r w:rsidRPr="00F43644">
        <w:rPr>
          <w:rFonts w:ascii="Times New Roman" w:hAnsi="Times New Roman" w:cs="Times New Roman"/>
          <w:sz w:val="24"/>
          <w:szCs w:val="24"/>
        </w:rPr>
        <w:t xml:space="preserve">Penyuluhan kesehatan gigi dan mulut adalah aktivitas yang bertujuan untuk mengingatkan, memberikan contoh, sampai memberikan peringatan mengenai pentingnya untuk menjaga kesehatan gigi dan mulut. Program ini dapat dikatakan merupakan salah satu bagian penting dari program kesehatan secara komprehensif. Penyuluhan kesehatan gigi dan mulut merupakan usaha yang terencana dan terarah untuk menciptakan suasana agar seseorang atau kelompok masyarakat dapat mengubah perilaku yang lama yang kurang sehingga dapat menguntungkan untuk kesehatan gigi, dan untuk menjadikan lebih bermanfaat bagi kesehatan giginya. Pendidikan kesehatan gigi atau </w:t>
      </w:r>
      <w:r w:rsidRPr="00F43644">
        <w:rPr>
          <w:rFonts w:ascii="Times New Roman" w:hAnsi="Times New Roman" w:cs="Times New Roman"/>
          <w:i/>
          <w:sz w:val="24"/>
          <w:szCs w:val="24"/>
        </w:rPr>
        <w:t>Dental Health Education</w:t>
      </w:r>
      <w:r w:rsidRPr="00F43644">
        <w:rPr>
          <w:rFonts w:ascii="Times New Roman" w:hAnsi="Times New Roman" w:cs="Times New Roman"/>
          <w:sz w:val="24"/>
          <w:szCs w:val="24"/>
        </w:rPr>
        <w:t xml:space="preserve"> adalah salah satu program kesehatan gigi dengan tujuan untuk mengurangi masalah kesehatan gigi dan mulut di Indonesia. Program pendidikan kesehatan gigi ialah sebagian dari program yang harus dilaksanakan Pusat kesehatan Masyarakat secara terpadu dengan usaha kesehatan lainnya dan ditujukan kepada individu atau kelompok (Darwan,W.2014).</w:t>
      </w:r>
    </w:p>
    <w:p w:rsidR="005272B3" w:rsidRPr="00F43644" w:rsidRDefault="005272B3" w:rsidP="005272B3">
      <w:pPr>
        <w:spacing w:line="480" w:lineRule="auto"/>
        <w:ind w:left="1440" w:firstLine="720"/>
        <w:jc w:val="both"/>
        <w:rPr>
          <w:rFonts w:ascii="Times New Roman" w:hAnsi="Times New Roman" w:cs="Times New Roman"/>
          <w:sz w:val="24"/>
          <w:szCs w:val="24"/>
        </w:rPr>
      </w:pPr>
      <w:r w:rsidRPr="00F43644">
        <w:rPr>
          <w:rFonts w:ascii="Times New Roman" w:hAnsi="Times New Roman" w:cs="Times New Roman"/>
          <w:sz w:val="24"/>
          <w:szCs w:val="24"/>
        </w:rPr>
        <w:lastRenderedPageBreak/>
        <w:t>Penyuluhan merupakan suatu proses perubahan perilaku di masyarakat agar mereka mau dan mampu dalam melakukan sebuah perubahan demi terwujudnya peningkatan produksi, pendapatan serta keuntungan dan perbaikan kesejahteraanya Sebagai proses komunikasi, penyuluhan berarti proses dimana seorang individu (komunikator) menyampaikan lambang-lambang tertentu, biasanya berbentuk verbal untuk mempengaruhi tingkah laku komunikan. Akhirnya, penyuluhan boleh ditunjukan untuk kegiatan mempengaruhi orang lain. (Amanah et al, 2019).</w:t>
      </w:r>
    </w:p>
    <w:p w:rsidR="005272B3" w:rsidRPr="00F43644" w:rsidRDefault="005272B3" w:rsidP="005272B3">
      <w:pPr>
        <w:spacing w:line="480" w:lineRule="auto"/>
        <w:ind w:left="1440" w:firstLine="720"/>
        <w:jc w:val="both"/>
        <w:rPr>
          <w:rFonts w:ascii="Times New Roman" w:hAnsi="Times New Roman" w:cs="Times New Roman"/>
          <w:sz w:val="24"/>
          <w:szCs w:val="24"/>
        </w:rPr>
      </w:pPr>
      <w:r w:rsidRPr="00F43644">
        <w:rPr>
          <w:rFonts w:ascii="Times New Roman" w:hAnsi="Times New Roman" w:cs="Times New Roman"/>
          <w:sz w:val="24"/>
          <w:szCs w:val="24"/>
        </w:rPr>
        <w:t>Penyuluhan kesehatan merupakan kegiatan pendidikan kesehatan yang dilakukan dengan memberikan pesan, menambah keyakinan,sehingga masyarakat sadar, tahu dan mengerti, tetapi juga mereka mau dan bisa melakukan suatu anjuran yang berhubungan dengan kesehatan. Dengan pengertian tersebut maka petugas penyuluhan kesehatan harus menguasai lebih ilmu komunikasi dan juga menguasai pemahaman yang lengkap tentang pesan yang akan di sampaikan (Asfar,A, 2015).</w:t>
      </w:r>
    </w:p>
    <w:p w:rsidR="005272B3" w:rsidRPr="00F43644" w:rsidRDefault="005272B3" w:rsidP="005272B3">
      <w:pPr>
        <w:spacing w:line="480" w:lineRule="auto"/>
        <w:ind w:firstLine="720"/>
        <w:jc w:val="both"/>
        <w:rPr>
          <w:rFonts w:ascii="Times New Roman" w:hAnsi="Times New Roman" w:cs="Times New Roman"/>
          <w:b/>
          <w:sz w:val="24"/>
          <w:szCs w:val="24"/>
        </w:rPr>
      </w:pPr>
      <w:r w:rsidRPr="00F43644">
        <w:rPr>
          <w:rFonts w:ascii="Times New Roman" w:hAnsi="Times New Roman" w:cs="Times New Roman"/>
          <w:b/>
          <w:sz w:val="24"/>
          <w:szCs w:val="24"/>
        </w:rPr>
        <w:t xml:space="preserve">2.3.2 </w:t>
      </w:r>
      <w:r w:rsidRPr="00F43644">
        <w:rPr>
          <w:rFonts w:ascii="Times New Roman" w:hAnsi="Times New Roman" w:cs="Times New Roman"/>
          <w:b/>
          <w:sz w:val="24"/>
          <w:szCs w:val="24"/>
        </w:rPr>
        <w:tab/>
        <w:t>Tujuan Penyuluhan</w:t>
      </w:r>
    </w:p>
    <w:p w:rsidR="005272B3" w:rsidRPr="00F43644" w:rsidRDefault="005272B3" w:rsidP="005272B3">
      <w:pPr>
        <w:spacing w:line="480" w:lineRule="auto"/>
        <w:ind w:left="1440" w:firstLine="720"/>
        <w:jc w:val="both"/>
        <w:rPr>
          <w:rFonts w:ascii="Times New Roman" w:hAnsi="Times New Roman" w:cs="Times New Roman"/>
          <w:sz w:val="24"/>
          <w:szCs w:val="24"/>
        </w:rPr>
      </w:pPr>
      <w:r w:rsidRPr="00F43644">
        <w:rPr>
          <w:rFonts w:ascii="Times New Roman" w:hAnsi="Times New Roman" w:cs="Times New Roman"/>
          <w:sz w:val="24"/>
          <w:szCs w:val="24"/>
        </w:rPr>
        <w:t>Tujuan penyuluhan kesehatan gigi dan mulut ini adalah untuk  mengubah perilaku masyarakat lebih sehat sehingga tercapai derajat kesehatan gigi dan mulut yang optimal. Adapun tujuan dari penyuluhan kesehatan gigi dan mulut, yaitu:</w:t>
      </w:r>
    </w:p>
    <w:p w:rsidR="005272B3" w:rsidRPr="00F43644" w:rsidRDefault="005272B3" w:rsidP="005272B3">
      <w:pPr>
        <w:spacing w:line="480" w:lineRule="auto"/>
        <w:ind w:left="2127" w:hanging="709"/>
        <w:jc w:val="both"/>
        <w:rPr>
          <w:rFonts w:ascii="Times New Roman" w:hAnsi="Times New Roman" w:cs="Times New Roman"/>
          <w:sz w:val="24"/>
          <w:szCs w:val="24"/>
        </w:rPr>
      </w:pPr>
      <w:r w:rsidRPr="00F43644">
        <w:rPr>
          <w:rFonts w:ascii="Times New Roman" w:hAnsi="Times New Roman" w:cs="Times New Roman"/>
          <w:sz w:val="24"/>
          <w:szCs w:val="24"/>
        </w:rPr>
        <w:t>2.3.2.1</w:t>
      </w:r>
      <w:r w:rsidRPr="00F43644">
        <w:rPr>
          <w:rFonts w:ascii="Times New Roman" w:hAnsi="Times New Roman" w:cs="Times New Roman"/>
          <w:sz w:val="24"/>
          <w:szCs w:val="24"/>
        </w:rPr>
        <w:tab/>
        <w:t xml:space="preserve">Untuk menambah pengetahuan kesehatan sasaran di bidang kesehatan gigi dan mulut kesehatan gigi dan mulut. </w:t>
      </w:r>
    </w:p>
    <w:p w:rsidR="005272B3" w:rsidRPr="00F43644" w:rsidRDefault="005272B3" w:rsidP="005272B3">
      <w:pPr>
        <w:spacing w:line="480" w:lineRule="auto"/>
        <w:ind w:left="2127" w:hanging="709"/>
        <w:jc w:val="both"/>
        <w:rPr>
          <w:rFonts w:ascii="Times New Roman" w:hAnsi="Times New Roman" w:cs="Times New Roman"/>
          <w:sz w:val="24"/>
          <w:szCs w:val="24"/>
        </w:rPr>
      </w:pPr>
      <w:r w:rsidRPr="00F43644">
        <w:rPr>
          <w:rFonts w:ascii="Times New Roman" w:hAnsi="Times New Roman" w:cs="Times New Roman"/>
          <w:sz w:val="24"/>
          <w:szCs w:val="24"/>
        </w:rPr>
        <w:t>2.3.2.2</w:t>
      </w:r>
      <w:r w:rsidRPr="00F43644">
        <w:rPr>
          <w:rFonts w:ascii="Times New Roman" w:hAnsi="Times New Roman" w:cs="Times New Roman"/>
          <w:sz w:val="24"/>
          <w:szCs w:val="24"/>
        </w:rPr>
        <w:tab/>
        <w:t xml:space="preserve">Mampu membedakan adanya kelainan dalam mulut sedini kemudian mencari sarana pengobatan yang tepat dan benar. </w:t>
      </w:r>
    </w:p>
    <w:p w:rsidR="005272B3" w:rsidRPr="00F43644" w:rsidRDefault="005272B3" w:rsidP="005272B3">
      <w:pPr>
        <w:tabs>
          <w:tab w:val="left" w:pos="1276"/>
        </w:tabs>
        <w:spacing w:line="480" w:lineRule="auto"/>
        <w:ind w:left="2127" w:hanging="709"/>
        <w:jc w:val="both"/>
        <w:rPr>
          <w:rFonts w:ascii="Times New Roman" w:hAnsi="Times New Roman" w:cs="Times New Roman"/>
          <w:sz w:val="24"/>
          <w:szCs w:val="24"/>
        </w:rPr>
      </w:pPr>
      <w:r w:rsidRPr="00F43644">
        <w:rPr>
          <w:rFonts w:ascii="Times New Roman" w:hAnsi="Times New Roman" w:cs="Times New Roman"/>
          <w:sz w:val="24"/>
          <w:szCs w:val="24"/>
        </w:rPr>
        <w:lastRenderedPageBreak/>
        <w:t>2.3.2.3</w:t>
      </w:r>
      <w:r w:rsidRPr="00F43644">
        <w:rPr>
          <w:rFonts w:ascii="Times New Roman" w:hAnsi="Times New Roman" w:cs="Times New Roman"/>
          <w:sz w:val="24"/>
          <w:szCs w:val="24"/>
        </w:rPr>
        <w:tab/>
        <w:t xml:space="preserve">Memberi tahu informasi kepada masyarakat tentang kesehatan gigi dan mulut dan pentingnya menjaga kesehatan gigi dan mulut. </w:t>
      </w:r>
    </w:p>
    <w:p w:rsidR="005272B3" w:rsidRPr="00F43644" w:rsidRDefault="005272B3" w:rsidP="005272B3">
      <w:pPr>
        <w:spacing w:line="480" w:lineRule="auto"/>
        <w:ind w:left="2127" w:hanging="709"/>
        <w:jc w:val="both"/>
        <w:rPr>
          <w:rFonts w:ascii="Times New Roman" w:hAnsi="Times New Roman" w:cs="Times New Roman"/>
          <w:sz w:val="24"/>
          <w:szCs w:val="24"/>
        </w:rPr>
      </w:pPr>
      <w:r w:rsidRPr="00F43644">
        <w:rPr>
          <w:rFonts w:ascii="Times New Roman" w:hAnsi="Times New Roman" w:cs="Times New Roman"/>
          <w:sz w:val="24"/>
          <w:szCs w:val="24"/>
        </w:rPr>
        <w:t>2.3.2.4</w:t>
      </w:r>
      <w:r w:rsidRPr="00F43644">
        <w:rPr>
          <w:rFonts w:ascii="Times New Roman" w:hAnsi="Times New Roman" w:cs="Times New Roman"/>
          <w:sz w:val="24"/>
          <w:szCs w:val="24"/>
        </w:rPr>
        <w:tab/>
        <w:t>Menjelaskan akibat jika tidak manjaga kesehtan gigi dan mulut serta dampak yang timbul dari kelalaian menjaga kesehatan gigi dan mulut.</w:t>
      </w:r>
    </w:p>
    <w:p w:rsidR="005272B3" w:rsidRPr="00F43644" w:rsidRDefault="005272B3" w:rsidP="005272B3">
      <w:pPr>
        <w:spacing w:line="480" w:lineRule="auto"/>
        <w:ind w:left="2127" w:hanging="709"/>
        <w:jc w:val="both"/>
        <w:rPr>
          <w:rFonts w:ascii="Times New Roman" w:hAnsi="Times New Roman" w:cs="Times New Roman"/>
          <w:sz w:val="24"/>
          <w:szCs w:val="24"/>
        </w:rPr>
      </w:pPr>
      <w:r w:rsidRPr="00F43644">
        <w:rPr>
          <w:rFonts w:ascii="Times New Roman" w:hAnsi="Times New Roman" w:cs="Times New Roman"/>
          <w:sz w:val="24"/>
          <w:szCs w:val="24"/>
        </w:rPr>
        <w:t>2.3.2.5</w:t>
      </w:r>
      <w:r w:rsidRPr="00F43644">
        <w:rPr>
          <w:rFonts w:ascii="Times New Roman" w:hAnsi="Times New Roman" w:cs="Times New Roman"/>
          <w:sz w:val="24"/>
          <w:szCs w:val="24"/>
        </w:rPr>
        <w:tab/>
        <w:t>Menanamkan perilaku hidup sehat sejak dini serta melalui kunjungan ke sekolah.</w:t>
      </w:r>
    </w:p>
    <w:p w:rsidR="005272B3" w:rsidRPr="00F43644" w:rsidRDefault="005272B3" w:rsidP="005272B3">
      <w:pPr>
        <w:spacing w:line="480" w:lineRule="auto"/>
        <w:ind w:left="2127" w:hanging="709"/>
        <w:jc w:val="both"/>
        <w:rPr>
          <w:rFonts w:ascii="Times New Roman" w:hAnsi="Times New Roman" w:cs="Times New Roman"/>
          <w:sz w:val="24"/>
          <w:szCs w:val="24"/>
        </w:rPr>
      </w:pPr>
      <w:r w:rsidRPr="00F43644">
        <w:rPr>
          <w:rFonts w:ascii="Times New Roman" w:hAnsi="Times New Roman" w:cs="Times New Roman"/>
          <w:sz w:val="24"/>
          <w:szCs w:val="24"/>
        </w:rPr>
        <w:t>2.3.2.6</w:t>
      </w:r>
      <w:r w:rsidRPr="00F43644">
        <w:rPr>
          <w:rFonts w:ascii="Times New Roman" w:hAnsi="Times New Roman" w:cs="Times New Roman"/>
          <w:sz w:val="24"/>
          <w:szCs w:val="24"/>
        </w:rPr>
        <w:tab/>
        <w:t xml:space="preserve">Untuk meningkatkan kemauan dan membimbing masyarakat dan individu agar terbiasa dalam pelihara diri di dalam bidang kesehatan gigi dan mulut. </w:t>
      </w:r>
    </w:p>
    <w:p w:rsidR="005272B3" w:rsidRPr="00F43644" w:rsidRDefault="005272B3" w:rsidP="005272B3">
      <w:pPr>
        <w:spacing w:line="480" w:lineRule="auto"/>
        <w:ind w:left="2127" w:hanging="709"/>
        <w:jc w:val="both"/>
        <w:rPr>
          <w:rFonts w:ascii="Times New Roman" w:hAnsi="Times New Roman" w:cs="Times New Roman"/>
          <w:sz w:val="24"/>
          <w:szCs w:val="24"/>
        </w:rPr>
      </w:pPr>
      <w:r w:rsidRPr="00F43644">
        <w:rPr>
          <w:rFonts w:ascii="Times New Roman" w:hAnsi="Times New Roman" w:cs="Times New Roman"/>
          <w:sz w:val="24"/>
          <w:szCs w:val="24"/>
        </w:rPr>
        <w:t>2.3.2.7 Mampu menjaga kesehatan gigi dan mulut baik diri sendiri maupun kesehatan keluarga.</w:t>
      </w:r>
    </w:p>
    <w:p w:rsidR="005272B3" w:rsidRPr="00F43644" w:rsidRDefault="005272B3" w:rsidP="005272B3">
      <w:pPr>
        <w:spacing w:line="480" w:lineRule="auto"/>
        <w:ind w:left="2127" w:hanging="709"/>
        <w:jc w:val="both"/>
        <w:rPr>
          <w:rFonts w:ascii="Times New Roman" w:hAnsi="Times New Roman" w:cs="Times New Roman"/>
          <w:sz w:val="24"/>
          <w:szCs w:val="24"/>
        </w:rPr>
      </w:pPr>
      <w:r w:rsidRPr="00F43644">
        <w:rPr>
          <w:rFonts w:ascii="Times New Roman" w:hAnsi="Times New Roman" w:cs="Times New Roman"/>
          <w:sz w:val="24"/>
          <w:szCs w:val="24"/>
        </w:rPr>
        <w:t>2.3.2.8</w:t>
      </w:r>
      <w:r w:rsidRPr="00F43644">
        <w:rPr>
          <w:rFonts w:ascii="Times New Roman" w:hAnsi="Times New Roman" w:cs="Times New Roman"/>
          <w:sz w:val="24"/>
          <w:szCs w:val="24"/>
        </w:rPr>
        <w:tab/>
        <w:t>Mampu mencegah terjadinya penyakit gigi dan mulut serta dapat menjelaskan kepada keluarganya tentang menjaga (Depkes,2015)</w:t>
      </w:r>
      <w:r>
        <w:rPr>
          <w:rFonts w:ascii="Times New Roman" w:hAnsi="Times New Roman" w:cs="Times New Roman"/>
          <w:sz w:val="24"/>
          <w:szCs w:val="24"/>
        </w:rPr>
        <w:t>.</w:t>
      </w:r>
    </w:p>
    <w:p w:rsidR="005272B3" w:rsidRPr="00F43644" w:rsidRDefault="005272B3" w:rsidP="005272B3">
      <w:pPr>
        <w:spacing w:line="480" w:lineRule="auto"/>
        <w:ind w:firstLine="720"/>
        <w:jc w:val="both"/>
        <w:rPr>
          <w:rFonts w:ascii="Times New Roman" w:hAnsi="Times New Roman" w:cs="Times New Roman"/>
          <w:b/>
          <w:sz w:val="24"/>
          <w:szCs w:val="24"/>
        </w:rPr>
      </w:pPr>
      <w:r w:rsidRPr="00F43644">
        <w:rPr>
          <w:rFonts w:ascii="Times New Roman" w:hAnsi="Times New Roman" w:cs="Times New Roman"/>
          <w:b/>
          <w:sz w:val="24"/>
          <w:szCs w:val="24"/>
        </w:rPr>
        <w:t>2.3.3    Langkah-langkah dalam penyuluhan</w:t>
      </w:r>
    </w:p>
    <w:p w:rsidR="005272B3" w:rsidRPr="00F43644" w:rsidRDefault="005272B3" w:rsidP="005272B3">
      <w:pPr>
        <w:spacing w:line="480" w:lineRule="auto"/>
        <w:ind w:left="1440" w:firstLine="720"/>
        <w:jc w:val="both"/>
        <w:rPr>
          <w:rFonts w:ascii="Times New Roman" w:hAnsi="Times New Roman" w:cs="Times New Roman"/>
          <w:sz w:val="24"/>
          <w:szCs w:val="24"/>
        </w:rPr>
      </w:pPr>
      <w:r w:rsidRPr="00F43644">
        <w:rPr>
          <w:rFonts w:ascii="Times New Roman" w:hAnsi="Times New Roman" w:cs="Times New Roman"/>
          <w:sz w:val="24"/>
          <w:szCs w:val="24"/>
        </w:rPr>
        <w:t>Untuk melakukan program penyuluhan kita harus membuat perencanaan penyuluhan terlebih dahulu. Suatu perencanaan yang baik harus mempunyai ciri-ciri sebagai berikut :</w:t>
      </w:r>
    </w:p>
    <w:p w:rsidR="005272B3" w:rsidRPr="00F43644" w:rsidRDefault="005272B3" w:rsidP="005272B3">
      <w:pPr>
        <w:spacing w:line="480" w:lineRule="auto"/>
        <w:ind w:left="1418"/>
        <w:jc w:val="both"/>
        <w:rPr>
          <w:rFonts w:ascii="Times New Roman" w:hAnsi="Times New Roman" w:cs="Times New Roman"/>
          <w:sz w:val="24"/>
          <w:szCs w:val="24"/>
        </w:rPr>
      </w:pPr>
      <w:r w:rsidRPr="00F43644">
        <w:rPr>
          <w:rFonts w:ascii="Times New Roman" w:hAnsi="Times New Roman" w:cs="Times New Roman"/>
          <w:sz w:val="24"/>
          <w:szCs w:val="24"/>
        </w:rPr>
        <w:t xml:space="preserve">2.3.3.1 </w:t>
      </w:r>
      <w:r w:rsidRPr="00F43644">
        <w:rPr>
          <w:rFonts w:ascii="Times New Roman" w:hAnsi="Times New Roman" w:cs="Times New Roman"/>
          <w:sz w:val="24"/>
          <w:szCs w:val="24"/>
        </w:rPr>
        <w:tab/>
        <w:t xml:space="preserve">Dapat dilakukan terus menerus. </w:t>
      </w:r>
    </w:p>
    <w:p w:rsidR="005272B3" w:rsidRPr="00F43644" w:rsidRDefault="005272B3" w:rsidP="005272B3">
      <w:pPr>
        <w:spacing w:line="480" w:lineRule="auto"/>
        <w:ind w:left="1418"/>
        <w:jc w:val="both"/>
        <w:rPr>
          <w:rFonts w:ascii="Times New Roman" w:hAnsi="Times New Roman" w:cs="Times New Roman"/>
          <w:sz w:val="24"/>
          <w:szCs w:val="24"/>
        </w:rPr>
      </w:pPr>
      <w:r w:rsidRPr="00F43644">
        <w:rPr>
          <w:rFonts w:ascii="Times New Roman" w:hAnsi="Times New Roman" w:cs="Times New Roman"/>
          <w:sz w:val="24"/>
          <w:szCs w:val="24"/>
        </w:rPr>
        <w:t xml:space="preserve">2.3.3.2 Berorientasi ke masa. </w:t>
      </w:r>
    </w:p>
    <w:p w:rsidR="005272B3" w:rsidRPr="00F43644" w:rsidRDefault="005272B3" w:rsidP="005272B3">
      <w:pPr>
        <w:spacing w:line="480" w:lineRule="auto"/>
        <w:ind w:left="1418"/>
        <w:jc w:val="both"/>
        <w:rPr>
          <w:rFonts w:ascii="Times New Roman" w:hAnsi="Times New Roman" w:cs="Times New Roman"/>
          <w:sz w:val="24"/>
          <w:szCs w:val="24"/>
        </w:rPr>
      </w:pPr>
      <w:r w:rsidRPr="00F43644">
        <w:rPr>
          <w:rFonts w:ascii="Times New Roman" w:hAnsi="Times New Roman" w:cs="Times New Roman"/>
          <w:sz w:val="24"/>
          <w:szCs w:val="24"/>
        </w:rPr>
        <w:t xml:space="preserve">2.3.3.3 Bisa menyelesaikan suatu masalah. </w:t>
      </w:r>
    </w:p>
    <w:p w:rsidR="005272B3" w:rsidRPr="00F43644" w:rsidRDefault="005272B3" w:rsidP="005272B3">
      <w:pPr>
        <w:spacing w:line="480" w:lineRule="auto"/>
        <w:ind w:left="1418"/>
        <w:jc w:val="both"/>
        <w:rPr>
          <w:rFonts w:ascii="Times New Roman" w:hAnsi="Times New Roman" w:cs="Times New Roman"/>
          <w:sz w:val="24"/>
          <w:szCs w:val="24"/>
        </w:rPr>
      </w:pPr>
      <w:r w:rsidRPr="00F43644">
        <w:rPr>
          <w:rFonts w:ascii="Times New Roman" w:hAnsi="Times New Roman" w:cs="Times New Roman"/>
          <w:sz w:val="24"/>
          <w:szCs w:val="24"/>
        </w:rPr>
        <w:t>2.3.4.3 Mempunyai tujuan.</w:t>
      </w:r>
    </w:p>
    <w:p w:rsidR="005272B3" w:rsidRPr="00F43644" w:rsidRDefault="005272B3" w:rsidP="005272B3">
      <w:pPr>
        <w:spacing w:line="480" w:lineRule="auto"/>
        <w:ind w:left="567" w:firstLine="142"/>
        <w:jc w:val="both"/>
        <w:rPr>
          <w:rFonts w:ascii="Times New Roman" w:hAnsi="Times New Roman" w:cs="Times New Roman"/>
          <w:b/>
          <w:sz w:val="24"/>
          <w:szCs w:val="24"/>
        </w:rPr>
      </w:pPr>
      <w:r w:rsidRPr="00F43644">
        <w:rPr>
          <w:rFonts w:ascii="Times New Roman" w:hAnsi="Times New Roman" w:cs="Times New Roman"/>
          <w:b/>
          <w:sz w:val="24"/>
          <w:szCs w:val="24"/>
        </w:rPr>
        <w:t xml:space="preserve">2.3.4    Sasaran Penyuluhan </w:t>
      </w:r>
    </w:p>
    <w:p w:rsidR="005272B3" w:rsidRPr="00F43644" w:rsidRDefault="005272B3" w:rsidP="005272B3">
      <w:pPr>
        <w:spacing w:line="480" w:lineRule="auto"/>
        <w:ind w:left="720" w:firstLine="720"/>
        <w:jc w:val="both"/>
        <w:rPr>
          <w:rFonts w:ascii="Times New Roman" w:hAnsi="Times New Roman" w:cs="Times New Roman"/>
          <w:sz w:val="24"/>
          <w:szCs w:val="24"/>
        </w:rPr>
      </w:pPr>
      <w:r w:rsidRPr="00F43644">
        <w:rPr>
          <w:rFonts w:ascii="Times New Roman" w:hAnsi="Times New Roman" w:cs="Times New Roman"/>
          <w:sz w:val="24"/>
          <w:szCs w:val="24"/>
        </w:rPr>
        <w:lastRenderedPageBreak/>
        <w:t xml:space="preserve">Sasaran untuk penyuluhan dapat di bedakan menjadi: </w:t>
      </w:r>
    </w:p>
    <w:p w:rsidR="005272B3" w:rsidRPr="00F43644" w:rsidRDefault="005272B3" w:rsidP="005272B3">
      <w:pPr>
        <w:spacing w:line="480" w:lineRule="auto"/>
        <w:ind w:left="2127" w:hanging="709"/>
        <w:jc w:val="both"/>
        <w:rPr>
          <w:rFonts w:ascii="Times New Roman" w:hAnsi="Times New Roman" w:cs="Times New Roman"/>
          <w:sz w:val="24"/>
          <w:szCs w:val="24"/>
        </w:rPr>
      </w:pPr>
      <w:r w:rsidRPr="00F43644">
        <w:rPr>
          <w:rFonts w:ascii="Times New Roman" w:hAnsi="Times New Roman" w:cs="Times New Roman"/>
          <w:sz w:val="24"/>
          <w:szCs w:val="24"/>
        </w:rPr>
        <w:t>2.3.4.1</w:t>
      </w:r>
      <w:r w:rsidRPr="00F43644">
        <w:rPr>
          <w:rFonts w:ascii="Times New Roman" w:hAnsi="Times New Roman" w:cs="Times New Roman"/>
          <w:sz w:val="24"/>
          <w:szCs w:val="24"/>
        </w:rPr>
        <w:tab/>
        <w:t>Masyarakat umum dengan orientasi masyarakat pedesaan sesuai dengan orientasi kebijakan pembangunan.</w:t>
      </w:r>
    </w:p>
    <w:p w:rsidR="005272B3" w:rsidRPr="00F43644" w:rsidRDefault="005272B3" w:rsidP="005272B3">
      <w:pPr>
        <w:spacing w:line="480" w:lineRule="auto"/>
        <w:ind w:left="2127" w:hanging="709"/>
        <w:jc w:val="both"/>
        <w:rPr>
          <w:rFonts w:ascii="Times New Roman" w:hAnsi="Times New Roman" w:cs="Times New Roman"/>
          <w:sz w:val="24"/>
          <w:szCs w:val="24"/>
        </w:rPr>
      </w:pPr>
      <w:r w:rsidRPr="00F43644">
        <w:rPr>
          <w:rFonts w:ascii="Times New Roman" w:hAnsi="Times New Roman" w:cs="Times New Roman"/>
          <w:sz w:val="24"/>
          <w:szCs w:val="24"/>
        </w:rPr>
        <w:t>2.3.4.2</w:t>
      </w:r>
      <w:r w:rsidRPr="00F43644">
        <w:rPr>
          <w:rFonts w:ascii="Times New Roman" w:hAnsi="Times New Roman" w:cs="Times New Roman"/>
          <w:sz w:val="24"/>
          <w:szCs w:val="24"/>
        </w:rPr>
        <w:tab/>
        <w:t xml:space="preserve">Masyarakat sekolah sebagai masyarakat yang mudah dicapai, meliputi sekolah umum, sekolah kejuruan terutama yang menghasilkan tenaga yang kelas bertugas dalam pembinaan masyarakat. </w:t>
      </w:r>
    </w:p>
    <w:p w:rsidR="005272B3" w:rsidRPr="00F43644" w:rsidRDefault="005272B3" w:rsidP="005272B3">
      <w:pPr>
        <w:spacing w:line="480" w:lineRule="auto"/>
        <w:ind w:left="2127" w:hanging="709"/>
        <w:jc w:val="both"/>
        <w:rPr>
          <w:rFonts w:ascii="Times New Roman" w:hAnsi="Times New Roman" w:cs="Times New Roman"/>
          <w:sz w:val="24"/>
          <w:szCs w:val="24"/>
        </w:rPr>
      </w:pPr>
      <w:r w:rsidRPr="00F43644">
        <w:rPr>
          <w:rFonts w:ascii="Times New Roman" w:hAnsi="Times New Roman" w:cs="Times New Roman"/>
          <w:sz w:val="24"/>
          <w:szCs w:val="24"/>
        </w:rPr>
        <w:t>2.3.4.3</w:t>
      </w:r>
      <w:r w:rsidRPr="00F43644">
        <w:rPr>
          <w:rFonts w:ascii="Times New Roman" w:hAnsi="Times New Roman" w:cs="Times New Roman"/>
          <w:sz w:val="24"/>
          <w:szCs w:val="24"/>
        </w:rPr>
        <w:tab/>
        <w:t>Kelompok masyarakat tertentu misalnya kader kesehatan yang membantu mengger</w:t>
      </w:r>
      <w:r>
        <w:rPr>
          <w:rFonts w:ascii="Times New Roman" w:hAnsi="Times New Roman" w:cs="Times New Roman"/>
          <w:sz w:val="24"/>
          <w:szCs w:val="24"/>
        </w:rPr>
        <w:t>akkan dan menyebarkan informasi.</w:t>
      </w:r>
    </w:p>
    <w:p w:rsidR="005272B3" w:rsidRPr="00F43644" w:rsidRDefault="005272B3" w:rsidP="005272B3">
      <w:pPr>
        <w:spacing w:line="480" w:lineRule="auto"/>
        <w:ind w:firstLine="720"/>
        <w:jc w:val="both"/>
        <w:rPr>
          <w:rFonts w:ascii="Times New Roman" w:hAnsi="Times New Roman" w:cs="Times New Roman"/>
          <w:b/>
          <w:sz w:val="24"/>
          <w:szCs w:val="24"/>
        </w:rPr>
      </w:pPr>
      <w:r w:rsidRPr="00F43644">
        <w:rPr>
          <w:rFonts w:ascii="Times New Roman" w:hAnsi="Times New Roman" w:cs="Times New Roman"/>
          <w:b/>
          <w:sz w:val="24"/>
          <w:szCs w:val="24"/>
        </w:rPr>
        <w:t>2.3.5    Metode Penyuluhan</w:t>
      </w:r>
    </w:p>
    <w:p w:rsidR="005272B3" w:rsidRDefault="005272B3" w:rsidP="005272B3">
      <w:pPr>
        <w:spacing w:line="480" w:lineRule="auto"/>
        <w:ind w:left="1440" w:firstLine="720"/>
        <w:jc w:val="both"/>
        <w:rPr>
          <w:rFonts w:ascii="Times New Roman" w:hAnsi="Times New Roman" w:cs="Times New Roman"/>
          <w:sz w:val="24"/>
          <w:szCs w:val="24"/>
        </w:rPr>
      </w:pPr>
      <w:r w:rsidRPr="00F43644">
        <w:rPr>
          <w:rFonts w:ascii="Times New Roman" w:hAnsi="Times New Roman" w:cs="Times New Roman"/>
          <w:sz w:val="24"/>
          <w:szCs w:val="24"/>
        </w:rPr>
        <w:t>Menurut Herijulianti, E dkk (2015), menjelaskan bahwa dalam proses penyampaian materi penyuluhan kepada sasaran maka pemilihan metode yang tepat sangat membantu pencapaian usaha mengubah tingkah laku sasaran.</w:t>
      </w:r>
    </w:p>
    <w:p w:rsidR="005272B3" w:rsidRPr="007B5421" w:rsidRDefault="005272B3" w:rsidP="005272B3">
      <w:pPr>
        <w:spacing w:line="480" w:lineRule="auto"/>
        <w:ind w:left="1440" w:firstLine="720"/>
        <w:jc w:val="both"/>
        <w:rPr>
          <w:rFonts w:ascii="Times New Roman" w:hAnsi="Times New Roman" w:cs="Times New Roman"/>
          <w:sz w:val="24"/>
          <w:szCs w:val="24"/>
          <w:lang w:val="id-ID"/>
        </w:rPr>
      </w:pPr>
    </w:p>
    <w:p w:rsidR="005272B3" w:rsidRPr="00F43644" w:rsidRDefault="005272B3" w:rsidP="005272B3">
      <w:pPr>
        <w:spacing w:line="480" w:lineRule="auto"/>
        <w:ind w:firstLine="720"/>
        <w:jc w:val="both"/>
        <w:rPr>
          <w:rFonts w:ascii="Times New Roman" w:hAnsi="Times New Roman" w:cs="Times New Roman"/>
          <w:b/>
          <w:sz w:val="24"/>
          <w:szCs w:val="24"/>
        </w:rPr>
      </w:pPr>
      <w:r w:rsidRPr="00F43644">
        <w:rPr>
          <w:rFonts w:ascii="Times New Roman" w:hAnsi="Times New Roman" w:cs="Times New Roman"/>
          <w:b/>
          <w:sz w:val="24"/>
          <w:szCs w:val="24"/>
        </w:rPr>
        <w:t>2.3.6</w:t>
      </w:r>
      <w:r w:rsidRPr="00F43644">
        <w:rPr>
          <w:rFonts w:ascii="Times New Roman" w:hAnsi="Times New Roman" w:cs="Times New Roman"/>
          <w:b/>
          <w:sz w:val="24"/>
          <w:szCs w:val="24"/>
        </w:rPr>
        <w:tab/>
        <w:t>Media Penyuluhan</w:t>
      </w:r>
    </w:p>
    <w:p w:rsidR="005272B3" w:rsidRPr="00F43644" w:rsidRDefault="005272B3" w:rsidP="005272B3">
      <w:pPr>
        <w:spacing w:line="480" w:lineRule="auto"/>
        <w:ind w:left="1440" w:firstLine="720"/>
        <w:jc w:val="both"/>
        <w:rPr>
          <w:rFonts w:ascii="Times New Roman" w:hAnsi="Times New Roman" w:cs="Times New Roman"/>
          <w:sz w:val="24"/>
          <w:szCs w:val="24"/>
        </w:rPr>
      </w:pPr>
      <w:r w:rsidRPr="00F43644">
        <w:rPr>
          <w:rFonts w:ascii="Times New Roman" w:hAnsi="Times New Roman" w:cs="Times New Roman"/>
          <w:sz w:val="24"/>
          <w:szCs w:val="24"/>
        </w:rPr>
        <w:t>Istilah media komunikasi pembelajaran dapat diartikan sebagai seperangkat alat bantu atau pelengkap yang digunakan oleh pendidik dalarn rangka berkomunikasi dengan peserta didik. Alat bantu yang digunakan tersebut dikatakan sebagai media, sedangkan komunikasi merupakan cara penyampaiannya. Upaya promotif dalam bidang kesehatan merupakan salah satu bentuk proses pembelajaran, karena upaya tersebut bertujuan untuk merubah perilaku masyarakat menuju pola hidup sehat (Ngatemi&amp;dkk,2020).</w:t>
      </w:r>
    </w:p>
    <w:p w:rsidR="005272B3" w:rsidRPr="00F43644" w:rsidRDefault="005272B3" w:rsidP="005272B3">
      <w:pPr>
        <w:spacing w:line="480" w:lineRule="auto"/>
        <w:ind w:left="1418" w:firstLine="22"/>
        <w:jc w:val="both"/>
        <w:rPr>
          <w:rFonts w:ascii="Times New Roman" w:hAnsi="Times New Roman" w:cs="Times New Roman"/>
          <w:sz w:val="24"/>
          <w:szCs w:val="24"/>
        </w:rPr>
      </w:pPr>
      <w:r w:rsidRPr="00F43644">
        <w:rPr>
          <w:rFonts w:ascii="Times New Roman" w:hAnsi="Times New Roman" w:cs="Times New Roman"/>
          <w:sz w:val="24"/>
          <w:szCs w:val="24"/>
        </w:rPr>
        <w:t>Ciri-ciri media adalah : ciri fiksatif, ciri manipulatif, dan ciri distributif. Maksud dari masing masing ciri tersebut adalah sebagai berikut:</w:t>
      </w:r>
    </w:p>
    <w:p w:rsidR="005272B3" w:rsidRPr="00F43644" w:rsidRDefault="005272B3" w:rsidP="005272B3">
      <w:pPr>
        <w:spacing w:line="480" w:lineRule="auto"/>
        <w:ind w:left="2127" w:hanging="709"/>
        <w:jc w:val="both"/>
        <w:rPr>
          <w:rFonts w:ascii="Times New Roman" w:hAnsi="Times New Roman" w:cs="Times New Roman"/>
          <w:sz w:val="24"/>
          <w:szCs w:val="24"/>
        </w:rPr>
      </w:pPr>
      <w:r w:rsidRPr="00F43644">
        <w:rPr>
          <w:rFonts w:ascii="Times New Roman" w:hAnsi="Times New Roman" w:cs="Times New Roman"/>
          <w:sz w:val="24"/>
          <w:szCs w:val="24"/>
        </w:rPr>
        <w:lastRenderedPageBreak/>
        <w:t>2.3.6.1</w:t>
      </w:r>
      <w:r w:rsidRPr="00F43644">
        <w:rPr>
          <w:rFonts w:ascii="Times New Roman" w:hAnsi="Times New Roman" w:cs="Times New Roman"/>
          <w:sz w:val="24"/>
          <w:szCs w:val="24"/>
        </w:rPr>
        <w:tab/>
      </w:r>
      <w:r w:rsidRPr="00F43644">
        <w:rPr>
          <w:rFonts w:ascii="Times New Roman" w:hAnsi="Times New Roman" w:cs="Times New Roman"/>
          <w:sz w:val="24"/>
          <w:szCs w:val="24"/>
        </w:rPr>
        <w:tab/>
        <w:t>Ciri Fiksatif (</w:t>
      </w:r>
      <w:r w:rsidRPr="00F43644">
        <w:rPr>
          <w:rFonts w:ascii="Times New Roman" w:hAnsi="Times New Roman" w:cs="Times New Roman"/>
          <w:i/>
          <w:sz w:val="24"/>
          <w:szCs w:val="24"/>
        </w:rPr>
        <w:t>Fixatif Property</w:t>
      </w:r>
      <w:r w:rsidRPr="00F43644">
        <w:rPr>
          <w:rFonts w:ascii="Times New Roman" w:hAnsi="Times New Roman" w:cs="Times New Roman"/>
          <w:sz w:val="24"/>
          <w:szCs w:val="24"/>
        </w:rPr>
        <w:t xml:space="preserve">), yaitu salah satu ciri yang menjelaskan bahwa media memiliki kemampuan merekam, mengembangkan, dan menjelaskan suatu peristiwa. Suatu peristiwa dapat disusun kembali sesuai urutannya dengan media-media tertentu, seperti : fotografi, video , radio, televisi,komputer, film, dan lain-lain. Dengan ciri ini menunjukkan pula bahwa sebuah media dapat mentransfer kejadian kejadian pada waktu tenentu. </w:t>
      </w:r>
    </w:p>
    <w:p w:rsidR="005272B3" w:rsidRPr="00F43644" w:rsidRDefault="005272B3" w:rsidP="005272B3">
      <w:pPr>
        <w:spacing w:line="480" w:lineRule="auto"/>
        <w:ind w:left="2127" w:hanging="709"/>
        <w:jc w:val="both"/>
        <w:rPr>
          <w:rFonts w:ascii="Times New Roman" w:hAnsi="Times New Roman" w:cs="Times New Roman"/>
          <w:sz w:val="24"/>
          <w:szCs w:val="24"/>
        </w:rPr>
      </w:pPr>
      <w:r w:rsidRPr="00F43644">
        <w:rPr>
          <w:rFonts w:ascii="Times New Roman" w:hAnsi="Times New Roman" w:cs="Times New Roman"/>
          <w:sz w:val="24"/>
          <w:szCs w:val="24"/>
        </w:rPr>
        <w:t>2.3.6.2</w:t>
      </w:r>
      <w:r w:rsidRPr="00F43644">
        <w:rPr>
          <w:rFonts w:ascii="Times New Roman" w:hAnsi="Times New Roman" w:cs="Times New Roman"/>
          <w:sz w:val="24"/>
          <w:szCs w:val="24"/>
        </w:rPr>
        <w:tab/>
      </w:r>
      <w:r w:rsidRPr="00F43644">
        <w:rPr>
          <w:rFonts w:ascii="Times New Roman" w:hAnsi="Times New Roman" w:cs="Times New Roman"/>
          <w:sz w:val="24"/>
          <w:szCs w:val="24"/>
        </w:rPr>
        <w:tab/>
        <w:t>Ciri Manipulatif (</w:t>
      </w:r>
      <w:r w:rsidRPr="00F43644">
        <w:rPr>
          <w:rFonts w:ascii="Times New Roman" w:hAnsi="Times New Roman" w:cs="Times New Roman"/>
          <w:i/>
          <w:sz w:val="24"/>
          <w:szCs w:val="24"/>
        </w:rPr>
        <w:t>Manipulatif</w:t>
      </w:r>
      <w:r w:rsidRPr="00F43644">
        <w:rPr>
          <w:rFonts w:ascii="Times New Roman" w:hAnsi="Times New Roman" w:cs="Times New Roman"/>
          <w:sz w:val="24"/>
          <w:szCs w:val="24"/>
        </w:rPr>
        <w:t xml:space="preserve">), dengan ciri ini memungkinkan sebuah media mentransformasi suatu kejadian atau obyek tertentu. Kejadian yang memerluan waktu berhari-hari, dengan media dapat disajikan ke dalam beberapa menit, misalnya media tentang proses terbentuknya kupu-kupu dari larva. </w:t>
      </w:r>
    </w:p>
    <w:p w:rsidR="005272B3" w:rsidRPr="00F43644" w:rsidRDefault="005272B3" w:rsidP="005272B3">
      <w:pPr>
        <w:spacing w:line="480" w:lineRule="auto"/>
        <w:ind w:left="2127" w:hanging="709"/>
        <w:jc w:val="both"/>
        <w:rPr>
          <w:rFonts w:ascii="Times New Roman" w:hAnsi="Times New Roman" w:cs="Times New Roman"/>
          <w:sz w:val="24"/>
          <w:szCs w:val="24"/>
        </w:rPr>
      </w:pPr>
      <w:r w:rsidRPr="00F43644">
        <w:rPr>
          <w:rFonts w:ascii="Times New Roman" w:hAnsi="Times New Roman" w:cs="Times New Roman"/>
          <w:sz w:val="24"/>
          <w:szCs w:val="24"/>
        </w:rPr>
        <w:t>2.3.6.3</w:t>
      </w:r>
      <w:r w:rsidRPr="00F43644">
        <w:rPr>
          <w:rFonts w:ascii="Times New Roman" w:hAnsi="Times New Roman" w:cs="Times New Roman"/>
          <w:sz w:val="24"/>
          <w:szCs w:val="24"/>
        </w:rPr>
        <w:tab/>
        <w:t>Ciri Distributif (</w:t>
      </w:r>
      <w:r w:rsidRPr="00F43644">
        <w:rPr>
          <w:rFonts w:ascii="Times New Roman" w:hAnsi="Times New Roman" w:cs="Times New Roman"/>
          <w:i/>
          <w:sz w:val="24"/>
          <w:szCs w:val="24"/>
        </w:rPr>
        <w:t>Distributive Property</w:t>
      </w:r>
      <w:r w:rsidRPr="00F43644">
        <w:rPr>
          <w:rFonts w:ascii="Times New Roman" w:hAnsi="Times New Roman" w:cs="Times New Roman"/>
          <w:sz w:val="24"/>
          <w:szCs w:val="24"/>
        </w:rPr>
        <w:t>), dengan ciri ini memungkinkan media mentransfonnasikan suatu kejadian melalui ruang, dan secara bersamaan kejadian tersbut dapat disajikan kepada sejumlah besar sasaran. dengan stimulus pengalaman yang relatif sama.</w:t>
      </w:r>
    </w:p>
    <w:p w:rsidR="005272B3" w:rsidRPr="00F43644" w:rsidRDefault="005272B3" w:rsidP="005272B3">
      <w:pPr>
        <w:spacing w:line="480" w:lineRule="auto"/>
        <w:jc w:val="both"/>
        <w:rPr>
          <w:rFonts w:ascii="Times New Roman" w:hAnsi="Times New Roman" w:cs="Times New Roman"/>
          <w:b/>
          <w:sz w:val="24"/>
          <w:szCs w:val="24"/>
        </w:rPr>
      </w:pPr>
      <w:r w:rsidRPr="00F43644">
        <w:rPr>
          <w:rFonts w:ascii="Times New Roman" w:hAnsi="Times New Roman" w:cs="Times New Roman"/>
          <w:b/>
          <w:sz w:val="24"/>
          <w:szCs w:val="24"/>
        </w:rPr>
        <w:t>2.4</w:t>
      </w:r>
      <w:r w:rsidRPr="00F43644">
        <w:rPr>
          <w:rFonts w:ascii="Times New Roman" w:hAnsi="Times New Roman" w:cs="Times New Roman"/>
          <w:b/>
          <w:sz w:val="24"/>
          <w:szCs w:val="24"/>
        </w:rPr>
        <w:tab/>
      </w:r>
      <w:r w:rsidRPr="00F43644">
        <w:rPr>
          <w:rFonts w:ascii="Times New Roman" w:hAnsi="Times New Roman" w:cs="Times New Roman"/>
          <w:b/>
          <w:i/>
          <w:sz w:val="24"/>
          <w:szCs w:val="24"/>
        </w:rPr>
        <w:t>Whatsapp /</w:t>
      </w:r>
      <w:r w:rsidRPr="00F43644">
        <w:rPr>
          <w:rFonts w:ascii="Times New Roman" w:hAnsi="Times New Roman" w:cs="Times New Roman"/>
          <w:b/>
          <w:sz w:val="24"/>
          <w:szCs w:val="24"/>
        </w:rPr>
        <w:t xml:space="preserve"> WA</w:t>
      </w:r>
    </w:p>
    <w:p w:rsidR="005272B3" w:rsidRPr="00F43644" w:rsidRDefault="005272B3" w:rsidP="005272B3">
      <w:pPr>
        <w:spacing w:line="480" w:lineRule="auto"/>
        <w:ind w:left="720" w:firstLine="720"/>
        <w:jc w:val="both"/>
        <w:rPr>
          <w:rFonts w:ascii="Times New Roman" w:hAnsi="Times New Roman" w:cs="Times New Roman"/>
          <w:b/>
          <w:sz w:val="24"/>
          <w:szCs w:val="24"/>
        </w:rPr>
      </w:pPr>
      <w:r w:rsidRPr="00F43644">
        <w:rPr>
          <w:rFonts w:ascii="Times New Roman" w:hAnsi="Times New Roman" w:cs="Times New Roman"/>
          <w:sz w:val="24"/>
          <w:szCs w:val="24"/>
        </w:rPr>
        <w:t xml:space="preserve">Perkembangan teknologi informasi komunikasi saat ini sangat mempengaruhi cara manusia berkomunikasi. Komunikasi tradisional tatap muka langsung secara fisik akan tergantikan lewat perantara komunikasi yang baru. Pesawat telepon yang dulunya statis mengandalkan jaringan kabel kini mampu dibawa kemana-mana memanfaatkan sistem sinyal telepon selular. Bahkan, komunikasi lewat telepon selular berupa pesan suara dan pesan tulisan singkat atau </w:t>
      </w:r>
      <w:r w:rsidRPr="00F43644">
        <w:rPr>
          <w:rFonts w:ascii="Times New Roman" w:hAnsi="Times New Roman" w:cs="Times New Roman"/>
          <w:i/>
          <w:sz w:val="24"/>
          <w:szCs w:val="24"/>
        </w:rPr>
        <w:t>short message service</w:t>
      </w:r>
      <w:r w:rsidRPr="00F43644">
        <w:rPr>
          <w:rFonts w:ascii="Times New Roman" w:hAnsi="Times New Roman" w:cs="Times New Roman"/>
          <w:sz w:val="24"/>
          <w:szCs w:val="24"/>
        </w:rPr>
        <w:t xml:space="preserve">, kini bisa bertukar pesan tidak hanya teks, tetapi berupa gambar hingga video. Pemasangan basis komputer serta </w:t>
      </w:r>
      <w:r w:rsidRPr="00F43644">
        <w:rPr>
          <w:rFonts w:ascii="Times New Roman" w:hAnsi="Times New Roman" w:cs="Times New Roman"/>
          <w:sz w:val="24"/>
          <w:szCs w:val="24"/>
        </w:rPr>
        <w:lastRenderedPageBreak/>
        <w:t xml:space="preserve">internet dalam telepon selular makin memudahkan penggunanya untuk mengumpulkan informasi dengan berselancar di dunia maya atau mengakses social media dan memudahkan penggunanya untuk berkomunikasi. Telepon selular ini dikenal dengan telepon pintar atau </w:t>
      </w:r>
      <w:r w:rsidRPr="00F43644">
        <w:rPr>
          <w:rFonts w:ascii="Times New Roman" w:hAnsi="Times New Roman" w:cs="Times New Roman"/>
          <w:i/>
          <w:sz w:val="24"/>
          <w:szCs w:val="24"/>
        </w:rPr>
        <w:t xml:space="preserve">smartphone </w:t>
      </w:r>
      <w:r w:rsidRPr="00F43644">
        <w:rPr>
          <w:rFonts w:ascii="Times New Roman" w:hAnsi="Times New Roman" w:cs="Times New Roman"/>
          <w:sz w:val="24"/>
          <w:szCs w:val="24"/>
        </w:rPr>
        <w:t>(Seufert et al., 2016).</w:t>
      </w:r>
    </w:p>
    <w:p w:rsidR="005272B3" w:rsidRPr="00F43644" w:rsidRDefault="005272B3" w:rsidP="005272B3">
      <w:pPr>
        <w:spacing w:line="480" w:lineRule="auto"/>
        <w:ind w:left="720" w:firstLine="720"/>
        <w:jc w:val="both"/>
        <w:rPr>
          <w:rFonts w:ascii="Times New Roman" w:hAnsi="Times New Roman" w:cs="Times New Roman"/>
          <w:sz w:val="24"/>
          <w:szCs w:val="24"/>
        </w:rPr>
      </w:pPr>
      <w:r w:rsidRPr="00F43644">
        <w:rPr>
          <w:rFonts w:ascii="Times New Roman" w:hAnsi="Times New Roman" w:cs="Times New Roman"/>
          <w:sz w:val="24"/>
          <w:szCs w:val="24"/>
        </w:rPr>
        <w:t xml:space="preserve">Indonesia sebagai negara berkembang juga mengalami pertumbuhan di bidang teknologi informasi komunikasi. Hal ini ditunjukkan dengan hasil survei Asosiasi Penyelenggara Jasa Internet Indonesia bekerjasama Pusat Kajian Komunikasi Universitas Indonesia selama 10 tahun. Survei diawali tahun 2005, pengguna </w:t>
      </w:r>
      <w:r w:rsidRPr="00F43644">
        <w:rPr>
          <w:rFonts w:ascii="Times New Roman" w:hAnsi="Times New Roman" w:cs="Times New Roman"/>
          <w:i/>
          <w:sz w:val="24"/>
          <w:szCs w:val="24"/>
        </w:rPr>
        <w:t>internet</w:t>
      </w:r>
      <w:r w:rsidRPr="00F43644">
        <w:rPr>
          <w:rFonts w:ascii="Times New Roman" w:hAnsi="Times New Roman" w:cs="Times New Roman"/>
          <w:sz w:val="24"/>
          <w:szCs w:val="24"/>
        </w:rPr>
        <w:t xml:space="preserve"> hanya 16 juta jiwa atau 7,8 % dari 206,3 juta jiwa penduduk, menjadi 42 juta pengguna dari 232,1 juta penduduk di tahun 2010. Angka ini makin melonjak di tahun 2014, penetrasi pengguna internet hingga 34,9 % atau 88,1 juta jiwa dari 252,4 juta jiwa penduduk di Indonesia. Pada tahun 2016 pengguna </w:t>
      </w:r>
      <w:r w:rsidRPr="00F43644">
        <w:rPr>
          <w:rFonts w:ascii="Times New Roman" w:hAnsi="Times New Roman" w:cs="Times New Roman"/>
          <w:i/>
          <w:sz w:val="24"/>
          <w:szCs w:val="24"/>
        </w:rPr>
        <w:t xml:space="preserve">internet </w:t>
      </w:r>
      <w:r w:rsidRPr="00F43644">
        <w:rPr>
          <w:rFonts w:ascii="Times New Roman" w:hAnsi="Times New Roman" w:cs="Times New Roman"/>
          <w:sz w:val="24"/>
          <w:szCs w:val="24"/>
        </w:rPr>
        <w:t>di Indonesia mencapai setengah dari pendudduk Indonesia yaitu 132, 7 juta jiwa. Adapun total penduduk Indonesia pada tahun 2016 sebanyak 256,2 juta jiwa (Yus, 2017).</w:t>
      </w:r>
    </w:p>
    <w:p w:rsidR="005272B3" w:rsidRPr="00F43644" w:rsidRDefault="005272B3" w:rsidP="005272B3">
      <w:pPr>
        <w:spacing w:line="480" w:lineRule="auto"/>
        <w:ind w:left="720" w:firstLine="720"/>
        <w:jc w:val="both"/>
        <w:rPr>
          <w:rFonts w:ascii="Times New Roman" w:hAnsi="Times New Roman" w:cs="Times New Roman"/>
          <w:sz w:val="24"/>
          <w:szCs w:val="24"/>
        </w:rPr>
      </w:pPr>
      <w:r w:rsidRPr="00F43644">
        <w:rPr>
          <w:rFonts w:ascii="Times New Roman" w:hAnsi="Times New Roman" w:cs="Times New Roman"/>
          <w:sz w:val="24"/>
          <w:szCs w:val="24"/>
        </w:rPr>
        <w:t xml:space="preserve">Perkembangan teknologi informasi komunikasi sekarang banyak  memberikan perkembangan di jejaring sosial yang membuat manusia terus terhubung dengan satu sama lain dimanapun dan kapanpun. Dan sehingga pesan yang dulunya harus lewat komputer, kini menjadi </w:t>
      </w:r>
      <w:r w:rsidRPr="00F43644">
        <w:rPr>
          <w:rFonts w:ascii="Times New Roman" w:hAnsi="Times New Roman" w:cs="Times New Roman"/>
          <w:i/>
          <w:sz w:val="24"/>
          <w:szCs w:val="24"/>
        </w:rPr>
        <w:t>mobile messaging</w:t>
      </w:r>
      <w:r w:rsidRPr="00F43644">
        <w:rPr>
          <w:rFonts w:ascii="Times New Roman" w:hAnsi="Times New Roman" w:cs="Times New Roman"/>
          <w:sz w:val="24"/>
          <w:szCs w:val="24"/>
        </w:rPr>
        <w:t xml:space="preserve"> atau bisa dilakukan dengan menggunakan telepon pintar dengan kemampuan akses dimanapun kita berada (Parenti et al., 2017).</w:t>
      </w:r>
    </w:p>
    <w:p w:rsidR="005272B3" w:rsidRPr="00F43644" w:rsidRDefault="005272B3" w:rsidP="005272B3">
      <w:pPr>
        <w:spacing w:line="480" w:lineRule="auto"/>
        <w:ind w:left="720" w:firstLine="720"/>
        <w:jc w:val="both"/>
        <w:rPr>
          <w:rFonts w:ascii="Times New Roman" w:hAnsi="Times New Roman" w:cs="Times New Roman"/>
          <w:sz w:val="24"/>
          <w:szCs w:val="24"/>
        </w:rPr>
      </w:pPr>
      <w:r w:rsidRPr="00F43644">
        <w:rPr>
          <w:rFonts w:ascii="Times New Roman" w:hAnsi="Times New Roman" w:cs="Times New Roman"/>
          <w:sz w:val="24"/>
          <w:szCs w:val="24"/>
        </w:rPr>
        <w:t xml:space="preserve">Perubahan pola komunikasi saat ini akibat berkembangnya </w:t>
      </w:r>
      <w:r w:rsidRPr="00F43644">
        <w:rPr>
          <w:rFonts w:ascii="Times New Roman" w:hAnsi="Times New Roman" w:cs="Times New Roman"/>
          <w:i/>
          <w:sz w:val="24"/>
          <w:szCs w:val="24"/>
        </w:rPr>
        <w:t>new media</w:t>
      </w:r>
      <w:r w:rsidRPr="00F43644">
        <w:rPr>
          <w:rFonts w:ascii="Times New Roman" w:hAnsi="Times New Roman" w:cs="Times New Roman"/>
          <w:sz w:val="24"/>
          <w:szCs w:val="24"/>
        </w:rPr>
        <w:t xml:space="preserve"> yang belum disadari langsung masyarakat. Namun dari perubahan dan nilai komunikasi sangat terasa, sebab seseorang lebih sering berkomunikasi di dunia maya dibandingkan berkomunikasi di dunia nyata. Salah satu aplikasi pesan instan yang sering digunakan di dunia sekarang yakni pesan </w:t>
      </w:r>
      <w:r w:rsidRPr="00F43644">
        <w:rPr>
          <w:rFonts w:ascii="Times New Roman" w:hAnsi="Times New Roman" w:cs="Times New Roman"/>
          <w:i/>
          <w:sz w:val="24"/>
          <w:szCs w:val="24"/>
        </w:rPr>
        <w:t>WhatsAp</w:t>
      </w:r>
      <w:r w:rsidRPr="00F43644">
        <w:rPr>
          <w:rFonts w:ascii="Times New Roman" w:hAnsi="Times New Roman" w:cs="Times New Roman"/>
          <w:sz w:val="24"/>
          <w:szCs w:val="24"/>
        </w:rPr>
        <w:t>p</w:t>
      </w:r>
      <w:r w:rsidRPr="00F43644">
        <w:rPr>
          <w:rFonts w:ascii="Times New Roman" w:hAnsi="Times New Roman" w:cs="Times New Roman"/>
          <w:i/>
          <w:sz w:val="24"/>
          <w:szCs w:val="24"/>
        </w:rPr>
        <w:t>.</w:t>
      </w:r>
      <w:r w:rsidRPr="00F43644">
        <w:rPr>
          <w:rFonts w:ascii="Times New Roman" w:hAnsi="Times New Roman" w:cs="Times New Roman"/>
          <w:sz w:val="24"/>
          <w:szCs w:val="24"/>
        </w:rPr>
        <w:t xml:space="preserve"> </w:t>
      </w:r>
      <w:r w:rsidRPr="00F43644">
        <w:rPr>
          <w:rFonts w:ascii="Times New Roman" w:hAnsi="Times New Roman" w:cs="Times New Roman"/>
          <w:i/>
          <w:sz w:val="24"/>
          <w:szCs w:val="24"/>
        </w:rPr>
        <w:t>WhatsApp</w:t>
      </w:r>
      <w:r w:rsidRPr="00F43644">
        <w:rPr>
          <w:rFonts w:ascii="Times New Roman" w:hAnsi="Times New Roman" w:cs="Times New Roman"/>
          <w:sz w:val="24"/>
          <w:szCs w:val="24"/>
        </w:rPr>
        <w:t xml:space="preserve"> didirikan pada tahun 2009 oleh </w:t>
      </w:r>
      <w:r w:rsidRPr="00F43644">
        <w:rPr>
          <w:rFonts w:ascii="Times New Roman" w:hAnsi="Times New Roman" w:cs="Times New Roman"/>
          <w:sz w:val="24"/>
          <w:szCs w:val="24"/>
        </w:rPr>
        <w:lastRenderedPageBreak/>
        <w:t xml:space="preserve">Jan Koum dan Brian Acton, jebolan dari industri teknologi informasi komunikasi Yahoo. Bahkan Jan Koum mengumumkan pengguna aktif  </w:t>
      </w:r>
      <w:r w:rsidRPr="00F43644">
        <w:rPr>
          <w:rFonts w:ascii="Times New Roman" w:hAnsi="Times New Roman" w:cs="Times New Roman"/>
          <w:i/>
          <w:sz w:val="24"/>
          <w:szCs w:val="24"/>
        </w:rPr>
        <w:t>WhatsApp</w:t>
      </w:r>
      <w:r w:rsidRPr="00F43644">
        <w:rPr>
          <w:rFonts w:ascii="Times New Roman" w:hAnsi="Times New Roman" w:cs="Times New Roman"/>
          <w:sz w:val="24"/>
          <w:szCs w:val="24"/>
        </w:rPr>
        <w:t xml:space="preserve"> sudah mencapai 1 milyar di dunia melalui </w:t>
      </w:r>
      <w:r w:rsidRPr="00F43644">
        <w:rPr>
          <w:rFonts w:ascii="Times New Roman" w:hAnsi="Times New Roman" w:cs="Times New Roman"/>
          <w:i/>
          <w:sz w:val="24"/>
          <w:szCs w:val="24"/>
        </w:rPr>
        <w:t>Google Play Store</w:t>
      </w:r>
      <w:r w:rsidRPr="00F43644">
        <w:rPr>
          <w:rFonts w:ascii="Times New Roman" w:hAnsi="Times New Roman" w:cs="Times New Roman"/>
          <w:sz w:val="24"/>
          <w:szCs w:val="24"/>
        </w:rPr>
        <w:t xml:space="preserve"> di Android pada Maret tahun 2015 seperti yang dilansir Kompas.com. Sementara faktor tingkat tertinggi pengguna </w:t>
      </w:r>
      <w:r w:rsidRPr="00F43644">
        <w:rPr>
          <w:rFonts w:ascii="Times New Roman" w:hAnsi="Times New Roman" w:cs="Times New Roman"/>
          <w:i/>
          <w:sz w:val="24"/>
          <w:szCs w:val="24"/>
        </w:rPr>
        <w:t>WhatsApp</w:t>
      </w:r>
      <w:r w:rsidRPr="00F43644">
        <w:rPr>
          <w:rFonts w:ascii="Times New Roman" w:hAnsi="Times New Roman" w:cs="Times New Roman"/>
          <w:sz w:val="24"/>
          <w:szCs w:val="24"/>
        </w:rPr>
        <w:t xml:space="preserve"> di Indonesia karena masyarakatnya suka berbincang-bincang atau </w:t>
      </w:r>
      <w:r w:rsidRPr="00F43644">
        <w:rPr>
          <w:rFonts w:ascii="Times New Roman" w:hAnsi="Times New Roman" w:cs="Times New Roman"/>
          <w:i/>
          <w:sz w:val="24"/>
          <w:szCs w:val="24"/>
        </w:rPr>
        <w:t>chatting</w:t>
      </w:r>
      <w:r w:rsidRPr="00F43644">
        <w:rPr>
          <w:rFonts w:ascii="Times New Roman" w:hAnsi="Times New Roman" w:cs="Times New Roman"/>
          <w:sz w:val="24"/>
          <w:szCs w:val="24"/>
        </w:rPr>
        <w:t xml:space="preserve"> dibandingkan dengan negara-negara lain. Faktor lainnya sebab untuk bertukar pesan menggunakan </w:t>
      </w:r>
      <w:r w:rsidRPr="00F43644">
        <w:rPr>
          <w:rFonts w:ascii="Times New Roman" w:hAnsi="Times New Roman" w:cs="Times New Roman"/>
          <w:i/>
          <w:sz w:val="24"/>
          <w:szCs w:val="24"/>
        </w:rPr>
        <w:t>WhatsApp</w:t>
      </w:r>
      <w:r w:rsidRPr="00F43644">
        <w:rPr>
          <w:rFonts w:ascii="Times New Roman" w:hAnsi="Times New Roman" w:cs="Times New Roman"/>
          <w:sz w:val="24"/>
          <w:szCs w:val="24"/>
        </w:rPr>
        <w:t xml:space="preserve"> tidak perlu membayar biaya </w:t>
      </w:r>
      <w:r w:rsidRPr="00F43644">
        <w:rPr>
          <w:rFonts w:ascii="Times New Roman" w:hAnsi="Times New Roman" w:cs="Times New Roman"/>
          <w:i/>
          <w:sz w:val="24"/>
          <w:szCs w:val="24"/>
        </w:rPr>
        <w:t>short message service</w:t>
      </w:r>
      <w:r w:rsidRPr="00F43644">
        <w:rPr>
          <w:rFonts w:ascii="Times New Roman" w:hAnsi="Times New Roman" w:cs="Times New Roman"/>
          <w:sz w:val="24"/>
          <w:szCs w:val="24"/>
        </w:rPr>
        <w:t xml:space="preserve"> atau pesan singkat (Ilmiah et al., 2019).</w:t>
      </w:r>
      <w:r w:rsidRPr="00F43644">
        <w:rPr>
          <w:rFonts w:ascii="Times New Roman" w:hAnsi="Times New Roman" w:cs="Times New Roman"/>
          <w:sz w:val="24"/>
          <w:szCs w:val="24"/>
        </w:rPr>
        <w:tab/>
      </w:r>
    </w:p>
    <w:p w:rsidR="005272B3" w:rsidRPr="00F43644" w:rsidRDefault="005272B3" w:rsidP="005272B3">
      <w:pPr>
        <w:spacing w:line="480" w:lineRule="auto"/>
        <w:ind w:left="720" w:firstLine="720"/>
        <w:jc w:val="both"/>
        <w:rPr>
          <w:rFonts w:ascii="Times New Roman" w:hAnsi="Times New Roman" w:cs="Times New Roman"/>
          <w:sz w:val="24"/>
          <w:szCs w:val="24"/>
        </w:rPr>
      </w:pPr>
      <w:r w:rsidRPr="00F43644">
        <w:rPr>
          <w:rFonts w:ascii="Times New Roman" w:hAnsi="Times New Roman" w:cs="Times New Roman"/>
          <w:sz w:val="24"/>
          <w:szCs w:val="24"/>
        </w:rPr>
        <w:t xml:space="preserve">Hasil survei dari Global Web Index pada tahun 2016 menjelaskan bahwa setengah dari pengguna YouTobe menggunakan </w:t>
      </w:r>
      <w:r w:rsidRPr="00F43644">
        <w:rPr>
          <w:rFonts w:ascii="Times New Roman" w:hAnsi="Times New Roman" w:cs="Times New Roman"/>
          <w:i/>
          <w:sz w:val="24"/>
          <w:szCs w:val="24"/>
        </w:rPr>
        <w:t>WhatsApp.</w:t>
      </w:r>
      <w:r w:rsidRPr="00F43644">
        <w:rPr>
          <w:rFonts w:ascii="Times New Roman" w:hAnsi="Times New Roman" w:cs="Times New Roman"/>
          <w:sz w:val="24"/>
          <w:szCs w:val="24"/>
        </w:rPr>
        <w:t xml:space="preserve"> Survey ini juga menyebutkan bahwa frekuensi penggunaa media sosial tertinggi pada tahun 2016 adalah </w:t>
      </w:r>
      <w:r w:rsidRPr="00F43644">
        <w:rPr>
          <w:rFonts w:ascii="Times New Roman" w:hAnsi="Times New Roman" w:cs="Times New Roman"/>
          <w:i/>
          <w:sz w:val="24"/>
          <w:szCs w:val="24"/>
        </w:rPr>
        <w:t>WhatsApp</w:t>
      </w:r>
      <w:r w:rsidRPr="00F43644">
        <w:rPr>
          <w:rFonts w:ascii="Times New Roman" w:hAnsi="Times New Roman" w:cs="Times New Roman"/>
          <w:sz w:val="24"/>
          <w:szCs w:val="24"/>
        </w:rPr>
        <w:t xml:space="preserve"> sebesar 60 % kemudian diikuti oleh facebook sekitar 54 %. Berdasarkan hasil survei ini juga menjelaskan bahwa para pengguna Facebook dalam berbagi foto pun lebih banyak menggunakan </w:t>
      </w:r>
      <w:r w:rsidRPr="00F43644">
        <w:rPr>
          <w:rFonts w:ascii="Times New Roman" w:hAnsi="Times New Roman" w:cs="Times New Roman"/>
          <w:i/>
          <w:sz w:val="24"/>
          <w:szCs w:val="24"/>
        </w:rPr>
        <w:t xml:space="preserve">WhatsApp </w:t>
      </w:r>
      <w:r w:rsidRPr="00F43644">
        <w:rPr>
          <w:rFonts w:ascii="Times New Roman" w:hAnsi="Times New Roman" w:cs="Times New Roman"/>
          <w:sz w:val="24"/>
          <w:szCs w:val="24"/>
        </w:rPr>
        <w:t xml:space="preserve">dibanding Facebook itu sendiri. </w:t>
      </w:r>
    </w:p>
    <w:p w:rsidR="005272B3" w:rsidRPr="00F43644" w:rsidRDefault="005272B3" w:rsidP="005272B3">
      <w:pPr>
        <w:spacing w:line="480" w:lineRule="auto"/>
        <w:ind w:left="720"/>
        <w:jc w:val="both"/>
        <w:rPr>
          <w:rFonts w:ascii="Times New Roman" w:hAnsi="Times New Roman" w:cs="Times New Roman"/>
          <w:sz w:val="24"/>
          <w:szCs w:val="24"/>
        </w:rPr>
      </w:pPr>
      <w:r w:rsidRPr="00F43644">
        <w:rPr>
          <w:rFonts w:ascii="Times New Roman" w:hAnsi="Times New Roman" w:cs="Times New Roman"/>
          <w:sz w:val="24"/>
          <w:szCs w:val="24"/>
        </w:rPr>
        <w:t xml:space="preserve">Sekitar 75 % facebooker berbagi foto lewat </w:t>
      </w:r>
      <w:r w:rsidRPr="00F43644">
        <w:rPr>
          <w:rFonts w:ascii="Times New Roman" w:hAnsi="Times New Roman" w:cs="Times New Roman"/>
          <w:i/>
          <w:sz w:val="24"/>
          <w:szCs w:val="24"/>
        </w:rPr>
        <w:t>Whatsapp</w:t>
      </w:r>
      <w:r w:rsidRPr="00F43644">
        <w:rPr>
          <w:rFonts w:ascii="Times New Roman" w:hAnsi="Times New Roman" w:cs="Times New Roman"/>
          <w:sz w:val="24"/>
          <w:szCs w:val="24"/>
        </w:rPr>
        <w:t xml:space="preserve"> sementara lewat Facebook sekitar 49 % saja (Ilmiah et al., 2019).</w:t>
      </w:r>
    </w:p>
    <w:p w:rsidR="005272B3" w:rsidRPr="00F43644" w:rsidRDefault="005272B3" w:rsidP="005272B3">
      <w:pPr>
        <w:spacing w:line="480" w:lineRule="auto"/>
        <w:ind w:left="720" w:firstLine="720"/>
        <w:jc w:val="both"/>
        <w:rPr>
          <w:rFonts w:ascii="Times New Roman" w:hAnsi="Times New Roman" w:cs="Times New Roman"/>
          <w:sz w:val="24"/>
          <w:szCs w:val="24"/>
        </w:rPr>
      </w:pPr>
      <w:r w:rsidRPr="00F43644">
        <w:rPr>
          <w:rFonts w:ascii="Times New Roman" w:hAnsi="Times New Roman" w:cs="Times New Roman"/>
          <w:sz w:val="24"/>
          <w:szCs w:val="24"/>
        </w:rPr>
        <w:t>Pengertian Komunikasi ialah pertukaran pesan verbal maupun non verbal antara pengirim dengan penerima Teknologi informasi dan komunikasi (TIK) setiap saat, setiap waktu bersamaan dengan ilmu pengetahuan selalu ada perkembangan yang baru. Kita telah memasuki era modern di mana teknologi informasi dan komunikasi telah banyak merubah perilaku di masyarakat tidak hanya di level individu, komunitas.kelompok, maupun organisasi (Trisnani, 2017).</w:t>
      </w:r>
    </w:p>
    <w:p w:rsidR="005272B3" w:rsidRPr="00F43644" w:rsidRDefault="005272B3" w:rsidP="005272B3">
      <w:pPr>
        <w:spacing w:line="480" w:lineRule="auto"/>
        <w:ind w:left="720" w:firstLine="720"/>
        <w:jc w:val="both"/>
        <w:rPr>
          <w:rFonts w:ascii="Times New Roman" w:hAnsi="Times New Roman" w:cs="Times New Roman"/>
          <w:sz w:val="24"/>
          <w:szCs w:val="24"/>
        </w:rPr>
      </w:pPr>
      <w:r w:rsidRPr="00F43644">
        <w:rPr>
          <w:rFonts w:ascii="Times New Roman" w:hAnsi="Times New Roman" w:cs="Times New Roman"/>
          <w:sz w:val="24"/>
          <w:szCs w:val="24"/>
        </w:rPr>
        <w:t xml:space="preserve">Teknologi informasi komunikasi dalam hal ini teknologi media merupakan salah satu media yang paling efektif digunakan dalam memberi informasi dan juga </w:t>
      </w:r>
      <w:r w:rsidRPr="00F43644">
        <w:rPr>
          <w:rFonts w:ascii="Times New Roman" w:hAnsi="Times New Roman" w:cs="Times New Roman"/>
          <w:sz w:val="24"/>
          <w:szCs w:val="24"/>
        </w:rPr>
        <w:lastRenderedPageBreak/>
        <w:t>menghemat biaya karena dilakukan secara online dibandingkan secara tertulis atau melalui pertemuan tatap muka. Sebagaimana yang dikemukakan oleh McQuail (2011) bahwa teori new media  memiliki ciri utama yaitu adanya saling keterhubungan, aksesnya terhadap individu sebagai penerima maupun pengirim pesan, interaktivitasnya, kegunaannya yang beragam sebagai karakter yang terbuka, dan sifatnya yang ada dimana-mana (Ngatemi dkk, 2017).</w:t>
      </w:r>
    </w:p>
    <w:p w:rsidR="005272B3" w:rsidRPr="00F43644" w:rsidRDefault="005272B3" w:rsidP="005272B3">
      <w:pPr>
        <w:spacing w:line="480" w:lineRule="auto"/>
        <w:ind w:left="720" w:firstLine="720"/>
        <w:jc w:val="both"/>
        <w:rPr>
          <w:rFonts w:ascii="Times New Roman" w:hAnsi="Times New Roman" w:cs="Times New Roman"/>
          <w:sz w:val="24"/>
          <w:szCs w:val="24"/>
        </w:rPr>
      </w:pPr>
      <w:r w:rsidRPr="00F43644">
        <w:rPr>
          <w:rFonts w:ascii="Times New Roman" w:hAnsi="Times New Roman" w:cs="Times New Roman"/>
          <w:sz w:val="24"/>
          <w:szCs w:val="24"/>
        </w:rPr>
        <w:t xml:space="preserve">Sehingga kini semakin dikembangkan dengan diciptakannya berbagai aplikasi berbasis pesan, </w:t>
      </w:r>
      <w:r w:rsidRPr="00F43644">
        <w:rPr>
          <w:rFonts w:ascii="Times New Roman" w:hAnsi="Times New Roman" w:cs="Times New Roman"/>
          <w:i/>
          <w:sz w:val="24"/>
          <w:szCs w:val="24"/>
        </w:rPr>
        <w:t>Whatsapp</w:t>
      </w:r>
      <w:r w:rsidRPr="00F43644">
        <w:rPr>
          <w:rFonts w:ascii="Times New Roman" w:hAnsi="Times New Roman" w:cs="Times New Roman"/>
          <w:sz w:val="24"/>
          <w:szCs w:val="24"/>
        </w:rPr>
        <w:t xml:space="preserve"> sebagai salah satu media sosial saat ini yang banyak digunakan untuk kepentingan bersosialisasi maupun sebagai penyampaian pesan baik oleh individu maupun kelompok. Dengan cara mengunduh aplikasinya melalui aplikasi </w:t>
      </w:r>
      <w:r w:rsidRPr="00F43644">
        <w:rPr>
          <w:rFonts w:ascii="Times New Roman" w:hAnsi="Times New Roman" w:cs="Times New Roman"/>
          <w:i/>
          <w:sz w:val="24"/>
          <w:szCs w:val="24"/>
        </w:rPr>
        <w:t>playstore</w:t>
      </w:r>
      <w:r w:rsidRPr="00F43644">
        <w:rPr>
          <w:rFonts w:ascii="Times New Roman" w:hAnsi="Times New Roman" w:cs="Times New Roman"/>
          <w:sz w:val="24"/>
          <w:szCs w:val="24"/>
        </w:rPr>
        <w:t xml:space="preserve"> (Sukrillah, 2017)</w:t>
      </w:r>
      <w:r>
        <w:rPr>
          <w:rFonts w:ascii="Times New Roman" w:hAnsi="Times New Roman" w:cs="Times New Roman"/>
          <w:sz w:val="24"/>
          <w:szCs w:val="24"/>
        </w:rPr>
        <w:t>.</w:t>
      </w:r>
    </w:p>
    <w:p w:rsidR="005272B3" w:rsidRPr="00F43644" w:rsidRDefault="005272B3" w:rsidP="005272B3">
      <w:pPr>
        <w:spacing w:line="480" w:lineRule="auto"/>
        <w:jc w:val="both"/>
        <w:rPr>
          <w:rFonts w:ascii="Times New Roman" w:hAnsi="Times New Roman" w:cs="Times New Roman"/>
          <w:b/>
          <w:sz w:val="24"/>
          <w:szCs w:val="24"/>
        </w:rPr>
      </w:pPr>
      <w:r w:rsidRPr="00F43644">
        <w:rPr>
          <w:rFonts w:ascii="Times New Roman" w:hAnsi="Times New Roman" w:cs="Times New Roman"/>
          <w:b/>
          <w:sz w:val="24"/>
          <w:szCs w:val="24"/>
        </w:rPr>
        <w:t xml:space="preserve">2.5 </w:t>
      </w:r>
      <w:r w:rsidRPr="00F43644">
        <w:rPr>
          <w:rFonts w:ascii="Times New Roman" w:hAnsi="Times New Roman" w:cs="Times New Roman"/>
          <w:b/>
          <w:sz w:val="24"/>
          <w:szCs w:val="24"/>
        </w:rPr>
        <w:tab/>
        <w:t>Remaja</w:t>
      </w:r>
    </w:p>
    <w:p w:rsidR="005272B3" w:rsidRPr="00F43644" w:rsidRDefault="005272B3" w:rsidP="005272B3">
      <w:pPr>
        <w:spacing w:line="480" w:lineRule="auto"/>
        <w:ind w:left="567" w:firstLine="153"/>
        <w:jc w:val="both"/>
        <w:rPr>
          <w:rFonts w:ascii="Times New Roman" w:hAnsi="Times New Roman" w:cs="Times New Roman"/>
          <w:b/>
          <w:sz w:val="24"/>
          <w:szCs w:val="24"/>
        </w:rPr>
      </w:pPr>
      <w:r w:rsidRPr="00F43644">
        <w:rPr>
          <w:rFonts w:ascii="Times New Roman" w:hAnsi="Times New Roman" w:cs="Times New Roman"/>
          <w:b/>
          <w:sz w:val="24"/>
          <w:szCs w:val="24"/>
        </w:rPr>
        <w:t xml:space="preserve">2.5.1 </w:t>
      </w:r>
      <w:r w:rsidRPr="00F43644">
        <w:rPr>
          <w:rFonts w:ascii="Times New Roman" w:hAnsi="Times New Roman" w:cs="Times New Roman"/>
          <w:b/>
          <w:sz w:val="24"/>
          <w:szCs w:val="24"/>
        </w:rPr>
        <w:tab/>
        <w:t>Pengertian Remaja</w:t>
      </w:r>
    </w:p>
    <w:p w:rsidR="005272B3" w:rsidRPr="00F43644" w:rsidRDefault="005272B3" w:rsidP="005272B3">
      <w:pPr>
        <w:spacing w:line="480" w:lineRule="auto"/>
        <w:ind w:left="1440"/>
        <w:jc w:val="both"/>
        <w:rPr>
          <w:rFonts w:ascii="Times New Roman" w:hAnsi="Times New Roman" w:cs="Times New Roman"/>
          <w:sz w:val="24"/>
          <w:szCs w:val="24"/>
        </w:rPr>
      </w:pPr>
      <w:r w:rsidRPr="00F43644">
        <w:rPr>
          <w:rFonts w:ascii="Times New Roman" w:hAnsi="Times New Roman" w:cs="Times New Roman"/>
          <w:sz w:val="24"/>
          <w:szCs w:val="24"/>
        </w:rPr>
        <w:t xml:space="preserve">      Pada umumnya remaja adalah seorang anak yang telah mencapai umur 10-18 tahun untuk anak perempuan dan 12-20 tahun untuk anak laki-laki </w:t>
      </w:r>
      <w:r>
        <w:rPr>
          <w:rFonts w:ascii="Times New Roman" w:hAnsi="Times New Roman" w:cs="Times New Roman"/>
          <w:sz w:val="24"/>
          <w:szCs w:val="24"/>
        </w:rPr>
        <w:t xml:space="preserve">sedangkan menurut undang-undang No </w:t>
      </w:r>
      <w:r w:rsidRPr="00F43644">
        <w:rPr>
          <w:rFonts w:ascii="Times New Roman" w:hAnsi="Times New Roman" w:cs="Times New Roman"/>
          <w:sz w:val="24"/>
          <w:szCs w:val="24"/>
        </w:rPr>
        <w:t>4 (1979) remaja merupakan individu yang belum mencapai usia 20 tahun dan belum menikah.</w:t>
      </w:r>
    </w:p>
    <w:p w:rsidR="005272B3" w:rsidRPr="00F43644" w:rsidRDefault="005272B3" w:rsidP="005272B3">
      <w:pPr>
        <w:spacing w:line="480" w:lineRule="auto"/>
        <w:ind w:left="1440" w:firstLine="720"/>
        <w:jc w:val="both"/>
        <w:rPr>
          <w:rFonts w:ascii="Times New Roman" w:hAnsi="Times New Roman" w:cs="Times New Roman"/>
          <w:sz w:val="24"/>
          <w:szCs w:val="24"/>
        </w:rPr>
      </w:pPr>
      <w:r w:rsidRPr="00F43644">
        <w:rPr>
          <w:rFonts w:ascii="Times New Roman" w:hAnsi="Times New Roman" w:cs="Times New Roman"/>
          <w:sz w:val="24"/>
          <w:szCs w:val="24"/>
        </w:rPr>
        <w:t>Masa remaja merupakan masa perubahan yang dramatis, pertumbuhan pada usia remaja ini merupakan tahap pertumbuhan cepat yang kedua dari masa anak-anak. Peningkatan pertumbuhan pada masa remaja ini yaitu peningkatan pertumbuhan yang disertai perubahan hormo</w:t>
      </w:r>
      <w:r>
        <w:rPr>
          <w:rFonts w:ascii="Times New Roman" w:hAnsi="Times New Roman" w:cs="Times New Roman"/>
          <w:sz w:val="24"/>
          <w:szCs w:val="24"/>
        </w:rPr>
        <w:t>nal, kognitif dan emosional.</w:t>
      </w:r>
      <w:r w:rsidRPr="00F43644">
        <w:rPr>
          <w:rFonts w:ascii="Times New Roman" w:hAnsi="Times New Roman" w:cs="Times New Roman"/>
          <w:sz w:val="24"/>
          <w:szCs w:val="24"/>
        </w:rPr>
        <w:t xml:space="preserve">   (Suryadi et al., 2018).</w:t>
      </w:r>
    </w:p>
    <w:p w:rsidR="005272B3" w:rsidRPr="00F43644" w:rsidRDefault="005272B3" w:rsidP="005272B3">
      <w:pPr>
        <w:spacing w:line="360" w:lineRule="auto"/>
        <w:ind w:firstLine="709"/>
        <w:jc w:val="both"/>
        <w:rPr>
          <w:rFonts w:ascii="Times New Roman" w:hAnsi="Times New Roman" w:cs="Times New Roman"/>
          <w:sz w:val="24"/>
          <w:szCs w:val="24"/>
        </w:rPr>
      </w:pPr>
      <w:r w:rsidRPr="00F43644">
        <w:rPr>
          <w:rFonts w:ascii="Times New Roman" w:hAnsi="Times New Roman" w:cs="Times New Roman"/>
          <w:b/>
          <w:sz w:val="24"/>
          <w:szCs w:val="24"/>
        </w:rPr>
        <w:t xml:space="preserve">2.5.2  </w:t>
      </w:r>
      <w:r w:rsidRPr="00F43644">
        <w:rPr>
          <w:rFonts w:ascii="Times New Roman" w:hAnsi="Times New Roman" w:cs="Times New Roman"/>
          <w:b/>
          <w:sz w:val="24"/>
          <w:szCs w:val="24"/>
        </w:rPr>
        <w:tab/>
        <w:t>Masa Periode Remaja</w:t>
      </w:r>
    </w:p>
    <w:p w:rsidR="005272B3" w:rsidRPr="00F43644" w:rsidRDefault="005272B3" w:rsidP="005272B3">
      <w:pPr>
        <w:spacing w:line="360" w:lineRule="auto"/>
        <w:ind w:left="960" w:firstLine="458"/>
        <w:jc w:val="both"/>
        <w:rPr>
          <w:rFonts w:ascii="Times New Roman" w:hAnsi="Times New Roman" w:cs="Times New Roman"/>
          <w:sz w:val="24"/>
          <w:szCs w:val="24"/>
        </w:rPr>
      </w:pPr>
      <w:r w:rsidRPr="00F43644">
        <w:rPr>
          <w:rFonts w:ascii="Times New Roman" w:hAnsi="Times New Roman" w:cs="Times New Roman"/>
          <w:sz w:val="24"/>
          <w:szCs w:val="24"/>
        </w:rPr>
        <w:t xml:space="preserve">1. Pra-remaja </w:t>
      </w:r>
    </w:p>
    <w:p w:rsidR="005272B3" w:rsidRPr="00F43644" w:rsidRDefault="005272B3" w:rsidP="005272B3">
      <w:pPr>
        <w:spacing w:line="480" w:lineRule="auto"/>
        <w:ind w:left="1680" w:firstLine="480"/>
        <w:jc w:val="both"/>
        <w:rPr>
          <w:rFonts w:ascii="Times New Roman" w:hAnsi="Times New Roman" w:cs="Times New Roman"/>
          <w:sz w:val="24"/>
          <w:szCs w:val="24"/>
        </w:rPr>
      </w:pPr>
      <w:r w:rsidRPr="00F43644">
        <w:rPr>
          <w:rFonts w:ascii="Times New Roman" w:hAnsi="Times New Roman" w:cs="Times New Roman"/>
          <w:sz w:val="24"/>
          <w:szCs w:val="24"/>
        </w:rPr>
        <w:lastRenderedPageBreak/>
        <w:t>Selama periode ini terjadi gejala hampir sama antara pria dan wanita yaitu perubahan fisik belum tampak jelas tetapi pada remaja putri memperlihatkan penambahan berat badan yang cepat. Sifat kepekaan terhadap rangsangan dari luar dan biasanya menimbulkan respon yang berlebihan sehingga mereka mudah tersinggung tetapi juga cepat merasa senang.</w:t>
      </w:r>
    </w:p>
    <w:p w:rsidR="005272B3" w:rsidRPr="00F43644" w:rsidRDefault="005272B3" w:rsidP="005272B3">
      <w:pPr>
        <w:spacing w:line="480" w:lineRule="auto"/>
        <w:ind w:left="960" w:firstLine="458"/>
        <w:jc w:val="both"/>
        <w:rPr>
          <w:rFonts w:ascii="Times New Roman" w:hAnsi="Times New Roman" w:cs="Times New Roman"/>
          <w:sz w:val="24"/>
          <w:szCs w:val="24"/>
        </w:rPr>
      </w:pPr>
      <w:r w:rsidRPr="00F43644">
        <w:rPr>
          <w:rFonts w:ascii="Times New Roman" w:hAnsi="Times New Roman" w:cs="Times New Roman"/>
          <w:sz w:val="24"/>
          <w:szCs w:val="24"/>
        </w:rPr>
        <w:t xml:space="preserve">2. Remaja Awal </w:t>
      </w:r>
    </w:p>
    <w:p w:rsidR="005272B3" w:rsidRPr="00F43644" w:rsidRDefault="005272B3" w:rsidP="005272B3">
      <w:pPr>
        <w:spacing w:line="480" w:lineRule="auto"/>
        <w:ind w:left="1680" w:firstLine="480"/>
        <w:jc w:val="both"/>
        <w:rPr>
          <w:rFonts w:ascii="Times New Roman" w:hAnsi="Times New Roman" w:cs="Times New Roman"/>
          <w:sz w:val="24"/>
          <w:szCs w:val="24"/>
        </w:rPr>
      </w:pPr>
      <w:r w:rsidRPr="00F43644">
        <w:rPr>
          <w:rFonts w:ascii="Times New Roman" w:hAnsi="Times New Roman" w:cs="Times New Roman"/>
          <w:sz w:val="24"/>
          <w:szCs w:val="24"/>
        </w:rPr>
        <w:t>Pada periode ini perkembangan gejala fisik semakin tampak jelas, oleh karena itu remaja seringkali mengalami kesulitan dalam menyesuaikan diri dengan perubahan-perubahan tersebut. Akibatnya tidak jarang mereka cenderung menyendiri sehingga sering merasa terasingkan. Kontrol terhadap dirinya semakin sulit dan mereka cepat marah dengan cara-cara yang kurang wajar. Perilaku tersebut terjadi karena adanya kecemasan terhadap dirinya sendiri sehingga muncul reaksi yang kadang-kadang tidak wajar.</w:t>
      </w:r>
    </w:p>
    <w:p w:rsidR="005272B3" w:rsidRPr="00F43644" w:rsidRDefault="005272B3" w:rsidP="005272B3">
      <w:pPr>
        <w:spacing w:line="480" w:lineRule="auto"/>
        <w:ind w:left="960" w:firstLine="458"/>
        <w:jc w:val="both"/>
        <w:rPr>
          <w:rFonts w:ascii="Times New Roman" w:hAnsi="Times New Roman" w:cs="Times New Roman"/>
          <w:sz w:val="24"/>
          <w:szCs w:val="24"/>
        </w:rPr>
      </w:pPr>
      <w:r w:rsidRPr="00F43644">
        <w:rPr>
          <w:rFonts w:ascii="Times New Roman" w:hAnsi="Times New Roman" w:cs="Times New Roman"/>
          <w:sz w:val="24"/>
          <w:szCs w:val="24"/>
        </w:rPr>
        <w:t xml:space="preserve">3.  Remaja Tengah </w:t>
      </w:r>
    </w:p>
    <w:p w:rsidR="005272B3" w:rsidRDefault="005272B3" w:rsidP="005272B3">
      <w:pPr>
        <w:spacing w:line="480" w:lineRule="auto"/>
        <w:ind w:left="1800" w:firstLine="360"/>
        <w:jc w:val="both"/>
        <w:rPr>
          <w:rFonts w:ascii="Times New Roman" w:hAnsi="Times New Roman" w:cs="Times New Roman"/>
          <w:sz w:val="24"/>
          <w:szCs w:val="24"/>
        </w:rPr>
      </w:pPr>
      <w:r w:rsidRPr="00F43644">
        <w:rPr>
          <w:rFonts w:ascii="Times New Roman" w:hAnsi="Times New Roman" w:cs="Times New Roman"/>
          <w:sz w:val="24"/>
          <w:szCs w:val="24"/>
        </w:rPr>
        <w:t xml:space="preserve">Tanggung jawab hidup harus semakin ditingkatkan oleh remaja pada periode ini karena tuntutan peningkatan tanggung jawab ini tidak hanya datang dari orang tua atau anggota keluarga lainnya melainkan juga dari masyarakat sekitarnya. Tidak jarang masyarakat menjadi faktor penyebab masalah bagi remaja, remaja mulai meragukan tentang apa yang disebut baik dan buruk. </w:t>
      </w:r>
    </w:p>
    <w:p w:rsidR="005272B3" w:rsidRDefault="005272B3" w:rsidP="005272B3">
      <w:pPr>
        <w:spacing w:line="480" w:lineRule="auto"/>
        <w:ind w:left="1800" w:firstLine="360"/>
        <w:jc w:val="both"/>
        <w:rPr>
          <w:rFonts w:ascii="Times New Roman" w:hAnsi="Times New Roman" w:cs="Times New Roman"/>
          <w:sz w:val="24"/>
          <w:szCs w:val="24"/>
        </w:rPr>
      </w:pPr>
    </w:p>
    <w:p w:rsidR="005272B3" w:rsidRPr="00F43644" w:rsidRDefault="005272B3" w:rsidP="005272B3">
      <w:pPr>
        <w:spacing w:line="480" w:lineRule="auto"/>
        <w:ind w:left="1800" w:firstLine="360"/>
        <w:jc w:val="both"/>
        <w:rPr>
          <w:rFonts w:ascii="Times New Roman" w:hAnsi="Times New Roman" w:cs="Times New Roman"/>
          <w:sz w:val="24"/>
          <w:szCs w:val="24"/>
        </w:rPr>
      </w:pPr>
    </w:p>
    <w:p w:rsidR="005272B3" w:rsidRPr="004C0450" w:rsidRDefault="005272B3" w:rsidP="005272B3">
      <w:pPr>
        <w:pStyle w:val="ListParagraph"/>
        <w:numPr>
          <w:ilvl w:val="0"/>
          <w:numId w:val="2"/>
        </w:numPr>
        <w:tabs>
          <w:tab w:val="left" w:pos="1625"/>
        </w:tabs>
        <w:spacing w:line="480" w:lineRule="auto"/>
        <w:ind w:left="1985"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43644">
        <w:rPr>
          <w:rFonts w:ascii="Times New Roman" w:hAnsi="Times New Roman" w:cs="Times New Roman"/>
          <w:sz w:val="24"/>
          <w:szCs w:val="24"/>
        </w:rPr>
        <w:t xml:space="preserve">Remaja Akhir </w:t>
      </w:r>
    </w:p>
    <w:p w:rsidR="005272B3" w:rsidRPr="00F43644" w:rsidRDefault="005272B3" w:rsidP="005272B3">
      <w:pPr>
        <w:spacing w:line="480" w:lineRule="auto"/>
        <w:ind w:left="1800" w:firstLine="360"/>
        <w:jc w:val="both"/>
        <w:rPr>
          <w:rFonts w:ascii="Times New Roman" w:hAnsi="Times New Roman" w:cs="Times New Roman"/>
          <w:sz w:val="24"/>
          <w:szCs w:val="24"/>
        </w:rPr>
      </w:pPr>
      <w:r w:rsidRPr="00F43644">
        <w:rPr>
          <w:rFonts w:ascii="Times New Roman" w:hAnsi="Times New Roman" w:cs="Times New Roman"/>
          <w:sz w:val="24"/>
          <w:szCs w:val="24"/>
        </w:rPr>
        <w:t>Pada periode ini remaja memandang dirinya sebagai orang dewasa dan mulai mampu menunjukkan pemikiran, sikap serta perilaku yang semakin dewasa sehingga orang tua dan masyarakat mulai memberikan kepercayaan kepada mereka          (Suryadiet.al., 2018).</w:t>
      </w:r>
    </w:p>
    <w:p w:rsidR="0094450F" w:rsidRDefault="0094450F">
      <w:bookmarkStart w:id="0" w:name="_GoBack"/>
      <w:bookmarkEnd w:id="0"/>
    </w:p>
    <w:sectPr w:rsidR="009445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685" w:rsidRPr="00821F15" w:rsidRDefault="005272B3">
    <w:pPr>
      <w:pStyle w:val="Footer"/>
      <w:jc w:val="center"/>
      <w:rPr>
        <w:rFonts w:ascii="Times New Roman" w:hAnsi="Times New Roman" w:cs="Times New Roman"/>
        <w:sz w:val="24"/>
        <w:szCs w:val="24"/>
      </w:rPr>
    </w:pPr>
  </w:p>
  <w:p w:rsidR="004A2685" w:rsidRPr="00821F15" w:rsidRDefault="005272B3" w:rsidP="00E70A9C">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685" w:rsidRDefault="005272B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1733380"/>
      <w:docPartObj>
        <w:docPartGallery w:val="Page Numbers (Bottom of Page)"/>
        <w:docPartUnique/>
      </w:docPartObj>
    </w:sdtPr>
    <w:sdtEndPr>
      <w:rPr>
        <w:rFonts w:ascii="Times New Roman" w:hAnsi="Times New Roman" w:cs="Times New Roman"/>
        <w:noProof/>
        <w:sz w:val="24"/>
        <w:szCs w:val="24"/>
      </w:rPr>
    </w:sdtEndPr>
    <w:sdtContent>
      <w:p w:rsidR="004A2685" w:rsidRPr="00821F15" w:rsidRDefault="005272B3">
        <w:pPr>
          <w:pStyle w:val="Footer"/>
          <w:jc w:val="center"/>
          <w:rPr>
            <w:rFonts w:ascii="Times New Roman" w:hAnsi="Times New Roman" w:cs="Times New Roman"/>
            <w:sz w:val="24"/>
            <w:szCs w:val="24"/>
          </w:rPr>
        </w:pPr>
        <w:r w:rsidRPr="00821F15">
          <w:rPr>
            <w:rFonts w:ascii="Times New Roman" w:hAnsi="Times New Roman" w:cs="Times New Roman"/>
            <w:sz w:val="24"/>
            <w:szCs w:val="24"/>
          </w:rPr>
          <w:fldChar w:fldCharType="begin"/>
        </w:r>
        <w:r w:rsidRPr="00821F15">
          <w:rPr>
            <w:rFonts w:ascii="Times New Roman" w:hAnsi="Times New Roman" w:cs="Times New Roman"/>
            <w:sz w:val="24"/>
            <w:szCs w:val="24"/>
          </w:rPr>
          <w:instrText xml:space="preserve"> PAGE   \* MERGEFORMAT </w:instrText>
        </w:r>
        <w:r w:rsidRPr="00821F15">
          <w:rPr>
            <w:rFonts w:ascii="Times New Roman" w:hAnsi="Times New Roman" w:cs="Times New Roman"/>
            <w:sz w:val="24"/>
            <w:szCs w:val="24"/>
          </w:rPr>
          <w:fldChar w:fldCharType="separate"/>
        </w:r>
        <w:r>
          <w:rPr>
            <w:rFonts w:ascii="Times New Roman" w:hAnsi="Times New Roman" w:cs="Times New Roman"/>
            <w:noProof/>
            <w:sz w:val="24"/>
            <w:szCs w:val="24"/>
          </w:rPr>
          <w:t>21</w:t>
        </w:r>
        <w:r w:rsidRPr="00821F15">
          <w:rPr>
            <w:rFonts w:ascii="Times New Roman" w:hAnsi="Times New Roman" w:cs="Times New Roman"/>
            <w:noProof/>
            <w:sz w:val="24"/>
            <w:szCs w:val="24"/>
          </w:rPr>
          <w:fldChar w:fldCharType="end"/>
        </w:r>
      </w:p>
    </w:sdtContent>
  </w:sdt>
  <w:p w:rsidR="004A2685" w:rsidRPr="00821F15" w:rsidRDefault="005272B3" w:rsidP="00E70A9C">
    <w:pPr>
      <w:pStyle w:val="Footer"/>
      <w:jc w:val="center"/>
      <w:rPr>
        <w:rFonts w:ascii="Times New Roman" w:hAnsi="Times New Roman" w:cs="Times New Roman"/>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4989032"/>
      <w:docPartObj>
        <w:docPartGallery w:val="Page Numbers (Top of Page)"/>
        <w:docPartUnique/>
      </w:docPartObj>
    </w:sdtPr>
    <w:sdtEndPr>
      <w:rPr>
        <w:rFonts w:ascii="Times New Roman" w:hAnsi="Times New Roman" w:cs="Times New Roman"/>
        <w:noProof/>
        <w:sz w:val="24"/>
        <w:szCs w:val="24"/>
      </w:rPr>
    </w:sdtEndPr>
    <w:sdtContent>
      <w:p w:rsidR="004A2685" w:rsidRPr="00821F15" w:rsidRDefault="005272B3">
        <w:pPr>
          <w:pStyle w:val="Header"/>
          <w:jc w:val="right"/>
          <w:rPr>
            <w:rFonts w:ascii="Times New Roman" w:hAnsi="Times New Roman" w:cs="Times New Roman"/>
            <w:sz w:val="24"/>
            <w:szCs w:val="24"/>
          </w:rPr>
        </w:pPr>
        <w:r w:rsidRPr="00821F15">
          <w:rPr>
            <w:rFonts w:ascii="Times New Roman" w:hAnsi="Times New Roman" w:cs="Times New Roman"/>
            <w:sz w:val="24"/>
            <w:szCs w:val="24"/>
          </w:rPr>
          <w:fldChar w:fldCharType="begin"/>
        </w:r>
        <w:r w:rsidRPr="00821F15">
          <w:rPr>
            <w:rFonts w:ascii="Times New Roman" w:hAnsi="Times New Roman" w:cs="Times New Roman"/>
            <w:sz w:val="24"/>
            <w:szCs w:val="24"/>
          </w:rPr>
          <w:instrText xml:space="preserve"> PAGE   \* MERGEFORMAT </w:instrText>
        </w:r>
        <w:r w:rsidRPr="00821F15">
          <w:rPr>
            <w:rFonts w:ascii="Times New Roman" w:hAnsi="Times New Roman" w:cs="Times New Roman"/>
            <w:sz w:val="24"/>
            <w:szCs w:val="24"/>
          </w:rPr>
          <w:fldChar w:fldCharType="separate"/>
        </w:r>
        <w:r>
          <w:rPr>
            <w:rFonts w:ascii="Times New Roman" w:hAnsi="Times New Roman" w:cs="Times New Roman"/>
            <w:noProof/>
            <w:sz w:val="24"/>
            <w:szCs w:val="24"/>
          </w:rPr>
          <w:t>2</w:t>
        </w:r>
        <w:r w:rsidRPr="00821F15">
          <w:rPr>
            <w:rFonts w:ascii="Times New Roman" w:hAnsi="Times New Roman" w:cs="Times New Roman"/>
            <w:noProof/>
            <w:sz w:val="24"/>
            <w:szCs w:val="24"/>
          </w:rPr>
          <w:fldChar w:fldCharType="end"/>
        </w:r>
      </w:p>
    </w:sdtContent>
  </w:sdt>
  <w:p w:rsidR="004A2685" w:rsidRDefault="005272B3" w:rsidP="00361C45">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685" w:rsidRPr="00821F15" w:rsidRDefault="005272B3">
    <w:pPr>
      <w:pStyle w:val="Header"/>
      <w:jc w:val="right"/>
      <w:rPr>
        <w:rFonts w:ascii="Times New Roman" w:hAnsi="Times New Roman" w:cs="Times New Roman"/>
        <w:sz w:val="24"/>
        <w:szCs w:val="24"/>
      </w:rPr>
    </w:pPr>
  </w:p>
  <w:p w:rsidR="004A2685" w:rsidRDefault="005272B3" w:rsidP="00361C4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945965"/>
    <w:multiLevelType w:val="hybridMultilevel"/>
    <w:tmpl w:val="AC82710A"/>
    <w:lvl w:ilvl="0" w:tplc="3746E690">
      <w:start w:val="4"/>
      <w:numFmt w:val="decimal"/>
      <w:lvlText w:val="%1."/>
      <w:lvlJc w:val="left"/>
      <w:pPr>
        <w:ind w:left="2182" w:hanging="360"/>
      </w:pPr>
      <w:rPr>
        <w:rFonts w:hint="default"/>
      </w:rPr>
    </w:lvl>
    <w:lvl w:ilvl="1" w:tplc="04090019" w:tentative="1">
      <w:start w:val="1"/>
      <w:numFmt w:val="lowerLetter"/>
      <w:lvlText w:val="%2."/>
      <w:lvlJc w:val="left"/>
      <w:pPr>
        <w:ind w:left="2902" w:hanging="360"/>
      </w:pPr>
    </w:lvl>
    <w:lvl w:ilvl="2" w:tplc="0409001B" w:tentative="1">
      <w:start w:val="1"/>
      <w:numFmt w:val="lowerRoman"/>
      <w:lvlText w:val="%3."/>
      <w:lvlJc w:val="right"/>
      <w:pPr>
        <w:ind w:left="3622" w:hanging="180"/>
      </w:pPr>
    </w:lvl>
    <w:lvl w:ilvl="3" w:tplc="0409000F" w:tentative="1">
      <w:start w:val="1"/>
      <w:numFmt w:val="decimal"/>
      <w:lvlText w:val="%4."/>
      <w:lvlJc w:val="left"/>
      <w:pPr>
        <w:ind w:left="4342" w:hanging="360"/>
      </w:pPr>
    </w:lvl>
    <w:lvl w:ilvl="4" w:tplc="04090019" w:tentative="1">
      <w:start w:val="1"/>
      <w:numFmt w:val="lowerLetter"/>
      <w:lvlText w:val="%5."/>
      <w:lvlJc w:val="left"/>
      <w:pPr>
        <w:ind w:left="5062" w:hanging="360"/>
      </w:pPr>
    </w:lvl>
    <w:lvl w:ilvl="5" w:tplc="0409001B" w:tentative="1">
      <w:start w:val="1"/>
      <w:numFmt w:val="lowerRoman"/>
      <w:lvlText w:val="%6."/>
      <w:lvlJc w:val="right"/>
      <w:pPr>
        <w:ind w:left="5782" w:hanging="180"/>
      </w:pPr>
    </w:lvl>
    <w:lvl w:ilvl="6" w:tplc="0409000F" w:tentative="1">
      <w:start w:val="1"/>
      <w:numFmt w:val="decimal"/>
      <w:lvlText w:val="%7."/>
      <w:lvlJc w:val="left"/>
      <w:pPr>
        <w:ind w:left="6502" w:hanging="360"/>
      </w:pPr>
    </w:lvl>
    <w:lvl w:ilvl="7" w:tplc="04090019" w:tentative="1">
      <w:start w:val="1"/>
      <w:numFmt w:val="lowerLetter"/>
      <w:lvlText w:val="%8."/>
      <w:lvlJc w:val="left"/>
      <w:pPr>
        <w:ind w:left="7222" w:hanging="360"/>
      </w:pPr>
    </w:lvl>
    <w:lvl w:ilvl="8" w:tplc="0409001B" w:tentative="1">
      <w:start w:val="1"/>
      <w:numFmt w:val="lowerRoman"/>
      <w:lvlText w:val="%9."/>
      <w:lvlJc w:val="right"/>
      <w:pPr>
        <w:ind w:left="7942" w:hanging="180"/>
      </w:pPr>
    </w:lvl>
  </w:abstractNum>
  <w:abstractNum w:abstractNumId="1" w15:restartNumberingAfterBreak="0">
    <w:nsid w:val="706C207D"/>
    <w:multiLevelType w:val="hybridMultilevel"/>
    <w:tmpl w:val="AA0AD380"/>
    <w:lvl w:ilvl="0" w:tplc="881E6B4E">
      <w:start w:val="1"/>
      <w:numFmt w:val="decimal"/>
      <w:lvlText w:val="%1."/>
      <w:lvlJc w:val="left"/>
      <w:pPr>
        <w:ind w:left="1636" w:hanging="360"/>
      </w:pPr>
      <w:rPr>
        <w:rFonts w:ascii="Times New Roman" w:eastAsiaTheme="minorHAnsi" w:hAnsi="Times New Roman" w:cs="Times New Roman"/>
      </w:rPr>
    </w:lvl>
    <w:lvl w:ilvl="1" w:tplc="04090019">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5A7"/>
    <w:rsid w:val="005272B3"/>
    <w:rsid w:val="006F25A7"/>
    <w:rsid w:val="0094450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83CF6F-D9C6-4D1D-987A-713C967E6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2B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2B3"/>
    <w:pPr>
      <w:ind w:left="720"/>
      <w:contextualSpacing/>
    </w:pPr>
  </w:style>
  <w:style w:type="paragraph" w:styleId="Header">
    <w:name w:val="header"/>
    <w:basedOn w:val="Normal"/>
    <w:link w:val="HeaderChar"/>
    <w:uiPriority w:val="99"/>
    <w:unhideWhenUsed/>
    <w:rsid w:val="005272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72B3"/>
    <w:rPr>
      <w:lang w:val="en-US"/>
    </w:rPr>
  </w:style>
  <w:style w:type="paragraph" w:styleId="Footer">
    <w:name w:val="footer"/>
    <w:basedOn w:val="Normal"/>
    <w:link w:val="FooterChar"/>
    <w:uiPriority w:val="99"/>
    <w:unhideWhenUsed/>
    <w:rsid w:val="005272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72B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2742</Words>
  <Characters>15632</Characters>
  <Application>Microsoft Office Word</Application>
  <DocSecurity>0</DocSecurity>
  <Lines>130</Lines>
  <Paragraphs>36</Paragraphs>
  <ScaleCrop>false</ScaleCrop>
  <Company/>
  <LinksUpToDate>false</LinksUpToDate>
  <CharactersWithSpaces>18338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CUDE COMPUTER</dc:creator>
  <cp:keywords/>
  <dc:description/>
  <cp:lastModifiedBy>CUDE COMPUTER</cp:lastModifiedBy>
  <cp:revision>2</cp:revision>
  <dcterms:created xsi:type="dcterms:W3CDTF">2022-11-20T13:36:00Z</dcterms:created>
  <dcterms:modified xsi:type="dcterms:W3CDTF">2022-11-20T13:36:00Z</dcterms:modified>
</cp:coreProperties>
</file>