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3BA" w:rsidRDefault="00ED23BA" w:rsidP="00ED23BA">
      <w:pPr>
        <w:spacing w:after="0" w:line="480" w:lineRule="auto"/>
        <w:jc w:val="center"/>
        <w:rPr>
          <w:rFonts w:ascii="Times New Roman" w:hAnsi="Times New Roman"/>
          <w:b/>
          <w:bCs/>
          <w:sz w:val="24"/>
          <w:szCs w:val="24"/>
        </w:rPr>
      </w:pPr>
      <w:r>
        <w:rPr>
          <w:rFonts w:ascii="Times New Roman" w:hAnsi="Times New Roman"/>
          <w:b/>
          <w:bCs/>
          <w:sz w:val="24"/>
          <w:szCs w:val="24"/>
        </w:rPr>
        <w:t>BAB II</w:t>
      </w:r>
    </w:p>
    <w:p w:rsidR="00ED23BA" w:rsidRDefault="00ED23BA" w:rsidP="00ED23BA">
      <w:pPr>
        <w:spacing w:after="0" w:line="480" w:lineRule="auto"/>
        <w:jc w:val="center"/>
        <w:rPr>
          <w:rFonts w:ascii="Times New Roman" w:hAnsi="Times New Roman"/>
          <w:sz w:val="24"/>
          <w:szCs w:val="24"/>
        </w:rPr>
      </w:pPr>
      <w:r>
        <w:rPr>
          <w:rFonts w:ascii="Times New Roman" w:hAnsi="Times New Roman"/>
          <w:b/>
          <w:bCs/>
          <w:sz w:val="24"/>
          <w:szCs w:val="24"/>
        </w:rPr>
        <w:t xml:space="preserve"> TINJAUAN PUSTAKA</w:t>
      </w:r>
    </w:p>
    <w:p w:rsidR="00ED23BA" w:rsidRPr="004B60B9" w:rsidRDefault="00ED23BA" w:rsidP="00ED23BA">
      <w:pPr>
        <w:spacing w:line="480" w:lineRule="auto"/>
        <w:ind w:left="284" w:hanging="284"/>
        <w:jc w:val="both"/>
        <w:rPr>
          <w:rFonts w:ascii="Times New Roman" w:hAnsi="Times New Roman"/>
          <w:b/>
          <w:bCs/>
          <w:sz w:val="24"/>
          <w:szCs w:val="24"/>
        </w:rPr>
      </w:pPr>
      <w:r w:rsidRPr="004B60B9">
        <w:rPr>
          <w:rFonts w:ascii="Times New Roman" w:hAnsi="Times New Roman"/>
          <w:b/>
          <w:bCs/>
          <w:sz w:val="24"/>
          <w:szCs w:val="24"/>
        </w:rPr>
        <w:t>2.1 Edukasi Kesehatan</w:t>
      </w:r>
    </w:p>
    <w:p w:rsidR="00ED23BA" w:rsidRDefault="00ED23BA" w:rsidP="00ED23BA">
      <w:pPr>
        <w:spacing w:line="480" w:lineRule="auto"/>
        <w:ind w:left="284" w:firstLine="76"/>
        <w:jc w:val="both"/>
        <w:rPr>
          <w:rFonts w:ascii="Times New Roman" w:hAnsi="Times New Roman"/>
          <w:sz w:val="24"/>
          <w:szCs w:val="24"/>
        </w:rPr>
      </w:pPr>
      <w:r>
        <w:rPr>
          <w:rFonts w:ascii="Times New Roman" w:hAnsi="Times New Roman"/>
          <w:sz w:val="24"/>
          <w:szCs w:val="24"/>
        </w:rPr>
        <w:t>2.1.1 Pengertian</w:t>
      </w:r>
    </w:p>
    <w:p w:rsidR="00ED23BA" w:rsidRDefault="00ED23BA" w:rsidP="00ED23BA">
      <w:pPr>
        <w:spacing w:line="480" w:lineRule="auto"/>
        <w:ind w:left="900" w:hanging="4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Edukasi kesehatan adalah proses pembelajaran yang lahir dari kebutuhan </w:t>
      </w:r>
      <w:proofErr w:type="gramStart"/>
      <w:r>
        <w:rPr>
          <w:rFonts w:ascii="Times New Roman" w:hAnsi="Times New Roman"/>
          <w:sz w:val="24"/>
          <w:szCs w:val="24"/>
        </w:rPr>
        <w:t>akan</w:t>
      </w:r>
      <w:proofErr w:type="gramEnd"/>
      <w:r>
        <w:rPr>
          <w:rFonts w:ascii="Times New Roman" w:hAnsi="Times New Roman"/>
          <w:sz w:val="24"/>
          <w:szCs w:val="24"/>
        </w:rPr>
        <w:t xml:space="preserve"> kesehatan yang dilaksanakan dengan pengetahuan kesehatan yang mengarahkan individu dan masyarakat untuk melaksanakan kegiatan yang bertujuan untuk menghasilkan kesehatan. Edukasi kesehatan gigi adalah segala kegiatan yang dapat memberikan pengetahuan tentang bagaimana menjaga kesehatan mulut dan </w:t>
      </w:r>
      <w:proofErr w:type="gramStart"/>
      <w:r>
        <w:rPr>
          <w:rFonts w:ascii="Times New Roman" w:hAnsi="Times New Roman"/>
          <w:sz w:val="24"/>
          <w:szCs w:val="24"/>
        </w:rPr>
        <w:t>akan</w:t>
      </w:r>
      <w:proofErr w:type="gramEnd"/>
      <w:r>
        <w:rPr>
          <w:rFonts w:ascii="Times New Roman" w:hAnsi="Times New Roman"/>
          <w:sz w:val="24"/>
          <w:szCs w:val="24"/>
        </w:rPr>
        <w:t xml:space="preserve"> membantu membangkitkan apresiasi masyarakat terhadap kesehatan mulut (Tauchid, 2013). </w:t>
      </w:r>
    </w:p>
    <w:p w:rsidR="00ED23BA" w:rsidRDefault="00ED23BA" w:rsidP="00ED23BA">
      <w:pPr>
        <w:spacing w:line="480" w:lineRule="auto"/>
        <w:ind w:left="284" w:firstLine="76"/>
        <w:jc w:val="both"/>
        <w:rPr>
          <w:rFonts w:ascii="Times New Roman" w:hAnsi="Times New Roman"/>
          <w:sz w:val="24"/>
          <w:szCs w:val="24"/>
        </w:rPr>
      </w:pPr>
      <w:r>
        <w:rPr>
          <w:rFonts w:ascii="Times New Roman" w:hAnsi="Times New Roman"/>
          <w:sz w:val="24"/>
          <w:szCs w:val="24"/>
        </w:rPr>
        <w:t>2.1.2 Cara Penyampaian</w:t>
      </w:r>
    </w:p>
    <w:p w:rsidR="00ED23BA" w:rsidRDefault="00ED23BA" w:rsidP="00ED23BA">
      <w:pPr>
        <w:spacing w:line="480" w:lineRule="auto"/>
        <w:ind w:left="900"/>
        <w:jc w:val="both"/>
        <w:rPr>
          <w:rFonts w:ascii="Times New Roman" w:hAnsi="Times New Roman"/>
          <w:sz w:val="24"/>
          <w:szCs w:val="24"/>
        </w:rPr>
      </w:pPr>
      <w:r>
        <w:rPr>
          <w:rFonts w:ascii="Times New Roman" w:hAnsi="Times New Roman"/>
          <w:sz w:val="24"/>
          <w:szCs w:val="24"/>
        </w:rPr>
        <w:t>1. Seminar</w:t>
      </w:r>
    </w:p>
    <w:p w:rsidR="00ED23BA" w:rsidRDefault="00ED23BA" w:rsidP="00ED23BA">
      <w:pPr>
        <w:spacing w:line="480" w:lineRule="auto"/>
        <w:ind w:left="1170" w:firstLine="270"/>
        <w:jc w:val="both"/>
        <w:rPr>
          <w:rFonts w:ascii="Times New Roman" w:hAnsi="Times New Roman"/>
          <w:sz w:val="24"/>
          <w:szCs w:val="24"/>
        </w:rPr>
      </w:pPr>
      <w:r>
        <w:rPr>
          <w:rFonts w:ascii="Times New Roman" w:hAnsi="Times New Roman"/>
          <w:sz w:val="24"/>
          <w:szCs w:val="24"/>
        </w:rPr>
        <w:t xml:space="preserve">    Seminar adalah pertemuan yang diadakan secara rutin oleh orang-orang yang menjalankan tugasnya. Seminar berasal dari bahasa Latin </w:t>
      </w:r>
      <w:r w:rsidRPr="003F22E3">
        <w:rPr>
          <w:rFonts w:ascii="Times New Roman" w:hAnsi="Times New Roman"/>
          <w:i/>
          <w:iCs/>
          <w:sz w:val="24"/>
          <w:szCs w:val="24"/>
        </w:rPr>
        <w:t>Semin</w:t>
      </w:r>
      <w:r>
        <w:rPr>
          <w:rFonts w:ascii="Times New Roman" w:hAnsi="Times New Roman"/>
          <w:sz w:val="24"/>
          <w:szCs w:val="24"/>
        </w:rPr>
        <w:t xml:space="preserve"> (artinya benih), atau dari </w:t>
      </w:r>
      <w:r w:rsidRPr="004B60B9">
        <w:rPr>
          <w:rFonts w:ascii="Times New Roman" w:hAnsi="Times New Roman"/>
          <w:i/>
          <w:iCs/>
          <w:sz w:val="24"/>
          <w:szCs w:val="24"/>
        </w:rPr>
        <w:t>Seminarium</w:t>
      </w:r>
      <w:r>
        <w:rPr>
          <w:rFonts w:ascii="Times New Roman" w:hAnsi="Times New Roman"/>
          <w:sz w:val="24"/>
          <w:szCs w:val="24"/>
        </w:rPr>
        <w:t xml:space="preserve"> (artinya tanah dengan biji).</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t>2. Ceramah</w:t>
      </w:r>
    </w:p>
    <w:p w:rsidR="00ED23BA" w:rsidRDefault="00ED23BA" w:rsidP="00ED23BA">
      <w:pPr>
        <w:spacing w:line="480" w:lineRule="auto"/>
        <w:ind w:left="1080" w:hanging="22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Ceramah adalah metode umum yang sering digunakan, relatif lebih efisien dan sederhana dan bisa menarik banyak penonton pada waktu yang </w:t>
      </w:r>
      <w:proofErr w:type="gramStart"/>
      <w:r>
        <w:rPr>
          <w:rFonts w:ascii="Times New Roman" w:hAnsi="Times New Roman"/>
          <w:sz w:val="24"/>
          <w:szCs w:val="24"/>
        </w:rPr>
        <w:t>sama</w:t>
      </w:r>
      <w:proofErr w:type="gramEnd"/>
      <w:r>
        <w:rPr>
          <w:rFonts w:ascii="Times New Roman" w:hAnsi="Times New Roman"/>
          <w:sz w:val="24"/>
          <w:szCs w:val="24"/>
        </w:rPr>
        <w:t xml:space="preserve"> (Pasaribu, 2005).</w:t>
      </w:r>
    </w:p>
    <w:p w:rsidR="00ED23BA" w:rsidRDefault="00ED23BA" w:rsidP="00ED23BA">
      <w:pPr>
        <w:spacing w:line="480" w:lineRule="auto"/>
        <w:ind w:left="851"/>
        <w:jc w:val="both"/>
        <w:rPr>
          <w:rFonts w:ascii="Times New Roman" w:hAnsi="Times New Roman"/>
          <w:sz w:val="24"/>
          <w:szCs w:val="24"/>
        </w:rPr>
        <w:sectPr w:rsidR="00ED23BA" w:rsidSect="00707999">
          <w:headerReference w:type="default" r:id="rId5"/>
          <w:footerReference w:type="default" r:id="rId6"/>
          <w:pgSz w:w="11906" w:h="16838" w:code="9"/>
          <w:pgMar w:top="2268" w:right="1701" w:bottom="1701" w:left="2268" w:header="720" w:footer="720" w:gutter="0"/>
          <w:pgNumType w:start="6"/>
          <w:cols w:space="720"/>
          <w:docGrid w:linePitch="360"/>
        </w:sectPr>
      </w:pP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lastRenderedPageBreak/>
        <w:t>3. Demonstrasi</w:t>
      </w:r>
    </w:p>
    <w:p w:rsidR="00ED23BA" w:rsidRDefault="00ED23BA" w:rsidP="00ED23BA">
      <w:pPr>
        <w:spacing w:line="480" w:lineRule="auto"/>
        <w:ind w:left="1080" w:hanging="22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Menurut Djamarah (1997), Menyatakan bahwa metode demonstrasi adalah metode penyajian materi pembelajaran dengan memperlihatkan atau mendemonstrasikan proses, situasi, atau objek penelitian tertentu (baik aktual maupun tiruan) kepada siswa, biasanya disertai penjelasan lisan. Menurut (Majid, 2013). Metode demonstrasi adalah memberikan petunjuk pada proses suatu kejadian atau hal-hal untuk menunjukkan munculnya perilaku demonstratif sehingga siswa benar-benar dapat memahami secara nyata.</w:t>
      </w:r>
    </w:p>
    <w:p w:rsidR="00ED23BA" w:rsidRPr="003F22E3" w:rsidRDefault="00ED23BA" w:rsidP="00ED23BA">
      <w:pPr>
        <w:spacing w:line="480" w:lineRule="auto"/>
        <w:jc w:val="both"/>
        <w:rPr>
          <w:rFonts w:ascii="Times New Roman" w:hAnsi="Times New Roman"/>
          <w:sz w:val="24"/>
          <w:szCs w:val="24"/>
        </w:rPr>
      </w:pPr>
      <w:proofErr w:type="gramStart"/>
      <w:r w:rsidRPr="003F22E3">
        <w:rPr>
          <w:rFonts w:ascii="Times New Roman" w:hAnsi="Times New Roman"/>
          <w:b/>
          <w:bCs/>
          <w:sz w:val="24"/>
          <w:szCs w:val="24"/>
        </w:rPr>
        <w:t xml:space="preserve">2.2 </w:t>
      </w:r>
      <w:r>
        <w:rPr>
          <w:rFonts w:ascii="Times New Roman" w:hAnsi="Times New Roman"/>
          <w:b/>
          <w:bCs/>
          <w:sz w:val="24"/>
          <w:szCs w:val="24"/>
        </w:rPr>
        <w:t xml:space="preserve"> K</w:t>
      </w:r>
      <w:r w:rsidRPr="003F22E3">
        <w:rPr>
          <w:rFonts w:ascii="Times New Roman" w:hAnsi="Times New Roman"/>
          <w:b/>
          <w:bCs/>
          <w:sz w:val="24"/>
          <w:szCs w:val="24"/>
        </w:rPr>
        <w:t>esehatan</w:t>
      </w:r>
      <w:proofErr w:type="gramEnd"/>
      <w:r>
        <w:rPr>
          <w:rFonts w:ascii="Times New Roman" w:hAnsi="Times New Roman"/>
          <w:b/>
          <w:bCs/>
          <w:sz w:val="24"/>
          <w:szCs w:val="24"/>
        </w:rPr>
        <w:t xml:space="preserve"> Gigi dan Mulut</w:t>
      </w:r>
    </w:p>
    <w:p w:rsidR="00ED23BA" w:rsidRDefault="00ED23BA" w:rsidP="00ED23BA">
      <w:pPr>
        <w:spacing w:line="480" w:lineRule="auto"/>
        <w:ind w:left="426" w:firstLine="76"/>
        <w:jc w:val="both"/>
        <w:rPr>
          <w:rFonts w:ascii="Times New Roman" w:hAnsi="Times New Roman"/>
          <w:sz w:val="24"/>
          <w:szCs w:val="24"/>
        </w:rPr>
      </w:pPr>
      <w:r>
        <w:rPr>
          <w:rFonts w:ascii="Times New Roman" w:hAnsi="Times New Roman"/>
          <w:sz w:val="24"/>
          <w:szCs w:val="24"/>
        </w:rPr>
        <w:t>2.2.1 Pengertian Kesehatan</w:t>
      </w:r>
    </w:p>
    <w:p w:rsidR="00ED23BA" w:rsidRDefault="00ED23BA" w:rsidP="00ED23BA">
      <w:pPr>
        <w:spacing w:line="480" w:lineRule="auto"/>
        <w:ind w:left="993"/>
        <w:jc w:val="both"/>
        <w:rPr>
          <w:rFonts w:ascii="Times New Roman" w:hAnsi="Times New Roman"/>
          <w:sz w:val="24"/>
          <w:szCs w:val="24"/>
        </w:rPr>
      </w:pPr>
      <w:r>
        <w:rPr>
          <w:rFonts w:ascii="Times New Roman" w:hAnsi="Times New Roman"/>
          <w:sz w:val="24"/>
          <w:szCs w:val="24"/>
        </w:rPr>
        <w:tab/>
        <w:t>Kesehatan gigi dan mulut adalah merupakan bagian yang sangat diperlukan dan tidak terlepas dari kesehatan secara umum. Meskipun gigi dan mulut merupakan pintu masuk bakteri dan bakteri yang dapat mengganggu organ tubuh manusia lainnya, namun seringkali diabaikan oleh banyak orang. Kesehatan mulut dan gigi merupakan bagian yang sangat diperlukan dan tidak terlepas dari kesehatan secara umum (Nurjannah, 2016).</w:t>
      </w:r>
    </w:p>
    <w:p w:rsidR="00ED23BA" w:rsidRDefault="00ED23BA" w:rsidP="00ED23BA">
      <w:pPr>
        <w:spacing w:line="480" w:lineRule="auto"/>
        <w:ind w:left="993"/>
        <w:jc w:val="both"/>
        <w:rPr>
          <w:rFonts w:ascii="Times New Roman" w:hAnsi="Times New Roman"/>
          <w:sz w:val="24"/>
          <w:szCs w:val="24"/>
        </w:rPr>
      </w:pPr>
      <w:r>
        <w:rPr>
          <w:rFonts w:ascii="Times New Roman" w:hAnsi="Times New Roman"/>
          <w:sz w:val="24"/>
          <w:szCs w:val="24"/>
        </w:rPr>
        <w:tab/>
        <w:t>Rongga mulut adalah organ pencernaan pertama yang bertanggung jawab untuk mencerna makanan. Mulut bisa melancarkan makanan karena ada gigi dan lidah di mulut. Gigi memiliki fungsi menghancurkan makanan, dan lidah dapat membalikkan makanan, sehingga semua makanan hancur merata dan membantu menelan makanan. Menjaga kebersihan mulut merupakan salah satu upaya untuk meningkatkan kesehatan mulut (Hidayat dan Astrid, 2016).</w:t>
      </w:r>
    </w:p>
    <w:p w:rsidR="00ED23BA" w:rsidRDefault="00ED23BA" w:rsidP="00ED23BA">
      <w:pPr>
        <w:spacing w:line="480" w:lineRule="auto"/>
        <w:ind w:left="284" w:firstLine="76"/>
        <w:jc w:val="both"/>
        <w:rPr>
          <w:rFonts w:ascii="Times New Roman" w:hAnsi="Times New Roman"/>
          <w:sz w:val="24"/>
          <w:szCs w:val="24"/>
        </w:rPr>
      </w:pPr>
      <w:r>
        <w:rPr>
          <w:rFonts w:ascii="Times New Roman" w:hAnsi="Times New Roman"/>
          <w:sz w:val="24"/>
          <w:szCs w:val="24"/>
        </w:rPr>
        <w:lastRenderedPageBreak/>
        <w:t>2.2.2 Masalah Masalah Kesehatan Gigi dan Mulut</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t>1. Gigi berlubang</w:t>
      </w:r>
    </w:p>
    <w:p w:rsidR="00ED23BA" w:rsidRDefault="00ED23BA" w:rsidP="00ED23BA">
      <w:pPr>
        <w:spacing w:line="480" w:lineRule="auto"/>
        <w:ind w:left="1080" w:firstLine="360"/>
        <w:jc w:val="both"/>
        <w:rPr>
          <w:rFonts w:ascii="Times New Roman" w:hAnsi="Times New Roman"/>
          <w:sz w:val="24"/>
          <w:szCs w:val="24"/>
        </w:rPr>
      </w:pPr>
      <w:r>
        <w:rPr>
          <w:rFonts w:ascii="Times New Roman" w:hAnsi="Times New Roman"/>
          <w:sz w:val="24"/>
          <w:szCs w:val="24"/>
        </w:rPr>
        <w:t xml:space="preserve">    Gigi berlubang atau karies gigi adalah penyakit ini disebabkan oleh kerusakan lapisan enamel yang menyebar ke saraf gigi akibat aktivitas bakteri di dalam mulut.</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t>2. Gigi sensitif</w:t>
      </w:r>
    </w:p>
    <w:p w:rsidR="00ED23BA" w:rsidRDefault="00ED23BA" w:rsidP="00ED23BA">
      <w:pPr>
        <w:spacing w:line="480" w:lineRule="auto"/>
        <w:ind w:left="1080" w:firstLine="360"/>
        <w:jc w:val="both"/>
        <w:rPr>
          <w:rFonts w:ascii="Times New Roman" w:hAnsi="Times New Roman"/>
          <w:sz w:val="24"/>
          <w:szCs w:val="24"/>
        </w:rPr>
      </w:pPr>
      <w:r>
        <w:rPr>
          <w:rFonts w:ascii="Times New Roman" w:hAnsi="Times New Roman"/>
          <w:sz w:val="24"/>
          <w:szCs w:val="24"/>
        </w:rPr>
        <w:t xml:space="preserve">  Istilah umum gigi sensitif adalah </w:t>
      </w:r>
      <w:r w:rsidRPr="00A707B8">
        <w:rPr>
          <w:rFonts w:ascii="Times New Roman" w:hAnsi="Times New Roman"/>
          <w:sz w:val="24"/>
          <w:szCs w:val="24"/>
        </w:rPr>
        <w:t>hipersensitivitas dentin</w:t>
      </w:r>
      <w:r>
        <w:rPr>
          <w:rFonts w:ascii="Times New Roman" w:hAnsi="Times New Roman"/>
          <w:sz w:val="24"/>
          <w:szCs w:val="24"/>
        </w:rPr>
        <w:t xml:space="preserve">, yang muncul dalam bentuk ketidaknyamanan pada dentin atau akar gigi yang terbuka. </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t>3. Karang gigi</w:t>
      </w:r>
    </w:p>
    <w:p w:rsidR="00ED23BA" w:rsidRDefault="00ED23BA" w:rsidP="00ED23BA">
      <w:pPr>
        <w:spacing w:line="480" w:lineRule="auto"/>
        <w:ind w:left="1134" w:firstLine="589"/>
        <w:jc w:val="both"/>
        <w:rPr>
          <w:rFonts w:ascii="Times New Roman" w:hAnsi="Times New Roman"/>
          <w:sz w:val="24"/>
          <w:szCs w:val="24"/>
        </w:rPr>
      </w:pPr>
      <w:r>
        <w:rPr>
          <w:rFonts w:ascii="Times New Roman" w:hAnsi="Times New Roman"/>
          <w:sz w:val="24"/>
          <w:szCs w:val="24"/>
        </w:rPr>
        <w:t xml:space="preserve">Karang gigi atau </w:t>
      </w:r>
      <w:r w:rsidRPr="003F22E3">
        <w:rPr>
          <w:rFonts w:ascii="Times New Roman" w:hAnsi="Times New Roman"/>
          <w:i/>
          <w:iCs/>
          <w:sz w:val="24"/>
          <w:szCs w:val="24"/>
        </w:rPr>
        <w:t>Kalkulus</w:t>
      </w:r>
      <w:r>
        <w:rPr>
          <w:rFonts w:ascii="Times New Roman" w:hAnsi="Times New Roman"/>
          <w:sz w:val="24"/>
          <w:szCs w:val="24"/>
        </w:rPr>
        <w:t xml:space="preserve"> adalah </w:t>
      </w:r>
      <w:bookmarkStart w:id="0" w:name="_Hlk62575492"/>
      <w:r>
        <w:rPr>
          <w:rFonts w:ascii="Times New Roman" w:hAnsi="Times New Roman"/>
          <w:sz w:val="24"/>
          <w:szCs w:val="24"/>
        </w:rPr>
        <w:t>suatu masa yang mengalami kalsifikasi yang terbentuk dan melekat erat pada permukaan gigi dan objek lainnya didalam mulut, misalnya restorasi dan gigi geligi tiruan. Kalkulus adalah plak yang terklarifikasi</w:t>
      </w:r>
      <w:bookmarkEnd w:id="0"/>
      <w:r>
        <w:rPr>
          <w:rFonts w:ascii="Times New Roman" w:hAnsi="Times New Roman"/>
          <w:sz w:val="24"/>
          <w:szCs w:val="24"/>
        </w:rPr>
        <w:t xml:space="preserve"> (Herijulianti dan Nurjannah, 2012).</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t xml:space="preserve">4. Bau mulut </w:t>
      </w:r>
    </w:p>
    <w:p w:rsidR="00ED23BA" w:rsidRDefault="00ED23BA" w:rsidP="00ED23BA">
      <w:pPr>
        <w:spacing w:line="480" w:lineRule="auto"/>
        <w:ind w:left="1134" w:firstLine="589"/>
        <w:jc w:val="both"/>
        <w:rPr>
          <w:rFonts w:ascii="Times New Roman" w:hAnsi="Times New Roman"/>
          <w:sz w:val="24"/>
          <w:szCs w:val="24"/>
        </w:rPr>
      </w:pPr>
      <w:r>
        <w:rPr>
          <w:rFonts w:ascii="Times New Roman" w:hAnsi="Times New Roman"/>
          <w:sz w:val="24"/>
          <w:szCs w:val="24"/>
        </w:rPr>
        <w:t xml:space="preserve">Bau mulut atau </w:t>
      </w:r>
      <w:r>
        <w:rPr>
          <w:rFonts w:ascii="Times New Roman" w:hAnsi="Times New Roman"/>
          <w:i/>
          <w:iCs/>
          <w:sz w:val="24"/>
          <w:szCs w:val="24"/>
        </w:rPr>
        <w:t>h</w:t>
      </w:r>
      <w:r w:rsidRPr="003F22E3">
        <w:rPr>
          <w:rFonts w:ascii="Times New Roman" w:hAnsi="Times New Roman"/>
          <w:i/>
          <w:iCs/>
          <w:sz w:val="24"/>
          <w:szCs w:val="24"/>
        </w:rPr>
        <w:t>alitosis</w:t>
      </w:r>
      <w:r>
        <w:rPr>
          <w:rFonts w:ascii="Times New Roman" w:hAnsi="Times New Roman"/>
          <w:sz w:val="24"/>
          <w:szCs w:val="24"/>
        </w:rPr>
        <w:t xml:space="preserve"> adalah kondisi di mana orang menghasilkan bau mulut dari mulut yang tidak sedap. Penyebab </w:t>
      </w:r>
      <w:r w:rsidRPr="00A707B8">
        <w:rPr>
          <w:rFonts w:ascii="Times New Roman" w:hAnsi="Times New Roman"/>
          <w:i/>
          <w:iCs/>
          <w:sz w:val="24"/>
          <w:szCs w:val="24"/>
        </w:rPr>
        <w:t>halitosis</w:t>
      </w:r>
      <w:r>
        <w:rPr>
          <w:rFonts w:ascii="Times New Roman" w:hAnsi="Times New Roman"/>
          <w:sz w:val="24"/>
          <w:szCs w:val="24"/>
        </w:rPr>
        <w:t xml:space="preserve"> adalah gangguan metabolisme di lambung, yang menyebabkan gas yang tidak sedap berdifusi melalui mulut (Gayatri, 2011).</w:t>
      </w:r>
      <w:bookmarkStart w:id="1" w:name="_GoBack"/>
      <w:bookmarkEnd w:id="1"/>
    </w:p>
    <w:p w:rsidR="00ED23BA" w:rsidRDefault="00ED23BA" w:rsidP="00ED23BA">
      <w:pPr>
        <w:spacing w:line="480" w:lineRule="auto"/>
        <w:ind w:left="284"/>
        <w:jc w:val="both"/>
        <w:rPr>
          <w:rFonts w:ascii="Times New Roman" w:hAnsi="Times New Roman"/>
          <w:sz w:val="24"/>
          <w:szCs w:val="24"/>
        </w:rPr>
      </w:pPr>
      <w:r>
        <w:rPr>
          <w:rFonts w:ascii="Times New Roman" w:hAnsi="Times New Roman"/>
          <w:sz w:val="24"/>
          <w:szCs w:val="24"/>
        </w:rPr>
        <w:t>2.2.3 Cara menjaga kesehatan gigi dan mulut</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lastRenderedPageBreak/>
        <w:tab/>
        <w:t>Gigi sehat terlihat rapi, tidak berbau, tidak berlubang, tidak nyeri saat mengunyah, tidak gemetar, tidak ada plak dan karang gigi (Nurlila, dkk 2016), maka harus dilakukan perawatan secara berkala, perawatan dapat dimulai dari:</w:t>
      </w:r>
    </w:p>
    <w:p w:rsidR="00ED23BA" w:rsidRDefault="00ED23BA" w:rsidP="00ED23BA">
      <w:pPr>
        <w:pStyle w:val="ListParagraph"/>
        <w:numPr>
          <w:ilvl w:val="0"/>
          <w:numId w:val="9"/>
        </w:numPr>
        <w:spacing w:line="480" w:lineRule="auto"/>
        <w:ind w:left="1276" w:hanging="349"/>
        <w:jc w:val="both"/>
        <w:rPr>
          <w:rFonts w:ascii="Times New Roman" w:hAnsi="Times New Roman"/>
          <w:sz w:val="24"/>
          <w:szCs w:val="24"/>
        </w:rPr>
      </w:pPr>
      <w:r w:rsidRPr="005B2218">
        <w:rPr>
          <w:rFonts w:ascii="Times New Roman" w:hAnsi="Times New Roman"/>
          <w:sz w:val="24"/>
          <w:szCs w:val="24"/>
        </w:rPr>
        <w:t>Menyikat gigi 2 kali sehari pagi setelah sarapan dan malam sebelum tidur dan menyikat gigi bagian dalam di rahang atas, menyikat gigi permukaan luar gigi depan atas, menyikat permukaan luar gigi rahang bawah, menyikat gigi bagian dalam rahang dan permukaan pengunyaan gigi bawah dan atas.</w:t>
      </w:r>
    </w:p>
    <w:p w:rsidR="00ED23BA" w:rsidRDefault="00ED23BA" w:rsidP="00ED23BA">
      <w:pPr>
        <w:pStyle w:val="ListParagraph"/>
        <w:numPr>
          <w:ilvl w:val="0"/>
          <w:numId w:val="9"/>
        </w:numPr>
        <w:spacing w:line="480" w:lineRule="auto"/>
        <w:ind w:left="1276" w:hanging="349"/>
        <w:jc w:val="both"/>
        <w:rPr>
          <w:rFonts w:ascii="Times New Roman" w:hAnsi="Times New Roman"/>
          <w:sz w:val="24"/>
          <w:szCs w:val="24"/>
        </w:rPr>
      </w:pPr>
      <w:r w:rsidRPr="00A55E7C">
        <w:rPr>
          <w:rFonts w:ascii="Times New Roman" w:hAnsi="Times New Roman"/>
          <w:sz w:val="24"/>
          <w:szCs w:val="24"/>
        </w:rPr>
        <w:t>Diet Kariogenik, kandungan gula rendah, nutrisi tinggi, dan memperhatikan perawatan gigi yaitu makanan tinggi kalsium, vitamin C dan vitamin D, seperti susu, telur dan buah-buahan. Protein seperti tahu, kacang-kacangan, telur dan daging dapat menghambat proses karies.</w:t>
      </w:r>
    </w:p>
    <w:p w:rsidR="00ED23BA" w:rsidRPr="00A55E7C" w:rsidRDefault="00ED23BA" w:rsidP="00ED23BA">
      <w:pPr>
        <w:pStyle w:val="ListParagraph"/>
        <w:numPr>
          <w:ilvl w:val="0"/>
          <w:numId w:val="9"/>
        </w:numPr>
        <w:spacing w:line="480" w:lineRule="auto"/>
        <w:ind w:left="1276" w:hanging="349"/>
        <w:jc w:val="both"/>
        <w:rPr>
          <w:rFonts w:ascii="Times New Roman" w:hAnsi="Times New Roman"/>
          <w:sz w:val="24"/>
          <w:szCs w:val="24"/>
        </w:rPr>
      </w:pPr>
      <w:r w:rsidRPr="00A55E7C">
        <w:rPr>
          <w:rFonts w:ascii="Times New Roman" w:hAnsi="Times New Roman"/>
          <w:sz w:val="24"/>
          <w:szCs w:val="24"/>
        </w:rPr>
        <w:t>Pemeriksaan ke dokter gigi, pemeriksaan rutin 6 bulan sekali yang dibuat oleh pemerintah. Anak usia sekolah yang gigi sulungnya sudah menjadi gigi tetap sangat dianjurkan untuk menjalani pemeriksaan. Menurut Erwana (2013), tujuan dari pemeliharaan kesehatan gigi dan mulut adalah untuk menghindari terjadinya lubang pada gigi, karena kerusakan gigi merupakan masalah utama dan dapat menjadi pusat infeksi pada organ rongga mulut lainnya.</w:t>
      </w:r>
      <w:r w:rsidRPr="00A55E7C">
        <w:rPr>
          <w:rFonts w:ascii="Times New Roman" w:hAnsi="Times New Roman"/>
          <w:sz w:val="24"/>
          <w:szCs w:val="24"/>
        </w:rPr>
        <w:br w:type="page"/>
      </w:r>
    </w:p>
    <w:p w:rsidR="00ED23BA" w:rsidRDefault="00ED23BA" w:rsidP="00ED23BA">
      <w:pPr>
        <w:spacing w:line="480" w:lineRule="auto"/>
        <w:jc w:val="both"/>
        <w:rPr>
          <w:rFonts w:ascii="Times New Roman" w:hAnsi="Times New Roman"/>
          <w:b/>
          <w:bCs/>
          <w:sz w:val="24"/>
          <w:szCs w:val="24"/>
        </w:rPr>
      </w:pPr>
      <w:r>
        <w:rPr>
          <w:rFonts w:ascii="Times New Roman" w:hAnsi="Times New Roman"/>
          <w:b/>
          <w:bCs/>
          <w:sz w:val="24"/>
          <w:szCs w:val="24"/>
        </w:rPr>
        <w:lastRenderedPageBreak/>
        <w:t>2.3 Media Sosial</w:t>
      </w:r>
    </w:p>
    <w:p w:rsidR="00ED23BA" w:rsidRDefault="00ED23BA" w:rsidP="00ED23BA">
      <w:pPr>
        <w:spacing w:line="480" w:lineRule="auto"/>
        <w:ind w:left="426" w:hanging="66"/>
        <w:jc w:val="both"/>
        <w:rPr>
          <w:rFonts w:ascii="Times New Roman" w:hAnsi="Times New Roman"/>
          <w:sz w:val="24"/>
          <w:szCs w:val="24"/>
        </w:rPr>
      </w:pPr>
      <w:r>
        <w:rPr>
          <w:rFonts w:ascii="Times New Roman" w:hAnsi="Times New Roman"/>
          <w:sz w:val="24"/>
          <w:szCs w:val="24"/>
        </w:rPr>
        <w:t>2.3.1 Pengertian Media Sosial</w:t>
      </w:r>
    </w:p>
    <w:p w:rsidR="00ED23BA" w:rsidRDefault="00ED23BA" w:rsidP="00ED23BA">
      <w:pPr>
        <w:spacing w:line="480" w:lineRule="auto"/>
        <w:ind w:left="900" w:firstLine="540"/>
        <w:jc w:val="both"/>
        <w:rPr>
          <w:rFonts w:ascii="Times New Roman" w:hAnsi="Times New Roman"/>
          <w:sz w:val="24"/>
          <w:szCs w:val="24"/>
        </w:rPr>
      </w:pPr>
      <w:r>
        <w:rPr>
          <w:rFonts w:ascii="Times New Roman" w:hAnsi="Times New Roman"/>
          <w:sz w:val="24"/>
          <w:szCs w:val="24"/>
        </w:rPr>
        <w:t xml:space="preserve">Media sosial adalah alat perantara bagi setiap orang untuk mengekspresikan diri dan berkomunikasi satu </w:t>
      </w:r>
      <w:proofErr w:type="gramStart"/>
      <w:r>
        <w:rPr>
          <w:rFonts w:ascii="Times New Roman" w:hAnsi="Times New Roman"/>
          <w:sz w:val="24"/>
          <w:szCs w:val="24"/>
        </w:rPr>
        <w:t>sama</w:t>
      </w:r>
      <w:proofErr w:type="gramEnd"/>
      <w:r>
        <w:rPr>
          <w:rFonts w:ascii="Times New Roman" w:hAnsi="Times New Roman"/>
          <w:sz w:val="24"/>
          <w:szCs w:val="24"/>
        </w:rPr>
        <w:t xml:space="preserve"> lain. Media sosial adalah alat komunikasi untuk semua orang. Media sosial juga menjadi alat untuk berbagi informasi dan wawasan luas (Nasrullah, 2017). Bahkan media sosial telah banyak digunakan di kalangan anak-anak, remaja, dan terutama orang dewasa. Media sosial saat ini bisa dikatakan semacam harapan, dan juga bisa dikatakan bahaya besar di masyarakat saat ini. Bentuk media sosial contoh lainnya adalah: </w:t>
      </w:r>
      <w:r w:rsidRPr="007E7F05">
        <w:rPr>
          <w:rFonts w:ascii="Times New Roman" w:hAnsi="Times New Roman"/>
          <w:i/>
          <w:iCs/>
          <w:sz w:val="24"/>
          <w:szCs w:val="24"/>
        </w:rPr>
        <w:t>Whatsapp,</w:t>
      </w:r>
      <w:r>
        <w:rPr>
          <w:rFonts w:ascii="Times New Roman" w:hAnsi="Times New Roman"/>
          <w:i/>
          <w:iCs/>
          <w:sz w:val="24"/>
          <w:szCs w:val="24"/>
        </w:rPr>
        <w:t xml:space="preserve"> </w:t>
      </w:r>
      <w:r w:rsidRPr="007E7F05">
        <w:rPr>
          <w:rFonts w:ascii="Times New Roman" w:hAnsi="Times New Roman"/>
          <w:i/>
          <w:iCs/>
          <w:sz w:val="24"/>
          <w:szCs w:val="24"/>
        </w:rPr>
        <w:t>Facebook, Instagram, Game,</w:t>
      </w:r>
      <w:r>
        <w:rPr>
          <w:rFonts w:ascii="Times New Roman" w:hAnsi="Times New Roman"/>
          <w:sz w:val="24"/>
          <w:szCs w:val="24"/>
        </w:rPr>
        <w:t xml:space="preserve"> tiktok dan media sosial lainnya.</w:t>
      </w:r>
    </w:p>
    <w:p w:rsidR="00ED23BA" w:rsidRDefault="00ED23BA" w:rsidP="00ED23BA">
      <w:pPr>
        <w:spacing w:line="480" w:lineRule="auto"/>
        <w:ind w:left="426" w:hanging="66"/>
        <w:jc w:val="both"/>
        <w:rPr>
          <w:rFonts w:ascii="Times New Roman" w:hAnsi="Times New Roman"/>
          <w:sz w:val="24"/>
          <w:szCs w:val="24"/>
        </w:rPr>
      </w:pPr>
      <w:r>
        <w:rPr>
          <w:rFonts w:ascii="Times New Roman" w:hAnsi="Times New Roman"/>
          <w:sz w:val="24"/>
          <w:szCs w:val="24"/>
        </w:rPr>
        <w:t>2.3.2 Pemanfaatan Media Sosial</w:t>
      </w:r>
    </w:p>
    <w:p w:rsidR="00ED23BA" w:rsidRDefault="00ED23BA" w:rsidP="00ED23BA">
      <w:pPr>
        <w:spacing w:line="480" w:lineRule="auto"/>
        <w:ind w:left="900" w:firstLine="540"/>
        <w:jc w:val="both"/>
        <w:rPr>
          <w:rFonts w:ascii="Times New Roman" w:hAnsi="Times New Roman"/>
          <w:sz w:val="24"/>
          <w:szCs w:val="24"/>
        </w:rPr>
      </w:pPr>
      <w:r>
        <w:rPr>
          <w:rFonts w:ascii="Times New Roman" w:hAnsi="Times New Roman"/>
          <w:sz w:val="24"/>
          <w:szCs w:val="24"/>
        </w:rPr>
        <w:t xml:space="preserve">Pemanfaatan media ialah penggunaan sumber belajar secara sistematis. Proses penggunaan media merupakan proses pengambilan keputusan berdasarkan detail desain pembelajaran. </w:t>
      </w:r>
      <w:proofErr w:type="gramStart"/>
      <w:r>
        <w:rPr>
          <w:rFonts w:ascii="Times New Roman" w:hAnsi="Times New Roman"/>
          <w:sz w:val="24"/>
          <w:szCs w:val="24"/>
        </w:rPr>
        <w:t>misalnya</w:t>
      </w:r>
      <w:proofErr w:type="gramEnd"/>
      <w:r>
        <w:rPr>
          <w:rFonts w:ascii="Times New Roman" w:hAnsi="Times New Roman"/>
          <w:sz w:val="24"/>
          <w:szCs w:val="24"/>
        </w:rPr>
        <w:t>, bagaimana suatu film diperkenalkan atau "ditindak lanjuti" dan dipolakan sesuai dengan bentuk belajar yang diinginkan.</w:t>
      </w:r>
      <w:r>
        <w:t xml:space="preserve"> </w:t>
      </w:r>
      <w:r>
        <w:rPr>
          <w:rFonts w:ascii="Times New Roman" w:hAnsi="Times New Roman"/>
          <w:sz w:val="24"/>
          <w:szCs w:val="24"/>
        </w:rPr>
        <w:t xml:space="preserve">Prinsip pemanfaatan juga berkaitan dengan karakteristik peserta didik. Seseorang yang belajar mungkin memerlukan bantuan keterampilan visual atau verbal agar dapat menarik keuntungan dari praktek atau sumber belajar. </w:t>
      </w:r>
      <w:proofErr w:type="gramStart"/>
      <w:r>
        <w:rPr>
          <w:rFonts w:ascii="Times New Roman" w:hAnsi="Times New Roman"/>
          <w:sz w:val="24"/>
          <w:szCs w:val="24"/>
        </w:rPr>
        <w:t>diharapkan</w:t>
      </w:r>
      <w:proofErr w:type="gramEnd"/>
      <w:r>
        <w:rPr>
          <w:rFonts w:ascii="Times New Roman" w:hAnsi="Times New Roman"/>
          <w:sz w:val="24"/>
          <w:szCs w:val="24"/>
        </w:rPr>
        <w:t xml:space="preserve"> dapat menggunakan media yang baik dan tepat untuk merangsang pikiran, perasaan, perhatian dan minat siswa, agar proses pembelajaran berjalan dengan baik dan menyenangkan (Maharani, 2015).</w:t>
      </w:r>
    </w:p>
    <w:p w:rsidR="00ED23BA" w:rsidRDefault="00ED23BA" w:rsidP="00ED23BA">
      <w:pPr>
        <w:spacing w:line="480" w:lineRule="auto"/>
        <w:ind w:left="426" w:hanging="66"/>
        <w:jc w:val="both"/>
        <w:rPr>
          <w:rFonts w:ascii="Times New Roman" w:hAnsi="Times New Roman"/>
          <w:sz w:val="24"/>
          <w:szCs w:val="24"/>
        </w:rPr>
      </w:pPr>
      <w:r>
        <w:rPr>
          <w:rFonts w:ascii="Times New Roman" w:hAnsi="Times New Roman"/>
          <w:sz w:val="24"/>
          <w:szCs w:val="24"/>
        </w:rPr>
        <w:t>2.3.3 Peran Media Sosial</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lastRenderedPageBreak/>
        <w:tab/>
        <w:t>Menurut Niarsa, dkk (2012) menjelaskan bahwa peran media sangat penting dalam proses pembelajaran karena dapat membantu siswa dalam memahami materi yang diajarkan dengan lebih mudah. Memanfaatkan ilmu teknologi dan informasi sebagai media untuk mendukung proses pembelajaran dan memudahkan guru dalam menyampaikan dan memahami materi yang diajarkan kepada siswa, selain itu dapat memberikan pengalaman baru bagi siswa yang terlalu jenuh dengan model pembelajaran konvensional yang dilakukan guru dalam hal ini metode ceramah.</w:t>
      </w:r>
    </w:p>
    <w:p w:rsidR="00ED23BA" w:rsidRDefault="00ED23BA" w:rsidP="00ED23BA">
      <w:pPr>
        <w:spacing w:line="480" w:lineRule="auto"/>
        <w:ind w:left="426" w:hanging="66"/>
        <w:jc w:val="both"/>
        <w:rPr>
          <w:rFonts w:ascii="Times New Roman" w:hAnsi="Times New Roman"/>
          <w:sz w:val="24"/>
          <w:szCs w:val="24"/>
        </w:rPr>
      </w:pPr>
      <w:r>
        <w:rPr>
          <w:rFonts w:ascii="Times New Roman" w:hAnsi="Times New Roman"/>
          <w:sz w:val="24"/>
          <w:szCs w:val="24"/>
        </w:rPr>
        <w:t>2.3.4 Dampak Positif dan Negatif Media Sosial</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tab/>
        <w:t xml:space="preserve">Bagi penggunaan media sosial, ada efek positif dan negatifnya. Dampak positif dan negatif dapat dilihat dari </w:t>
      </w:r>
      <w:proofErr w:type="gramStart"/>
      <w:r>
        <w:rPr>
          <w:rFonts w:ascii="Times New Roman" w:hAnsi="Times New Roman"/>
          <w:sz w:val="24"/>
          <w:szCs w:val="24"/>
        </w:rPr>
        <w:t>cara</w:t>
      </w:r>
      <w:proofErr w:type="gramEnd"/>
      <w:r>
        <w:rPr>
          <w:rFonts w:ascii="Times New Roman" w:hAnsi="Times New Roman"/>
          <w:sz w:val="24"/>
          <w:szCs w:val="24"/>
        </w:rPr>
        <w:t xml:space="preserve"> seseorang memanfaatkannya. </w:t>
      </w:r>
      <w:proofErr w:type="gramStart"/>
      <w:r>
        <w:rPr>
          <w:rFonts w:ascii="Times New Roman" w:hAnsi="Times New Roman"/>
          <w:sz w:val="24"/>
          <w:szCs w:val="24"/>
        </w:rPr>
        <w:t>untuk</w:t>
      </w:r>
      <w:proofErr w:type="gramEnd"/>
      <w:r>
        <w:rPr>
          <w:rFonts w:ascii="Times New Roman" w:hAnsi="Times New Roman"/>
          <w:sz w:val="24"/>
          <w:szCs w:val="24"/>
        </w:rPr>
        <w:t xml:space="preserve"> semua orang, terutama pelajar media sosial, mereka sangat menyukainya. </w:t>
      </w:r>
      <w:proofErr w:type="gramStart"/>
      <w:r>
        <w:rPr>
          <w:rFonts w:ascii="Times New Roman" w:hAnsi="Times New Roman"/>
          <w:sz w:val="24"/>
          <w:szCs w:val="24"/>
        </w:rPr>
        <w:t>terkadang</w:t>
      </w:r>
      <w:proofErr w:type="gramEnd"/>
      <w:r>
        <w:rPr>
          <w:rFonts w:ascii="Times New Roman" w:hAnsi="Times New Roman"/>
          <w:sz w:val="24"/>
          <w:szCs w:val="24"/>
        </w:rPr>
        <w:t xml:space="preserve"> waktu mereka hanya dihabiskan di media sosial. </w:t>
      </w:r>
      <w:proofErr w:type="gramStart"/>
      <w:r>
        <w:rPr>
          <w:rFonts w:ascii="Times New Roman" w:hAnsi="Times New Roman"/>
          <w:sz w:val="24"/>
          <w:szCs w:val="24"/>
        </w:rPr>
        <w:t>mereka</w:t>
      </w:r>
      <w:proofErr w:type="gramEnd"/>
      <w:r>
        <w:rPr>
          <w:rFonts w:ascii="Times New Roman" w:hAnsi="Times New Roman"/>
          <w:sz w:val="24"/>
          <w:szCs w:val="24"/>
        </w:rPr>
        <w:t xml:space="preserve"> lupa bahwa selain bermain media sosial, mereka juga mengemban tanggung jawab selain media sosial.</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t xml:space="preserve">Efek negaif media sosial menurut Fitri (2017), terdiri </w:t>
      </w:r>
      <w:proofErr w:type="gramStart"/>
      <w:r>
        <w:rPr>
          <w:rFonts w:ascii="Times New Roman" w:hAnsi="Times New Roman"/>
          <w:sz w:val="24"/>
          <w:szCs w:val="24"/>
        </w:rPr>
        <w:t>dari :</w:t>
      </w:r>
      <w:proofErr w:type="gramEnd"/>
    </w:p>
    <w:p w:rsidR="00ED23BA" w:rsidRDefault="00ED23BA" w:rsidP="00ED23BA">
      <w:pPr>
        <w:numPr>
          <w:ilvl w:val="0"/>
          <w:numId w:val="1"/>
        </w:numPr>
        <w:spacing w:line="480" w:lineRule="auto"/>
        <w:ind w:left="1350" w:hanging="450"/>
        <w:jc w:val="both"/>
        <w:rPr>
          <w:rFonts w:ascii="Times New Roman" w:hAnsi="Times New Roman"/>
          <w:sz w:val="24"/>
          <w:szCs w:val="24"/>
        </w:rPr>
      </w:pPr>
      <w:r>
        <w:rPr>
          <w:rFonts w:ascii="Times New Roman" w:hAnsi="Times New Roman"/>
          <w:sz w:val="24"/>
          <w:szCs w:val="24"/>
        </w:rPr>
        <w:t>Etika di antara anggota masyarakat, terutama remaja dan pelajar memburuk.</w:t>
      </w:r>
    </w:p>
    <w:p w:rsidR="00ED23BA" w:rsidRDefault="00ED23BA" w:rsidP="00ED23BA">
      <w:pPr>
        <w:numPr>
          <w:ilvl w:val="0"/>
          <w:numId w:val="1"/>
        </w:numPr>
        <w:spacing w:line="480" w:lineRule="auto"/>
        <w:ind w:left="1350" w:hanging="450"/>
        <w:jc w:val="both"/>
        <w:rPr>
          <w:rFonts w:ascii="Times New Roman" w:hAnsi="Times New Roman"/>
          <w:sz w:val="24"/>
          <w:szCs w:val="24"/>
        </w:rPr>
      </w:pPr>
      <w:r w:rsidRPr="00485C64">
        <w:rPr>
          <w:rFonts w:ascii="Times New Roman" w:hAnsi="Times New Roman"/>
          <w:sz w:val="24"/>
          <w:szCs w:val="24"/>
        </w:rPr>
        <w:t>Kejahatan dan perilaku menyimpang di kalangan anak muda semakin melemahkan otoritas tradisional masyarakat. Perilaku kriminal remaja dan pelajar meningkat dalam berbagai bentuk, seperti perkelahian, grafiti, pelanggaran lalu lintas, dan kejahatan.</w:t>
      </w:r>
    </w:p>
    <w:p w:rsidR="00ED23BA" w:rsidRPr="00485C64" w:rsidRDefault="00ED23BA" w:rsidP="00ED23BA">
      <w:pPr>
        <w:numPr>
          <w:ilvl w:val="0"/>
          <w:numId w:val="1"/>
        </w:numPr>
        <w:spacing w:line="480" w:lineRule="auto"/>
        <w:ind w:left="1350" w:hanging="450"/>
        <w:jc w:val="both"/>
        <w:rPr>
          <w:rFonts w:ascii="Times New Roman" w:hAnsi="Times New Roman"/>
          <w:sz w:val="24"/>
          <w:szCs w:val="24"/>
        </w:rPr>
      </w:pPr>
      <w:r w:rsidRPr="00485C64">
        <w:rPr>
          <w:rFonts w:ascii="Times New Roman" w:hAnsi="Times New Roman"/>
          <w:sz w:val="24"/>
          <w:szCs w:val="24"/>
        </w:rPr>
        <w:lastRenderedPageBreak/>
        <w:t xml:space="preserve">Mengubah pola interaksi manusia. Munculnya komputer dan ponsel di sebagian besar rumah tangga kelas menengah ke atas telah mengubah </w:t>
      </w:r>
      <w:proofErr w:type="gramStart"/>
      <w:r w:rsidRPr="00485C64">
        <w:rPr>
          <w:rFonts w:ascii="Times New Roman" w:hAnsi="Times New Roman"/>
          <w:sz w:val="24"/>
          <w:szCs w:val="24"/>
        </w:rPr>
        <w:t>cara</w:t>
      </w:r>
      <w:proofErr w:type="gramEnd"/>
      <w:r w:rsidRPr="00485C64">
        <w:rPr>
          <w:rFonts w:ascii="Times New Roman" w:hAnsi="Times New Roman"/>
          <w:sz w:val="24"/>
          <w:szCs w:val="24"/>
        </w:rPr>
        <w:t xml:space="preserve"> keluarga berinteraksi. </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t xml:space="preserve">Efek </w:t>
      </w:r>
      <w:proofErr w:type="gramStart"/>
      <w:r>
        <w:rPr>
          <w:rFonts w:ascii="Times New Roman" w:hAnsi="Times New Roman"/>
          <w:sz w:val="24"/>
          <w:szCs w:val="24"/>
        </w:rPr>
        <w:t>positif  menurut</w:t>
      </w:r>
      <w:proofErr w:type="gramEnd"/>
      <w:r>
        <w:rPr>
          <w:rFonts w:ascii="Times New Roman" w:hAnsi="Times New Roman"/>
          <w:sz w:val="24"/>
          <w:szCs w:val="24"/>
        </w:rPr>
        <w:t xml:space="preserve"> Khairuni  (2016), dalam jurnal edukasi yaitu :</w:t>
      </w:r>
    </w:p>
    <w:p w:rsidR="00ED23BA" w:rsidRDefault="00ED23BA" w:rsidP="00ED23BA">
      <w:pPr>
        <w:numPr>
          <w:ilvl w:val="0"/>
          <w:numId w:val="2"/>
        </w:numPr>
        <w:spacing w:line="480" w:lineRule="auto"/>
        <w:ind w:left="1350" w:hanging="450"/>
        <w:jc w:val="both"/>
        <w:rPr>
          <w:rFonts w:ascii="Times New Roman" w:hAnsi="Times New Roman"/>
          <w:sz w:val="24"/>
          <w:szCs w:val="24"/>
        </w:rPr>
      </w:pPr>
      <w:r>
        <w:rPr>
          <w:rFonts w:ascii="Times New Roman" w:hAnsi="Times New Roman"/>
          <w:sz w:val="24"/>
          <w:szCs w:val="24"/>
        </w:rPr>
        <w:t xml:space="preserve">Anak dapat belajar </w:t>
      </w:r>
      <w:proofErr w:type="gramStart"/>
      <w:r>
        <w:rPr>
          <w:rFonts w:ascii="Times New Roman" w:hAnsi="Times New Roman"/>
          <w:sz w:val="24"/>
          <w:szCs w:val="24"/>
        </w:rPr>
        <w:t>cara</w:t>
      </w:r>
      <w:proofErr w:type="gramEnd"/>
      <w:r>
        <w:rPr>
          <w:rFonts w:ascii="Times New Roman" w:hAnsi="Times New Roman"/>
          <w:sz w:val="24"/>
          <w:szCs w:val="24"/>
        </w:rPr>
        <w:t xml:space="preserve"> beradaptasi.</w:t>
      </w:r>
    </w:p>
    <w:p w:rsidR="00ED23BA" w:rsidRDefault="00ED23BA" w:rsidP="00ED23BA">
      <w:pPr>
        <w:numPr>
          <w:ilvl w:val="0"/>
          <w:numId w:val="2"/>
        </w:numPr>
        <w:spacing w:line="480" w:lineRule="auto"/>
        <w:ind w:left="1350" w:hanging="450"/>
        <w:jc w:val="both"/>
        <w:rPr>
          <w:rFonts w:ascii="Times New Roman" w:hAnsi="Times New Roman"/>
          <w:sz w:val="24"/>
          <w:szCs w:val="24"/>
        </w:rPr>
      </w:pPr>
      <w:r w:rsidRPr="00485C64">
        <w:rPr>
          <w:rFonts w:ascii="Times New Roman" w:hAnsi="Times New Roman"/>
          <w:sz w:val="24"/>
          <w:szCs w:val="24"/>
        </w:rPr>
        <w:t xml:space="preserve">Anak dapat belajar bersosialisasi dengan </w:t>
      </w:r>
      <w:r>
        <w:rPr>
          <w:rFonts w:ascii="Times New Roman" w:hAnsi="Times New Roman"/>
          <w:sz w:val="24"/>
          <w:szCs w:val="24"/>
        </w:rPr>
        <w:t>publik.</w:t>
      </w:r>
    </w:p>
    <w:p w:rsidR="00ED23BA" w:rsidRPr="007E7F05" w:rsidRDefault="00ED23BA" w:rsidP="00ED23BA">
      <w:pPr>
        <w:numPr>
          <w:ilvl w:val="0"/>
          <w:numId w:val="2"/>
        </w:numPr>
        <w:spacing w:line="480" w:lineRule="auto"/>
        <w:ind w:left="1350" w:hanging="450"/>
        <w:jc w:val="both"/>
        <w:rPr>
          <w:rFonts w:ascii="Times New Roman" w:hAnsi="Times New Roman"/>
          <w:sz w:val="24"/>
          <w:szCs w:val="24"/>
        </w:rPr>
      </w:pPr>
      <w:r w:rsidRPr="00485C64">
        <w:rPr>
          <w:rFonts w:ascii="Times New Roman" w:hAnsi="Times New Roman"/>
          <w:sz w:val="24"/>
          <w:szCs w:val="24"/>
        </w:rPr>
        <w:t>Dapat mengelola jaringan pertemanan (memperbanyak teman atau bertemu kembali dengan teman lama)</w:t>
      </w:r>
    </w:p>
    <w:p w:rsidR="00ED23BA" w:rsidRDefault="00ED23BA" w:rsidP="00ED23BA">
      <w:pPr>
        <w:spacing w:line="480" w:lineRule="auto"/>
        <w:jc w:val="both"/>
        <w:rPr>
          <w:rFonts w:ascii="Times New Roman" w:hAnsi="Times New Roman"/>
          <w:b/>
          <w:bCs/>
          <w:sz w:val="24"/>
          <w:szCs w:val="24"/>
        </w:rPr>
      </w:pPr>
      <w:r>
        <w:rPr>
          <w:rFonts w:ascii="Times New Roman" w:hAnsi="Times New Roman"/>
          <w:b/>
          <w:bCs/>
          <w:sz w:val="24"/>
          <w:szCs w:val="24"/>
        </w:rPr>
        <w:t>2.4 Tik Tok</w:t>
      </w:r>
    </w:p>
    <w:p w:rsidR="00ED23BA" w:rsidRDefault="00ED23BA" w:rsidP="00ED23BA">
      <w:pPr>
        <w:spacing w:line="480" w:lineRule="auto"/>
        <w:ind w:left="426"/>
        <w:jc w:val="both"/>
        <w:rPr>
          <w:rFonts w:ascii="Times New Roman" w:hAnsi="Times New Roman"/>
          <w:sz w:val="24"/>
          <w:szCs w:val="24"/>
        </w:rPr>
      </w:pPr>
      <w:r>
        <w:rPr>
          <w:rFonts w:ascii="Times New Roman" w:hAnsi="Times New Roman"/>
          <w:sz w:val="24"/>
          <w:szCs w:val="24"/>
        </w:rPr>
        <w:t>2.4.1 Pengertian Tik Tok</w:t>
      </w:r>
    </w:p>
    <w:p w:rsidR="00ED23BA" w:rsidRDefault="00ED23BA" w:rsidP="00ED23BA">
      <w:pPr>
        <w:spacing w:line="480" w:lineRule="auto"/>
        <w:ind w:left="990" w:firstLine="450"/>
        <w:jc w:val="both"/>
        <w:rPr>
          <w:rFonts w:ascii="Times New Roman" w:hAnsi="Times New Roman"/>
          <w:sz w:val="24"/>
          <w:szCs w:val="24"/>
        </w:rPr>
      </w:pPr>
      <w:r>
        <w:rPr>
          <w:rFonts w:ascii="Times New Roman" w:hAnsi="Times New Roman"/>
          <w:sz w:val="24"/>
          <w:szCs w:val="24"/>
        </w:rPr>
        <w:t xml:space="preserve">Tik Tok adalah jejaring sosial dan platform video musik Tiongkok, diluncurkan pada September 2016. Aplikasi ini merupakan aplikasi pembuatan video pendek dengan fungsi musik yang sangat populer di kalangan banyak orang termasuk dewasa dan anak di bawah umur (Aji, </w:t>
      </w:r>
      <w:proofErr w:type="gramStart"/>
      <w:r>
        <w:rPr>
          <w:rFonts w:ascii="Times New Roman" w:hAnsi="Times New Roman"/>
          <w:sz w:val="24"/>
          <w:szCs w:val="24"/>
        </w:rPr>
        <w:t>dkk.,</w:t>
      </w:r>
      <w:proofErr w:type="gramEnd"/>
      <w:r>
        <w:rPr>
          <w:rFonts w:ascii="Times New Roman" w:hAnsi="Times New Roman"/>
          <w:sz w:val="24"/>
          <w:szCs w:val="24"/>
        </w:rPr>
        <w:t xml:space="preserve"> 2019).</w:t>
      </w:r>
    </w:p>
    <w:p w:rsidR="00ED23BA" w:rsidRDefault="00ED23BA" w:rsidP="00ED23BA">
      <w:pPr>
        <w:spacing w:line="480" w:lineRule="auto"/>
        <w:ind w:left="426"/>
        <w:jc w:val="both"/>
        <w:rPr>
          <w:rFonts w:ascii="Times New Roman" w:hAnsi="Times New Roman"/>
          <w:sz w:val="24"/>
          <w:szCs w:val="24"/>
        </w:rPr>
      </w:pPr>
      <w:r>
        <w:rPr>
          <w:rFonts w:ascii="Times New Roman" w:hAnsi="Times New Roman"/>
          <w:sz w:val="24"/>
          <w:szCs w:val="24"/>
        </w:rPr>
        <w:t>2.4.2 Indikator media Tik Tok</w:t>
      </w:r>
    </w:p>
    <w:p w:rsidR="00ED23BA" w:rsidRDefault="00ED23BA" w:rsidP="00ED23BA">
      <w:pPr>
        <w:numPr>
          <w:ilvl w:val="0"/>
          <w:numId w:val="3"/>
        </w:numPr>
        <w:spacing w:line="480" w:lineRule="auto"/>
        <w:ind w:left="1260" w:hanging="270"/>
        <w:jc w:val="both"/>
        <w:rPr>
          <w:rFonts w:ascii="Times New Roman" w:hAnsi="Times New Roman"/>
          <w:sz w:val="24"/>
          <w:szCs w:val="24"/>
        </w:rPr>
      </w:pPr>
      <w:r>
        <w:rPr>
          <w:rFonts w:ascii="Times New Roman" w:hAnsi="Times New Roman"/>
          <w:sz w:val="24"/>
          <w:szCs w:val="24"/>
        </w:rPr>
        <w:t>Adanya dampak positif dan dampak negatif dalam menggunakan aplikasi Tik Tok.</w:t>
      </w:r>
    </w:p>
    <w:p w:rsidR="00ED23BA" w:rsidRPr="00485C64" w:rsidRDefault="00ED23BA" w:rsidP="00ED23BA">
      <w:pPr>
        <w:numPr>
          <w:ilvl w:val="0"/>
          <w:numId w:val="3"/>
        </w:numPr>
        <w:spacing w:line="480" w:lineRule="auto"/>
        <w:ind w:left="1260" w:hanging="270"/>
        <w:jc w:val="both"/>
        <w:rPr>
          <w:rFonts w:ascii="Times New Roman" w:hAnsi="Times New Roman"/>
          <w:sz w:val="24"/>
          <w:szCs w:val="24"/>
        </w:rPr>
      </w:pPr>
      <w:r w:rsidRPr="00485C64">
        <w:rPr>
          <w:rFonts w:ascii="Times New Roman" w:hAnsi="Times New Roman"/>
          <w:sz w:val="24"/>
          <w:szCs w:val="24"/>
        </w:rPr>
        <w:t>Adanya kreatifitas mereka dalam penggunaan aplikasi Tik Tok</w:t>
      </w:r>
    </w:p>
    <w:p w:rsidR="00ED23BA" w:rsidRDefault="00ED23BA" w:rsidP="00ED23BA">
      <w:pPr>
        <w:spacing w:line="480" w:lineRule="auto"/>
        <w:ind w:left="426"/>
        <w:jc w:val="both"/>
        <w:rPr>
          <w:rFonts w:ascii="Times New Roman" w:hAnsi="Times New Roman"/>
          <w:sz w:val="24"/>
          <w:szCs w:val="24"/>
        </w:rPr>
      </w:pPr>
      <w:r>
        <w:rPr>
          <w:rFonts w:ascii="Times New Roman" w:hAnsi="Times New Roman"/>
          <w:sz w:val="24"/>
          <w:szCs w:val="24"/>
        </w:rPr>
        <w:t>2.4.3 Faktor-Faktor yang Mempengaruhi Penggunaan Aplikasi Tik Tok</w:t>
      </w:r>
    </w:p>
    <w:p w:rsidR="00ED23BA" w:rsidRDefault="00ED23BA" w:rsidP="00ED23BA">
      <w:pPr>
        <w:numPr>
          <w:ilvl w:val="0"/>
          <w:numId w:val="4"/>
        </w:numPr>
        <w:spacing w:line="480" w:lineRule="auto"/>
        <w:ind w:hanging="221"/>
        <w:jc w:val="both"/>
        <w:rPr>
          <w:rFonts w:ascii="Times New Roman" w:hAnsi="Times New Roman"/>
          <w:sz w:val="24"/>
          <w:szCs w:val="24"/>
        </w:rPr>
      </w:pPr>
      <w:r>
        <w:rPr>
          <w:rFonts w:ascii="Times New Roman" w:hAnsi="Times New Roman"/>
          <w:sz w:val="24"/>
          <w:szCs w:val="24"/>
        </w:rPr>
        <w:t xml:space="preserve">Faktor Internal </w:t>
      </w:r>
    </w:p>
    <w:p w:rsidR="00ED23BA" w:rsidRDefault="00ED23BA" w:rsidP="00ED23BA">
      <w:pPr>
        <w:spacing w:line="480" w:lineRule="auto"/>
        <w:ind w:left="1211" w:firstLine="229"/>
        <w:jc w:val="both"/>
        <w:rPr>
          <w:rFonts w:ascii="Times New Roman" w:hAnsi="Times New Roman"/>
          <w:sz w:val="24"/>
          <w:szCs w:val="24"/>
        </w:rPr>
      </w:pPr>
      <w:r>
        <w:rPr>
          <w:rFonts w:ascii="Times New Roman" w:hAnsi="Times New Roman"/>
          <w:sz w:val="24"/>
          <w:szCs w:val="24"/>
        </w:rPr>
        <w:lastRenderedPageBreak/>
        <w:t xml:space="preserve">    Faktor-faktor dari dalam diri seseorang, seperti perasaan, sikap, dan ciri-ciri pribadi. </w:t>
      </w:r>
      <w:proofErr w:type="gramStart"/>
      <w:r>
        <w:rPr>
          <w:rFonts w:ascii="Times New Roman" w:hAnsi="Times New Roman"/>
          <w:sz w:val="24"/>
          <w:szCs w:val="24"/>
        </w:rPr>
        <w:t>saat</w:t>
      </w:r>
      <w:proofErr w:type="gramEnd"/>
      <w:r>
        <w:rPr>
          <w:rFonts w:ascii="Times New Roman" w:hAnsi="Times New Roman"/>
          <w:sz w:val="24"/>
          <w:szCs w:val="24"/>
        </w:rPr>
        <w:t xml:space="preserve"> menggunakan aplikasi Tik Tok, setiap orang membuatnya berbeda, dan dalam berbagai situasi, mereka merasa berbeda. </w:t>
      </w:r>
      <w:proofErr w:type="gramStart"/>
      <w:r>
        <w:rPr>
          <w:rFonts w:ascii="Times New Roman" w:hAnsi="Times New Roman"/>
          <w:sz w:val="24"/>
          <w:szCs w:val="24"/>
        </w:rPr>
        <w:t>karna</w:t>
      </w:r>
      <w:proofErr w:type="gramEnd"/>
      <w:r>
        <w:rPr>
          <w:rFonts w:ascii="Times New Roman" w:hAnsi="Times New Roman"/>
          <w:sz w:val="24"/>
          <w:szCs w:val="24"/>
        </w:rPr>
        <w:t xml:space="preserve"> tingkah mereka saat menggunakan aplikasi Tik Tok ini membuktikan bagaimana perasaan pengguna (Deriyanto dan Qorib, 2018).</w:t>
      </w:r>
    </w:p>
    <w:p w:rsidR="00ED23BA" w:rsidRDefault="00ED23BA" w:rsidP="00ED23BA">
      <w:pPr>
        <w:numPr>
          <w:ilvl w:val="0"/>
          <w:numId w:val="4"/>
        </w:numPr>
        <w:spacing w:line="480" w:lineRule="auto"/>
        <w:ind w:hanging="221"/>
        <w:jc w:val="both"/>
        <w:rPr>
          <w:rFonts w:ascii="Times New Roman" w:hAnsi="Times New Roman"/>
          <w:sz w:val="24"/>
          <w:szCs w:val="24"/>
        </w:rPr>
      </w:pPr>
      <w:r>
        <w:rPr>
          <w:rFonts w:ascii="Times New Roman" w:hAnsi="Times New Roman"/>
          <w:sz w:val="24"/>
          <w:szCs w:val="24"/>
        </w:rPr>
        <w:t>Faktor eksternal</w:t>
      </w:r>
    </w:p>
    <w:p w:rsidR="00ED23BA" w:rsidRDefault="00ED23BA" w:rsidP="00ED23BA">
      <w:pPr>
        <w:spacing w:line="480" w:lineRule="auto"/>
        <w:ind w:left="1211" w:firstLine="229"/>
        <w:jc w:val="both"/>
        <w:rPr>
          <w:rFonts w:ascii="Times New Roman" w:hAnsi="Times New Roman"/>
          <w:sz w:val="24"/>
          <w:szCs w:val="24"/>
        </w:rPr>
      </w:pPr>
      <w:r>
        <w:rPr>
          <w:rFonts w:ascii="Times New Roman" w:hAnsi="Times New Roman"/>
          <w:sz w:val="24"/>
          <w:szCs w:val="24"/>
        </w:rPr>
        <w:t xml:space="preserve">    Faktor-faktor tersebut berasal dari informasi yang diperoleh, yaitu pengetahuan dan kebutuhan sekitarnya (Prianbodo, 2018). Menurut aplikasi Tik Tok, orang memperoleh informasi dari video yang dibagikan, seperti video peristiwa (seperti bangkai kapal) atau bentuk rekaman lainnya, sehingga informasi tentang acara tersebut dengan cepat dikomunikasikan kepada pengguna lain. </w:t>
      </w:r>
      <w:proofErr w:type="gramStart"/>
      <w:r>
        <w:rPr>
          <w:rFonts w:ascii="Times New Roman" w:hAnsi="Times New Roman"/>
          <w:sz w:val="24"/>
          <w:szCs w:val="24"/>
        </w:rPr>
        <w:t>jika</w:t>
      </w:r>
      <w:proofErr w:type="gramEnd"/>
      <w:r>
        <w:rPr>
          <w:rFonts w:ascii="Times New Roman" w:hAnsi="Times New Roman"/>
          <w:sz w:val="24"/>
          <w:szCs w:val="24"/>
        </w:rPr>
        <w:t xml:space="preserve"> seseorang tidak mendapatkan informasi tentang Tik Tok, mungkin mereka bahkan tidak memahami aplikasi Tik Tok atau bahkan menjadi pengguna. </w:t>
      </w:r>
      <w:proofErr w:type="gramStart"/>
      <w:r>
        <w:rPr>
          <w:rFonts w:ascii="Times New Roman" w:hAnsi="Times New Roman"/>
          <w:sz w:val="24"/>
          <w:szCs w:val="24"/>
        </w:rPr>
        <w:t>oleh</w:t>
      </w:r>
      <w:proofErr w:type="gramEnd"/>
      <w:r>
        <w:rPr>
          <w:rFonts w:ascii="Times New Roman" w:hAnsi="Times New Roman"/>
          <w:sz w:val="24"/>
          <w:szCs w:val="24"/>
        </w:rPr>
        <w:t xml:space="preserve"> karena itu, informasi menjadi sangat penting saat menggunakan aplikasi Tik Tok. </w:t>
      </w:r>
      <w:proofErr w:type="gramStart"/>
      <w:r>
        <w:rPr>
          <w:rFonts w:ascii="Times New Roman" w:hAnsi="Times New Roman"/>
          <w:sz w:val="24"/>
          <w:szCs w:val="24"/>
        </w:rPr>
        <w:t>salah</w:t>
      </w:r>
      <w:proofErr w:type="gramEnd"/>
      <w:r>
        <w:rPr>
          <w:rFonts w:ascii="Times New Roman" w:hAnsi="Times New Roman"/>
          <w:sz w:val="24"/>
          <w:szCs w:val="24"/>
        </w:rPr>
        <w:t xml:space="preserve"> satu dampak media sosial sebagai bagian dari media informasi adalah dapat mempengaruhi pengetahuan seseorang. </w:t>
      </w:r>
      <w:proofErr w:type="gramStart"/>
      <w:r>
        <w:rPr>
          <w:rFonts w:ascii="Times New Roman" w:hAnsi="Times New Roman"/>
          <w:sz w:val="24"/>
          <w:szCs w:val="24"/>
        </w:rPr>
        <w:t>oleh</w:t>
      </w:r>
      <w:proofErr w:type="gramEnd"/>
      <w:r>
        <w:rPr>
          <w:rFonts w:ascii="Times New Roman" w:hAnsi="Times New Roman"/>
          <w:sz w:val="24"/>
          <w:szCs w:val="24"/>
        </w:rPr>
        <w:t xml:space="preserve"> karena itu, dengan adanya informasi seseorang juga dapat terpengaruh dengan pengetahuannya tentang media sosial seperti Tik Tok (Deriyanto dan Qorib, 2018).</w:t>
      </w:r>
    </w:p>
    <w:p w:rsidR="00ED23BA" w:rsidRDefault="00ED23BA" w:rsidP="00ED23BA">
      <w:pPr>
        <w:spacing w:line="480" w:lineRule="auto"/>
        <w:ind w:left="426"/>
        <w:jc w:val="both"/>
        <w:rPr>
          <w:rFonts w:ascii="Times New Roman" w:hAnsi="Times New Roman"/>
          <w:sz w:val="24"/>
          <w:szCs w:val="24"/>
        </w:rPr>
      </w:pPr>
      <w:r>
        <w:rPr>
          <w:rFonts w:ascii="Times New Roman" w:hAnsi="Times New Roman"/>
          <w:sz w:val="24"/>
          <w:szCs w:val="24"/>
        </w:rPr>
        <w:t>2.4.4 Sejarah Aplikasi Tik Tok</w:t>
      </w:r>
    </w:p>
    <w:p w:rsidR="00ED23BA" w:rsidRDefault="00ED23BA" w:rsidP="00ED23BA">
      <w:pPr>
        <w:spacing w:line="480" w:lineRule="auto"/>
        <w:ind w:left="990"/>
        <w:jc w:val="both"/>
        <w:rPr>
          <w:rFonts w:ascii="Times New Roman" w:hAnsi="Times New Roman"/>
          <w:sz w:val="24"/>
          <w:szCs w:val="24"/>
        </w:rPr>
      </w:pPr>
      <w:r>
        <w:rPr>
          <w:rFonts w:ascii="Times New Roman" w:hAnsi="Times New Roman"/>
          <w:sz w:val="24"/>
          <w:szCs w:val="24"/>
        </w:rPr>
        <w:tab/>
        <w:t xml:space="preserve">Aplikasi Tik Tok ini merupakan aplikasi yang memungkinkan pengguna membuat video musik pendek sendiri. Aplikasi tersebut diluncurkan pada September 2016 dan dikembangkan oleh developer asal Tiongkok. ByteDance Inc. memperluas cakupan </w:t>
      </w:r>
      <w:r>
        <w:rPr>
          <w:rFonts w:ascii="Times New Roman" w:hAnsi="Times New Roman"/>
          <w:sz w:val="24"/>
          <w:szCs w:val="24"/>
        </w:rPr>
        <w:lastRenderedPageBreak/>
        <w:t>bisnisnya ke Indonesia dengan meluncurkan aplikasi video musik dan jejaring sosial bernama Tik Tok (Sugiyono, 2018).</w:t>
      </w:r>
    </w:p>
    <w:p w:rsidR="00ED23BA" w:rsidRPr="00485C64" w:rsidRDefault="00ED23BA" w:rsidP="00ED23BA">
      <w:pPr>
        <w:spacing w:line="480" w:lineRule="auto"/>
        <w:ind w:left="990"/>
        <w:jc w:val="both"/>
        <w:rPr>
          <w:rFonts w:ascii="Times New Roman" w:hAnsi="Times New Roman"/>
          <w:sz w:val="24"/>
          <w:szCs w:val="24"/>
        </w:rPr>
      </w:pPr>
      <w:r>
        <w:rPr>
          <w:rFonts w:ascii="Times New Roman" w:hAnsi="Times New Roman"/>
          <w:sz w:val="24"/>
          <w:szCs w:val="24"/>
        </w:rPr>
        <w:tab/>
        <w:t xml:space="preserve">Aplikasi ini pertama kali dirilis hingga saat ini, dan bagi banyak orang terutama anak milenial, anak </w:t>
      </w:r>
      <w:proofErr w:type="gramStart"/>
      <w:r>
        <w:rPr>
          <w:rFonts w:ascii="Times New Roman" w:hAnsi="Times New Roman"/>
          <w:sz w:val="24"/>
          <w:szCs w:val="24"/>
        </w:rPr>
        <w:t>usia</w:t>
      </w:r>
      <w:proofErr w:type="gramEnd"/>
      <w:r>
        <w:rPr>
          <w:rFonts w:ascii="Times New Roman" w:hAnsi="Times New Roman"/>
          <w:sz w:val="24"/>
          <w:szCs w:val="24"/>
        </w:rPr>
        <w:t xml:space="preserve"> sekolah atau yang biasa dikenal dengan Generasi Z, aplikasi tersebut sudah sangat terkenal. Ada banyak konten yang tidak cocok untuk ditonton dan ditiru anak-anak. Anak di bawah umur, anak milenial atau anak generasi Z saat pertama kali aplikasi Tik Tok diluncurkan, banyak sekali remaja atau anak milenial yang membuat video melalui musik DJ atau ayunan dangdut dangdut terbaru. Saat itu, banyak anak yang terkenal membuat video, seperti Bowo dan Nuraini (Aji, 2018).</w:t>
      </w:r>
    </w:p>
    <w:p w:rsidR="00ED23BA" w:rsidRDefault="00ED23BA" w:rsidP="00ED23BA">
      <w:pPr>
        <w:spacing w:line="480" w:lineRule="auto"/>
        <w:jc w:val="both"/>
        <w:rPr>
          <w:rFonts w:ascii="Times New Roman" w:hAnsi="Times New Roman"/>
          <w:b/>
          <w:bCs/>
          <w:sz w:val="24"/>
          <w:szCs w:val="24"/>
        </w:rPr>
      </w:pPr>
      <w:r>
        <w:rPr>
          <w:rFonts w:ascii="Times New Roman" w:hAnsi="Times New Roman"/>
          <w:b/>
          <w:bCs/>
          <w:sz w:val="24"/>
          <w:szCs w:val="24"/>
        </w:rPr>
        <w:t>2.5 Vlog</w:t>
      </w:r>
    </w:p>
    <w:p w:rsidR="00ED23BA" w:rsidRDefault="00ED23BA" w:rsidP="00ED23BA">
      <w:pPr>
        <w:spacing w:line="480" w:lineRule="auto"/>
        <w:ind w:left="426"/>
        <w:jc w:val="both"/>
        <w:rPr>
          <w:rFonts w:ascii="Times New Roman" w:hAnsi="Times New Roman"/>
          <w:sz w:val="24"/>
          <w:szCs w:val="24"/>
        </w:rPr>
      </w:pPr>
      <w:r>
        <w:rPr>
          <w:rFonts w:ascii="Times New Roman" w:hAnsi="Times New Roman"/>
          <w:sz w:val="24"/>
          <w:szCs w:val="24"/>
        </w:rPr>
        <w:t>2.5.1 Pengertian Vlog</w:t>
      </w:r>
    </w:p>
    <w:p w:rsidR="00ED23BA" w:rsidRDefault="00ED23BA" w:rsidP="00ED23BA">
      <w:pPr>
        <w:spacing w:line="480" w:lineRule="auto"/>
        <w:ind w:left="900"/>
        <w:jc w:val="both"/>
        <w:rPr>
          <w:rFonts w:ascii="Times New Roman" w:hAnsi="Times New Roman"/>
          <w:sz w:val="24"/>
          <w:szCs w:val="24"/>
        </w:rPr>
      </w:pPr>
      <w:r>
        <w:rPr>
          <w:rFonts w:ascii="Times New Roman" w:hAnsi="Times New Roman"/>
          <w:sz w:val="24"/>
          <w:szCs w:val="24"/>
        </w:rPr>
        <w:tab/>
        <w:t xml:space="preserve">Vlog atau video blog merupakan salah satu bentuk kegiatan </w:t>
      </w:r>
      <w:r w:rsidRPr="00186298">
        <w:rPr>
          <w:rFonts w:ascii="Times New Roman" w:hAnsi="Times New Roman"/>
          <w:i/>
          <w:iCs/>
          <w:sz w:val="24"/>
          <w:szCs w:val="24"/>
        </w:rPr>
        <w:t>blogging</w:t>
      </w:r>
      <w:r>
        <w:rPr>
          <w:rFonts w:ascii="Times New Roman" w:hAnsi="Times New Roman"/>
          <w:sz w:val="24"/>
          <w:szCs w:val="24"/>
        </w:rPr>
        <w:t xml:space="preserve"> yang menggunakan video, teks dan audio sebagai sumber media utamanya. Hasil videonya kemudian dibagikan di media sosial YouTube. (Saputra, </w:t>
      </w:r>
      <w:proofErr w:type="gramStart"/>
      <w:r>
        <w:rPr>
          <w:rFonts w:ascii="Times New Roman" w:hAnsi="Times New Roman"/>
          <w:sz w:val="24"/>
          <w:szCs w:val="24"/>
        </w:rPr>
        <w:t>dkk.,</w:t>
      </w:r>
      <w:proofErr w:type="gramEnd"/>
      <w:r>
        <w:rPr>
          <w:rFonts w:ascii="Times New Roman" w:hAnsi="Times New Roman"/>
          <w:sz w:val="24"/>
          <w:szCs w:val="24"/>
        </w:rPr>
        <w:t xml:space="preserve"> 2017). Menurut Sarwono dan Meinarno (2011), menyatakan vlog adalah video blog </w:t>
      </w:r>
      <w:proofErr w:type="gramStart"/>
      <w:r>
        <w:rPr>
          <w:rFonts w:ascii="Times New Roman" w:hAnsi="Times New Roman"/>
          <w:sz w:val="24"/>
          <w:szCs w:val="24"/>
        </w:rPr>
        <w:t>yang  berisi</w:t>
      </w:r>
      <w:proofErr w:type="gramEnd"/>
      <w:r>
        <w:rPr>
          <w:rFonts w:ascii="Times New Roman" w:hAnsi="Times New Roman"/>
          <w:sz w:val="24"/>
          <w:szCs w:val="24"/>
        </w:rPr>
        <w:t xml:space="preserve"> konten aktivitas harian, tutorial, informasi, edukatif, dan hiburan untuk penonton. </w:t>
      </w:r>
    </w:p>
    <w:p w:rsidR="00ED23BA" w:rsidRDefault="00ED23BA" w:rsidP="00ED23BA">
      <w:pPr>
        <w:spacing w:line="480" w:lineRule="auto"/>
        <w:ind w:left="900"/>
        <w:jc w:val="both"/>
        <w:rPr>
          <w:rFonts w:ascii="Times New Roman" w:hAnsi="Times New Roman"/>
          <w:sz w:val="24"/>
          <w:szCs w:val="24"/>
        </w:rPr>
      </w:pPr>
      <w:r>
        <w:rPr>
          <w:rFonts w:ascii="Times New Roman" w:hAnsi="Times New Roman"/>
          <w:sz w:val="24"/>
          <w:szCs w:val="24"/>
        </w:rPr>
        <w:tab/>
        <w:t xml:space="preserve">Orang yang berperan atau pembuat vlog disebut dengan vlogger. </w:t>
      </w:r>
      <w:proofErr w:type="gramStart"/>
      <w:r>
        <w:rPr>
          <w:rFonts w:ascii="Times New Roman" w:hAnsi="Times New Roman"/>
          <w:sz w:val="24"/>
          <w:szCs w:val="24"/>
        </w:rPr>
        <w:t>sedangkan</w:t>
      </w:r>
      <w:proofErr w:type="gramEnd"/>
      <w:r>
        <w:rPr>
          <w:rFonts w:ascii="Times New Roman" w:hAnsi="Times New Roman"/>
          <w:sz w:val="24"/>
          <w:szCs w:val="24"/>
        </w:rPr>
        <w:t xml:space="preserve"> kegiatan atau aktivitas yang dilakukan oleh vlogger dalam membuat vlog disebut vlogging. </w:t>
      </w:r>
      <w:proofErr w:type="gramStart"/>
      <w:r>
        <w:rPr>
          <w:rFonts w:ascii="Times New Roman" w:hAnsi="Times New Roman"/>
          <w:sz w:val="24"/>
          <w:szCs w:val="24"/>
        </w:rPr>
        <w:t>khususnya</w:t>
      </w:r>
      <w:proofErr w:type="gramEnd"/>
      <w:r>
        <w:rPr>
          <w:rFonts w:ascii="Times New Roman" w:hAnsi="Times New Roman"/>
          <w:sz w:val="24"/>
          <w:szCs w:val="24"/>
        </w:rPr>
        <w:t xml:space="preserve"> untuk para vlogger yang memanfaatkan YouTube untuk vlogging atau sharing vlog, mereka umumnya disebut sebagai YouTuber (Sarwono dan Meinamo, 2011).</w:t>
      </w:r>
    </w:p>
    <w:p w:rsidR="00ED23BA" w:rsidRDefault="00ED23BA" w:rsidP="00ED23BA">
      <w:pPr>
        <w:spacing w:line="480" w:lineRule="auto"/>
        <w:ind w:firstLine="450"/>
        <w:jc w:val="both"/>
        <w:rPr>
          <w:rFonts w:ascii="Times New Roman" w:hAnsi="Times New Roman"/>
          <w:sz w:val="24"/>
          <w:szCs w:val="24"/>
        </w:rPr>
      </w:pPr>
      <w:r>
        <w:rPr>
          <w:rFonts w:ascii="Times New Roman" w:hAnsi="Times New Roman"/>
          <w:sz w:val="24"/>
          <w:szCs w:val="24"/>
        </w:rPr>
        <w:lastRenderedPageBreak/>
        <w:t>2.5.2 Karakteristik Video Vlog</w:t>
      </w:r>
    </w:p>
    <w:p w:rsidR="00ED23BA" w:rsidRDefault="00ED23BA" w:rsidP="00ED23BA">
      <w:pPr>
        <w:spacing w:line="480" w:lineRule="auto"/>
        <w:ind w:left="990"/>
        <w:jc w:val="both"/>
        <w:rPr>
          <w:rFonts w:ascii="Times New Roman" w:hAnsi="Times New Roman"/>
          <w:sz w:val="24"/>
          <w:szCs w:val="24"/>
        </w:rPr>
      </w:pPr>
      <w:r>
        <w:rPr>
          <w:rFonts w:ascii="Times New Roman" w:hAnsi="Times New Roman"/>
          <w:sz w:val="24"/>
          <w:szCs w:val="24"/>
        </w:rPr>
        <w:tab/>
        <w:t>Menurut (Amy Schmittauer) (2017) Konsep video blog (vlog) dalam penelitian ini berarti sebuah forum berbentuk video bertujuan untuk mengungkapkan pendapat dan ide. Bentuk video dipercaya sebagai mediamorfosis dari blog menuju video blog (vlog). Adapun karakteristik dari video blog (vlog), adalah:</w:t>
      </w:r>
    </w:p>
    <w:p w:rsidR="00ED23BA" w:rsidRDefault="00ED23BA" w:rsidP="00ED23BA">
      <w:pPr>
        <w:numPr>
          <w:ilvl w:val="0"/>
          <w:numId w:val="5"/>
        </w:numPr>
        <w:spacing w:line="480" w:lineRule="auto"/>
        <w:ind w:left="1418"/>
        <w:jc w:val="both"/>
        <w:rPr>
          <w:rFonts w:ascii="Times New Roman" w:hAnsi="Times New Roman"/>
          <w:sz w:val="24"/>
          <w:szCs w:val="24"/>
        </w:rPr>
      </w:pPr>
      <w:r>
        <w:rPr>
          <w:rFonts w:ascii="Times New Roman" w:hAnsi="Times New Roman"/>
          <w:sz w:val="24"/>
          <w:szCs w:val="24"/>
        </w:rPr>
        <w:t>Vlog dapat di produksi secara individu ataupun kelompok</w:t>
      </w:r>
    </w:p>
    <w:p w:rsidR="00ED23BA" w:rsidRDefault="00ED23BA" w:rsidP="00ED23BA">
      <w:pPr>
        <w:numPr>
          <w:ilvl w:val="0"/>
          <w:numId w:val="5"/>
        </w:numPr>
        <w:spacing w:line="480" w:lineRule="auto"/>
        <w:ind w:left="1418"/>
        <w:jc w:val="both"/>
        <w:rPr>
          <w:rFonts w:ascii="Times New Roman" w:hAnsi="Times New Roman"/>
          <w:sz w:val="24"/>
          <w:szCs w:val="24"/>
        </w:rPr>
      </w:pPr>
      <w:r>
        <w:rPr>
          <w:rFonts w:ascii="Times New Roman" w:hAnsi="Times New Roman"/>
          <w:sz w:val="24"/>
          <w:szCs w:val="24"/>
        </w:rPr>
        <w:t>K</w:t>
      </w:r>
      <w:r w:rsidRPr="00485C64">
        <w:rPr>
          <w:rFonts w:ascii="Times New Roman" w:hAnsi="Times New Roman"/>
          <w:sz w:val="24"/>
          <w:szCs w:val="24"/>
        </w:rPr>
        <w:t>ontennya di produksi dalam bentuk video</w:t>
      </w:r>
    </w:p>
    <w:p w:rsidR="00ED23BA" w:rsidRDefault="00ED23BA" w:rsidP="00ED23BA">
      <w:pPr>
        <w:numPr>
          <w:ilvl w:val="0"/>
          <w:numId w:val="5"/>
        </w:numPr>
        <w:spacing w:line="480" w:lineRule="auto"/>
        <w:ind w:left="1418"/>
        <w:jc w:val="both"/>
        <w:rPr>
          <w:rFonts w:ascii="Times New Roman" w:hAnsi="Times New Roman"/>
          <w:sz w:val="24"/>
          <w:szCs w:val="24"/>
        </w:rPr>
      </w:pPr>
      <w:r>
        <w:rPr>
          <w:rFonts w:ascii="Times New Roman" w:hAnsi="Times New Roman"/>
          <w:sz w:val="24"/>
          <w:szCs w:val="24"/>
        </w:rPr>
        <w:t>K</w:t>
      </w:r>
      <w:r w:rsidRPr="00083B5C">
        <w:rPr>
          <w:rFonts w:ascii="Times New Roman" w:hAnsi="Times New Roman"/>
          <w:sz w:val="24"/>
          <w:szCs w:val="24"/>
        </w:rPr>
        <w:t xml:space="preserve">onten yang di sampaikan pada vlog beragam. Ada yang berupa liputan, kegiatan sehari-hari, tutorial, komedi </w:t>
      </w:r>
      <w:r w:rsidRPr="00083B5C">
        <w:rPr>
          <w:rFonts w:ascii="Times New Roman" w:hAnsi="Times New Roman"/>
          <w:i/>
          <w:iCs/>
          <w:sz w:val="24"/>
          <w:szCs w:val="24"/>
        </w:rPr>
        <w:t>short movie</w:t>
      </w:r>
      <w:r w:rsidRPr="00083B5C">
        <w:rPr>
          <w:rFonts w:ascii="Times New Roman" w:hAnsi="Times New Roman"/>
          <w:sz w:val="24"/>
          <w:szCs w:val="24"/>
        </w:rPr>
        <w:t xml:space="preserve"> dll. yang bersifar memberi pengetahuan atau informatif</w:t>
      </w:r>
    </w:p>
    <w:p w:rsidR="00ED23BA" w:rsidRDefault="00ED23BA" w:rsidP="00ED23BA">
      <w:pPr>
        <w:numPr>
          <w:ilvl w:val="0"/>
          <w:numId w:val="5"/>
        </w:numPr>
        <w:spacing w:line="480" w:lineRule="auto"/>
        <w:ind w:left="1418"/>
        <w:jc w:val="both"/>
        <w:rPr>
          <w:rFonts w:ascii="Times New Roman" w:hAnsi="Times New Roman"/>
          <w:sz w:val="24"/>
          <w:szCs w:val="24"/>
        </w:rPr>
      </w:pPr>
      <w:r w:rsidRPr="00083B5C">
        <w:rPr>
          <w:rFonts w:ascii="Times New Roman" w:hAnsi="Times New Roman"/>
          <w:sz w:val="24"/>
          <w:szCs w:val="24"/>
        </w:rPr>
        <w:t>Khalayaknya bersifat heterogen di karenakan menggunakan media sosial sehingga khalayaknya tidak dapat diidentifikasi</w:t>
      </w:r>
    </w:p>
    <w:p w:rsidR="00ED23BA" w:rsidRPr="00083B5C" w:rsidRDefault="00ED23BA" w:rsidP="00ED23BA">
      <w:pPr>
        <w:numPr>
          <w:ilvl w:val="0"/>
          <w:numId w:val="5"/>
        </w:numPr>
        <w:spacing w:line="480" w:lineRule="auto"/>
        <w:ind w:left="1418"/>
        <w:jc w:val="both"/>
        <w:rPr>
          <w:rFonts w:ascii="Times New Roman" w:hAnsi="Times New Roman"/>
          <w:sz w:val="24"/>
          <w:szCs w:val="24"/>
        </w:rPr>
      </w:pPr>
      <w:r w:rsidRPr="00083B5C">
        <w:rPr>
          <w:rFonts w:ascii="Times New Roman" w:hAnsi="Times New Roman"/>
          <w:sz w:val="24"/>
          <w:szCs w:val="24"/>
        </w:rPr>
        <w:t>Vlogger menggunakan media sosial sebagai tenpat berinteraksi dengan khalayaknya.</w:t>
      </w:r>
    </w:p>
    <w:p w:rsidR="00ED23BA" w:rsidRDefault="00ED23BA" w:rsidP="00ED23BA">
      <w:pPr>
        <w:spacing w:line="480" w:lineRule="auto"/>
        <w:ind w:left="426"/>
        <w:jc w:val="both"/>
        <w:rPr>
          <w:rFonts w:ascii="Times New Roman" w:hAnsi="Times New Roman"/>
          <w:sz w:val="24"/>
          <w:szCs w:val="24"/>
        </w:rPr>
      </w:pPr>
      <w:r>
        <w:rPr>
          <w:rFonts w:ascii="Times New Roman" w:hAnsi="Times New Roman"/>
          <w:sz w:val="24"/>
          <w:szCs w:val="24"/>
        </w:rPr>
        <w:t xml:space="preserve">2.5.3 </w:t>
      </w:r>
      <w:r w:rsidRPr="00083B5C">
        <w:rPr>
          <w:rFonts w:ascii="Times New Roman" w:hAnsi="Times New Roman"/>
          <w:i/>
          <w:iCs/>
          <w:sz w:val="24"/>
          <w:szCs w:val="24"/>
        </w:rPr>
        <w:t>Platform</w:t>
      </w:r>
      <w:r>
        <w:rPr>
          <w:rFonts w:ascii="Times New Roman" w:hAnsi="Times New Roman"/>
          <w:sz w:val="24"/>
          <w:szCs w:val="24"/>
        </w:rPr>
        <w:t xml:space="preserve"> Video Vlog </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tab/>
        <w:t>Youtube sebagai platform video yang besar, berbagai macam konten video ada di dalamnya (Balqis, 2015).</w:t>
      </w:r>
    </w:p>
    <w:p w:rsidR="00ED23BA" w:rsidRPr="00A74DAB"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tab/>
        <w:t xml:space="preserve">sebanyak 2177 video buatan pengguna, 40% adalah blog video (vlog), 15% video musik buatan pengguna (termasuk video musik doujin dan anime), 13% materi langsung (pertunjukan musik, video olahraga, dan klip video kehidupan), 10% informasi (siaran </w:t>
      </w:r>
      <w:r>
        <w:rPr>
          <w:rFonts w:ascii="Times New Roman" w:hAnsi="Times New Roman"/>
          <w:sz w:val="24"/>
          <w:szCs w:val="24"/>
        </w:rPr>
        <w:lastRenderedPageBreak/>
        <w:t>berita, ulasan dan wawancara video game) dan 8% materi bernaskah (sketsa komedi, animasi, dan permesinan).</w:t>
      </w:r>
      <w:r>
        <w:rPr>
          <w:rFonts w:ascii="Times New Roman" w:hAnsi="Times New Roman"/>
          <w:sz w:val="24"/>
          <w:szCs w:val="24"/>
        </w:rPr>
        <w:tab/>
        <w:t xml:space="preserve">Menurut Mivo TV, terdapat 4 genre popular di Youtube yaitu Hiburan, </w:t>
      </w:r>
      <w:r w:rsidRPr="001023C2">
        <w:rPr>
          <w:rFonts w:ascii="Times New Roman" w:hAnsi="Times New Roman"/>
          <w:i/>
          <w:iCs/>
          <w:sz w:val="24"/>
          <w:szCs w:val="24"/>
        </w:rPr>
        <w:t>Movies, Sports</w:t>
      </w:r>
      <w:r>
        <w:rPr>
          <w:rFonts w:ascii="Times New Roman" w:hAnsi="Times New Roman"/>
          <w:sz w:val="24"/>
          <w:szCs w:val="24"/>
        </w:rPr>
        <w:t xml:space="preserve"> dan Berita. 4 jenis video tersebut, terdiri dari video musik, tutorial dan video blog (vlog) yang juga memperkaya konten di Youtube. Kehadiran music video pada tahun 2006 secara legal oleh Sony Music dan Universal Music serta Abu Dhabi Media di Youtube melalui siaran VEVO, berhasil menggantikan saluran MTV di media TV konvensional (Widiasmoro, 2012). Sedangkan video bloggig atau vlogs merupakan satu bentuk dominan yang terdapat di Youtube. Jenis video seperti ini diciptakan oleh pengguna dengan </w:t>
      </w:r>
      <w:proofErr w:type="gramStart"/>
      <w:r>
        <w:rPr>
          <w:rFonts w:ascii="Times New Roman" w:hAnsi="Times New Roman"/>
          <w:sz w:val="24"/>
          <w:szCs w:val="24"/>
        </w:rPr>
        <w:t>cara</w:t>
      </w:r>
      <w:proofErr w:type="gramEnd"/>
      <w:r>
        <w:rPr>
          <w:rFonts w:ascii="Times New Roman" w:hAnsi="Times New Roman"/>
          <w:sz w:val="24"/>
          <w:szCs w:val="24"/>
        </w:rPr>
        <w:t xml:space="preserve"> monolog, berbicara langsung kearah kamera (Inggita, 2014).</w:t>
      </w:r>
    </w:p>
    <w:p w:rsidR="00ED23BA" w:rsidRDefault="00ED23BA" w:rsidP="00ED23BA">
      <w:pPr>
        <w:spacing w:line="480" w:lineRule="auto"/>
        <w:jc w:val="both"/>
        <w:rPr>
          <w:rFonts w:ascii="Times New Roman" w:hAnsi="Times New Roman"/>
          <w:b/>
          <w:bCs/>
          <w:sz w:val="24"/>
          <w:szCs w:val="24"/>
        </w:rPr>
      </w:pPr>
      <w:r>
        <w:rPr>
          <w:rFonts w:ascii="Times New Roman" w:hAnsi="Times New Roman"/>
          <w:b/>
          <w:bCs/>
          <w:sz w:val="24"/>
          <w:szCs w:val="24"/>
        </w:rPr>
        <w:t>2.6 Pengetahuan</w:t>
      </w:r>
    </w:p>
    <w:p w:rsidR="00ED23BA" w:rsidRDefault="00ED23BA" w:rsidP="00ED23BA">
      <w:pPr>
        <w:spacing w:line="480" w:lineRule="auto"/>
        <w:ind w:left="284"/>
        <w:jc w:val="both"/>
        <w:rPr>
          <w:rFonts w:ascii="Times New Roman" w:hAnsi="Times New Roman"/>
          <w:sz w:val="24"/>
          <w:szCs w:val="24"/>
        </w:rPr>
      </w:pPr>
      <w:r>
        <w:rPr>
          <w:rFonts w:ascii="Times New Roman" w:hAnsi="Times New Roman"/>
          <w:sz w:val="24"/>
          <w:szCs w:val="24"/>
        </w:rPr>
        <w:t xml:space="preserve"> 2.6.1 Pengertian Pengetahuan</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tab/>
        <w:t>Menurut Wawan dan Dewi (2018), pengetahuan adalah hasil dari pemahaman seseorang terhadap objek yang diteliti melalui panca indera manusia (yaitu penglihatan, pendengaran, penciuman, rasa dan sentuhan). Pengetahuan merupakan bidang yang sangat penting di mana tindakan dibentuk, karena tindakan seseorang dipengaruhi oleh pengetahuan yang dimilikinya. Pengetahuan dapat diperoleh secara alami atau terencana, yaitu melalui proses pendidikan (Nurjannah, 2016).</w:t>
      </w:r>
    </w:p>
    <w:p w:rsidR="00ED23BA" w:rsidRDefault="00ED23BA" w:rsidP="00ED23BA">
      <w:pPr>
        <w:spacing w:line="480" w:lineRule="auto"/>
        <w:ind w:left="426"/>
        <w:jc w:val="both"/>
        <w:rPr>
          <w:rFonts w:ascii="Times New Roman" w:hAnsi="Times New Roman"/>
          <w:sz w:val="24"/>
          <w:szCs w:val="24"/>
        </w:rPr>
      </w:pPr>
      <w:r>
        <w:rPr>
          <w:rFonts w:ascii="Times New Roman" w:hAnsi="Times New Roman"/>
          <w:sz w:val="24"/>
          <w:szCs w:val="24"/>
        </w:rPr>
        <w:t>2.6.2 Tingkat Pengetahuan</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tab/>
        <w:t>Menurut Notoatmodjo (2018), pengetahuan dalam domain kognitif mempunyai 6 tingkatan, yakni:</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lastRenderedPageBreak/>
        <w:t>1. Tahu (</w:t>
      </w:r>
      <w:r w:rsidRPr="001023C2">
        <w:rPr>
          <w:rFonts w:ascii="Times New Roman" w:hAnsi="Times New Roman"/>
          <w:i/>
          <w:iCs/>
          <w:sz w:val="24"/>
          <w:szCs w:val="24"/>
        </w:rPr>
        <w:t>Know</w:t>
      </w:r>
      <w:r>
        <w:rPr>
          <w:rFonts w:ascii="Times New Roman" w:hAnsi="Times New Roman"/>
          <w:sz w:val="24"/>
          <w:szCs w:val="24"/>
        </w:rPr>
        <w:t>)</w:t>
      </w:r>
    </w:p>
    <w:p w:rsidR="00ED23BA" w:rsidRDefault="00ED23BA" w:rsidP="00ED23BA">
      <w:pPr>
        <w:spacing w:line="480" w:lineRule="auto"/>
        <w:ind w:left="1134"/>
        <w:jc w:val="both"/>
        <w:rPr>
          <w:rFonts w:ascii="Times New Roman" w:hAnsi="Times New Roman"/>
          <w:sz w:val="24"/>
          <w:szCs w:val="24"/>
        </w:rPr>
      </w:pPr>
      <w:r>
        <w:rPr>
          <w:rFonts w:ascii="Times New Roman" w:hAnsi="Times New Roman"/>
          <w:sz w:val="24"/>
          <w:szCs w:val="24"/>
        </w:rPr>
        <w:tab/>
        <w:t>Tahu diartikan sebagai memori dari materi yang dipelajari sebelumnya Pengetahuan pada tingkatan ini adalah mengingat hal-hal tertentu dan seluruh tubuh atau rangsangan yang telah dipelajari. Tahu (</w:t>
      </w:r>
      <w:r>
        <w:rPr>
          <w:rFonts w:ascii="Times New Roman" w:hAnsi="Times New Roman"/>
          <w:i/>
          <w:iCs/>
          <w:sz w:val="24"/>
          <w:szCs w:val="24"/>
        </w:rPr>
        <w:t>k</w:t>
      </w:r>
      <w:r w:rsidRPr="001023C2">
        <w:rPr>
          <w:rFonts w:ascii="Times New Roman" w:hAnsi="Times New Roman"/>
          <w:i/>
          <w:iCs/>
          <w:sz w:val="24"/>
          <w:szCs w:val="24"/>
        </w:rPr>
        <w:t>now</w:t>
      </w:r>
      <w:r>
        <w:rPr>
          <w:rFonts w:ascii="Times New Roman" w:hAnsi="Times New Roman"/>
          <w:sz w:val="24"/>
          <w:szCs w:val="24"/>
        </w:rPr>
        <w:t>) adalah tingkat pengetahuan yang paling rendah. Contoh, seseorang bisa menjelaskan bagaimana menjaga kesehatan gigi dan rongga mulut.</w:t>
      </w:r>
    </w:p>
    <w:p w:rsidR="00ED23BA" w:rsidRDefault="00ED23BA" w:rsidP="00ED23BA">
      <w:pPr>
        <w:spacing w:line="480" w:lineRule="auto"/>
        <w:ind w:left="851"/>
        <w:jc w:val="both"/>
        <w:rPr>
          <w:rFonts w:ascii="Times New Roman" w:hAnsi="Times New Roman"/>
          <w:sz w:val="24"/>
          <w:szCs w:val="24"/>
        </w:rPr>
      </w:pPr>
      <w:r>
        <w:rPr>
          <w:rFonts w:ascii="Times New Roman" w:hAnsi="Times New Roman"/>
          <w:sz w:val="24"/>
          <w:szCs w:val="24"/>
        </w:rPr>
        <w:t>2. Memahami (</w:t>
      </w:r>
      <w:r w:rsidRPr="001023C2">
        <w:rPr>
          <w:rFonts w:ascii="Times New Roman" w:hAnsi="Times New Roman"/>
          <w:i/>
          <w:iCs/>
          <w:sz w:val="24"/>
          <w:szCs w:val="24"/>
        </w:rPr>
        <w:t>Comprehention</w:t>
      </w:r>
      <w:r>
        <w:rPr>
          <w:rFonts w:ascii="Times New Roman" w:hAnsi="Times New Roman"/>
          <w:sz w:val="24"/>
          <w:szCs w:val="24"/>
        </w:rPr>
        <w:t>)</w:t>
      </w:r>
    </w:p>
    <w:p w:rsidR="00ED23BA" w:rsidRDefault="00ED23BA" w:rsidP="00ED23BA">
      <w:pPr>
        <w:spacing w:line="480" w:lineRule="auto"/>
        <w:ind w:left="1080" w:firstLine="360"/>
        <w:jc w:val="both"/>
        <w:rPr>
          <w:rFonts w:ascii="Times New Roman" w:hAnsi="Times New Roman"/>
          <w:sz w:val="24"/>
          <w:szCs w:val="24"/>
        </w:rPr>
      </w:pPr>
      <w:r>
        <w:rPr>
          <w:rFonts w:ascii="Times New Roman" w:hAnsi="Times New Roman"/>
          <w:sz w:val="24"/>
          <w:szCs w:val="24"/>
        </w:rPr>
        <w:t>Pemahaman diartikan sebagai kemampuan untuk mendeskripsikan dengan benar objek yang diketahui dan dapat diinterpretasikan dengan benar. Contoh, seseorang dapat menjelaskan mengapa Anda harus menyikat gigi.</w:t>
      </w:r>
    </w:p>
    <w:p w:rsidR="00ED23BA" w:rsidRDefault="00ED23BA" w:rsidP="00ED23BA">
      <w:pPr>
        <w:numPr>
          <w:ilvl w:val="0"/>
          <w:numId w:val="4"/>
        </w:numPr>
        <w:spacing w:line="480" w:lineRule="auto"/>
        <w:jc w:val="both"/>
        <w:rPr>
          <w:rFonts w:ascii="Times New Roman" w:hAnsi="Times New Roman"/>
          <w:sz w:val="24"/>
          <w:szCs w:val="24"/>
        </w:rPr>
      </w:pPr>
      <w:r>
        <w:rPr>
          <w:rFonts w:ascii="Times New Roman" w:hAnsi="Times New Roman"/>
          <w:sz w:val="24"/>
          <w:szCs w:val="24"/>
        </w:rPr>
        <w:t>Aplikasi (</w:t>
      </w:r>
      <w:r w:rsidRPr="001023C2">
        <w:rPr>
          <w:rFonts w:ascii="Times New Roman" w:hAnsi="Times New Roman"/>
          <w:i/>
          <w:iCs/>
          <w:sz w:val="24"/>
          <w:szCs w:val="24"/>
        </w:rPr>
        <w:t>Application</w:t>
      </w:r>
      <w:r>
        <w:rPr>
          <w:rFonts w:ascii="Times New Roman" w:hAnsi="Times New Roman"/>
          <w:sz w:val="24"/>
          <w:szCs w:val="24"/>
        </w:rPr>
        <w:t>)</w:t>
      </w:r>
    </w:p>
    <w:p w:rsidR="00ED23BA" w:rsidRDefault="00ED23BA" w:rsidP="00ED23BA">
      <w:pPr>
        <w:spacing w:line="480" w:lineRule="auto"/>
        <w:ind w:left="1211" w:firstLine="229"/>
        <w:jc w:val="both"/>
        <w:rPr>
          <w:rFonts w:ascii="Times New Roman" w:hAnsi="Times New Roman"/>
          <w:sz w:val="24"/>
          <w:szCs w:val="24"/>
        </w:rPr>
      </w:pPr>
      <w:r>
        <w:rPr>
          <w:rFonts w:ascii="Times New Roman" w:hAnsi="Times New Roman"/>
          <w:sz w:val="24"/>
          <w:szCs w:val="24"/>
        </w:rPr>
        <w:t xml:space="preserve">Aplikasi diartikan sebagai kemampuan untuk menggunakan bahan yang telah dipelajari dalam kondisi atau kondisi sebenarnya. Penerapan dapat didefinisikan sebagai penerapan atau penggunaan hukum, rumus, metode, prinsip, dll. Dalam konteks atau situasi lain. </w:t>
      </w:r>
      <w:proofErr w:type="gramStart"/>
      <w:r>
        <w:rPr>
          <w:rFonts w:ascii="Times New Roman" w:hAnsi="Times New Roman"/>
          <w:sz w:val="24"/>
          <w:szCs w:val="24"/>
        </w:rPr>
        <w:t>misalnya</w:t>
      </w:r>
      <w:proofErr w:type="gramEnd"/>
      <w:r>
        <w:rPr>
          <w:rFonts w:ascii="Times New Roman" w:hAnsi="Times New Roman"/>
          <w:sz w:val="24"/>
          <w:szCs w:val="24"/>
        </w:rPr>
        <w:t>, anda dapat menggunakan rumus statistik untuk menghitung hasil penelitian.</w:t>
      </w:r>
    </w:p>
    <w:p w:rsidR="00ED23BA" w:rsidRDefault="00ED23BA" w:rsidP="00ED23BA">
      <w:pPr>
        <w:numPr>
          <w:ilvl w:val="0"/>
          <w:numId w:val="4"/>
        </w:numPr>
        <w:spacing w:line="480" w:lineRule="auto"/>
        <w:jc w:val="both"/>
        <w:rPr>
          <w:rFonts w:ascii="Times New Roman" w:hAnsi="Times New Roman"/>
          <w:sz w:val="24"/>
          <w:szCs w:val="24"/>
        </w:rPr>
      </w:pPr>
      <w:r>
        <w:rPr>
          <w:rFonts w:ascii="Times New Roman" w:hAnsi="Times New Roman"/>
          <w:sz w:val="24"/>
          <w:szCs w:val="24"/>
        </w:rPr>
        <w:t>Analisis (</w:t>
      </w:r>
      <w:r w:rsidRPr="001023C2">
        <w:rPr>
          <w:rFonts w:ascii="Times New Roman" w:hAnsi="Times New Roman"/>
          <w:i/>
          <w:iCs/>
          <w:sz w:val="24"/>
          <w:szCs w:val="24"/>
        </w:rPr>
        <w:t>Analysis</w:t>
      </w:r>
      <w:r>
        <w:rPr>
          <w:rFonts w:ascii="Times New Roman" w:hAnsi="Times New Roman"/>
          <w:sz w:val="24"/>
          <w:szCs w:val="24"/>
        </w:rPr>
        <w:t>)</w:t>
      </w:r>
    </w:p>
    <w:p w:rsidR="00ED23BA" w:rsidRDefault="00ED23BA" w:rsidP="00ED23BA">
      <w:pPr>
        <w:spacing w:line="480" w:lineRule="auto"/>
        <w:ind w:left="1211" w:firstLine="229"/>
        <w:jc w:val="both"/>
        <w:rPr>
          <w:rFonts w:ascii="Times New Roman" w:hAnsi="Times New Roman"/>
          <w:sz w:val="24"/>
          <w:szCs w:val="24"/>
        </w:rPr>
      </w:pPr>
      <w:r>
        <w:rPr>
          <w:rFonts w:ascii="Times New Roman" w:hAnsi="Times New Roman"/>
          <w:sz w:val="24"/>
          <w:szCs w:val="24"/>
        </w:rPr>
        <w:t>Analisis adalah kemampuan untuk menyatakan materi atau objek sebagai komponen, tetapi masih dalam struktur organisasi dan masih saling terkait.</w:t>
      </w:r>
    </w:p>
    <w:p w:rsidR="00ED23BA" w:rsidRDefault="00ED23BA" w:rsidP="00ED23BA">
      <w:pPr>
        <w:numPr>
          <w:ilvl w:val="0"/>
          <w:numId w:val="4"/>
        </w:numPr>
        <w:spacing w:line="480" w:lineRule="auto"/>
        <w:jc w:val="both"/>
        <w:rPr>
          <w:rFonts w:ascii="Times New Roman" w:hAnsi="Times New Roman"/>
          <w:sz w:val="24"/>
          <w:szCs w:val="24"/>
        </w:rPr>
      </w:pPr>
      <w:r>
        <w:rPr>
          <w:rFonts w:ascii="Times New Roman" w:hAnsi="Times New Roman"/>
          <w:sz w:val="24"/>
          <w:szCs w:val="24"/>
        </w:rPr>
        <w:t>Sintesis (</w:t>
      </w:r>
      <w:r w:rsidRPr="001023C2">
        <w:rPr>
          <w:rFonts w:ascii="Times New Roman" w:hAnsi="Times New Roman"/>
          <w:i/>
          <w:iCs/>
          <w:sz w:val="24"/>
          <w:szCs w:val="24"/>
        </w:rPr>
        <w:t>Syntesis</w:t>
      </w:r>
      <w:r>
        <w:rPr>
          <w:rFonts w:ascii="Times New Roman" w:hAnsi="Times New Roman"/>
          <w:sz w:val="24"/>
          <w:szCs w:val="24"/>
        </w:rPr>
        <w:t>)</w:t>
      </w:r>
    </w:p>
    <w:p w:rsidR="00ED23BA" w:rsidRDefault="00ED23BA" w:rsidP="00ED23BA">
      <w:pPr>
        <w:spacing w:line="480" w:lineRule="auto"/>
        <w:ind w:left="1170" w:firstLine="270"/>
        <w:jc w:val="both"/>
        <w:rPr>
          <w:rFonts w:ascii="Times New Roman" w:hAnsi="Times New Roman"/>
          <w:sz w:val="24"/>
          <w:szCs w:val="24"/>
        </w:rPr>
      </w:pPr>
      <w:r>
        <w:rPr>
          <w:rFonts w:ascii="Times New Roman" w:hAnsi="Times New Roman"/>
          <w:sz w:val="24"/>
          <w:szCs w:val="24"/>
        </w:rPr>
        <w:lastRenderedPageBreak/>
        <w:t xml:space="preserve">Sintesis adalah kemampuan untuk mensintesis rumus baru dari rumus yang sudah ada. Contoh, seseorang dapat menyusun, merencanakan, meringkas, mengadaptasi, </w:t>
      </w:r>
      <w:proofErr w:type="gramStart"/>
      <w:r>
        <w:rPr>
          <w:rFonts w:ascii="Times New Roman" w:hAnsi="Times New Roman"/>
          <w:sz w:val="24"/>
          <w:szCs w:val="24"/>
        </w:rPr>
        <w:t>dll.,</w:t>
      </w:r>
      <w:proofErr w:type="gramEnd"/>
      <w:r>
        <w:rPr>
          <w:rFonts w:ascii="Times New Roman" w:hAnsi="Times New Roman"/>
          <w:sz w:val="24"/>
          <w:szCs w:val="24"/>
        </w:rPr>
        <w:t xml:space="preserve"> teori atau pernyataan yang ada.</w:t>
      </w:r>
    </w:p>
    <w:p w:rsidR="00ED23BA" w:rsidRDefault="00ED23BA" w:rsidP="00ED23BA">
      <w:pPr>
        <w:numPr>
          <w:ilvl w:val="0"/>
          <w:numId w:val="4"/>
        </w:numPr>
        <w:spacing w:line="480" w:lineRule="auto"/>
        <w:jc w:val="both"/>
        <w:rPr>
          <w:rFonts w:ascii="Times New Roman" w:hAnsi="Times New Roman"/>
          <w:sz w:val="24"/>
          <w:szCs w:val="24"/>
        </w:rPr>
      </w:pPr>
      <w:r>
        <w:rPr>
          <w:rFonts w:ascii="Times New Roman" w:hAnsi="Times New Roman"/>
          <w:sz w:val="24"/>
          <w:szCs w:val="24"/>
        </w:rPr>
        <w:t>Evaluasi (</w:t>
      </w:r>
      <w:r w:rsidRPr="001023C2">
        <w:rPr>
          <w:rFonts w:ascii="Times New Roman" w:hAnsi="Times New Roman"/>
          <w:i/>
          <w:iCs/>
          <w:sz w:val="24"/>
          <w:szCs w:val="24"/>
        </w:rPr>
        <w:t>Evaluations</w:t>
      </w:r>
      <w:r>
        <w:rPr>
          <w:rFonts w:ascii="Times New Roman" w:hAnsi="Times New Roman"/>
          <w:sz w:val="24"/>
          <w:szCs w:val="24"/>
        </w:rPr>
        <w:t>)</w:t>
      </w:r>
    </w:p>
    <w:p w:rsidR="00ED23BA" w:rsidRDefault="00ED23BA" w:rsidP="00ED23BA">
      <w:pPr>
        <w:spacing w:line="480" w:lineRule="auto"/>
        <w:ind w:left="1211" w:firstLine="589"/>
        <w:jc w:val="both"/>
        <w:rPr>
          <w:rFonts w:ascii="Times New Roman" w:hAnsi="Times New Roman"/>
          <w:sz w:val="24"/>
          <w:szCs w:val="24"/>
        </w:rPr>
      </w:pPr>
      <w:r>
        <w:rPr>
          <w:rFonts w:ascii="Times New Roman" w:hAnsi="Times New Roman"/>
          <w:sz w:val="24"/>
          <w:szCs w:val="24"/>
        </w:rPr>
        <w:t>Evaluasi berkaitan dengan kemampuan membuktikan atau mengevaluasi materi atau objek. Misalnya, seseorang dapat membandingkan antara anak yang cukup gizi dengan anak yang kekurangan gizi, dapat menafsirkan penyebab seseorang tidak menambal gigi.</w:t>
      </w:r>
    </w:p>
    <w:p w:rsidR="00ED23BA" w:rsidRDefault="00ED23BA" w:rsidP="00ED23BA">
      <w:pPr>
        <w:spacing w:line="480" w:lineRule="auto"/>
        <w:ind w:left="1211" w:firstLine="589"/>
        <w:jc w:val="both"/>
        <w:rPr>
          <w:rFonts w:ascii="Times New Roman" w:hAnsi="Times New Roman"/>
          <w:sz w:val="24"/>
          <w:szCs w:val="24"/>
        </w:rPr>
      </w:pPr>
      <w:r>
        <w:rPr>
          <w:rFonts w:ascii="Times New Roman" w:hAnsi="Times New Roman"/>
          <w:sz w:val="24"/>
          <w:szCs w:val="24"/>
        </w:rPr>
        <w:t>Pengetahuan atau kognitif adalah bidang yang sangat penting dalam pembentukan tingkah laku seseorang (</w:t>
      </w:r>
      <w:r w:rsidRPr="001023C2">
        <w:rPr>
          <w:rFonts w:ascii="Times New Roman" w:hAnsi="Times New Roman"/>
          <w:i/>
          <w:iCs/>
          <w:sz w:val="24"/>
          <w:szCs w:val="24"/>
        </w:rPr>
        <w:t>oventbehaviour</w:t>
      </w:r>
      <w:r>
        <w:rPr>
          <w:rFonts w:ascii="Times New Roman" w:hAnsi="Times New Roman"/>
          <w:sz w:val="24"/>
          <w:szCs w:val="24"/>
        </w:rPr>
        <w:t>). Karena ditemukan dari pengalaman dan penelitian bahwa perilaku berdasarkan pengetahuan bertahan lebih lama dibandingkan perilaku tidak berdasarkan pengetahuan.</w:t>
      </w:r>
    </w:p>
    <w:p w:rsidR="00ED23BA" w:rsidRDefault="00ED23BA" w:rsidP="00ED23BA">
      <w:pPr>
        <w:spacing w:line="480" w:lineRule="auto"/>
        <w:ind w:left="426"/>
        <w:jc w:val="both"/>
        <w:rPr>
          <w:rFonts w:ascii="Times New Roman" w:hAnsi="Times New Roman"/>
          <w:sz w:val="24"/>
          <w:szCs w:val="24"/>
        </w:rPr>
      </w:pPr>
      <w:r>
        <w:rPr>
          <w:rFonts w:ascii="Times New Roman" w:hAnsi="Times New Roman"/>
          <w:sz w:val="24"/>
          <w:szCs w:val="24"/>
        </w:rPr>
        <w:t>2.6.3 Faktor yang Mempengaruhi Pengetahuan</w:t>
      </w:r>
    </w:p>
    <w:p w:rsidR="00ED23BA" w:rsidRDefault="00ED23BA" w:rsidP="00ED23BA">
      <w:pPr>
        <w:spacing w:line="480" w:lineRule="auto"/>
        <w:ind w:left="990" w:firstLine="450"/>
        <w:jc w:val="both"/>
        <w:rPr>
          <w:rFonts w:ascii="Times New Roman" w:hAnsi="Times New Roman"/>
          <w:sz w:val="24"/>
          <w:szCs w:val="24"/>
        </w:rPr>
      </w:pPr>
      <w:r>
        <w:rPr>
          <w:rFonts w:ascii="Times New Roman" w:hAnsi="Times New Roman"/>
          <w:sz w:val="24"/>
          <w:szCs w:val="24"/>
        </w:rPr>
        <w:t xml:space="preserve">Menurut Wawan dan Dewi (2018), dalam mendapatkan pengetahuan seseorang </w:t>
      </w:r>
      <w:proofErr w:type="gramStart"/>
      <w:r>
        <w:rPr>
          <w:rFonts w:ascii="Times New Roman" w:hAnsi="Times New Roman"/>
          <w:sz w:val="24"/>
          <w:szCs w:val="24"/>
        </w:rPr>
        <w:t>akan</w:t>
      </w:r>
      <w:proofErr w:type="gramEnd"/>
      <w:r>
        <w:rPr>
          <w:rFonts w:ascii="Times New Roman" w:hAnsi="Times New Roman"/>
          <w:sz w:val="24"/>
          <w:szCs w:val="24"/>
        </w:rPr>
        <w:t xml:space="preserve"> mendapatkan beberapa faktor yang mempengaruhi pengetahuan yang mereka dapat. Faktor yang mempengaruhi pengetahuan terdiri dari dua kategori yaitu faktor internal dan faktor eksternal. Berikut ini adalah beberapa faktor yang mempengaruhi </w:t>
      </w:r>
      <w:proofErr w:type="gramStart"/>
      <w:r>
        <w:rPr>
          <w:rFonts w:ascii="Times New Roman" w:hAnsi="Times New Roman"/>
          <w:sz w:val="24"/>
          <w:szCs w:val="24"/>
        </w:rPr>
        <w:t>pengetahuan :</w:t>
      </w:r>
      <w:proofErr w:type="gramEnd"/>
    </w:p>
    <w:p w:rsidR="00ED23BA" w:rsidRDefault="00ED23BA" w:rsidP="00ED23BA">
      <w:pPr>
        <w:numPr>
          <w:ilvl w:val="0"/>
          <w:numId w:val="6"/>
        </w:numPr>
        <w:spacing w:line="480" w:lineRule="auto"/>
        <w:ind w:left="993" w:firstLine="0"/>
        <w:jc w:val="both"/>
        <w:rPr>
          <w:rFonts w:ascii="Times New Roman" w:hAnsi="Times New Roman"/>
          <w:sz w:val="24"/>
          <w:szCs w:val="24"/>
        </w:rPr>
      </w:pPr>
      <w:r>
        <w:rPr>
          <w:rFonts w:ascii="Times New Roman" w:hAnsi="Times New Roman"/>
          <w:sz w:val="24"/>
          <w:szCs w:val="24"/>
        </w:rPr>
        <w:t>Faktor internal</w:t>
      </w:r>
    </w:p>
    <w:p w:rsidR="00ED23BA" w:rsidRPr="002437F5" w:rsidRDefault="00ED23BA" w:rsidP="00ED23BA">
      <w:pPr>
        <w:spacing w:line="480" w:lineRule="auto"/>
        <w:ind w:left="1440" w:firstLine="720"/>
        <w:jc w:val="both"/>
        <w:rPr>
          <w:rFonts w:ascii="Times New Roman" w:hAnsi="Times New Roman"/>
          <w:sz w:val="24"/>
          <w:szCs w:val="24"/>
          <w:lang w:val="id-ID"/>
        </w:rPr>
      </w:pPr>
      <w:r w:rsidRPr="00F257FB">
        <w:rPr>
          <w:rFonts w:ascii="Times New Roman" w:hAnsi="Times New Roman"/>
          <w:sz w:val="24"/>
          <w:szCs w:val="24"/>
        </w:rPr>
        <w:t>Faktor internal terdiri dari beberapa aspek yang berada pada diri individu masing-masing yaitu:</w:t>
      </w:r>
    </w:p>
    <w:p w:rsidR="00ED23BA" w:rsidRDefault="00ED23BA" w:rsidP="00ED23BA">
      <w:pPr>
        <w:numPr>
          <w:ilvl w:val="0"/>
          <w:numId w:val="7"/>
        </w:numPr>
        <w:spacing w:line="480" w:lineRule="auto"/>
        <w:ind w:left="1710" w:hanging="270"/>
        <w:jc w:val="both"/>
        <w:rPr>
          <w:rFonts w:ascii="Times New Roman" w:hAnsi="Times New Roman"/>
          <w:sz w:val="24"/>
          <w:szCs w:val="24"/>
        </w:rPr>
      </w:pPr>
      <w:r>
        <w:rPr>
          <w:rFonts w:ascii="Times New Roman" w:hAnsi="Times New Roman"/>
          <w:sz w:val="24"/>
          <w:szCs w:val="24"/>
        </w:rPr>
        <w:lastRenderedPageBreak/>
        <w:t>Pendidikan</w:t>
      </w:r>
    </w:p>
    <w:p w:rsidR="00ED23BA" w:rsidRPr="00F257FB" w:rsidRDefault="00ED23BA" w:rsidP="00ED23BA">
      <w:pPr>
        <w:spacing w:line="480" w:lineRule="auto"/>
        <w:ind w:left="1710" w:firstLine="450"/>
        <w:jc w:val="both"/>
        <w:rPr>
          <w:rFonts w:ascii="Times New Roman" w:hAnsi="Times New Roman"/>
          <w:sz w:val="24"/>
          <w:szCs w:val="24"/>
        </w:rPr>
      </w:pPr>
      <w:proofErr w:type="gramStart"/>
      <w:r>
        <w:rPr>
          <w:rFonts w:ascii="Times New Roman" w:hAnsi="Times New Roman"/>
          <w:sz w:val="24"/>
          <w:szCs w:val="24"/>
        </w:rPr>
        <w:t>d</w:t>
      </w:r>
      <w:r w:rsidRPr="00F257FB">
        <w:rPr>
          <w:rFonts w:ascii="Times New Roman" w:hAnsi="Times New Roman"/>
          <w:sz w:val="24"/>
          <w:szCs w:val="24"/>
        </w:rPr>
        <w:t>alam</w:t>
      </w:r>
      <w:proofErr w:type="gramEnd"/>
      <w:r w:rsidRPr="00F257FB">
        <w:rPr>
          <w:rFonts w:ascii="Times New Roman" w:hAnsi="Times New Roman"/>
          <w:sz w:val="24"/>
          <w:szCs w:val="24"/>
        </w:rPr>
        <w:t xml:space="preserve"> pendidikan seseorang akan mendapatkan sebuah informasi yang dapat digunakan dalam kehidupan yang menunjang keselamatan dan kebahagiaan. Menurut Mantra yang dikutip Notoadmojo (2003), pendidikan mempengaruhi perilaku seseorang </w:t>
      </w:r>
      <w:proofErr w:type="gramStart"/>
      <w:r w:rsidRPr="00F257FB">
        <w:rPr>
          <w:rFonts w:ascii="Times New Roman" w:hAnsi="Times New Roman"/>
          <w:sz w:val="24"/>
          <w:szCs w:val="24"/>
        </w:rPr>
        <w:t>akan</w:t>
      </w:r>
      <w:proofErr w:type="gramEnd"/>
      <w:r w:rsidRPr="00F257FB">
        <w:rPr>
          <w:rFonts w:ascii="Times New Roman" w:hAnsi="Times New Roman"/>
          <w:sz w:val="24"/>
          <w:szCs w:val="24"/>
        </w:rPr>
        <w:t xml:space="preserve"> pola hidup terutama dalam memotivasi untuk sikap berperan serta dalam pembangunan, dan pada umumnya makin tinggi pendidikan seseorang makin mudah menerima informasi.</w:t>
      </w:r>
    </w:p>
    <w:p w:rsidR="00ED23BA" w:rsidRDefault="00ED23BA" w:rsidP="00ED23BA">
      <w:pPr>
        <w:numPr>
          <w:ilvl w:val="0"/>
          <w:numId w:val="7"/>
        </w:numPr>
        <w:spacing w:line="480" w:lineRule="auto"/>
        <w:ind w:left="1710" w:hanging="270"/>
        <w:jc w:val="both"/>
        <w:rPr>
          <w:rFonts w:ascii="Times New Roman" w:hAnsi="Times New Roman"/>
          <w:sz w:val="24"/>
          <w:szCs w:val="24"/>
        </w:rPr>
      </w:pPr>
      <w:r>
        <w:rPr>
          <w:rFonts w:ascii="Times New Roman" w:hAnsi="Times New Roman"/>
          <w:sz w:val="24"/>
          <w:szCs w:val="24"/>
        </w:rPr>
        <w:t>Pekerjaan</w:t>
      </w:r>
    </w:p>
    <w:p w:rsidR="00ED23BA" w:rsidRDefault="00ED23BA" w:rsidP="00ED23BA">
      <w:pPr>
        <w:spacing w:line="480" w:lineRule="auto"/>
        <w:ind w:left="1710" w:firstLine="450"/>
        <w:jc w:val="both"/>
        <w:rPr>
          <w:rFonts w:ascii="Times New Roman" w:hAnsi="Times New Roman"/>
          <w:sz w:val="24"/>
          <w:szCs w:val="24"/>
        </w:rPr>
      </w:pPr>
      <w:r w:rsidRPr="00F257FB">
        <w:rPr>
          <w:rFonts w:ascii="Times New Roman" w:hAnsi="Times New Roman"/>
          <w:sz w:val="24"/>
          <w:szCs w:val="24"/>
        </w:rPr>
        <w:t>Menurut Thomas yang dikutip oleh Nursalam (2003), pekerjaan adalah kegiatan yang harus dilakukan terutama untuk menunjang kehidupannya dan kehidupan keluarga. Pekerjaan bukanlah sumber kesenangan, tetapi mencari nafkah yang membosankan, dan banyak tantangan.</w:t>
      </w:r>
    </w:p>
    <w:p w:rsidR="00ED23BA" w:rsidRDefault="00ED23BA" w:rsidP="00ED23BA">
      <w:pPr>
        <w:numPr>
          <w:ilvl w:val="0"/>
          <w:numId w:val="7"/>
        </w:numPr>
        <w:spacing w:line="480" w:lineRule="auto"/>
        <w:ind w:left="1710" w:hanging="270"/>
        <w:jc w:val="both"/>
        <w:rPr>
          <w:rFonts w:ascii="Times New Roman" w:hAnsi="Times New Roman"/>
          <w:sz w:val="24"/>
          <w:szCs w:val="24"/>
        </w:rPr>
      </w:pPr>
      <w:r>
        <w:rPr>
          <w:rFonts w:ascii="Times New Roman" w:hAnsi="Times New Roman"/>
          <w:sz w:val="24"/>
          <w:szCs w:val="24"/>
        </w:rPr>
        <w:t>Umur</w:t>
      </w:r>
    </w:p>
    <w:p w:rsidR="00ED23BA" w:rsidRPr="002437F5" w:rsidRDefault="00ED23BA" w:rsidP="00ED23BA">
      <w:pPr>
        <w:spacing w:line="480" w:lineRule="auto"/>
        <w:ind w:left="1710" w:firstLine="450"/>
        <w:jc w:val="both"/>
        <w:rPr>
          <w:rFonts w:ascii="Times New Roman" w:hAnsi="Times New Roman"/>
          <w:sz w:val="24"/>
          <w:szCs w:val="24"/>
          <w:lang w:val="id-ID"/>
        </w:rPr>
      </w:pPr>
      <w:r w:rsidRPr="00F257FB">
        <w:rPr>
          <w:rFonts w:ascii="Times New Roman" w:hAnsi="Times New Roman"/>
          <w:sz w:val="24"/>
          <w:szCs w:val="24"/>
        </w:rPr>
        <w:t xml:space="preserve">Menurut Elisabeth yang dikutip Nursalam (2003), </w:t>
      </w:r>
      <w:proofErr w:type="gramStart"/>
      <w:r w:rsidRPr="00F257FB">
        <w:rPr>
          <w:rFonts w:ascii="Times New Roman" w:hAnsi="Times New Roman"/>
          <w:sz w:val="24"/>
          <w:szCs w:val="24"/>
        </w:rPr>
        <w:t>usia</w:t>
      </w:r>
      <w:proofErr w:type="gramEnd"/>
      <w:r w:rsidRPr="00F257FB">
        <w:rPr>
          <w:rFonts w:ascii="Times New Roman" w:hAnsi="Times New Roman"/>
          <w:sz w:val="24"/>
          <w:szCs w:val="24"/>
        </w:rPr>
        <w:t xml:space="preserve"> adalah umur individu yang terhitung mulai saat dilahirkan sampai saat akan berulang tahun. </w:t>
      </w:r>
      <w:proofErr w:type="gramStart"/>
      <w:r>
        <w:rPr>
          <w:rFonts w:ascii="Times New Roman" w:hAnsi="Times New Roman"/>
          <w:sz w:val="24"/>
          <w:szCs w:val="24"/>
        </w:rPr>
        <w:t>s</w:t>
      </w:r>
      <w:r w:rsidRPr="00F257FB">
        <w:rPr>
          <w:rFonts w:ascii="Times New Roman" w:hAnsi="Times New Roman"/>
          <w:sz w:val="24"/>
          <w:szCs w:val="24"/>
        </w:rPr>
        <w:t>edangkan</w:t>
      </w:r>
      <w:proofErr w:type="gramEnd"/>
      <w:r w:rsidRPr="00F257FB">
        <w:rPr>
          <w:rFonts w:ascii="Times New Roman" w:hAnsi="Times New Roman"/>
          <w:sz w:val="24"/>
          <w:szCs w:val="24"/>
        </w:rPr>
        <w:t xml:space="preserve"> menurut Huclok (1998) Semakin tua orang tersebut, semakin matang pemikiran dan tingkat pekerjaan seseorang. </w:t>
      </w:r>
      <w:proofErr w:type="gramStart"/>
      <w:r>
        <w:rPr>
          <w:rFonts w:ascii="Times New Roman" w:hAnsi="Times New Roman"/>
          <w:sz w:val="24"/>
          <w:szCs w:val="24"/>
        </w:rPr>
        <w:t>d</w:t>
      </w:r>
      <w:r w:rsidRPr="00F257FB">
        <w:rPr>
          <w:rFonts w:ascii="Times New Roman" w:hAnsi="Times New Roman"/>
          <w:sz w:val="24"/>
          <w:szCs w:val="24"/>
        </w:rPr>
        <w:t>alam</w:t>
      </w:r>
      <w:proofErr w:type="gramEnd"/>
      <w:r w:rsidRPr="00F257FB">
        <w:rPr>
          <w:rFonts w:ascii="Times New Roman" w:hAnsi="Times New Roman"/>
          <w:sz w:val="24"/>
          <w:szCs w:val="24"/>
        </w:rPr>
        <w:t xml:space="preserve"> hal kepercayaan publik, orang dewasa lebih dipercaya daripada orang yang tidak dewasa.</w:t>
      </w:r>
    </w:p>
    <w:p w:rsidR="00ED23BA" w:rsidRDefault="00ED23BA" w:rsidP="00ED23BA">
      <w:pPr>
        <w:numPr>
          <w:ilvl w:val="0"/>
          <w:numId w:val="6"/>
        </w:numPr>
        <w:spacing w:line="480" w:lineRule="auto"/>
        <w:jc w:val="both"/>
        <w:rPr>
          <w:rFonts w:ascii="Times New Roman" w:hAnsi="Times New Roman"/>
          <w:sz w:val="24"/>
          <w:szCs w:val="24"/>
        </w:rPr>
      </w:pPr>
      <w:r>
        <w:rPr>
          <w:rFonts w:ascii="Times New Roman" w:hAnsi="Times New Roman"/>
          <w:sz w:val="24"/>
          <w:szCs w:val="24"/>
        </w:rPr>
        <w:t>Faktor eksternal</w:t>
      </w:r>
    </w:p>
    <w:p w:rsidR="00ED23BA" w:rsidRDefault="00ED23BA" w:rsidP="00ED23BA">
      <w:pPr>
        <w:numPr>
          <w:ilvl w:val="0"/>
          <w:numId w:val="8"/>
        </w:numPr>
        <w:tabs>
          <w:tab w:val="left" w:pos="1710"/>
          <w:tab w:val="left" w:pos="2160"/>
          <w:tab w:val="left" w:pos="2340"/>
        </w:tabs>
        <w:spacing w:line="480" w:lineRule="auto"/>
        <w:ind w:left="1560" w:firstLine="45"/>
        <w:jc w:val="both"/>
        <w:rPr>
          <w:rFonts w:ascii="Times New Roman" w:hAnsi="Times New Roman"/>
          <w:sz w:val="24"/>
          <w:szCs w:val="24"/>
        </w:rPr>
      </w:pPr>
      <w:r>
        <w:rPr>
          <w:rFonts w:ascii="Times New Roman" w:hAnsi="Times New Roman"/>
          <w:sz w:val="24"/>
          <w:szCs w:val="24"/>
        </w:rPr>
        <w:t>Faktor Lingkungan</w:t>
      </w:r>
    </w:p>
    <w:p w:rsidR="00ED23BA" w:rsidRDefault="00ED23BA" w:rsidP="00ED23BA">
      <w:pPr>
        <w:tabs>
          <w:tab w:val="left" w:pos="1710"/>
          <w:tab w:val="left" w:pos="2160"/>
          <w:tab w:val="left" w:pos="2340"/>
        </w:tabs>
        <w:spacing w:line="480" w:lineRule="auto"/>
        <w:ind w:left="1710"/>
        <w:jc w:val="both"/>
        <w:rPr>
          <w:rFonts w:ascii="Times New Roman" w:hAnsi="Times New Roman"/>
          <w:sz w:val="24"/>
          <w:szCs w:val="24"/>
        </w:rPr>
      </w:pPr>
      <w:r>
        <w:rPr>
          <w:rFonts w:ascii="Times New Roman" w:hAnsi="Times New Roman"/>
          <w:sz w:val="24"/>
          <w:szCs w:val="24"/>
        </w:rPr>
        <w:lastRenderedPageBreak/>
        <w:tab/>
      </w:r>
      <w:r w:rsidRPr="00F257FB">
        <w:rPr>
          <w:rFonts w:ascii="Times New Roman" w:hAnsi="Times New Roman"/>
          <w:sz w:val="24"/>
          <w:szCs w:val="24"/>
        </w:rPr>
        <w:t>Lingkungan merupakan kondisi yang ada disekitar manusia dan dapat mempengaruhi perkembangan dan prilaku orang atau kelompok.</w:t>
      </w:r>
    </w:p>
    <w:p w:rsidR="0072233B" w:rsidRDefault="0072233B"/>
    <w:sectPr w:rsidR="0072233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38627"/>
      <w:docPartObj>
        <w:docPartGallery w:val="Page Numbers (Bottom of Page)"/>
        <w:docPartUnique/>
      </w:docPartObj>
    </w:sdtPr>
    <w:sdtEndPr>
      <w:rPr>
        <w:rFonts w:ascii="Times New Roman" w:hAnsi="Times New Roman"/>
        <w:noProof/>
        <w:sz w:val="24"/>
        <w:szCs w:val="24"/>
      </w:rPr>
    </w:sdtEndPr>
    <w:sdtContent>
      <w:p w:rsidR="005374B3" w:rsidRPr="00707999" w:rsidRDefault="00ED23BA">
        <w:pPr>
          <w:pStyle w:val="Footer"/>
          <w:jc w:val="center"/>
          <w:rPr>
            <w:rFonts w:ascii="Times New Roman" w:hAnsi="Times New Roman"/>
            <w:sz w:val="24"/>
            <w:szCs w:val="24"/>
          </w:rPr>
        </w:pPr>
        <w:r w:rsidRPr="00707999">
          <w:rPr>
            <w:rFonts w:ascii="Times New Roman" w:hAnsi="Times New Roman"/>
            <w:sz w:val="24"/>
            <w:szCs w:val="24"/>
          </w:rPr>
          <w:fldChar w:fldCharType="begin"/>
        </w:r>
        <w:r w:rsidRPr="00707999">
          <w:rPr>
            <w:rFonts w:ascii="Times New Roman" w:hAnsi="Times New Roman"/>
            <w:sz w:val="24"/>
            <w:szCs w:val="24"/>
          </w:rPr>
          <w:instrText xml:space="preserve"> PAGE   \* MERGEFORMAT </w:instrText>
        </w:r>
        <w:r w:rsidRPr="00707999">
          <w:rPr>
            <w:rFonts w:ascii="Times New Roman" w:hAnsi="Times New Roman"/>
            <w:sz w:val="24"/>
            <w:szCs w:val="24"/>
          </w:rPr>
          <w:fldChar w:fldCharType="separate"/>
        </w:r>
        <w:r>
          <w:rPr>
            <w:rFonts w:ascii="Times New Roman" w:hAnsi="Times New Roman"/>
            <w:noProof/>
            <w:sz w:val="24"/>
            <w:szCs w:val="24"/>
          </w:rPr>
          <w:t>19</w:t>
        </w:r>
        <w:r w:rsidRPr="00707999">
          <w:rPr>
            <w:rFonts w:ascii="Times New Roman" w:hAnsi="Times New Roman"/>
            <w:noProof/>
            <w:sz w:val="24"/>
            <w:szCs w:val="24"/>
          </w:rPr>
          <w:fldChar w:fldCharType="end"/>
        </w:r>
      </w:p>
    </w:sdtContent>
  </w:sdt>
  <w:p w:rsidR="005374B3" w:rsidRDefault="00ED23B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4B3" w:rsidRPr="00707999" w:rsidRDefault="00ED23BA">
    <w:pPr>
      <w:pStyle w:val="Header"/>
      <w:jc w:val="right"/>
      <w:rPr>
        <w:rFonts w:ascii="Times New Roman" w:hAnsi="Times New Roman"/>
        <w:sz w:val="24"/>
        <w:szCs w:val="24"/>
      </w:rPr>
    </w:pPr>
  </w:p>
  <w:p w:rsidR="005374B3" w:rsidRDefault="00ED23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475EA"/>
    <w:multiLevelType w:val="hybridMultilevel"/>
    <w:tmpl w:val="F7F065E6"/>
    <w:lvl w:ilvl="0" w:tplc="0409000F">
      <w:start w:val="1"/>
      <w:numFmt w:val="decimal"/>
      <w:lvlText w:val="%1."/>
      <w:lvlJc w:val="left"/>
      <w:pPr>
        <w:ind w:left="1635" w:hanging="360"/>
      </w:p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
    <w:nsid w:val="08054FEE"/>
    <w:multiLevelType w:val="hybridMultilevel"/>
    <w:tmpl w:val="0B3C66F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nsid w:val="14EC5768"/>
    <w:multiLevelType w:val="hybridMultilevel"/>
    <w:tmpl w:val="02C465F8"/>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166E228E"/>
    <w:multiLevelType w:val="hybridMultilevel"/>
    <w:tmpl w:val="6E9E0F72"/>
    <w:lvl w:ilvl="0" w:tplc="F42C055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1E14136F"/>
    <w:multiLevelType w:val="hybridMultilevel"/>
    <w:tmpl w:val="A040224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4C7E30B1"/>
    <w:multiLevelType w:val="hybridMultilevel"/>
    <w:tmpl w:val="87E01DC8"/>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52607660"/>
    <w:multiLevelType w:val="hybridMultilevel"/>
    <w:tmpl w:val="1B48210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6250706B"/>
    <w:multiLevelType w:val="hybridMultilevel"/>
    <w:tmpl w:val="3580D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5B0085"/>
    <w:multiLevelType w:val="hybridMultilevel"/>
    <w:tmpl w:val="CC8C95E6"/>
    <w:lvl w:ilvl="0" w:tplc="9D6A6D4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1"/>
  </w:num>
  <w:num w:numId="2">
    <w:abstractNumId w:val="0"/>
  </w:num>
  <w:num w:numId="3">
    <w:abstractNumId w:val="7"/>
  </w:num>
  <w:num w:numId="4">
    <w:abstractNumId w:val="3"/>
  </w:num>
  <w:num w:numId="5">
    <w:abstractNumId w:val="2"/>
  </w:num>
  <w:num w:numId="6">
    <w:abstractNumId w:val="5"/>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306"/>
    <w:rsid w:val="0072233B"/>
    <w:rsid w:val="00C10306"/>
    <w:rsid w:val="00ED2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CC954E-A6A3-4800-99C6-7782DD354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3BA"/>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23BA"/>
    <w:pPr>
      <w:spacing w:after="160" w:line="254" w:lineRule="auto"/>
      <w:ind w:left="720"/>
      <w:contextualSpacing/>
    </w:pPr>
    <w:rPr>
      <w:rFonts w:eastAsia="Calibri"/>
      <w:lang w:val="id-ID" w:eastAsia="en-US"/>
    </w:rPr>
  </w:style>
  <w:style w:type="paragraph" w:styleId="Header">
    <w:name w:val="header"/>
    <w:basedOn w:val="Normal"/>
    <w:link w:val="HeaderChar"/>
    <w:uiPriority w:val="99"/>
    <w:unhideWhenUsed/>
    <w:rsid w:val="00ED23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3BA"/>
    <w:rPr>
      <w:rFonts w:ascii="Calibri" w:eastAsia="SimSun" w:hAnsi="Calibri" w:cs="Times New Roman"/>
      <w:lang w:eastAsia="zh-CN"/>
    </w:rPr>
  </w:style>
  <w:style w:type="paragraph" w:styleId="Footer">
    <w:name w:val="footer"/>
    <w:basedOn w:val="Normal"/>
    <w:link w:val="FooterChar"/>
    <w:uiPriority w:val="99"/>
    <w:unhideWhenUsed/>
    <w:rsid w:val="00ED2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3BA"/>
    <w:rPr>
      <w:rFonts w:ascii="Calibri" w:eastAsia="SimSun"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2588</Words>
  <Characters>14757</Characters>
  <Application>Microsoft Office Word</Application>
  <DocSecurity>0</DocSecurity>
  <Lines>122</Lines>
  <Paragraphs>34</Paragraphs>
  <ScaleCrop>false</ScaleCrop>
  <Company/>
  <LinksUpToDate>false</LinksUpToDate>
  <CharactersWithSpaces>17311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2022-11-24T06:43:00Z</dcterms:created>
  <dcterms:modified xsi:type="dcterms:W3CDTF">2022-11-24T06:43:00Z</dcterms:modified>
</cp:coreProperties>
</file>