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457" w:rsidRDefault="00FB5457" w:rsidP="00FB545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BAB II</w:t>
      </w:r>
    </w:p>
    <w:p w:rsidR="00FB5457" w:rsidRDefault="00FB5457" w:rsidP="00FB5457">
      <w:pPr>
        <w:spacing w:line="480" w:lineRule="auto"/>
        <w:jc w:val="center"/>
        <w:rPr>
          <w:rFonts w:ascii="Times New Roman" w:hAnsi="Times New Roman" w:cs="Times New Roman"/>
          <w:b/>
          <w:sz w:val="28"/>
          <w:szCs w:val="28"/>
        </w:rPr>
      </w:pPr>
      <w:r>
        <w:rPr>
          <w:rFonts w:ascii="Times New Roman" w:hAnsi="Times New Roman" w:cs="Times New Roman"/>
          <w:b/>
          <w:sz w:val="28"/>
          <w:szCs w:val="28"/>
        </w:rPr>
        <w:t>TINJAUAN PUSTAKA</w:t>
      </w:r>
    </w:p>
    <w:p w:rsidR="00FB5457" w:rsidRPr="00BA47B0" w:rsidRDefault="00FB5457" w:rsidP="00FB5457">
      <w:pPr>
        <w:spacing w:line="480" w:lineRule="auto"/>
        <w:ind w:left="142"/>
        <w:jc w:val="both"/>
        <w:rPr>
          <w:rFonts w:ascii="Times New Roman" w:hAnsi="Times New Roman" w:cs="Times New Roman"/>
          <w:b/>
          <w:sz w:val="24"/>
          <w:szCs w:val="24"/>
        </w:rPr>
      </w:pPr>
      <w:r>
        <w:rPr>
          <w:rFonts w:ascii="Times New Roman" w:hAnsi="Times New Roman" w:cs="Times New Roman"/>
          <w:b/>
          <w:sz w:val="24"/>
          <w:szCs w:val="24"/>
        </w:rPr>
        <w:t xml:space="preserve">2.1 </w:t>
      </w:r>
      <w:r w:rsidRPr="00BA47B0">
        <w:rPr>
          <w:rFonts w:ascii="Times New Roman" w:hAnsi="Times New Roman" w:cs="Times New Roman"/>
          <w:b/>
          <w:sz w:val="24"/>
          <w:szCs w:val="24"/>
        </w:rPr>
        <w:t>Komunikasi terapeutik</w:t>
      </w:r>
    </w:p>
    <w:p w:rsidR="00FB5457" w:rsidRDefault="00FB5457" w:rsidP="00FB5457">
      <w:pPr>
        <w:pStyle w:val="ListParagraph"/>
        <w:spacing w:line="480" w:lineRule="auto"/>
        <w:ind w:left="709" w:hanging="283"/>
        <w:jc w:val="both"/>
        <w:rPr>
          <w:rFonts w:ascii="Times New Roman" w:hAnsi="Times New Roman" w:cs="Times New Roman"/>
          <w:b/>
          <w:sz w:val="24"/>
          <w:szCs w:val="24"/>
        </w:rPr>
      </w:pPr>
      <w:r>
        <w:rPr>
          <w:rFonts w:ascii="Times New Roman" w:hAnsi="Times New Roman" w:cs="Times New Roman"/>
          <w:b/>
          <w:sz w:val="24"/>
          <w:szCs w:val="24"/>
        </w:rPr>
        <w:t xml:space="preserve">2.1.1 Pengertian Komunikasi Terapetik </w:t>
      </w:r>
    </w:p>
    <w:p w:rsidR="00FB5457" w:rsidRDefault="00FB5457" w:rsidP="00FB5457">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Komunikasi berawal dari kata </w:t>
      </w:r>
      <w:r>
        <w:rPr>
          <w:rFonts w:ascii="Times New Roman" w:hAnsi="Times New Roman" w:cs="Times New Roman"/>
          <w:i/>
          <w:sz w:val="24"/>
          <w:szCs w:val="24"/>
        </w:rPr>
        <w:t>communicare</w:t>
      </w:r>
      <w:r>
        <w:rPr>
          <w:rFonts w:ascii="Times New Roman" w:hAnsi="Times New Roman" w:cs="Times New Roman"/>
          <w:sz w:val="24"/>
          <w:szCs w:val="24"/>
        </w:rPr>
        <w:t xml:space="preserve"> yang memiliki arti sebagai memberitahuan atau menyampaikan dan juga berasal dari </w:t>
      </w:r>
      <w:r>
        <w:rPr>
          <w:rFonts w:ascii="Times New Roman" w:hAnsi="Times New Roman" w:cs="Times New Roman"/>
          <w:i/>
          <w:sz w:val="24"/>
          <w:szCs w:val="24"/>
        </w:rPr>
        <w:t xml:space="preserve">communis </w:t>
      </w:r>
      <w:r>
        <w:rPr>
          <w:rFonts w:ascii="Times New Roman" w:hAnsi="Times New Roman" w:cs="Times New Roman"/>
          <w:sz w:val="24"/>
          <w:szCs w:val="24"/>
        </w:rPr>
        <w:t>yang mempunyai makna yang sama dan berlaku dimana mana baik secara lisan maupun tulisan untuk menyampaikan suatu informasi . Komunikasi merupakan suatu pertukaran pikiran atau gagasan dalam rangka terwujudnya rasa saling memahami dan saling menerima agar terciptanya hubungan yang baik dengan suatu individu maupun kelompok, yang dapat disampaikan melalui tanda ,simbol, atau kepribadian yang umum serta biasanya terjadi antar dua arah. Komunikasi itu sendiri juga bisa dipergunakan sebagai media gagasan, pertukaran fakta atau opini dan emosi antar dua orang atau lebih dengan maksud supaya setiap manusia yang ikut serta dalam proses komunikasi agar dapat saling menukar arti dan pengertian terhadap seseorang. (Taufik dan Juliane, 2010)</w:t>
      </w:r>
    </w:p>
    <w:p w:rsidR="00FB5457" w:rsidRDefault="00FB5457" w:rsidP="00FB5457">
      <w:pPr>
        <w:pStyle w:val="ListParagraph"/>
        <w:spacing w:line="480" w:lineRule="auto"/>
        <w:ind w:left="1080" w:firstLine="763"/>
        <w:jc w:val="both"/>
        <w:rPr>
          <w:rFonts w:ascii="Times New Roman" w:hAnsi="Times New Roman" w:cs="Times New Roman"/>
          <w:sz w:val="24"/>
          <w:szCs w:val="24"/>
        </w:rPr>
        <w:sectPr w:rsidR="00FB5457" w:rsidSect="002E1838">
          <w:headerReference w:type="default" r:id="rId5"/>
          <w:footerReference w:type="default" r:id="rId6"/>
          <w:pgSz w:w="11907" w:h="16839" w:code="9"/>
          <w:pgMar w:top="2268" w:right="1701" w:bottom="1701" w:left="2268" w:header="709" w:footer="709" w:gutter="0"/>
          <w:pgNumType w:start="9"/>
          <w:cols w:space="708"/>
          <w:docGrid w:linePitch="360"/>
        </w:sectPr>
      </w:pPr>
      <w:r>
        <w:rPr>
          <w:rFonts w:ascii="Times New Roman" w:hAnsi="Times New Roman" w:cs="Times New Roman"/>
          <w:sz w:val="24"/>
          <w:szCs w:val="24"/>
        </w:rPr>
        <w:t xml:space="preserve">Komunikasi terapeutik disebut juga sebagai komunikasi yang dipersiapkan secara sadar pada saat kegiatan dan tujuan yang dipusatkan untuk kesembuhan pasien (Supriyanto dan Ernawaty, 2010). Komunikasi juga merupakan faktor proses pertukaran informasi </w:t>
      </w:r>
    </w:p>
    <w:p w:rsidR="00FB5457" w:rsidRDefault="00FB5457" w:rsidP="00FB5457">
      <w:pPr>
        <w:pStyle w:val="ListParagraph"/>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dan meneruskan makna atau arti. Selain itu komunikasi merupakan proses penyampaian informasi, makna atau pemahaman dari pengantar kepada penerima (Musliha dan Fatmawati, 2009). Sehingga Proses penyampaian pesan dari komunikator kepada komunikan melewati media tertentu untuk menghasilkan efek dari tujuan dengan mengharapkan feedback (umpan balik) (Setyawan dan Budi, 2015).</w:t>
      </w:r>
    </w:p>
    <w:p w:rsidR="00FB5457" w:rsidRDefault="00FB5457" w:rsidP="00FB5457">
      <w:pPr>
        <w:pStyle w:val="ListParagraph"/>
        <w:spacing w:line="480" w:lineRule="auto"/>
        <w:ind w:left="1080" w:firstLine="763"/>
        <w:jc w:val="both"/>
        <w:rPr>
          <w:rFonts w:ascii="Times New Roman" w:hAnsi="Times New Roman" w:cs="Times New Roman"/>
          <w:sz w:val="24"/>
          <w:szCs w:val="24"/>
        </w:rPr>
      </w:pPr>
      <w:r>
        <w:rPr>
          <w:rFonts w:ascii="Times New Roman" w:hAnsi="Times New Roman" w:cs="Times New Roman"/>
          <w:sz w:val="24"/>
          <w:szCs w:val="24"/>
        </w:rPr>
        <w:t xml:space="preserve">Komunikasi terdiri dalam komunikasi interpersonal dengan titik tolak saling memberikan pengaruh berupa pengertian dalam perawat dengan pasien yang memiliki tujuan untuk membantu pasien memperjelas agar mengurangi serta menghilangkan  kecemasan pasien. Hubungan saling memberikan dan menerima antara perawat dan pasien pada pelayanan keperawatan disebut juga sebagai komunikasi terapeutik  perawat yang merupakan komunikasi professional perawat   (Purwaningsih dan Karlina, 2012). </w:t>
      </w:r>
    </w:p>
    <w:p w:rsidR="00FB5457" w:rsidRPr="00D30E89" w:rsidRDefault="00FB5457" w:rsidP="00FB5457">
      <w:pPr>
        <w:pStyle w:val="ListParagraph"/>
        <w:spacing w:line="480" w:lineRule="auto"/>
        <w:ind w:left="1080" w:firstLine="763"/>
        <w:jc w:val="both"/>
        <w:rPr>
          <w:rFonts w:ascii="Times New Roman" w:hAnsi="Times New Roman" w:cs="Times New Roman"/>
          <w:sz w:val="24"/>
          <w:szCs w:val="24"/>
        </w:rPr>
        <w:sectPr w:rsidR="00FB5457" w:rsidRPr="00D30E89" w:rsidSect="002E1838">
          <w:headerReference w:type="default" r:id="rId7"/>
          <w:footerReference w:type="default" r:id="rId8"/>
          <w:pgSz w:w="11907" w:h="16839" w:code="9"/>
          <w:pgMar w:top="2268" w:right="1701" w:bottom="1701" w:left="2268" w:header="709" w:footer="709" w:gutter="0"/>
          <w:pgNumType w:start="10"/>
          <w:cols w:space="708"/>
          <w:docGrid w:linePitch="360"/>
        </w:sectPr>
      </w:pPr>
      <w:r>
        <w:rPr>
          <w:rFonts w:ascii="Times New Roman" w:hAnsi="Times New Roman" w:cs="Times New Roman"/>
          <w:sz w:val="24"/>
          <w:szCs w:val="24"/>
        </w:rPr>
        <w:t>Sehingga dapat disimpulkan bahwa komunikasi terapeutik ialah hubungan baik antara konselor dan klien agar membantu klien mengatasi gangguan psikologis pada umumnya serta memperoleh pengalaman belajar bersama untuk memperbaiki emosional klien dan mengembangkan hubungan saling percaya antara perawat dengan pasien sehingga dapat menurunkan tingkat kecemasan pada pasien .</w:t>
      </w:r>
    </w:p>
    <w:p w:rsidR="00FB5457" w:rsidRPr="00BA47B0" w:rsidRDefault="00FB5457" w:rsidP="00FB5457">
      <w:pPr>
        <w:tabs>
          <w:tab w:val="left" w:pos="426"/>
        </w:tabs>
        <w:spacing w:line="480" w:lineRule="auto"/>
        <w:ind w:firstLine="426"/>
        <w:jc w:val="both"/>
        <w:rPr>
          <w:rFonts w:ascii="Times New Roman" w:hAnsi="Times New Roman" w:cs="Times New Roman"/>
          <w:b/>
          <w:sz w:val="24"/>
          <w:szCs w:val="24"/>
        </w:rPr>
      </w:pPr>
      <w:r w:rsidRPr="00BA47B0">
        <w:rPr>
          <w:rFonts w:ascii="Times New Roman" w:hAnsi="Times New Roman" w:cs="Times New Roman"/>
          <w:b/>
          <w:sz w:val="24"/>
          <w:szCs w:val="24"/>
        </w:rPr>
        <w:lastRenderedPageBreak/>
        <w:t>2.1.2 Tujuan Komunikasi Terapeutik</w:t>
      </w:r>
    </w:p>
    <w:p w:rsidR="00FB5457" w:rsidRDefault="00FB5457" w:rsidP="00FB5457">
      <w:pPr>
        <w:pStyle w:val="ListParagraph"/>
        <w:spacing w:line="480" w:lineRule="auto"/>
        <w:ind w:left="993" w:firstLine="85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Dalam pelaksanaan komunikasi terapeutik itu memiliki tujuan agar  pasien memperjelaskan penyakit yang dialaminya,            juga mengurangi beban perasaan dan pikiran agar pada dasar tindakan untuk merubah ke dalam situasi yang lebih baik. komunikasi terapeutik juga diharapkan dapat mengurangi keraguan pasien serta dapat mempermudah dilakukannya tindakan efektif guna memperat interaksi kedua pihak, yaitu antar pasien dan perawat secara profesional maupun proporsional dalam rangka membantu  menyelesaikan masalah pada pasien  (Panduan Lab UMP, 2010).</w:t>
      </w:r>
    </w:p>
    <w:p w:rsidR="00FB5457" w:rsidRPr="00962030" w:rsidRDefault="00FB5457" w:rsidP="00FB5457">
      <w:pPr>
        <w:spacing w:line="480" w:lineRule="auto"/>
        <w:ind w:firstLine="426"/>
        <w:jc w:val="both"/>
        <w:rPr>
          <w:rFonts w:ascii="Times New Roman" w:hAnsi="Times New Roman" w:cs="Times New Roman"/>
          <w:b/>
          <w:bCs/>
          <w:sz w:val="24"/>
          <w:szCs w:val="24"/>
        </w:rPr>
      </w:pPr>
      <w:r w:rsidRPr="00962030">
        <w:rPr>
          <w:rFonts w:ascii="Times New Roman" w:hAnsi="Times New Roman" w:cs="Times New Roman"/>
          <w:b/>
          <w:bCs/>
          <w:sz w:val="24"/>
          <w:szCs w:val="24"/>
        </w:rPr>
        <w:t>2.1.3 Fungsi Komunikasi Terapeutik  perawat</w:t>
      </w:r>
    </w:p>
    <w:p w:rsidR="00FB5457" w:rsidRPr="00D23745" w:rsidRDefault="00FB5457" w:rsidP="00FB5457">
      <w:pPr>
        <w:pStyle w:val="ListParagraph"/>
        <w:spacing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Komunikasi terapeutik juga dapat dipakai sebagai terapi untuk mengengurangi  tingkat  kecemasan pasien atau meningkatkan kepercayaan pasien terhadap perawat. Dengan diberikannya komunikasi terapeutik diharapkan  agar dapat mengurangi  tingkat kecemasan pasien guna agar  pasien  merasa bahwa interaksinya dengan  perawat merupakan kesempatan untuk berbagi perasaan , pengetahuan dan  informasi dalam rangka tercapainya tujuan perawatan yang optimal, sehingga proses penyembuhan akan lebih cepat bila komunikasi tersebut terjalin dengan baik. Perawat juga berusaha mengungkapkan perasaan serta mengidentifikasi dan mengkaji permasalah kemudian mengevaluasi tindakan yang dilakukan dalam proses perawatan agar terjalinnya kerjasama antar perawat dan pasien melalui hubungan perawat dan pasien.  (Muslihah dan Fatmawati, 2010)</w:t>
      </w:r>
    </w:p>
    <w:p w:rsidR="00FB5457" w:rsidRDefault="00FB5457" w:rsidP="00FB5457">
      <w:pPr>
        <w:pStyle w:val="ListParagraph"/>
        <w:spacing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Menurut Stuart dan Sundeen (1995), fungsi dari komunikasi   terapeutik yaitu sebagai berikut: </w:t>
      </w:r>
    </w:p>
    <w:p w:rsidR="00FB5457" w:rsidRDefault="00FB5457" w:rsidP="00FB5457">
      <w:pPr>
        <w:pStyle w:val="ListParagraph"/>
        <w:numPr>
          <w:ilvl w:val="3"/>
          <w:numId w:val="7"/>
        </w:numPr>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lastRenderedPageBreak/>
        <w:t>Menciptakan tingkat kemandirian klien melewati proses pencapaian diri, sikap penerimaan dan rasa hormat pada diri sendiri. </w:t>
      </w:r>
    </w:p>
    <w:p w:rsidR="00FB5457" w:rsidRDefault="00FB5457" w:rsidP="00FB5457">
      <w:pPr>
        <w:pStyle w:val="ListParagraph"/>
        <w:numPr>
          <w:ilvl w:val="3"/>
          <w:numId w:val="7"/>
        </w:numPr>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t>Personalitas yang jelas dan rasa integritas yang tinggi.</w:t>
      </w:r>
    </w:p>
    <w:p w:rsidR="00FB5457" w:rsidRDefault="00FB5457" w:rsidP="00FB5457">
      <w:pPr>
        <w:pStyle w:val="ListParagraph"/>
        <w:numPr>
          <w:ilvl w:val="3"/>
          <w:numId w:val="7"/>
        </w:numPr>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t>Memiliki bakat untuk membina hubungan interpersonal yang intim yang saling tergantung antara yang satu dengan yang lain dan mencintai. </w:t>
      </w:r>
    </w:p>
    <w:p w:rsidR="00FB5457" w:rsidRPr="0045767F" w:rsidRDefault="00FB5457" w:rsidP="00FB5457">
      <w:pPr>
        <w:pStyle w:val="ListParagraph"/>
        <w:numPr>
          <w:ilvl w:val="3"/>
          <w:numId w:val="7"/>
        </w:numPr>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t>Menumbuhkan kesejahteraan klien guna meningkatan fungsi dan kompetensi yang memuaskan kebutuhan serta mencapai tujuan personalistik</w:t>
      </w:r>
    </w:p>
    <w:p w:rsidR="00FB5457" w:rsidRPr="00962030" w:rsidRDefault="00FB5457" w:rsidP="00FB5457">
      <w:pPr>
        <w:spacing w:line="480" w:lineRule="auto"/>
        <w:ind w:left="426"/>
        <w:jc w:val="both"/>
        <w:rPr>
          <w:rFonts w:ascii="Times New Roman" w:hAnsi="Times New Roman" w:cs="Times New Roman"/>
          <w:b/>
          <w:sz w:val="24"/>
          <w:szCs w:val="24"/>
        </w:rPr>
      </w:pPr>
      <w:r w:rsidRPr="00962030">
        <w:rPr>
          <w:rFonts w:ascii="Times New Roman" w:hAnsi="Times New Roman" w:cs="Times New Roman"/>
          <w:b/>
          <w:sz w:val="24"/>
          <w:szCs w:val="24"/>
        </w:rPr>
        <w:t xml:space="preserve">2.1.4 Prinsip-prinsip Komunikasi Terapeutik </w:t>
      </w:r>
    </w:p>
    <w:p w:rsidR="00FB5457" w:rsidRDefault="00FB5457" w:rsidP="00FB5457">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Menurut Suryani 2005, ada sebagian prinsip yang harus dipahami untuk mempertahankan serta membangun komunikasi terapeutik, yakni: </w:t>
      </w:r>
    </w:p>
    <w:p w:rsidR="00FB5457" w:rsidRDefault="00FB5457" w:rsidP="00FB5457">
      <w:pPr>
        <w:pStyle w:val="ListParagraph"/>
        <w:numPr>
          <w:ilvl w:val="3"/>
          <w:numId w:val="8"/>
        </w:numPr>
        <w:tabs>
          <w:tab w:val="left" w:pos="1440"/>
          <w:tab w:val="left" w:pos="3600"/>
        </w:tabs>
        <w:spacing w:line="480" w:lineRule="auto"/>
        <w:ind w:left="1890" w:hanging="810"/>
        <w:jc w:val="both"/>
        <w:rPr>
          <w:rFonts w:ascii="Times New Roman" w:hAnsi="Times New Roman" w:cs="Times New Roman"/>
          <w:sz w:val="24"/>
          <w:szCs w:val="24"/>
        </w:rPr>
      </w:pPr>
      <w:r w:rsidRPr="0045767F">
        <w:rPr>
          <w:rFonts w:ascii="Times New Roman" w:hAnsi="Times New Roman" w:cs="Times New Roman"/>
          <w:sz w:val="24"/>
          <w:szCs w:val="24"/>
        </w:rPr>
        <w:t>Hubungan perawat dengan pasien merupakan hubungan terapeutik yang saling menguntungkan antar keduanya karena hubungan ini didasarkan pada prinsip “humanity of nurse and clients” yaitu Kualitas hubungan perawat dan klien ditentukan oleh bagaimana perawat mengartikan dirinya sebagai penolong. Namun, hubungan perawat dan klien tidak hanya sekedar  hubungan seorang penolong dengan kliennya melainkan juga lebih dari itu, yakni hubungan antar manusia yang bermartabat. </w:t>
      </w:r>
    </w:p>
    <w:p w:rsidR="00FB5457" w:rsidRDefault="00FB5457" w:rsidP="00FB5457">
      <w:pPr>
        <w:pStyle w:val="ListParagraph"/>
        <w:numPr>
          <w:ilvl w:val="3"/>
          <w:numId w:val="8"/>
        </w:numPr>
        <w:tabs>
          <w:tab w:val="left" w:pos="1440"/>
          <w:tab w:val="left" w:pos="3600"/>
        </w:tabs>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t>Perawat juga harus menghargai dan memaklumi keunikan pasien. Setiap individu pasti memiliki karakter yang berbeda-beda. Sebab itu perawat harus memahami perilaku serta perasaan pasien dengan melihat perbedaan latar belakang keluarga, keunikan, dan budaya setiap individu itu berbeda.</w:t>
      </w:r>
    </w:p>
    <w:p w:rsidR="00FB5457" w:rsidRDefault="00FB5457" w:rsidP="00FB5457">
      <w:pPr>
        <w:pStyle w:val="ListParagraph"/>
        <w:numPr>
          <w:ilvl w:val="3"/>
          <w:numId w:val="8"/>
        </w:numPr>
        <w:tabs>
          <w:tab w:val="left" w:pos="1440"/>
          <w:tab w:val="left" w:pos="3600"/>
        </w:tabs>
        <w:spacing w:line="480" w:lineRule="auto"/>
        <w:ind w:left="1701" w:hanging="708"/>
        <w:jc w:val="both"/>
        <w:rPr>
          <w:rFonts w:ascii="Times New Roman" w:hAnsi="Times New Roman" w:cs="Times New Roman"/>
          <w:sz w:val="24"/>
          <w:szCs w:val="24"/>
        </w:rPr>
      </w:pPr>
      <w:r>
        <w:rPr>
          <w:rFonts w:ascii="Times New Roman" w:hAnsi="Times New Roman" w:cs="Times New Roman"/>
          <w:sz w:val="24"/>
          <w:szCs w:val="24"/>
        </w:rPr>
        <w:t>Untuk</w:t>
      </w:r>
      <w:r w:rsidRPr="0045767F">
        <w:rPr>
          <w:rFonts w:ascii="Times New Roman" w:hAnsi="Times New Roman" w:cs="Times New Roman"/>
          <w:sz w:val="24"/>
          <w:szCs w:val="24"/>
        </w:rPr>
        <w:t xml:space="preserve"> mewujudkan komunikasi timbulnya hubungan yang saling percaya harus dicapai terlebih dahulu sebelum menggali permasalahan dan memberikan </w:t>
      </w:r>
      <w:r w:rsidRPr="0045767F">
        <w:rPr>
          <w:rFonts w:ascii="Times New Roman" w:hAnsi="Times New Roman" w:cs="Times New Roman"/>
          <w:sz w:val="24"/>
          <w:szCs w:val="24"/>
        </w:rPr>
        <w:lastRenderedPageBreak/>
        <w:t xml:space="preserve">alternatif pemecahan masalah. hubungan saling percaya antara perawat dengan klien meruapakan kunci dari komunikasi terapeutik </w:t>
      </w:r>
    </w:p>
    <w:p w:rsidR="00FB5457" w:rsidRDefault="00FB5457" w:rsidP="00FB5457">
      <w:pPr>
        <w:pStyle w:val="ListParagraph"/>
        <w:numPr>
          <w:ilvl w:val="3"/>
          <w:numId w:val="8"/>
        </w:numPr>
        <w:tabs>
          <w:tab w:val="left" w:pos="1440"/>
          <w:tab w:val="left" w:pos="3600"/>
        </w:tabs>
        <w:spacing w:line="480" w:lineRule="auto"/>
        <w:ind w:left="1701" w:hanging="708"/>
        <w:jc w:val="both"/>
        <w:rPr>
          <w:rFonts w:ascii="Times New Roman" w:hAnsi="Times New Roman" w:cs="Times New Roman"/>
          <w:sz w:val="24"/>
          <w:szCs w:val="24"/>
        </w:rPr>
      </w:pPr>
      <w:r w:rsidRPr="0045767F">
        <w:rPr>
          <w:rFonts w:ascii="Times New Roman" w:hAnsi="Times New Roman" w:cs="Times New Roman"/>
          <w:sz w:val="24"/>
          <w:szCs w:val="24"/>
        </w:rPr>
        <w:t>Komunikasi juga dilakukan agar dapat menjaga harga diri seorang perawat dengan pemberi maupun penerima pesan, maka dalam hal ini perawat harus mampu menjaga harga dirinya dan harga diri klien. </w:t>
      </w:r>
    </w:p>
    <w:p w:rsidR="00FB5457" w:rsidRDefault="00FB5457" w:rsidP="00FB5457">
      <w:pPr>
        <w:pStyle w:val="ListParagraph"/>
        <w:tabs>
          <w:tab w:val="left" w:pos="1440"/>
          <w:tab w:val="left" w:pos="3600"/>
        </w:tabs>
        <w:spacing w:line="480" w:lineRule="auto"/>
        <w:ind w:left="1680"/>
        <w:jc w:val="both"/>
        <w:rPr>
          <w:rFonts w:ascii="Times New Roman" w:hAnsi="Times New Roman" w:cs="Times New Roman"/>
          <w:sz w:val="24"/>
          <w:szCs w:val="24"/>
        </w:rPr>
      </w:pPr>
    </w:p>
    <w:p w:rsidR="00FB5457" w:rsidRDefault="00FB5457" w:rsidP="00FB5457">
      <w:pPr>
        <w:pStyle w:val="ListParagraph"/>
        <w:tabs>
          <w:tab w:val="left" w:pos="1440"/>
          <w:tab w:val="left" w:pos="3600"/>
        </w:tabs>
        <w:spacing w:line="480" w:lineRule="auto"/>
        <w:ind w:left="1680"/>
        <w:jc w:val="both"/>
        <w:rPr>
          <w:rFonts w:ascii="Times New Roman" w:hAnsi="Times New Roman" w:cs="Times New Roman"/>
          <w:sz w:val="24"/>
          <w:szCs w:val="24"/>
        </w:rPr>
      </w:pPr>
    </w:p>
    <w:p w:rsidR="00FB5457" w:rsidRDefault="00FB5457" w:rsidP="00FB5457">
      <w:pPr>
        <w:pStyle w:val="ListParagraph"/>
        <w:tabs>
          <w:tab w:val="left" w:pos="1440"/>
          <w:tab w:val="left" w:pos="3600"/>
        </w:tabs>
        <w:spacing w:line="480" w:lineRule="auto"/>
        <w:ind w:left="1680"/>
        <w:jc w:val="both"/>
        <w:rPr>
          <w:rFonts w:ascii="Times New Roman" w:hAnsi="Times New Roman" w:cs="Times New Roman"/>
          <w:sz w:val="24"/>
          <w:szCs w:val="24"/>
        </w:rPr>
      </w:pPr>
    </w:p>
    <w:p w:rsidR="00FB5457" w:rsidRDefault="00FB5457" w:rsidP="00FB5457">
      <w:pPr>
        <w:pStyle w:val="ListParagraph"/>
        <w:tabs>
          <w:tab w:val="left" w:pos="1440"/>
          <w:tab w:val="left" w:pos="3600"/>
        </w:tabs>
        <w:spacing w:line="480" w:lineRule="auto"/>
        <w:ind w:left="1680"/>
        <w:jc w:val="both"/>
        <w:rPr>
          <w:rFonts w:ascii="Times New Roman" w:hAnsi="Times New Roman" w:cs="Times New Roman"/>
          <w:sz w:val="24"/>
          <w:szCs w:val="24"/>
        </w:rPr>
      </w:pPr>
    </w:p>
    <w:p w:rsidR="00FB5457" w:rsidRPr="0045767F" w:rsidRDefault="00FB5457" w:rsidP="00FB5457">
      <w:pPr>
        <w:pStyle w:val="ListParagraph"/>
        <w:tabs>
          <w:tab w:val="left" w:pos="1440"/>
          <w:tab w:val="left" w:pos="3600"/>
        </w:tabs>
        <w:spacing w:line="480" w:lineRule="auto"/>
        <w:ind w:left="1680"/>
        <w:jc w:val="both"/>
        <w:rPr>
          <w:rFonts w:ascii="Times New Roman" w:hAnsi="Times New Roman" w:cs="Times New Roman"/>
          <w:sz w:val="24"/>
          <w:szCs w:val="24"/>
        </w:rPr>
      </w:pPr>
    </w:p>
    <w:p w:rsidR="00FB5457" w:rsidRDefault="00FB5457" w:rsidP="00FB5457">
      <w:pPr>
        <w:pStyle w:val="ListParagraph"/>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2.1.5  Karakteristik Komunikasi Terapeutik</w:t>
      </w:r>
    </w:p>
    <w:p w:rsidR="00FB5457" w:rsidRPr="002E1838" w:rsidRDefault="00FB5457" w:rsidP="00FB5457">
      <w:pPr>
        <w:pStyle w:val="ListParagraph"/>
        <w:spacing w:line="480" w:lineRule="auto"/>
        <w:ind w:left="1145" w:firstLine="698"/>
        <w:jc w:val="both"/>
        <w:rPr>
          <w:rFonts w:ascii="Times New Roman" w:hAnsi="Times New Roman" w:cs="Times New Roman"/>
          <w:sz w:val="24"/>
          <w:szCs w:val="24"/>
        </w:rPr>
      </w:pPr>
      <w:r>
        <w:rPr>
          <w:rFonts w:ascii="Times New Roman" w:hAnsi="Times New Roman" w:cs="Times New Roman"/>
          <w:sz w:val="24"/>
          <w:szCs w:val="24"/>
        </w:rPr>
        <w:t xml:space="preserve">Karakteristik Komunikasi Terapeutik memiliki tiga hal  mendasar berikut ciri-ciri komunikasi terapeutik yaitu : </w:t>
      </w:r>
    </w:p>
    <w:p w:rsidR="00FB5457" w:rsidRDefault="00FB5457" w:rsidP="00FB5457">
      <w:pPr>
        <w:pStyle w:val="ListParagraph"/>
        <w:numPr>
          <w:ilvl w:val="3"/>
          <w:numId w:val="9"/>
        </w:numPr>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Ikhlas (</w:t>
      </w:r>
      <w:r w:rsidRPr="007E396F">
        <w:rPr>
          <w:rFonts w:ascii="Times New Roman" w:hAnsi="Times New Roman" w:cs="Times New Roman"/>
          <w:i/>
          <w:sz w:val="24"/>
          <w:szCs w:val="24"/>
        </w:rPr>
        <w:t>Genuiness</w:t>
      </w:r>
      <w:r>
        <w:rPr>
          <w:rFonts w:ascii="Times New Roman" w:hAnsi="Times New Roman" w:cs="Times New Roman"/>
          <w:sz w:val="24"/>
          <w:szCs w:val="24"/>
        </w:rPr>
        <w:t>)</w:t>
      </w:r>
    </w:p>
    <w:p w:rsidR="00FB5457" w:rsidRDefault="00FB5457" w:rsidP="00FB5457">
      <w:pPr>
        <w:pStyle w:val="ListParagraph"/>
        <w:spacing w:line="480" w:lineRule="auto"/>
        <w:ind w:left="1843" w:firstLine="709"/>
        <w:jc w:val="both"/>
        <w:rPr>
          <w:rFonts w:ascii="Times New Roman" w:hAnsi="Times New Roman" w:cs="Times New Roman"/>
          <w:sz w:val="24"/>
          <w:szCs w:val="24"/>
        </w:rPr>
      </w:pPr>
      <w:r>
        <w:rPr>
          <w:rFonts w:ascii="Times New Roman" w:hAnsi="Times New Roman" w:cs="Times New Roman"/>
          <w:sz w:val="24"/>
          <w:szCs w:val="24"/>
        </w:rPr>
        <w:t>Semua perasaan negatif yang dimiliki oleh klien harus bisa diterima oleh perawat dengan melalui pendekatan individu baik secara verbal maupun secara non verbal akan memberikan bantuan pada pasien untuk memberi tahukan kondisinya secara tepat.</w:t>
      </w:r>
    </w:p>
    <w:p w:rsidR="00FB5457" w:rsidRPr="0045767F" w:rsidRDefault="00FB5457" w:rsidP="00FB5457">
      <w:pPr>
        <w:pStyle w:val="ListParagraph"/>
        <w:spacing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2.1.5.2 </w:t>
      </w:r>
      <w:r w:rsidRPr="0045767F">
        <w:rPr>
          <w:rFonts w:ascii="Times New Roman" w:hAnsi="Times New Roman" w:cs="Times New Roman"/>
          <w:sz w:val="24"/>
          <w:szCs w:val="24"/>
        </w:rPr>
        <w:t>Empati (</w:t>
      </w:r>
      <w:r w:rsidRPr="0045767F">
        <w:rPr>
          <w:rFonts w:ascii="Times New Roman" w:hAnsi="Times New Roman" w:cs="Times New Roman"/>
          <w:i/>
          <w:sz w:val="24"/>
          <w:szCs w:val="24"/>
        </w:rPr>
        <w:t>Empathy</w:t>
      </w:r>
      <w:r w:rsidRPr="0045767F">
        <w:rPr>
          <w:rFonts w:ascii="Times New Roman" w:hAnsi="Times New Roman" w:cs="Times New Roman"/>
          <w:sz w:val="24"/>
          <w:szCs w:val="24"/>
        </w:rPr>
        <w:t>)</w:t>
      </w:r>
    </w:p>
    <w:p w:rsidR="00FB5457" w:rsidRPr="009F18CF" w:rsidRDefault="00FB5457" w:rsidP="00FB5457">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t>Empati merupakan sifat yang jujur dengan sikap penenerimaan terhadap  kondisi pasien. Obyektif dalam memberikan penilaian dan perhatian terhadap kondisi pasien tetapi tidak berlebihan.</w:t>
      </w:r>
    </w:p>
    <w:p w:rsidR="00FB5457" w:rsidRDefault="00FB5457" w:rsidP="00FB5457">
      <w:pPr>
        <w:pStyle w:val="ListParagraph"/>
        <w:numPr>
          <w:ilvl w:val="3"/>
          <w:numId w:val="9"/>
        </w:numPr>
        <w:spacing w:line="480" w:lineRule="auto"/>
        <w:ind w:left="1843" w:hanging="709"/>
        <w:jc w:val="both"/>
        <w:rPr>
          <w:rFonts w:ascii="Times New Roman" w:hAnsi="Times New Roman" w:cs="Times New Roman"/>
          <w:sz w:val="24"/>
          <w:szCs w:val="24"/>
        </w:rPr>
      </w:pPr>
      <w:r>
        <w:rPr>
          <w:rFonts w:ascii="Times New Roman" w:hAnsi="Times New Roman" w:cs="Times New Roman"/>
          <w:sz w:val="24"/>
          <w:szCs w:val="24"/>
        </w:rPr>
        <w:t>Hangat (</w:t>
      </w:r>
      <w:r w:rsidRPr="007E396F">
        <w:rPr>
          <w:rFonts w:ascii="Times New Roman" w:hAnsi="Times New Roman" w:cs="Times New Roman"/>
          <w:i/>
          <w:sz w:val="24"/>
          <w:szCs w:val="24"/>
        </w:rPr>
        <w:t>Warmth</w:t>
      </w:r>
      <w:r>
        <w:rPr>
          <w:rFonts w:ascii="Times New Roman" w:hAnsi="Times New Roman" w:cs="Times New Roman"/>
          <w:sz w:val="24"/>
          <w:szCs w:val="24"/>
        </w:rPr>
        <w:t xml:space="preserve">) </w:t>
      </w:r>
    </w:p>
    <w:p w:rsidR="00FB5457" w:rsidRPr="007E396F" w:rsidRDefault="00FB5457" w:rsidP="00FB5457">
      <w:pPr>
        <w:pStyle w:val="ListParagraph"/>
        <w:spacing w:line="480" w:lineRule="auto"/>
        <w:ind w:left="1843"/>
        <w:jc w:val="both"/>
        <w:rPr>
          <w:rFonts w:ascii="Times New Roman" w:hAnsi="Times New Roman" w:cs="Times New Roman"/>
          <w:sz w:val="24"/>
          <w:szCs w:val="24"/>
        </w:rPr>
      </w:pPr>
      <w:r>
        <w:rPr>
          <w:rFonts w:ascii="Times New Roman" w:hAnsi="Times New Roman" w:cs="Times New Roman"/>
          <w:sz w:val="24"/>
          <w:szCs w:val="24"/>
        </w:rPr>
        <w:lastRenderedPageBreak/>
        <w:t>Kehangatan yang diberikan diharapkan agar pasien dapat memberikan serta mewujudkan ide-idenya tanpa ada rasa takut, sehingga pasien bisa menyatakan perasaannya lebih mendalam.</w:t>
      </w:r>
    </w:p>
    <w:p w:rsidR="00FB5457" w:rsidRDefault="00FB5457" w:rsidP="00FB5457">
      <w:pPr>
        <w:pStyle w:val="ListParagraph"/>
        <w:tabs>
          <w:tab w:val="left" w:pos="284"/>
          <w:tab w:val="left" w:pos="567"/>
          <w:tab w:val="left" w:pos="993"/>
        </w:tabs>
        <w:spacing w:line="480" w:lineRule="auto"/>
        <w:ind w:left="426"/>
        <w:jc w:val="both"/>
        <w:rPr>
          <w:rFonts w:ascii="Times New Roman" w:hAnsi="Times New Roman" w:cs="Times New Roman"/>
          <w:sz w:val="24"/>
          <w:szCs w:val="24"/>
        </w:rPr>
      </w:pPr>
      <w:r>
        <w:rPr>
          <w:rFonts w:ascii="Times New Roman" w:hAnsi="Times New Roman" w:cs="Times New Roman"/>
          <w:b/>
          <w:bCs/>
          <w:sz w:val="24"/>
          <w:szCs w:val="24"/>
        </w:rPr>
        <w:t>2.1.6 Tahapan Komunikasi Terapeutik </w:t>
      </w:r>
    </w:p>
    <w:p w:rsidR="00FB5457" w:rsidRDefault="00FB5457" w:rsidP="00FB5457">
      <w:pPr>
        <w:pStyle w:val="ListParagraph"/>
        <w:spacing w:line="480" w:lineRule="auto"/>
        <w:ind w:firstLine="403"/>
        <w:jc w:val="both"/>
        <w:rPr>
          <w:rFonts w:ascii="Times New Roman" w:hAnsi="Times New Roman" w:cs="Times New Roman"/>
          <w:sz w:val="24"/>
          <w:szCs w:val="24"/>
        </w:rPr>
      </w:pPr>
      <w:r>
        <w:rPr>
          <w:rFonts w:ascii="Times New Roman" w:hAnsi="Times New Roman" w:cs="Times New Roman"/>
          <w:sz w:val="24"/>
          <w:szCs w:val="24"/>
        </w:rPr>
        <w:t>Menurut Stuart dan Sundeen (1995), ada beberapa tahapan dalam melakukan komunikasi terapeutik, yaitu :</w:t>
      </w:r>
    </w:p>
    <w:p w:rsidR="00FB5457" w:rsidRDefault="00FB5457" w:rsidP="00FB5457">
      <w:pPr>
        <w:pStyle w:val="ListParagraph"/>
        <w:spacing w:line="480" w:lineRule="auto"/>
        <w:ind w:firstLine="403"/>
        <w:jc w:val="both"/>
        <w:rPr>
          <w:rFonts w:ascii="Times New Roman" w:hAnsi="Times New Roman" w:cs="Times New Roman"/>
          <w:sz w:val="24"/>
          <w:szCs w:val="24"/>
        </w:rPr>
      </w:pPr>
    </w:p>
    <w:p w:rsidR="00FB5457" w:rsidRDefault="00FB5457" w:rsidP="00FB5457">
      <w:pPr>
        <w:spacing w:line="480" w:lineRule="auto"/>
        <w:ind w:left="993"/>
        <w:jc w:val="both"/>
        <w:rPr>
          <w:rFonts w:ascii="Times New Roman" w:hAnsi="Times New Roman" w:cs="Times New Roman"/>
          <w:sz w:val="24"/>
          <w:szCs w:val="24"/>
        </w:rPr>
      </w:pPr>
      <w:r>
        <w:rPr>
          <w:rFonts w:ascii="Times New Roman" w:hAnsi="Times New Roman" w:cs="Times New Roman"/>
          <w:b/>
          <w:sz w:val="24"/>
          <w:szCs w:val="24"/>
        </w:rPr>
        <w:t>2.1.6.1</w:t>
      </w:r>
      <w:r>
        <w:rPr>
          <w:rFonts w:ascii="Times New Roman" w:hAnsi="Times New Roman" w:cs="Times New Roman"/>
          <w:sz w:val="24"/>
          <w:szCs w:val="24"/>
        </w:rPr>
        <w:t xml:space="preserve"> </w:t>
      </w:r>
      <w:r>
        <w:rPr>
          <w:rFonts w:ascii="Times New Roman" w:hAnsi="Times New Roman" w:cs="Times New Roman"/>
          <w:b/>
          <w:bCs/>
          <w:sz w:val="24"/>
          <w:szCs w:val="24"/>
        </w:rPr>
        <w:t>Fase Prainteraksi </w:t>
      </w:r>
    </w:p>
    <w:p w:rsidR="00FB5457" w:rsidRPr="007E396F" w:rsidRDefault="00FB5457" w:rsidP="00FB5457">
      <w:pPr>
        <w:pStyle w:val="ListParagraph"/>
        <w:spacing w:line="480" w:lineRule="auto"/>
        <w:ind w:left="1701" w:firstLine="709"/>
        <w:jc w:val="both"/>
        <w:rPr>
          <w:rFonts w:ascii="Times New Roman" w:hAnsi="Times New Roman" w:cs="Times New Roman"/>
          <w:sz w:val="24"/>
          <w:szCs w:val="24"/>
        </w:rPr>
      </w:pPr>
      <w:r>
        <w:rPr>
          <w:rFonts w:ascii="Times New Roman" w:hAnsi="Times New Roman" w:cs="Times New Roman"/>
          <w:sz w:val="24"/>
          <w:szCs w:val="24"/>
        </w:rPr>
        <w:t>Prainteraksi yaitu dimulai pada saat sebelum kontrak pertama dengan klien. Tahap ini adalah tahap perencanaan perawat sebelum bertemu dan berkomunikasi dengan klien. Perawat juga harus mengumpulkan data tentang klien, mengeksplorasi perasaan, fantasi dan ketakutan diri dan membuat rencana pertemuan dengan klien. Perawat juga harus mengevaluasi dirinya pada kemampuan ia dimiliki dengan menganalisa kekuatan serta kelemahan diri, perawat akan dapat memaksimalkan dirinya guna untuk menilai terapeutik ketika bertemu dan berkomunikasi dengan klien, namun jika merasa dirinya belum siap untuk bertemu dengan klien maka perawat dianjurkan perlu belajar kembali serta berdiskusi dengan teman atau kerabat yang lebih berkompeten.</w:t>
      </w:r>
    </w:p>
    <w:p w:rsidR="00FB5457" w:rsidRDefault="00FB5457" w:rsidP="00FB5457">
      <w:pPr>
        <w:pStyle w:val="ListParagraph"/>
        <w:tabs>
          <w:tab w:val="left" w:pos="284"/>
        </w:tabs>
        <w:spacing w:line="480" w:lineRule="auto"/>
        <w:ind w:left="142" w:firstLine="851"/>
        <w:jc w:val="both"/>
        <w:rPr>
          <w:rFonts w:ascii="Times New Roman" w:hAnsi="Times New Roman" w:cs="Times New Roman"/>
          <w:b/>
          <w:bCs/>
          <w:sz w:val="24"/>
          <w:szCs w:val="24"/>
        </w:rPr>
      </w:pPr>
      <w:r>
        <w:rPr>
          <w:rFonts w:ascii="Times New Roman" w:hAnsi="Times New Roman" w:cs="Times New Roman"/>
          <w:b/>
          <w:bCs/>
          <w:sz w:val="24"/>
          <w:szCs w:val="24"/>
        </w:rPr>
        <w:t>2.1.6.2 Fase Orientasi </w:t>
      </w:r>
    </w:p>
    <w:p w:rsidR="00FB5457" w:rsidRDefault="00FB5457" w:rsidP="00FB5457">
      <w:pPr>
        <w:pStyle w:val="ListParagraph"/>
        <w:spacing w:line="480" w:lineRule="auto"/>
        <w:ind w:left="1701" w:firstLine="687"/>
        <w:jc w:val="both"/>
        <w:rPr>
          <w:rFonts w:ascii="Times New Roman" w:hAnsi="Times New Roman" w:cs="Times New Roman"/>
          <w:sz w:val="24"/>
          <w:szCs w:val="24"/>
        </w:rPr>
      </w:pPr>
      <w:r>
        <w:rPr>
          <w:rFonts w:ascii="Times New Roman" w:hAnsi="Times New Roman" w:cs="Times New Roman"/>
          <w:sz w:val="24"/>
          <w:szCs w:val="24"/>
        </w:rPr>
        <w:t xml:space="preserve">Pada fase ini dimulai ketika perawat hendak bertemu dengan pasien pada saat pertama kalinya. Hal utama yang perlu dikaji ialah alasan pasien meminta pertolongan yang nantinya akan mempengaruhi teciptanya hubungan perawat pasien. dalam memulai hubungan tugas pertama ialah penerimaan serta </w:t>
      </w:r>
      <w:r>
        <w:rPr>
          <w:rFonts w:ascii="Times New Roman" w:hAnsi="Times New Roman" w:cs="Times New Roman"/>
          <w:sz w:val="24"/>
          <w:szCs w:val="24"/>
        </w:rPr>
        <w:lastRenderedPageBreak/>
        <w:t>membina saling percaya dengan pengertian komunikasi yang terbuka dan perumusan kontrak dengan pasien. Agar untuk membina hubungan yang baik dengan pasien maka dari itu perawat harus bersikap terbuka, ikhlas, menghargai pasien, menerima pasien dan mampu menepati janji ada janji kepada pasien. Selain itu juga perawat harus mampu merumuskan suatu kontrak dengan pasien. Kontrak yang harus  dirumuskan dan disetujui antar keduanya yakni  tempat, waktu dan topik pertemuan.</w:t>
      </w:r>
    </w:p>
    <w:p w:rsidR="00FB5457" w:rsidRDefault="00FB5457" w:rsidP="00FB5457">
      <w:pPr>
        <w:pStyle w:val="ListParagraph"/>
        <w:spacing w:line="480" w:lineRule="auto"/>
        <w:ind w:left="1710" w:firstLine="709"/>
        <w:jc w:val="both"/>
        <w:rPr>
          <w:rFonts w:ascii="Times New Roman" w:hAnsi="Times New Roman" w:cs="Times New Roman"/>
          <w:sz w:val="24"/>
          <w:szCs w:val="24"/>
        </w:rPr>
      </w:pPr>
      <w:r w:rsidRPr="00E31EFD">
        <w:rPr>
          <w:rFonts w:ascii="Times New Roman" w:hAnsi="Times New Roman" w:cs="Times New Roman"/>
          <w:sz w:val="24"/>
          <w:szCs w:val="24"/>
        </w:rPr>
        <w:t>Perawat juga bertugas untuk menggali suatu informasi tentang perasaan serta pikiran pasien dan dapat mengidentifikasi permasalah pada pasien. Pada tahap ini juga perawat melakukan kegiatan yakni sebagai berikut: memberi salam dan memberi senyuman yang ikhlas pada pasien, melakukan validasi yang efektif, memperkenalkan diri nama perawat, menanyakan hobby klien serta menjelaskan kegiatan yang akan dilakukan dan waktu yang dibutuhkan untuk melakukan kegiatan tersebut dan menjelaskan kerahasiaan. Tujuan terakhir pada fase ini agar terbinanya hubungan saling percaya.</w:t>
      </w:r>
    </w:p>
    <w:p w:rsidR="00FB5457" w:rsidRPr="00E31EFD" w:rsidRDefault="00FB5457" w:rsidP="00FB5457">
      <w:pPr>
        <w:pStyle w:val="ListParagraph"/>
        <w:spacing w:line="480" w:lineRule="auto"/>
        <w:ind w:left="1710" w:firstLine="709"/>
        <w:jc w:val="both"/>
        <w:rPr>
          <w:rFonts w:ascii="Times New Roman" w:hAnsi="Times New Roman" w:cs="Times New Roman"/>
          <w:sz w:val="24"/>
          <w:szCs w:val="24"/>
        </w:rPr>
      </w:pPr>
      <w:r w:rsidRPr="00E31EFD">
        <w:rPr>
          <w:rFonts w:ascii="Times New Roman" w:hAnsi="Times New Roman" w:cs="Times New Roman"/>
          <w:sz w:val="24"/>
          <w:szCs w:val="24"/>
        </w:rPr>
        <w:t>Hal-hal yang perlu dilakukan pada tahapan ini yaitu sebagai berikut : (1) memberikan salam terapeutik disertai dengan berjabat ja</w:t>
      </w:r>
      <w:r>
        <w:rPr>
          <w:rFonts w:ascii="Times New Roman" w:hAnsi="Times New Roman" w:cs="Times New Roman"/>
          <w:sz w:val="24"/>
          <w:szCs w:val="24"/>
        </w:rPr>
        <w:t>bat antar perawat dengan pasien</w:t>
      </w:r>
      <w:r w:rsidRPr="00E31EFD">
        <w:rPr>
          <w:rFonts w:ascii="Times New Roman" w:hAnsi="Times New Roman" w:cs="Times New Roman"/>
          <w:sz w:val="24"/>
          <w:szCs w:val="24"/>
        </w:rPr>
        <w:t>, (2) kemudia</w:t>
      </w:r>
      <w:r>
        <w:rPr>
          <w:rFonts w:ascii="Times New Roman" w:hAnsi="Times New Roman" w:cs="Times New Roman"/>
          <w:sz w:val="24"/>
          <w:szCs w:val="24"/>
        </w:rPr>
        <w:t>n memperkenalkan diri perawat “</w:t>
      </w:r>
      <w:r w:rsidRPr="00E31EFD">
        <w:rPr>
          <w:rFonts w:ascii="Times New Roman" w:hAnsi="Times New Roman" w:cs="Times New Roman"/>
          <w:sz w:val="24"/>
          <w:szCs w:val="24"/>
        </w:rPr>
        <w:t>Nama saya Serafika Sekar, anda bisa memanggil saya perawat Sekar”, (3) L</w:t>
      </w:r>
      <w:r>
        <w:rPr>
          <w:rFonts w:ascii="Times New Roman" w:hAnsi="Times New Roman" w:cs="Times New Roman"/>
          <w:sz w:val="24"/>
          <w:szCs w:val="24"/>
        </w:rPr>
        <w:t>alu menanyakan nama pasiennya “</w:t>
      </w:r>
      <w:r w:rsidRPr="00E31EFD">
        <w:rPr>
          <w:rFonts w:ascii="Times New Roman" w:hAnsi="Times New Roman" w:cs="Times New Roman"/>
          <w:sz w:val="24"/>
          <w:szCs w:val="24"/>
        </w:rPr>
        <w:t xml:space="preserve">Nama Bapak/Ibu/Saudara siapa?”, (4) setelah itu perawat menyepakati kontrak yang terkait dengan kesediaan pasien, (5) dan menghadapi kontrak yang berkaitan dengan penjelasan identitas perawat guna membina hubungan saling percaya dengan pasien, (6) memulai percakapan berfokus pada </w:t>
      </w:r>
      <w:r w:rsidRPr="00E31EFD">
        <w:rPr>
          <w:rFonts w:ascii="Times New Roman" w:hAnsi="Times New Roman" w:cs="Times New Roman"/>
          <w:sz w:val="24"/>
          <w:szCs w:val="24"/>
        </w:rPr>
        <w:lastRenderedPageBreak/>
        <w:t>pengkajian keluhan utama serta alasan pasien masuk rumah sakit/ faskes lainnya, pada pertemuan selanjutnya evaluasi/validasi yang dapat dipergunakan untuk mengetahui kondisi terkini untuk kemajuan pasien dari hasil interaksi sebelumnya, (7) terakhir yaitu menyepakati masalah dari pasien</w:t>
      </w:r>
      <w:r>
        <w:rPr>
          <w:rFonts w:ascii="Times New Roman" w:hAnsi="Times New Roman" w:cs="Times New Roman"/>
          <w:sz w:val="24"/>
          <w:szCs w:val="24"/>
        </w:rPr>
        <w:t>.</w:t>
      </w:r>
    </w:p>
    <w:p w:rsidR="00FB5457" w:rsidRDefault="00FB5457" w:rsidP="00FB5457">
      <w:pPr>
        <w:pStyle w:val="ListParagraph"/>
        <w:spacing w:line="480" w:lineRule="auto"/>
        <w:ind w:left="0" w:firstLine="720"/>
        <w:jc w:val="both"/>
        <w:rPr>
          <w:rFonts w:ascii="Times New Roman" w:hAnsi="Times New Roman" w:cs="Times New Roman"/>
          <w:b/>
          <w:bCs/>
          <w:sz w:val="24"/>
          <w:szCs w:val="24"/>
        </w:rPr>
      </w:pPr>
      <w:r>
        <w:rPr>
          <w:rFonts w:ascii="Times New Roman" w:hAnsi="Times New Roman" w:cs="Times New Roman"/>
          <w:b/>
          <w:bCs/>
          <w:sz w:val="24"/>
          <w:szCs w:val="24"/>
        </w:rPr>
        <w:t>2.1.6.3  Fase Kerja </w:t>
      </w:r>
    </w:p>
    <w:p w:rsidR="00FB5457" w:rsidRDefault="00FB5457" w:rsidP="00FB5457">
      <w:pPr>
        <w:pStyle w:val="ListParagraph"/>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Pada fase ini dalam komunikasi terapeutik tersebut kegiatan dilakukan untuk memberikan kesempatan kepada pasien untuk bertanya, menanyakan keluhan utama, memulai kegiatan dengan cara yang baikdan sopan agar melakukan kegiatan sesuai rencana. Perawat juga memenuhi kebutuhan serta mengembangkan pola pikir adaptif pada pasien. Interaksi yang memuaskan akan menciptakan  suasana/ situsi yang meningkatkan integritas klien agar meminimalisasi ketidak percayaan, ketakutan, kecemasan dan tekanan pada passien.</w:t>
      </w:r>
    </w:p>
    <w:p w:rsidR="00FB5457" w:rsidRDefault="00FB5457" w:rsidP="00FB5457">
      <w:pPr>
        <w:pStyle w:val="ListParagraph"/>
        <w:tabs>
          <w:tab w:val="left" w:pos="284"/>
          <w:tab w:val="left" w:pos="426"/>
          <w:tab w:val="left" w:pos="709"/>
        </w:tabs>
        <w:spacing w:line="480" w:lineRule="auto"/>
        <w:ind w:left="0" w:firstLine="720"/>
        <w:jc w:val="both"/>
        <w:rPr>
          <w:rFonts w:ascii="Times New Roman" w:hAnsi="Times New Roman" w:cs="Times New Roman"/>
          <w:b/>
          <w:bCs/>
          <w:sz w:val="24"/>
          <w:szCs w:val="24"/>
        </w:rPr>
      </w:pPr>
      <w:r>
        <w:rPr>
          <w:rFonts w:ascii="Times New Roman" w:hAnsi="Times New Roman" w:cs="Times New Roman"/>
          <w:b/>
          <w:bCs/>
          <w:sz w:val="24"/>
          <w:szCs w:val="24"/>
        </w:rPr>
        <w:t>2.1.6.4  Fase Terminasi </w:t>
      </w:r>
    </w:p>
    <w:p w:rsidR="00FB5457" w:rsidRDefault="00FB5457" w:rsidP="00FB5457">
      <w:pPr>
        <w:pStyle w:val="ListParagraph"/>
        <w:spacing w:line="480" w:lineRule="auto"/>
        <w:ind w:left="1418" w:firstLine="720"/>
        <w:jc w:val="both"/>
        <w:rPr>
          <w:rFonts w:ascii="Times New Roman" w:hAnsi="Times New Roman" w:cs="Times New Roman"/>
          <w:sz w:val="24"/>
          <w:szCs w:val="24"/>
        </w:rPr>
      </w:pPr>
      <w:r>
        <w:rPr>
          <w:rFonts w:ascii="Times New Roman" w:hAnsi="Times New Roman" w:cs="Times New Roman"/>
          <w:sz w:val="24"/>
          <w:szCs w:val="24"/>
        </w:rPr>
        <w:t>Pada tahap terminasi ini komunikasi terapeutik yan dilakukan oleh perawat ialah menyimpulkan hasil wawancara, tindak lanjut dengan klien, melakukan kontrak (waktu, tempat dan topik),  serta mengakhiri percakapan wawancara dengan cara yang baik. Ada 2 tahapan terminasi yaitu :</w:t>
      </w:r>
    </w:p>
    <w:p w:rsidR="00FB5457" w:rsidRPr="00D23745" w:rsidRDefault="00FB5457" w:rsidP="00FB5457">
      <w:pPr>
        <w:pStyle w:val="ListParagraph"/>
        <w:numPr>
          <w:ilvl w:val="0"/>
          <w:numId w:val="3"/>
        </w:numPr>
        <w:spacing w:line="480" w:lineRule="auto"/>
        <w:jc w:val="both"/>
        <w:rPr>
          <w:rFonts w:ascii="Times New Roman" w:hAnsi="Times New Roman" w:cs="Times New Roman"/>
          <w:sz w:val="24"/>
          <w:szCs w:val="24"/>
        </w:rPr>
      </w:pPr>
      <w:r w:rsidRPr="00E31EFD">
        <w:rPr>
          <w:rFonts w:ascii="Times New Roman" w:hAnsi="Times New Roman" w:cs="Times New Roman"/>
          <w:bCs/>
          <w:sz w:val="24"/>
          <w:szCs w:val="24"/>
        </w:rPr>
        <w:t>Terminasi Sementara</w:t>
      </w:r>
      <w:r>
        <w:rPr>
          <w:rFonts w:ascii="Times New Roman" w:hAnsi="Times New Roman" w:cs="Times New Roman"/>
          <w:sz w:val="24"/>
          <w:szCs w:val="24"/>
        </w:rPr>
        <w:t>, y</w:t>
      </w:r>
      <w:r w:rsidRPr="00D23745">
        <w:rPr>
          <w:rFonts w:ascii="Times New Roman" w:hAnsi="Times New Roman" w:cs="Times New Roman"/>
          <w:sz w:val="24"/>
          <w:szCs w:val="24"/>
        </w:rPr>
        <w:t>aitu akhir dari pertemuan perawat dengan pasien, tetapi masih ada kontrak perjanjian pada pertemuan lainnya yang akan dilakukan pada waktu yang telah disepakati bersama. </w:t>
      </w:r>
    </w:p>
    <w:p w:rsidR="00FB5457" w:rsidRPr="00820E98" w:rsidRDefault="00FB5457" w:rsidP="00FB5457">
      <w:pPr>
        <w:pStyle w:val="ListParagraph"/>
        <w:numPr>
          <w:ilvl w:val="0"/>
          <w:numId w:val="3"/>
        </w:numPr>
        <w:spacing w:line="480" w:lineRule="auto"/>
        <w:jc w:val="both"/>
        <w:rPr>
          <w:rFonts w:ascii="Times New Roman" w:hAnsi="Times New Roman" w:cs="Times New Roman"/>
          <w:sz w:val="24"/>
          <w:szCs w:val="24"/>
        </w:rPr>
      </w:pPr>
      <w:r w:rsidRPr="00E31EFD">
        <w:rPr>
          <w:rFonts w:ascii="Times New Roman" w:hAnsi="Times New Roman" w:cs="Times New Roman"/>
          <w:bCs/>
          <w:sz w:val="24"/>
          <w:szCs w:val="24"/>
        </w:rPr>
        <w:t>Terminasi Akhir</w:t>
      </w:r>
      <w:r>
        <w:rPr>
          <w:rFonts w:ascii="Times New Roman" w:hAnsi="Times New Roman" w:cs="Times New Roman"/>
          <w:sz w:val="24"/>
          <w:szCs w:val="24"/>
        </w:rPr>
        <w:t>. Pada terminasi akhir perawat telah menyelesaikan proses keperawatan secara menyeluruh dan tidak ada kontrak perjanjian pertemuan.</w:t>
      </w:r>
    </w:p>
    <w:p w:rsidR="00FB5457" w:rsidRDefault="00FB5457" w:rsidP="00FB5457">
      <w:pPr>
        <w:tabs>
          <w:tab w:val="left" w:pos="284"/>
          <w:tab w:val="left" w:pos="1418"/>
        </w:tabs>
        <w:spacing w:after="0" w:line="480" w:lineRule="auto"/>
        <w:ind w:left="426"/>
        <w:contextualSpacing/>
        <w:jc w:val="both"/>
        <w:rPr>
          <w:rFonts w:ascii="Times New Roman" w:hAnsi="Times New Roman" w:cs="Times New Roman"/>
          <w:b/>
          <w:kern w:val="2"/>
          <w:sz w:val="24"/>
          <w:szCs w:val="24"/>
        </w:rPr>
      </w:pPr>
      <w:r>
        <w:rPr>
          <w:rFonts w:ascii="Times New Roman" w:hAnsi="Times New Roman" w:cs="Times New Roman"/>
          <w:b/>
          <w:kern w:val="2"/>
          <w:sz w:val="24"/>
          <w:szCs w:val="24"/>
        </w:rPr>
        <w:t>2.2.7 Syarat – Syarat Komunikasi Terapeutik</w:t>
      </w:r>
    </w:p>
    <w:p w:rsidR="00FB5457" w:rsidRPr="00E31EFD" w:rsidRDefault="00FB5457" w:rsidP="00FB5457">
      <w:pPr>
        <w:tabs>
          <w:tab w:val="left" w:pos="851"/>
        </w:tabs>
        <w:spacing w:after="0" w:line="480" w:lineRule="auto"/>
        <w:ind w:left="851" w:firstLine="992"/>
        <w:contextualSpacing/>
        <w:jc w:val="both"/>
        <w:rPr>
          <w:rFonts w:ascii="Times New Roman" w:hAnsi="Times New Roman" w:cs="Times New Roman"/>
          <w:b/>
          <w:kern w:val="2"/>
          <w:sz w:val="24"/>
          <w:szCs w:val="24"/>
        </w:rPr>
      </w:pPr>
      <w:r>
        <w:rPr>
          <w:rFonts w:ascii="Times New Roman" w:hAnsi="Times New Roman" w:cs="Times New Roman"/>
          <w:kern w:val="2"/>
          <w:sz w:val="24"/>
          <w:szCs w:val="24"/>
        </w:rPr>
        <w:lastRenderedPageBreak/>
        <w:t>Menurut (M.Taufik &amp; Juliane, 2010) mengatakan, terdapat dua persyaratan agar komunikasi terapeutik dapat dilakukan menjadi lebih efektif yakni :</w:t>
      </w:r>
    </w:p>
    <w:p w:rsidR="00FB5457" w:rsidRDefault="00FB5457" w:rsidP="00FB5457">
      <w:pPr>
        <w:pStyle w:val="ListParagraph"/>
        <w:numPr>
          <w:ilvl w:val="3"/>
          <w:numId w:val="10"/>
        </w:numPr>
        <w:spacing w:after="0" w:line="480" w:lineRule="auto"/>
        <w:ind w:left="1843" w:hanging="850"/>
        <w:jc w:val="both"/>
        <w:rPr>
          <w:rFonts w:ascii="Times New Roman" w:hAnsi="Times New Roman" w:cs="Times New Roman"/>
          <w:kern w:val="2"/>
          <w:sz w:val="24"/>
          <w:szCs w:val="24"/>
        </w:rPr>
      </w:pPr>
      <w:r>
        <w:rPr>
          <w:rFonts w:ascii="Times New Roman" w:hAnsi="Times New Roman" w:cs="Times New Roman"/>
          <w:kern w:val="2"/>
          <w:sz w:val="24"/>
          <w:szCs w:val="24"/>
        </w:rPr>
        <w:t xml:space="preserve">Semua komunikasi harus dipusatkan agar dapat menjaga harga diri pemberi pesan maupun dengan penerima pesan </w:t>
      </w:r>
    </w:p>
    <w:p w:rsidR="00FB5457" w:rsidRPr="00930BCD" w:rsidRDefault="00FB5457" w:rsidP="00FB5457">
      <w:pPr>
        <w:pStyle w:val="ListParagraph"/>
        <w:numPr>
          <w:ilvl w:val="3"/>
          <w:numId w:val="10"/>
        </w:numPr>
        <w:spacing w:after="0" w:line="480" w:lineRule="auto"/>
        <w:ind w:left="1843" w:hanging="850"/>
        <w:jc w:val="both"/>
        <w:rPr>
          <w:rFonts w:ascii="Times New Roman" w:hAnsi="Times New Roman" w:cs="Times New Roman"/>
          <w:kern w:val="2"/>
          <w:sz w:val="24"/>
          <w:szCs w:val="24"/>
        </w:rPr>
      </w:pPr>
      <w:r w:rsidRPr="00930BCD">
        <w:rPr>
          <w:rFonts w:ascii="Times New Roman" w:hAnsi="Times New Roman" w:cs="Times New Roman"/>
          <w:kern w:val="2"/>
          <w:sz w:val="24"/>
          <w:szCs w:val="24"/>
        </w:rPr>
        <w:t>Komunikasi yang diciptakan agar saling pengertian harus dilakukan terlebih dahulu sebelum memberi sarana, informasi, maupun masukan.</w:t>
      </w:r>
    </w:p>
    <w:p w:rsidR="00FB5457" w:rsidRPr="00E362B7" w:rsidRDefault="00FB5457" w:rsidP="00FB5457">
      <w:pPr>
        <w:pStyle w:val="ListParagraph"/>
        <w:tabs>
          <w:tab w:val="left" w:pos="1843"/>
        </w:tabs>
        <w:spacing w:after="0" w:line="480" w:lineRule="auto"/>
        <w:ind w:left="426"/>
        <w:jc w:val="both"/>
        <w:rPr>
          <w:rFonts w:ascii="Times New Roman" w:hAnsi="Times New Roman" w:cs="Times New Roman"/>
          <w:kern w:val="2"/>
          <w:sz w:val="24"/>
          <w:szCs w:val="24"/>
        </w:rPr>
      </w:pPr>
      <w:r w:rsidRPr="00E362B7">
        <w:rPr>
          <w:rFonts w:ascii="Times New Roman" w:hAnsi="Times New Roman" w:cs="Times New Roman"/>
          <w:b/>
          <w:kern w:val="2"/>
          <w:sz w:val="24"/>
          <w:szCs w:val="24"/>
        </w:rPr>
        <w:t>2.2.8</w:t>
      </w:r>
      <w:r>
        <w:rPr>
          <w:rFonts w:ascii="Times New Roman" w:hAnsi="Times New Roman" w:cs="Times New Roman"/>
          <w:kern w:val="2"/>
          <w:sz w:val="24"/>
          <w:szCs w:val="24"/>
        </w:rPr>
        <w:t xml:space="preserve"> </w:t>
      </w:r>
      <w:r w:rsidRPr="00E362B7">
        <w:rPr>
          <w:rFonts w:ascii="Times New Roman" w:hAnsi="Times New Roman" w:cs="Times New Roman"/>
          <w:b/>
          <w:kern w:val="2"/>
          <w:sz w:val="24"/>
          <w:szCs w:val="24"/>
        </w:rPr>
        <w:t>Terapeutik Perawat Terhadap P</w:t>
      </w:r>
      <w:r>
        <w:rPr>
          <w:rFonts w:ascii="Times New Roman" w:hAnsi="Times New Roman" w:cs="Times New Roman"/>
          <w:b/>
          <w:kern w:val="2"/>
          <w:sz w:val="24"/>
          <w:szCs w:val="24"/>
        </w:rPr>
        <w:t>roses keperawatan</w:t>
      </w:r>
    </w:p>
    <w:p w:rsidR="00FB5457" w:rsidRDefault="00FB5457" w:rsidP="00FB5457">
      <w:pPr>
        <w:pStyle w:val="ListParagraph"/>
        <w:tabs>
          <w:tab w:val="left" w:pos="1276"/>
        </w:tabs>
        <w:spacing w:after="0" w:line="480" w:lineRule="auto"/>
        <w:ind w:left="993" w:firstLine="850"/>
        <w:jc w:val="both"/>
        <w:rPr>
          <w:rFonts w:ascii="Times New Roman" w:hAnsi="Times New Roman" w:cs="Times New Roman"/>
          <w:kern w:val="2"/>
          <w:sz w:val="24"/>
          <w:szCs w:val="24"/>
        </w:rPr>
      </w:pPr>
      <w:r>
        <w:rPr>
          <w:rFonts w:ascii="Times New Roman" w:hAnsi="Times New Roman" w:cs="Times New Roman"/>
          <w:b/>
          <w:kern w:val="2"/>
          <w:sz w:val="24"/>
          <w:szCs w:val="24"/>
        </w:rPr>
        <w:t xml:space="preserve"> </w:t>
      </w:r>
      <w:r>
        <w:rPr>
          <w:rFonts w:ascii="Times New Roman" w:hAnsi="Times New Roman" w:cs="Times New Roman"/>
          <w:kern w:val="2"/>
          <w:sz w:val="24"/>
          <w:szCs w:val="24"/>
        </w:rPr>
        <w:t>Menurut Fatriansari (2012),</w:t>
      </w:r>
      <w:r>
        <w:rPr>
          <w:rFonts w:ascii="Times New Roman" w:hAnsi="Times New Roman" w:cs="Times New Roman"/>
          <w:b/>
          <w:kern w:val="2"/>
          <w:sz w:val="24"/>
          <w:szCs w:val="24"/>
        </w:rPr>
        <w:t xml:space="preserve">  </w:t>
      </w:r>
      <w:r>
        <w:rPr>
          <w:rFonts w:ascii="Times New Roman" w:hAnsi="Times New Roman" w:cs="Times New Roman"/>
          <w:kern w:val="2"/>
          <w:sz w:val="24"/>
          <w:szCs w:val="24"/>
        </w:rPr>
        <w:t xml:space="preserve">Komunikasi terapeutik adalah    komponen penting yang memegang peranan pada setiap proses keperawatan , yakni : </w:t>
      </w:r>
    </w:p>
    <w:p w:rsidR="00FB5457" w:rsidRDefault="00FB5457" w:rsidP="00FB5457">
      <w:pPr>
        <w:pStyle w:val="ListParagraph"/>
        <w:numPr>
          <w:ilvl w:val="3"/>
          <w:numId w:val="11"/>
        </w:numPr>
        <w:spacing w:after="0" w:line="480" w:lineRule="auto"/>
        <w:ind w:left="1843" w:hanging="709"/>
        <w:jc w:val="both"/>
        <w:rPr>
          <w:rFonts w:ascii="Times New Roman" w:hAnsi="Times New Roman" w:cs="Times New Roman"/>
          <w:kern w:val="2"/>
          <w:sz w:val="24"/>
          <w:szCs w:val="24"/>
        </w:rPr>
      </w:pPr>
      <w:r w:rsidRPr="00E362B7">
        <w:rPr>
          <w:rFonts w:ascii="Times New Roman" w:hAnsi="Times New Roman" w:cs="Times New Roman"/>
          <w:kern w:val="2"/>
          <w:sz w:val="24"/>
          <w:szCs w:val="24"/>
        </w:rPr>
        <w:t>Pengkajian, yaitu menentukan kekmampuan seseorang untuk memperoleh data untuk mengevaluasi kemampuan pasien dalam berkomunikasi secara verbal observasi mengidentifikasi tingkat perkembangan klien agar interaksi yang diharapkan bisa realistic  menentukanan agar pasien memperlihatkan sikap verbal maupun non untuk mengkaji tingkat kecemasan pasien .</w:t>
      </w:r>
    </w:p>
    <w:p w:rsidR="00FB5457" w:rsidRDefault="00FB5457" w:rsidP="00FB5457">
      <w:pPr>
        <w:pStyle w:val="ListParagraph"/>
        <w:numPr>
          <w:ilvl w:val="3"/>
          <w:numId w:val="11"/>
        </w:numPr>
        <w:spacing w:after="0" w:line="480" w:lineRule="auto"/>
        <w:ind w:left="1843" w:hanging="709"/>
        <w:jc w:val="both"/>
        <w:rPr>
          <w:rFonts w:ascii="Times New Roman" w:hAnsi="Times New Roman" w:cs="Times New Roman"/>
          <w:kern w:val="2"/>
          <w:sz w:val="24"/>
          <w:szCs w:val="24"/>
        </w:rPr>
      </w:pPr>
      <w:r w:rsidRPr="00930BCD">
        <w:rPr>
          <w:rFonts w:ascii="Times New Roman" w:hAnsi="Times New Roman" w:cs="Times New Roman"/>
          <w:kern w:val="2"/>
          <w:sz w:val="24"/>
          <w:szCs w:val="24"/>
        </w:rPr>
        <w:t>Rencana tujuan ,membantu pasien untuk memenuhi kebutuhan sendiri serta membantu klien agar dapat menerima pengalaman  yang pernah dirasakan untuk meningkatkan kepercayaan diri pasien serta memberikannya dukungan  agar pasien sepakat berkomunikasi secara terbuka .</w:t>
      </w:r>
    </w:p>
    <w:p w:rsidR="00FB5457" w:rsidRDefault="00FB5457" w:rsidP="00FB5457">
      <w:pPr>
        <w:pStyle w:val="ListParagraph"/>
        <w:numPr>
          <w:ilvl w:val="3"/>
          <w:numId w:val="11"/>
        </w:numPr>
        <w:spacing w:after="0" w:line="480" w:lineRule="auto"/>
        <w:ind w:left="1843" w:hanging="709"/>
        <w:jc w:val="both"/>
        <w:rPr>
          <w:rFonts w:ascii="Times New Roman" w:hAnsi="Times New Roman" w:cs="Times New Roman"/>
          <w:kern w:val="2"/>
          <w:sz w:val="24"/>
          <w:szCs w:val="24"/>
        </w:rPr>
      </w:pPr>
      <w:r w:rsidRPr="00930BCD">
        <w:rPr>
          <w:rFonts w:ascii="Times New Roman" w:hAnsi="Times New Roman" w:cs="Times New Roman"/>
          <w:kern w:val="2"/>
          <w:sz w:val="24"/>
          <w:szCs w:val="24"/>
        </w:rPr>
        <w:t>Implementasi, memperkenalkan diri perawat kepadaa pasien dengan tahapan awal mmulai dari interaksi dengan pasien , membantu pasien untuk menggambarkan pengalaman pribadinya , membantu pasien agar mengungkapkan perasaan kebutuhannya untuk meningkatkan kepercayaan diri pasien</w:t>
      </w:r>
    </w:p>
    <w:p w:rsidR="00FB5457" w:rsidRDefault="00FB5457" w:rsidP="00FB5457">
      <w:pPr>
        <w:pStyle w:val="ListParagraph"/>
        <w:numPr>
          <w:ilvl w:val="3"/>
          <w:numId w:val="11"/>
        </w:numPr>
        <w:spacing w:after="0" w:line="480" w:lineRule="auto"/>
        <w:ind w:left="1843" w:hanging="709"/>
        <w:jc w:val="both"/>
        <w:rPr>
          <w:rFonts w:ascii="Times New Roman" w:hAnsi="Times New Roman" w:cs="Times New Roman"/>
          <w:kern w:val="2"/>
          <w:sz w:val="24"/>
          <w:szCs w:val="24"/>
        </w:rPr>
      </w:pPr>
      <w:r w:rsidRPr="00930BCD">
        <w:rPr>
          <w:rFonts w:ascii="Times New Roman" w:hAnsi="Times New Roman" w:cs="Times New Roman"/>
          <w:kern w:val="2"/>
          <w:sz w:val="24"/>
          <w:szCs w:val="24"/>
        </w:rPr>
        <w:lastRenderedPageBreak/>
        <w:t xml:space="preserve">Evaluasi yaitu hasil yang diharapkan setelah komunikasi terapeutik  yaitu pasien dapat mengembaangkan kemampuan dalam mengkaji dan memenuhi kebutuhan sendiri  agar komunikasi lebih jelas , lebih terbuka , dan berfokus pada masalah serta membantu agar mengurangi tingkat kecemasan </w:t>
      </w:r>
    </w:p>
    <w:p w:rsidR="00FB5457" w:rsidRPr="00930BCD" w:rsidRDefault="00FB5457" w:rsidP="00FB5457">
      <w:pPr>
        <w:pStyle w:val="ListParagraph"/>
        <w:spacing w:after="0" w:line="480" w:lineRule="auto"/>
        <w:ind w:left="1843"/>
        <w:jc w:val="both"/>
        <w:rPr>
          <w:rFonts w:ascii="Times New Roman" w:hAnsi="Times New Roman" w:cs="Times New Roman"/>
          <w:kern w:val="2"/>
          <w:sz w:val="24"/>
          <w:szCs w:val="24"/>
        </w:rPr>
      </w:pPr>
    </w:p>
    <w:p w:rsidR="00FB5457" w:rsidRPr="003D57D8" w:rsidRDefault="00FB5457" w:rsidP="00FB5457">
      <w:pPr>
        <w:pStyle w:val="ListParagraph"/>
        <w:spacing w:after="0" w:line="480" w:lineRule="auto"/>
        <w:ind w:left="1500"/>
        <w:jc w:val="both"/>
        <w:rPr>
          <w:rFonts w:ascii="Times New Roman" w:hAnsi="Times New Roman" w:cs="Times New Roman"/>
          <w:kern w:val="2"/>
          <w:sz w:val="24"/>
          <w:szCs w:val="24"/>
        </w:rPr>
      </w:pPr>
    </w:p>
    <w:p w:rsidR="00FB5457" w:rsidRDefault="00FB5457" w:rsidP="00FB5457">
      <w:pPr>
        <w:spacing w:line="480" w:lineRule="auto"/>
        <w:jc w:val="both"/>
        <w:rPr>
          <w:rFonts w:ascii="Times New Roman" w:hAnsi="Times New Roman" w:cs="Times New Roman"/>
          <w:b/>
          <w:sz w:val="24"/>
          <w:szCs w:val="24"/>
        </w:rPr>
      </w:pPr>
      <w:r>
        <w:rPr>
          <w:rFonts w:ascii="Times New Roman" w:hAnsi="Times New Roman" w:cs="Times New Roman"/>
          <w:b/>
          <w:sz w:val="24"/>
          <w:szCs w:val="24"/>
        </w:rPr>
        <w:t>2.2 kecemasan</w:t>
      </w:r>
    </w:p>
    <w:p w:rsidR="00FB5457" w:rsidRDefault="00FB5457" w:rsidP="00FB5457">
      <w:pPr>
        <w:spacing w:line="480" w:lineRule="auto"/>
        <w:ind w:left="426" w:hanging="142"/>
        <w:jc w:val="both"/>
        <w:rPr>
          <w:rFonts w:ascii="Times New Roman" w:hAnsi="Times New Roman" w:cs="Times New Roman"/>
          <w:b/>
          <w:sz w:val="24"/>
          <w:szCs w:val="24"/>
        </w:rPr>
      </w:pPr>
      <w:r>
        <w:rPr>
          <w:rFonts w:ascii="Times New Roman" w:hAnsi="Times New Roman" w:cs="Times New Roman"/>
          <w:b/>
          <w:sz w:val="24"/>
          <w:szCs w:val="24"/>
        </w:rPr>
        <w:t xml:space="preserve">  2.2.1  Pengertian Kecemasan </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   Kecemasan merupakan perasaan rasa khawatir disertai rasa takut yang tidak jelas penyebabnya. Kecemasan adalah kekuatan yang besar dengan menggerakan tingkah laku normal maupun tingkah laku yang menyimpang, keduanya merupakan penampilan ,pernyataan, penjelmaan dari pertahanan terhadap kecemasan. Rasa takut itu sendiri ditimbulkan oleh adanya ancaman, sebab orang akan menghindar diri dan sebagainya. Kecemasan juga ditimbulkan karena bahaya dari luar maupun dari dalam diri itu sendiri, dan pada umumnya ancaman itu tidak terlihat nyata (Gunarsa dan Yulia, 2012).</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     Kecemasan adalah reaktivitas depresi yang tumpul, emosional berlebihan atau konteks sensitif, respon emosional (Clift, 2011). Menurut pendapat lain menyatakan bahwa kecemasan adalah wujud dari berbagai emosi yang terjadi karena seseorang mengalami tekanan perasaan dan tekanan batin. Kondisi tersebut dibutuhkan penyelesaian yang tepat sehingga agar individu akan merasa aman, namun pada kenyataannya tidak semua masalah dapat diselesaikan dengan baik oleh kepribadian bahkan ada yang cenderung dihindari. Kecemasan berasal dari perasaan tidak sadar yang </w:t>
      </w:r>
      <w:r>
        <w:rPr>
          <w:rFonts w:ascii="Times New Roman" w:hAnsi="Times New Roman" w:cs="Times New Roman"/>
          <w:sz w:val="24"/>
          <w:szCs w:val="24"/>
        </w:rPr>
        <w:lastRenderedPageBreak/>
        <w:t>berada didalam diri individu itu sendiri, dan tidak berhubungan dengan objek yang nyata atau keadaan yang benar-benar ada.(Rochman,2010) Situasi ini menimbulkan perasaan yang sangat tidak menyenangkan dalam wujud perasaan takut, gelisah atau bersalah (Supriyantini, 2010) .</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    Menurut (Spielberger ,1971) menyatakan kecemasan adalah suatu bentuk emosi yang didasari dengan simbol, kewaspadaan, dan unsur yang tidak pasti. Selanjutnya dijelaskan juga pada konsep ancaman bahwa penilaian dari orang lain yang memuiliki sifat negatif yang menyebabkan ancaman pada diri individu tersebut. Kecemasan merupakan keadaan yang dimana pola tingkah laku direpresentasikan pada saat keadaan emosional yang dihasilkan dari perasaan dan pikiran yang sangat tidak menyenangkan (Purnamarini, dkk 2016) maka dari itu untuk itu perlu dilakukannya pendekatan serta komunikasi yang baik  dengan dokter gigi kepada pasien untuk mengurangi tingkat  kecemasan pasien agar tidak menimbulkan permasalah didalam proses perawatan pasien . (Yahya, dkk, 2016) </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      Kesimpulan yang dapat saya ambil yaitu dari beberapa pendapat yang dikemukakan diatas bahwa kecemasan merupakan rasa takut disertai khawatir pada saat situasi tertentu yang sangat mengancam membuat ketakutan yang dapat menyebabkan kegelisahan </w:t>
      </w:r>
    </w:p>
    <w:p w:rsidR="00FB5457" w:rsidRDefault="00FB5457" w:rsidP="00FB5457">
      <w:pPr>
        <w:spacing w:line="480" w:lineRule="auto"/>
        <w:ind w:left="993" w:firstLine="447"/>
        <w:jc w:val="both"/>
        <w:rPr>
          <w:rFonts w:ascii="Times New Roman" w:hAnsi="Times New Roman" w:cs="Times New Roman"/>
          <w:sz w:val="24"/>
          <w:szCs w:val="24"/>
        </w:rPr>
      </w:pPr>
    </w:p>
    <w:p w:rsidR="00FB5457" w:rsidRDefault="00FB5457" w:rsidP="00FB5457">
      <w:pPr>
        <w:spacing w:line="480" w:lineRule="auto"/>
        <w:ind w:left="993" w:firstLine="447"/>
        <w:jc w:val="both"/>
        <w:rPr>
          <w:rFonts w:ascii="Times New Roman" w:hAnsi="Times New Roman" w:cs="Times New Roman"/>
          <w:sz w:val="24"/>
          <w:szCs w:val="24"/>
        </w:rPr>
      </w:pPr>
    </w:p>
    <w:p w:rsidR="00FB5457" w:rsidRDefault="00FB5457" w:rsidP="00FB5457">
      <w:pPr>
        <w:spacing w:line="480" w:lineRule="auto"/>
        <w:ind w:left="993" w:firstLine="447"/>
        <w:jc w:val="both"/>
        <w:rPr>
          <w:rFonts w:ascii="Times New Roman" w:hAnsi="Times New Roman" w:cs="Times New Roman"/>
          <w:sz w:val="24"/>
          <w:szCs w:val="24"/>
        </w:rPr>
      </w:pPr>
    </w:p>
    <w:p w:rsidR="00FB5457" w:rsidRDefault="00FB5457" w:rsidP="00FB5457">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2.2.2 Rentang Respon Kecemasan </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t xml:space="preserve">    Menurut Stuart (1998) rentang respon kecemasan diantara yaitu respon adaptif dan maladaptif dilihat seperti gambar dibawah ini :</w:t>
      </w:r>
    </w:p>
    <w:p w:rsidR="00FB5457" w:rsidRDefault="00FB5457" w:rsidP="00FB5457">
      <w:pPr>
        <w:pStyle w:val="ListParagrap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Gambar 1.1 </w:t>
      </w:r>
    </w:p>
    <w:p w:rsidR="00FB5457" w:rsidRDefault="00FB5457" w:rsidP="00FB5457">
      <w:pPr>
        <w:pStyle w:val="ListParagraph"/>
        <w:rPr>
          <w:rFonts w:ascii="Times New Roman" w:hAnsi="Times New Roman" w:cs="Times New Roman"/>
          <w:b/>
          <w:sz w:val="24"/>
          <w:szCs w:val="24"/>
        </w:rPr>
      </w:pPr>
      <w:r>
        <w:rPr>
          <w:rFonts w:ascii="Times New Roman" w:hAnsi="Times New Roman" w:cs="Times New Roman"/>
          <w:b/>
          <w:sz w:val="24"/>
          <w:szCs w:val="24"/>
        </w:rPr>
        <w:t xml:space="preserve">                                         Rentang Respon Kecemasan</w:t>
      </w:r>
    </w:p>
    <w:p w:rsidR="00FB5457" w:rsidRDefault="00FB5457" w:rsidP="00FB5457">
      <w:pPr>
        <w:pStyle w:val="ListParagraph"/>
        <w:rPr>
          <w:rFonts w:ascii="Times New Roman" w:hAnsi="Times New Roman" w:cs="Times New Roman"/>
          <w:b/>
          <w:sz w:val="24"/>
          <w:szCs w:val="24"/>
        </w:rPr>
      </w:pPr>
    </w:p>
    <w:p w:rsidR="00FB5457" w:rsidRDefault="00FB5457" w:rsidP="00FB5457">
      <w:pPr>
        <w:pStyle w:val="ListParagraph"/>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5B7FD2EC" wp14:editId="51CB919B">
            <wp:extent cx="4648200" cy="137160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8200" cy="1371600"/>
                    </a:xfrm>
                    <a:prstGeom prst="rect">
                      <a:avLst/>
                    </a:prstGeom>
                    <a:noFill/>
                    <a:ln>
                      <a:noFill/>
                    </a:ln>
                  </pic:spPr>
                </pic:pic>
              </a:graphicData>
            </a:graphic>
          </wp:inline>
        </w:drawing>
      </w:r>
    </w:p>
    <w:p w:rsidR="00FB5457" w:rsidRPr="003408E7" w:rsidRDefault="00FB5457" w:rsidP="00FB5457">
      <w:pPr>
        <w:pStyle w:val="ListParagraph"/>
        <w:rPr>
          <w:rFonts w:ascii="Times New Roman" w:hAnsi="Times New Roman" w:cs="Times New Roman"/>
          <w:sz w:val="24"/>
          <w:szCs w:val="24"/>
        </w:rPr>
      </w:pPr>
    </w:p>
    <w:p w:rsidR="00FB5457" w:rsidRDefault="00FB5457" w:rsidP="00FB5457">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2.2.3 klasifikasi tingkat kecemasan</w:t>
      </w:r>
    </w:p>
    <w:p w:rsidR="00FB5457" w:rsidRDefault="00FB5457" w:rsidP="00FB5457">
      <w:pPr>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Kecemasan juga sangat berkaitan dengan perasaan tidak pasti dan tidak berdaya. (Stuart &amp; Sundeen 2012), membagi kecemasan menjadi 4 (empat) tingkatan, yaitu: </w:t>
      </w:r>
    </w:p>
    <w:p w:rsidR="00FB5457" w:rsidRPr="001B7F50" w:rsidRDefault="00FB5457" w:rsidP="00FB5457">
      <w:pPr>
        <w:pStyle w:val="ListParagraph"/>
        <w:numPr>
          <w:ilvl w:val="3"/>
          <w:numId w:val="12"/>
        </w:numPr>
        <w:spacing w:line="480" w:lineRule="auto"/>
        <w:ind w:left="1701" w:hanging="708"/>
        <w:jc w:val="both"/>
        <w:rPr>
          <w:rFonts w:ascii="Times New Roman" w:hAnsi="Times New Roman" w:cs="Times New Roman"/>
          <w:sz w:val="24"/>
          <w:szCs w:val="24"/>
        </w:rPr>
      </w:pPr>
      <w:r w:rsidRPr="001B7F50">
        <w:rPr>
          <w:rFonts w:ascii="Times New Roman" w:hAnsi="Times New Roman" w:cs="Times New Roman"/>
          <w:sz w:val="24"/>
          <w:szCs w:val="24"/>
        </w:rPr>
        <w:t xml:space="preserve">Kecemasan Ringan </w:t>
      </w:r>
    </w:p>
    <w:p w:rsidR="00FB5457" w:rsidRDefault="00FB5457" w:rsidP="00FB5457">
      <w:pPr>
        <w:spacing w:line="480" w:lineRule="auto"/>
        <w:ind w:left="1710" w:firstLine="600"/>
        <w:jc w:val="both"/>
        <w:rPr>
          <w:rFonts w:ascii="Times New Roman" w:hAnsi="Times New Roman" w:cs="Times New Roman"/>
          <w:sz w:val="24"/>
          <w:szCs w:val="24"/>
        </w:rPr>
      </w:pPr>
      <w:r>
        <w:rPr>
          <w:rFonts w:ascii="Times New Roman" w:hAnsi="Times New Roman" w:cs="Times New Roman"/>
          <w:sz w:val="24"/>
          <w:szCs w:val="24"/>
        </w:rPr>
        <w:t xml:space="preserve"> Memiliki hubungan dengan ketegangan dalam kehidupan sehari-hari menyebabkan seseorang menjadi sangat waspada serta meningkatkan lahan persepsinya. Kecemasan  juga dapat memotivasi belajar yang menghasilkan pertumbuhan dan kreativitas </w:t>
      </w:r>
    </w:p>
    <w:p w:rsidR="00FB5457" w:rsidRDefault="00FB5457" w:rsidP="00FB5457">
      <w:pPr>
        <w:spacing w:line="480" w:lineRule="auto"/>
        <w:ind w:left="1710" w:firstLine="600"/>
        <w:jc w:val="both"/>
        <w:rPr>
          <w:rFonts w:ascii="Times New Roman" w:hAnsi="Times New Roman" w:cs="Times New Roman"/>
          <w:sz w:val="24"/>
          <w:szCs w:val="24"/>
        </w:rPr>
      </w:pPr>
    </w:p>
    <w:p w:rsidR="00FB5457" w:rsidRPr="00930BCD" w:rsidRDefault="00FB5457" w:rsidP="00FB5457">
      <w:pPr>
        <w:pStyle w:val="ListParagraph"/>
        <w:numPr>
          <w:ilvl w:val="3"/>
          <w:numId w:val="12"/>
        </w:numPr>
        <w:spacing w:line="480" w:lineRule="auto"/>
        <w:ind w:left="1701" w:hanging="708"/>
        <w:jc w:val="both"/>
        <w:rPr>
          <w:rFonts w:ascii="Times New Roman" w:hAnsi="Times New Roman" w:cs="Times New Roman"/>
          <w:sz w:val="24"/>
          <w:szCs w:val="24"/>
        </w:rPr>
      </w:pPr>
      <w:r w:rsidRPr="00930BCD">
        <w:rPr>
          <w:rFonts w:ascii="Times New Roman" w:hAnsi="Times New Roman" w:cs="Times New Roman"/>
          <w:sz w:val="24"/>
          <w:szCs w:val="24"/>
        </w:rPr>
        <w:t>Kecemasan sedang</w:t>
      </w:r>
    </w:p>
    <w:p w:rsidR="00FB5457" w:rsidRDefault="00FB5457" w:rsidP="00FB5457">
      <w:pPr>
        <w:spacing w:line="480" w:lineRule="auto"/>
        <w:ind w:left="1710" w:firstLine="720"/>
        <w:jc w:val="both"/>
        <w:rPr>
          <w:rFonts w:ascii="Times New Roman" w:hAnsi="Times New Roman" w:cs="Times New Roman"/>
          <w:sz w:val="24"/>
          <w:szCs w:val="24"/>
        </w:rPr>
      </w:pPr>
      <w:r>
        <w:rPr>
          <w:rFonts w:ascii="Times New Roman" w:hAnsi="Times New Roman" w:cs="Times New Roman"/>
          <w:sz w:val="24"/>
          <w:szCs w:val="24"/>
        </w:rPr>
        <w:lastRenderedPageBreak/>
        <w:t>Pada seseorang saat dirinya memusatkan pada hal yang penting dan mengesampingkan hal yang lain. Sehingga seseorang mengalami perhatian yang selektif namun akan tetapi melakukan sesuatu yang lebih terarah</w:t>
      </w:r>
    </w:p>
    <w:p w:rsidR="00FB5457" w:rsidRPr="001B7F50" w:rsidRDefault="00FB5457" w:rsidP="00FB5457">
      <w:pPr>
        <w:pStyle w:val="ListParagraph"/>
        <w:numPr>
          <w:ilvl w:val="3"/>
          <w:numId w:val="12"/>
        </w:numPr>
        <w:spacing w:line="480" w:lineRule="auto"/>
        <w:ind w:left="1701" w:hanging="708"/>
        <w:jc w:val="both"/>
        <w:rPr>
          <w:rFonts w:ascii="Times New Roman" w:hAnsi="Times New Roman" w:cs="Times New Roman"/>
          <w:sz w:val="24"/>
          <w:szCs w:val="24"/>
        </w:rPr>
      </w:pPr>
      <w:r w:rsidRPr="001B7F50">
        <w:rPr>
          <w:rFonts w:ascii="Times New Roman" w:hAnsi="Times New Roman" w:cs="Times New Roman"/>
          <w:sz w:val="24"/>
          <w:szCs w:val="24"/>
        </w:rPr>
        <w:t xml:space="preserve">Kecemasan berat </w:t>
      </w:r>
    </w:p>
    <w:p w:rsidR="00FB5457" w:rsidRDefault="00FB5457" w:rsidP="00FB5457">
      <w:pPr>
        <w:spacing w:line="480" w:lineRule="auto"/>
        <w:ind w:left="1710" w:firstLine="417"/>
        <w:jc w:val="both"/>
        <w:rPr>
          <w:rFonts w:ascii="Times New Roman" w:hAnsi="Times New Roman" w:cs="Times New Roman"/>
          <w:sz w:val="24"/>
          <w:szCs w:val="24"/>
        </w:rPr>
      </w:pPr>
      <w:r>
        <w:rPr>
          <w:rFonts w:ascii="Times New Roman" w:hAnsi="Times New Roman" w:cs="Times New Roman"/>
          <w:sz w:val="24"/>
          <w:szCs w:val="24"/>
        </w:rPr>
        <w:t xml:space="preserve">Seseorang juga sangat mengurangi lahan persepsinya. Seseorang akan lebih cenderung dan memusatkan pada sesuatu yang terinci serta  spesifik dan tidak dapat berpikir tentang hal lain </w:t>
      </w:r>
    </w:p>
    <w:p w:rsidR="00FB5457" w:rsidRPr="001B7F50" w:rsidRDefault="00FB5457" w:rsidP="00FB5457">
      <w:pPr>
        <w:pStyle w:val="ListParagraph"/>
        <w:numPr>
          <w:ilvl w:val="3"/>
          <w:numId w:val="12"/>
        </w:numPr>
        <w:spacing w:line="480" w:lineRule="auto"/>
        <w:ind w:left="1701" w:hanging="708"/>
        <w:jc w:val="both"/>
        <w:rPr>
          <w:rFonts w:ascii="Times New Roman" w:hAnsi="Times New Roman" w:cs="Times New Roman"/>
          <w:sz w:val="24"/>
          <w:szCs w:val="24"/>
        </w:rPr>
      </w:pPr>
      <w:r w:rsidRPr="001B7F50">
        <w:rPr>
          <w:rFonts w:ascii="Times New Roman" w:hAnsi="Times New Roman" w:cs="Times New Roman"/>
          <w:sz w:val="24"/>
          <w:szCs w:val="24"/>
        </w:rPr>
        <w:t>Panik</w:t>
      </w:r>
    </w:p>
    <w:p w:rsidR="00FB5457" w:rsidRDefault="00FB5457" w:rsidP="00FB5457">
      <w:pPr>
        <w:spacing w:line="480" w:lineRule="auto"/>
        <w:ind w:left="1620" w:firstLine="709"/>
        <w:jc w:val="both"/>
        <w:rPr>
          <w:rFonts w:ascii="Times New Roman" w:hAnsi="Times New Roman" w:cs="Times New Roman"/>
          <w:sz w:val="24"/>
          <w:szCs w:val="24"/>
        </w:rPr>
      </w:pPr>
      <w:r>
        <w:rPr>
          <w:rFonts w:ascii="Times New Roman" w:hAnsi="Times New Roman" w:cs="Times New Roman"/>
          <w:sz w:val="24"/>
          <w:szCs w:val="24"/>
        </w:rPr>
        <w:t>Berhubungan dengan ketakutan yang sangat seperti kondisi di teror. Seseorangyaang  mengalami kehilangan kendali, orang yang mengalami kepanik perilakunya ditunjukkan 40 untuk mengurangi ketegangannya. Orang tersebut  harus banyak memerlukan pengarahan agar dapat memusatkan pada suatu area lain. Panic juga bisa berhubungan dengan ketegangan akan peristiwa kehidupan sehari-hari. Pada tingkat ini lahan persepsi  yang melebar agar  seseorang akan berhati-hati dan waspada. Orang tersebut akan terdorong untuk belajar yang akan menghasilkan pertumbuhan disertai  kreativitas</w:t>
      </w:r>
    </w:p>
    <w:p w:rsidR="00FB5457" w:rsidRPr="001B7F50" w:rsidRDefault="00FB5457" w:rsidP="00FB5457">
      <w:p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2.2.4  U</w:t>
      </w:r>
      <w:r w:rsidRPr="001B7F50">
        <w:rPr>
          <w:rFonts w:ascii="Times New Roman" w:hAnsi="Times New Roman" w:cs="Times New Roman"/>
          <w:b/>
          <w:sz w:val="24"/>
          <w:szCs w:val="24"/>
        </w:rPr>
        <w:t xml:space="preserve">paya yang dilakukan untuk mengatasi kecemasan anak </w:t>
      </w:r>
    </w:p>
    <w:p w:rsidR="00FB5457" w:rsidRDefault="00FB5457" w:rsidP="00FB5457">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     Menurut Wong (2012), mendefinisikan bahwa intervensi yang paling penting dilakukannya perawatan terhadap anak yang mengalami kecemasan pada suatu alat saat perawatan juga saat pengalaman pertama kali berkunjung pada dasarnya untuk meminimalkan tingkat stressor, harus memmanfaatkan memberikan dukungan oleh </w:t>
      </w:r>
      <w:r>
        <w:rPr>
          <w:rFonts w:ascii="Times New Roman" w:hAnsi="Times New Roman" w:cs="Times New Roman"/>
          <w:sz w:val="24"/>
          <w:szCs w:val="24"/>
        </w:rPr>
        <w:lastRenderedPageBreak/>
        <w:t>perawat serta juga membutuhkan dorongan psikologis pada anggota keluarga, untuk mempersiapkan anak sebelum masuk rumah sakit.  Ada beberapa Upaya untuk mengatasi kecemasan pada anak antara lain yaitu :</w:t>
      </w:r>
    </w:p>
    <w:p w:rsidR="00FB5457" w:rsidRPr="001B7F50" w:rsidRDefault="00FB5457" w:rsidP="00FB5457">
      <w:pPr>
        <w:pStyle w:val="ListParagraph"/>
        <w:numPr>
          <w:ilvl w:val="3"/>
          <w:numId w:val="13"/>
        </w:numPr>
        <w:spacing w:line="480" w:lineRule="auto"/>
        <w:ind w:left="1701" w:hanging="708"/>
        <w:jc w:val="both"/>
        <w:rPr>
          <w:rFonts w:ascii="Times New Roman" w:hAnsi="Times New Roman" w:cs="Times New Roman"/>
          <w:sz w:val="24"/>
          <w:szCs w:val="24"/>
        </w:rPr>
      </w:pPr>
      <w:r w:rsidRPr="001B7F50">
        <w:rPr>
          <w:rFonts w:ascii="Times New Roman" w:hAnsi="Times New Roman" w:cs="Times New Roman"/>
          <w:sz w:val="24"/>
          <w:szCs w:val="24"/>
        </w:rPr>
        <w:t>Melibatkan orang tua anak</w:t>
      </w:r>
    </w:p>
    <w:p w:rsidR="00FB5457" w:rsidRDefault="00FB5457" w:rsidP="00FB5457">
      <w:pPr>
        <w:spacing w:line="480" w:lineRule="auto"/>
        <w:ind w:left="1710" w:firstLine="450"/>
        <w:jc w:val="both"/>
        <w:rPr>
          <w:rFonts w:ascii="Times New Roman" w:hAnsi="Times New Roman" w:cs="Times New Roman"/>
          <w:sz w:val="24"/>
          <w:szCs w:val="24"/>
        </w:rPr>
      </w:pPr>
      <w:r>
        <w:rPr>
          <w:rFonts w:ascii="Times New Roman" w:hAnsi="Times New Roman" w:cs="Times New Roman"/>
          <w:sz w:val="24"/>
          <w:szCs w:val="24"/>
        </w:rPr>
        <w:t>Orang tua sangat berperan aktif dalam perawatan anak dengan cara membolehkan menemani anak saat perawatan. Jika tidak mungkin, beri kesempatan orang tua untuk memberi dukungan psikologis untuk anak agar meminimalisir terjadinya ketakutan pada anak.</w:t>
      </w:r>
    </w:p>
    <w:p w:rsidR="00FB5457" w:rsidRPr="006E01BA" w:rsidRDefault="00FB5457" w:rsidP="00FB5457">
      <w:pPr>
        <w:pStyle w:val="ListParagraph"/>
        <w:numPr>
          <w:ilvl w:val="3"/>
          <w:numId w:val="13"/>
        </w:numPr>
        <w:spacing w:line="480" w:lineRule="auto"/>
        <w:ind w:left="1560" w:hanging="861"/>
        <w:jc w:val="both"/>
        <w:rPr>
          <w:rFonts w:ascii="Times New Roman" w:hAnsi="Times New Roman" w:cs="Times New Roman"/>
          <w:sz w:val="24"/>
          <w:szCs w:val="24"/>
        </w:rPr>
      </w:pPr>
      <w:r w:rsidRPr="006E01BA">
        <w:rPr>
          <w:rFonts w:ascii="Times New Roman" w:hAnsi="Times New Roman" w:cs="Times New Roman"/>
          <w:sz w:val="24"/>
          <w:szCs w:val="24"/>
        </w:rPr>
        <w:t xml:space="preserve">Peran dari petugas kesehatan rumah sakit </w:t>
      </w:r>
    </w:p>
    <w:p w:rsidR="00FB5457" w:rsidRDefault="00FB5457" w:rsidP="00FB5457">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Petugas kesehatan khususnya diharapkan perawat harus menghargai sikap anak karena dari pada itu selain orang tua perawat merupakan seseorang yang paling dekat dengan anak selama perawatan dirumah sakit. Walaupun  anak itu menolak orang asing (perawat), tetapi perawat harus tetap memberikan dukungan dengan meluangkan waktu baik secara fisik melakukan pendekatan pada anak dengan mengajaknya  bermain sesuai pada tahap perkembangan anak tersebut untuk kepentingan terapi.</w:t>
      </w:r>
    </w:p>
    <w:p w:rsidR="00FB5457" w:rsidRPr="00432A72" w:rsidRDefault="00FB5457" w:rsidP="00FB5457">
      <w:pPr>
        <w:pStyle w:val="ListParagraph"/>
        <w:numPr>
          <w:ilvl w:val="3"/>
          <w:numId w:val="13"/>
        </w:numPr>
        <w:spacing w:line="480" w:lineRule="auto"/>
        <w:ind w:left="1560" w:hanging="851"/>
        <w:jc w:val="both"/>
        <w:rPr>
          <w:rFonts w:ascii="Times New Roman" w:hAnsi="Times New Roman" w:cs="Times New Roman"/>
          <w:sz w:val="24"/>
          <w:szCs w:val="24"/>
        </w:rPr>
      </w:pPr>
      <w:r w:rsidRPr="00432A72">
        <w:rPr>
          <w:rFonts w:ascii="Times New Roman" w:hAnsi="Times New Roman" w:cs="Times New Roman"/>
          <w:sz w:val="24"/>
          <w:szCs w:val="24"/>
        </w:rPr>
        <w:t>Modifikasi lingkungan ruangan khusus untuk anak</w:t>
      </w:r>
    </w:p>
    <w:p w:rsidR="00FB5457" w:rsidRDefault="00FB5457" w:rsidP="00FB5457">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Memodifikasi ruangan khusus aanak agar anak tetap merasa dirinya nyaman dan tidak asing dengan lingkungan baru .</w:t>
      </w:r>
    </w:p>
    <w:p w:rsidR="00FB5457" w:rsidRPr="001D7EF6" w:rsidRDefault="00FB5457" w:rsidP="00FB5457">
      <w:pPr>
        <w:pStyle w:val="ListParagraph"/>
        <w:numPr>
          <w:ilvl w:val="2"/>
          <w:numId w:val="4"/>
        </w:numPr>
        <w:tabs>
          <w:tab w:val="left" w:pos="567"/>
        </w:tabs>
        <w:spacing w:line="480" w:lineRule="auto"/>
        <w:ind w:left="993" w:hanging="567"/>
        <w:jc w:val="both"/>
        <w:rPr>
          <w:rFonts w:ascii="Times New Roman" w:hAnsi="Times New Roman" w:cs="Times New Roman"/>
          <w:b/>
          <w:sz w:val="24"/>
          <w:szCs w:val="24"/>
        </w:rPr>
      </w:pPr>
      <w:r w:rsidRPr="001D7EF6">
        <w:rPr>
          <w:rFonts w:ascii="Times New Roman" w:hAnsi="Times New Roman" w:cs="Times New Roman"/>
          <w:b/>
          <w:sz w:val="24"/>
          <w:szCs w:val="24"/>
        </w:rPr>
        <w:t xml:space="preserve">faktor yang Mempengaruhi Kecemasan </w:t>
      </w:r>
    </w:p>
    <w:p w:rsidR="00FB5457" w:rsidRDefault="00FB5457" w:rsidP="00FB5457">
      <w:pPr>
        <w:spacing w:line="480" w:lineRule="auto"/>
        <w:ind w:left="993" w:firstLine="447"/>
        <w:jc w:val="both"/>
        <w:rPr>
          <w:rFonts w:ascii="Times New Roman" w:hAnsi="Times New Roman" w:cs="Times New Roman"/>
          <w:sz w:val="24"/>
          <w:szCs w:val="24"/>
        </w:rPr>
      </w:pPr>
      <w:r>
        <w:rPr>
          <w:rFonts w:ascii="Times New Roman" w:hAnsi="Times New Roman" w:cs="Times New Roman"/>
          <w:sz w:val="24"/>
          <w:szCs w:val="24"/>
        </w:rPr>
        <w:lastRenderedPageBreak/>
        <w:t xml:space="preserve">Beberapa faktor yang mempengaruhi kecemasan menurut Stuart &amp; Sudden (1998), yakni: </w:t>
      </w:r>
    </w:p>
    <w:p w:rsidR="00FB5457" w:rsidRPr="00F76D59" w:rsidRDefault="00FB5457" w:rsidP="00FB5457">
      <w:pPr>
        <w:pStyle w:val="ListParagraph"/>
        <w:numPr>
          <w:ilvl w:val="3"/>
          <w:numId w:val="4"/>
        </w:numPr>
        <w:spacing w:line="480" w:lineRule="auto"/>
        <w:ind w:left="1701" w:hanging="708"/>
        <w:jc w:val="both"/>
        <w:rPr>
          <w:rFonts w:ascii="Times New Roman" w:hAnsi="Times New Roman" w:cs="Times New Roman"/>
          <w:sz w:val="24"/>
          <w:szCs w:val="24"/>
        </w:rPr>
      </w:pPr>
      <w:r w:rsidRPr="00F76D59">
        <w:rPr>
          <w:rFonts w:ascii="Times New Roman" w:hAnsi="Times New Roman" w:cs="Times New Roman"/>
          <w:sz w:val="24"/>
          <w:szCs w:val="24"/>
        </w:rPr>
        <w:t xml:space="preserve">Faktor eksternal </w:t>
      </w:r>
    </w:p>
    <w:p w:rsidR="00FB5457" w:rsidRDefault="00FB5457" w:rsidP="00FB5457">
      <w:pPr>
        <w:pStyle w:val="ListParagraph"/>
        <w:numPr>
          <w:ilvl w:val="0"/>
          <w:numId w:val="2"/>
        </w:numPr>
        <w:spacing w:line="480" w:lineRule="auto"/>
        <w:ind w:left="1701"/>
        <w:jc w:val="both"/>
        <w:rPr>
          <w:rFonts w:ascii="Times New Roman" w:hAnsi="Times New Roman" w:cs="Times New Roman"/>
          <w:sz w:val="24"/>
          <w:szCs w:val="24"/>
        </w:rPr>
      </w:pPr>
      <w:r>
        <w:rPr>
          <w:rFonts w:ascii="Times New Roman" w:hAnsi="Times New Roman" w:cs="Times New Roman"/>
          <w:sz w:val="24"/>
          <w:szCs w:val="24"/>
        </w:rPr>
        <w:t>Ancaman integritas diri</w:t>
      </w:r>
    </w:p>
    <w:p w:rsidR="00FB5457" w:rsidRDefault="00FB5457" w:rsidP="00FB5457">
      <w:pPr>
        <w:pStyle w:val="ListParagraph"/>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  Meliputi ketidakmampuan fisiologis atau gangguan terhadap kebutuhan dasar (penyakit, trauma fisik, pembedahan yang akan dilakukan). </w:t>
      </w:r>
    </w:p>
    <w:p w:rsidR="00FB5457" w:rsidRDefault="00FB5457" w:rsidP="00FB5457">
      <w:pPr>
        <w:pStyle w:val="ListParagraph"/>
        <w:numPr>
          <w:ilvl w:val="0"/>
          <w:numId w:val="2"/>
        </w:numPr>
        <w:tabs>
          <w:tab w:val="left" w:pos="1843"/>
        </w:tabs>
        <w:spacing w:line="480" w:lineRule="auto"/>
        <w:ind w:left="1276" w:firstLine="142"/>
        <w:jc w:val="both"/>
        <w:rPr>
          <w:rFonts w:ascii="Times New Roman" w:hAnsi="Times New Roman" w:cs="Times New Roman"/>
          <w:sz w:val="24"/>
          <w:szCs w:val="24"/>
        </w:rPr>
      </w:pPr>
      <w:r>
        <w:rPr>
          <w:rFonts w:ascii="Times New Roman" w:hAnsi="Times New Roman" w:cs="Times New Roman"/>
          <w:sz w:val="24"/>
          <w:szCs w:val="24"/>
        </w:rPr>
        <w:t xml:space="preserve">Ancaman sistem diri Antara lain: </w:t>
      </w:r>
    </w:p>
    <w:p w:rsidR="00FB5457" w:rsidRDefault="00FB5457" w:rsidP="00FB5457">
      <w:pPr>
        <w:pStyle w:val="ListParagraph"/>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Ancaman terhadap identitas diri, harga diri, hubungan interpersonal, kehilangan, dan perubahan status dan peran.</w:t>
      </w:r>
    </w:p>
    <w:p w:rsidR="00FB5457" w:rsidRPr="00853824" w:rsidRDefault="00FB5457" w:rsidP="00FB5457">
      <w:pPr>
        <w:pStyle w:val="ListParagraph"/>
        <w:numPr>
          <w:ilvl w:val="3"/>
          <w:numId w:val="4"/>
        </w:numPr>
        <w:spacing w:line="480" w:lineRule="auto"/>
        <w:ind w:left="1560" w:hanging="709"/>
        <w:jc w:val="both"/>
        <w:rPr>
          <w:rFonts w:ascii="Times New Roman" w:hAnsi="Times New Roman" w:cs="Times New Roman"/>
          <w:sz w:val="24"/>
          <w:szCs w:val="24"/>
        </w:rPr>
      </w:pPr>
      <w:r>
        <w:rPr>
          <w:rFonts w:ascii="Times New Roman" w:hAnsi="Times New Roman" w:cs="Times New Roman"/>
          <w:sz w:val="24"/>
          <w:szCs w:val="24"/>
        </w:rPr>
        <w:t xml:space="preserve"> </w:t>
      </w:r>
      <w:r w:rsidRPr="00853824">
        <w:rPr>
          <w:rFonts w:ascii="Times New Roman" w:hAnsi="Times New Roman" w:cs="Times New Roman"/>
          <w:sz w:val="24"/>
          <w:szCs w:val="24"/>
        </w:rPr>
        <w:t>Faktor internal</w:t>
      </w:r>
    </w:p>
    <w:p w:rsidR="00FB5457" w:rsidRDefault="00FB5457" w:rsidP="00FB5457">
      <w:pPr>
        <w:pStyle w:val="ListParagraph"/>
        <w:numPr>
          <w:ilvl w:val="0"/>
          <w:numId w:val="6"/>
        </w:numPr>
        <w:tabs>
          <w:tab w:val="left" w:pos="1560"/>
          <w:tab w:val="left" w:pos="1701"/>
        </w:tabs>
        <w:spacing w:line="480" w:lineRule="auto"/>
        <w:ind w:left="1418" w:firstLine="0"/>
        <w:jc w:val="both"/>
        <w:rPr>
          <w:rFonts w:ascii="Times New Roman" w:hAnsi="Times New Roman" w:cs="Times New Roman"/>
          <w:sz w:val="24"/>
          <w:szCs w:val="24"/>
        </w:rPr>
      </w:pPr>
      <w:r>
        <w:rPr>
          <w:rFonts w:ascii="Times New Roman" w:hAnsi="Times New Roman" w:cs="Times New Roman"/>
          <w:sz w:val="24"/>
          <w:szCs w:val="24"/>
        </w:rPr>
        <w:t xml:space="preserve">Potensial stresor </w:t>
      </w:r>
    </w:p>
    <w:p w:rsidR="00FB5457" w:rsidRDefault="00FB5457" w:rsidP="00FB5457">
      <w:pPr>
        <w:pStyle w:val="ListParagraph"/>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Stresor psikososial adalah keadaan yang menyebabkan perubahan dalam kehidupan sehingga individu dituntut untuk beradaptasi dengan orang lain. </w:t>
      </w:r>
    </w:p>
    <w:p w:rsidR="00FB5457" w:rsidRPr="001D7EF6" w:rsidRDefault="00FB5457" w:rsidP="00FB5457">
      <w:pPr>
        <w:pStyle w:val="ListParagraph"/>
        <w:numPr>
          <w:ilvl w:val="0"/>
          <w:numId w:val="6"/>
        </w:numPr>
        <w:spacing w:line="480" w:lineRule="auto"/>
        <w:ind w:left="1701" w:hanging="283"/>
        <w:jc w:val="both"/>
        <w:rPr>
          <w:rFonts w:ascii="Times New Roman" w:hAnsi="Times New Roman" w:cs="Times New Roman"/>
          <w:sz w:val="24"/>
          <w:szCs w:val="24"/>
        </w:rPr>
      </w:pPr>
      <w:r>
        <w:rPr>
          <w:rFonts w:ascii="Times New Roman" w:hAnsi="Times New Roman" w:cs="Times New Roman"/>
          <w:sz w:val="24"/>
          <w:szCs w:val="24"/>
        </w:rPr>
        <w:t xml:space="preserve"> </w:t>
      </w:r>
      <w:r w:rsidRPr="001D7EF6">
        <w:rPr>
          <w:rFonts w:ascii="Times New Roman" w:hAnsi="Times New Roman" w:cs="Times New Roman"/>
          <w:sz w:val="24"/>
          <w:szCs w:val="24"/>
        </w:rPr>
        <w:t xml:space="preserve">Maturitas </w:t>
      </w:r>
    </w:p>
    <w:p w:rsidR="00FB5457" w:rsidRPr="002E1838" w:rsidRDefault="00FB5457" w:rsidP="00FB5457">
      <w:pPr>
        <w:pStyle w:val="ListParagraph"/>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  kepribadian inidividu akan mempengaruhi kecemasan yang dihadapi. Kepribadian ini pada umumnya  lebih matur maka lebih sukar juga mengalami gangguan akibat kecemasan, karena individu mempunyai daya adaptasi yang lebih kuat terhadap kecemasan.</w:t>
      </w:r>
    </w:p>
    <w:p w:rsidR="00FB5457" w:rsidRPr="00853824" w:rsidRDefault="00FB5457" w:rsidP="00FB5457">
      <w:pPr>
        <w:pStyle w:val="ListParagraph"/>
        <w:numPr>
          <w:ilvl w:val="0"/>
          <w:numId w:val="2"/>
        </w:numPr>
        <w:tabs>
          <w:tab w:val="left" w:pos="1276"/>
        </w:tabs>
        <w:spacing w:line="480" w:lineRule="auto"/>
        <w:ind w:left="1701" w:hanging="283"/>
        <w:jc w:val="both"/>
        <w:rPr>
          <w:rFonts w:ascii="Times New Roman" w:hAnsi="Times New Roman" w:cs="Times New Roman"/>
          <w:sz w:val="24"/>
          <w:szCs w:val="24"/>
        </w:rPr>
      </w:pPr>
      <w:r w:rsidRPr="00853824">
        <w:rPr>
          <w:rFonts w:ascii="Times New Roman" w:hAnsi="Times New Roman" w:cs="Times New Roman"/>
          <w:sz w:val="24"/>
          <w:szCs w:val="24"/>
        </w:rPr>
        <w:t xml:space="preserve">Pendidikan </w:t>
      </w:r>
    </w:p>
    <w:p w:rsidR="00FB5457" w:rsidRDefault="00FB5457" w:rsidP="00FB5457">
      <w:pPr>
        <w:pStyle w:val="ListParagraph"/>
        <w:spacing w:line="480" w:lineRule="auto"/>
        <w:ind w:left="1800" w:firstLine="360"/>
        <w:jc w:val="both"/>
        <w:rPr>
          <w:rFonts w:ascii="Times New Roman" w:hAnsi="Times New Roman" w:cs="Times New Roman"/>
          <w:sz w:val="24"/>
          <w:szCs w:val="24"/>
        </w:rPr>
      </w:pPr>
      <w:r>
        <w:rPr>
          <w:rFonts w:ascii="Times New Roman" w:hAnsi="Times New Roman" w:cs="Times New Roman"/>
          <w:sz w:val="24"/>
          <w:szCs w:val="24"/>
        </w:rPr>
        <w:t xml:space="preserve">   Pada tingkat pendidikan individu berpengaruh terhadap kemampuan berpikir. Semakin tingginya tingkat pendidikan maka  semakin pula individu untuk mudah berpikir rasional untuk  menangkap informasi baru. Kemampuan ini berpotensi akan mempermudah individu dalam menguraikan masalah baru.</w:t>
      </w:r>
    </w:p>
    <w:p w:rsidR="00FB5457" w:rsidRPr="00853824" w:rsidRDefault="00FB5457" w:rsidP="00FB5457">
      <w:pPr>
        <w:pStyle w:val="ListParagraph"/>
        <w:numPr>
          <w:ilvl w:val="0"/>
          <w:numId w:val="2"/>
        </w:numPr>
        <w:spacing w:line="480" w:lineRule="auto"/>
        <w:ind w:left="1843" w:hanging="283"/>
        <w:jc w:val="both"/>
        <w:rPr>
          <w:rFonts w:ascii="Times New Roman" w:hAnsi="Times New Roman" w:cs="Times New Roman"/>
          <w:sz w:val="24"/>
          <w:szCs w:val="24"/>
        </w:rPr>
      </w:pPr>
      <w:r w:rsidRPr="00853824">
        <w:rPr>
          <w:rFonts w:ascii="Times New Roman" w:hAnsi="Times New Roman" w:cs="Times New Roman"/>
          <w:sz w:val="24"/>
          <w:szCs w:val="24"/>
        </w:rPr>
        <w:lastRenderedPageBreak/>
        <w:t xml:space="preserve">Respon koping </w:t>
      </w:r>
    </w:p>
    <w:p w:rsidR="00FB5457" w:rsidRDefault="00FB5457" w:rsidP="00FB5457">
      <w:pPr>
        <w:pStyle w:val="ListParagraph"/>
        <w:spacing w:line="480" w:lineRule="auto"/>
        <w:ind w:left="1843" w:firstLine="425"/>
        <w:jc w:val="both"/>
        <w:rPr>
          <w:rFonts w:ascii="Times New Roman" w:hAnsi="Times New Roman" w:cs="Times New Roman"/>
          <w:sz w:val="24"/>
          <w:szCs w:val="24"/>
        </w:rPr>
      </w:pPr>
      <w:r>
        <w:rPr>
          <w:rFonts w:ascii="Times New Roman" w:hAnsi="Times New Roman" w:cs="Times New Roman"/>
          <w:sz w:val="24"/>
          <w:szCs w:val="24"/>
        </w:rPr>
        <w:t xml:space="preserve">Mekanisme koping dipergunakan seseorang pada saat mengalami kecemasan. Ketidakmampuan mengatasi kecemasan secara konstruktif merupakan penyebab terjadinya perilaku patologis. </w:t>
      </w:r>
    </w:p>
    <w:p w:rsidR="00FB5457" w:rsidRDefault="00FB5457" w:rsidP="00FB5457">
      <w:pPr>
        <w:pStyle w:val="ListParagraph"/>
        <w:numPr>
          <w:ilvl w:val="0"/>
          <w:numId w:val="2"/>
        </w:numPr>
        <w:spacing w:line="480" w:lineRule="auto"/>
        <w:ind w:left="1843" w:hanging="283"/>
        <w:jc w:val="both"/>
        <w:rPr>
          <w:rFonts w:ascii="Times New Roman" w:hAnsi="Times New Roman" w:cs="Times New Roman"/>
          <w:sz w:val="24"/>
          <w:szCs w:val="24"/>
        </w:rPr>
      </w:pPr>
      <w:r>
        <w:rPr>
          <w:rFonts w:ascii="Times New Roman" w:hAnsi="Times New Roman" w:cs="Times New Roman"/>
          <w:sz w:val="24"/>
          <w:szCs w:val="24"/>
        </w:rPr>
        <w:t>Status sosial</w:t>
      </w:r>
    </w:p>
    <w:p w:rsidR="00FB5457" w:rsidRDefault="00FB5457" w:rsidP="00FB5457">
      <w:pPr>
        <w:pStyle w:val="ListParagraph"/>
        <w:spacing w:line="480" w:lineRule="auto"/>
        <w:ind w:left="1843" w:firstLine="425"/>
        <w:jc w:val="both"/>
        <w:rPr>
          <w:rFonts w:ascii="Times New Roman" w:hAnsi="Times New Roman" w:cs="Times New Roman"/>
          <w:sz w:val="24"/>
          <w:szCs w:val="24"/>
        </w:rPr>
      </w:pPr>
      <w:r>
        <w:rPr>
          <w:rFonts w:ascii="Times New Roman" w:hAnsi="Times New Roman" w:cs="Times New Roman"/>
          <w:sz w:val="24"/>
          <w:szCs w:val="24"/>
        </w:rPr>
        <w:t xml:space="preserve">Status sosial ekonomi yang rendah pada individu  menyebabkan individu mudah mengalami kecemasan. </w:t>
      </w:r>
    </w:p>
    <w:p w:rsidR="00FB5457" w:rsidRDefault="00FB5457" w:rsidP="00FB5457">
      <w:pPr>
        <w:pStyle w:val="ListParagraph"/>
        <w:spacing w:line="480" w:lineRule="auto"/>
        <w:ind w:left="1843" w:firstLine="425"/>
        <w:jc w:val="both"/>
        <w:rPr>
          <w:rFonts w:ascii="Times New Roman" w:hAnsi="Times New Roman" w:cs="Times New Roman"/>
          <w:sz w:val="24"/>
          <w:szCs w:val="24"/>
        </w:rPr>
      </w:pPr>
    </w:p>
    <w:p w:rsidR="00FB5457" w:rsidRDefault="00FB5457" w:rsidP="00FB5457">
      <w:pPr>
        <w:pStyle w:val="ListParagraph"/>
        <w:spacing w:line="480" w:lineRule="auto"/>
        <w:ind w:left="1843" w:firstLine="425"/>
        <w:jc w:val="both"/>
        <w:rPr>
          <w:rFonts w:ascii="Times New Roman" w:hAnsi="Times New Roman" w:cs="Times New Roman"/>
          <w:sz w:val="24"/>
          <w:szCs w:val="24"/>
        </w:rPr>
      </w:pP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Keadaan fisik </w:t>
      </w:r>
    </w:p>
    <w:p w:rsidR="00FB5457" w:rsidRDefault="00FB5457" w:rsidP="00FB5457">
      <w:pPr>
        <w:pStyle w:val="ListParagraph"/>
        <w:spacing w:line="480" w:lineRule="auto"/>
        <w:ind w:left="2552" w:firstLine="720"/>
        <w:jc w:val="both"/>
        <w:rPr>
          <w:rFonts w:ascii="Times New Roman" w:hAnsi="Times New Roman" w:cs="Times New Roman"/>
          <w:sz w:val="24"/>
          <w:szCs w:val="24"/>
        </w:rPr>
      </w:pPr>
      <w:r>
        <w:rPr>
          <w:rFonts w:ascii="Times New Roman" w:hAnsi="Times New Roman" w:cs="Times New Roman"/>
          <w:sz w:val="24"/>
          <w:szCs w:val="24"/>
        </w:rPr>
        <w:t xml:space="preserve">Seseorang  akan mengalami gangguan fisik untuk  sehingga mudah mengalami  kelelahan fisik dan menyebabkan mempermudah individu mengalami kecemasan. </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Tipe kepribadian </w:t>
      </w:r>
    </w:p>
    <w:p w:rsidR="00FB5457" w:rsidRDefault="00FB5457" w:rsidP="00FB5457">
      <w:pPr>
        <w:pStyle w:val="ListParagraph"/>
        <w:spacing w:line="480" w:lineRule="auto"/>
        <w:ind w:left="2520" w:firstLine="720"/>
        <w:jc w:val="both"/>
        <w:rPr>
          <w:rFonts w:ascii="Times New Roman" w:hAnsi="Times New Roman" w:cs="Times New Roman"/>
          <w:sz w:val="24"/>
          <w:szCs w:val="24"/>
        </w:rPr>
      </w:pPr>
      <w:r>
        <w:rPr>
          <w:rFonts w:ascii="Times New Roman" w:hAnsi="Times New Roman" w:cs="Times New Roman"/>
          <w:sz w:val="24"/>
          <w:szCs w:val="24"/>
        </w:rPr>
        <w:t>seseorang mempunyai tipe kepribadian A sangat lebih rentan mengalami gangguan akibat kecemasan daripada dengan orang dengan tipe kepribadian B. contohnya dengan orang tipe B adalah orang yang memiliki selera humor yang tinggi, tipe ini cenderung lebih santai, tidak tegang dan tidak gampang merasa cemas bila menghadapi sesuatu, sedangkan tipe A ini orang yang mudah curiga,tegang, mudah emosi dan mudah ketakutan maka tipe A ini akan lebih mudah merasakan kecemasan</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Lingkungan dan situasi</w:t>
      </w:r>
    </w:p>
    <w:p w:rsidR="00FB5457" w:rsidRDefault="00FB5457" w:rsidP="00FB5457">
      <w:pPr>
        <w:pStyle w:val="ListParagraph"/>
        <w:spacing w:line="480" w:lineRule="auto"/>
        <w:ind w:left="2520" w:firstLine="720"/>
        <w:jc w:val="both"/>
        <w:rPr>
          <w:rFonts w:ascii="Times New Roman" w:hAnsi="Times New Roman" w:cs="Times New Roman"/>
          <w:sz w:val="24"/>
          <w:szCs w:val="24"/>
        </w:rPr>
      </w:pPr>
      <w:r>
        <w:rPr>
          <w:rFonts w:ascii="Times New Roman" w:hAnsi="Times New Roman" w:cs="Times New Roman"/>
          <w:sz w:val="24"/>
          <w:szCs w:val="24"/>
        </w:rPr>
        <w:lastRenderedPageBreak/>
        <w:t>Seseorang yang berada di lingkungan asing lebih mudah mengalami kecemasan dibandingkan di lingkungan yang yang sudah mereka kenalnya.</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Dukungan sosial</w:t>
      </w:r>
    </w:p>
    <w:p w:rsidR="00FB5457" w:rsidRPr="00AD50EA" w:rsidRDefault="00FB5457" w:rsidP="00FB5457">
      <w:pPr>
        <w:pStyle w:val="ListParagraph"/>
        <w:spacing w:line="480" w:lineRule="auto"/>
        <w:ind w:left="2520" w:firstLine="720"/>
        <w:jc w:val="both"/>
        <w:rPr>
          <w:rFonts w:ascii="Times New Roman" w:hAnsi="Times New Roman" w:cs="Times New Roman"/>
          <w:sz w:val="24"/>
          <w:szCs w:val="24"/>
        </w:rPr>
      </w:pPr>
      <w:r>
        <w:rPr>
          <w:rFonts w:ascii="Times New Roman" w:hAnsi="Times New Roman" w:cs="Times New Roman"/>
          <w:sz w:val="24"/>
          <w:szCs w:val="24"/>
        </w:rPr>
        <w:t xml:space="preserve">Dukungan sosial serta lingkungan merupakan sumber dukungan seseorang terdiri dari kehadiran orang lain membantu individu tersebut mengurangi kecemasan sedangkan lingkungan mempengaruhi area berfikir seseorang. </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Usia </w:t>
      </w:r>
    </w:p>
    <w:p w:rsidR="00FB5457" w:rsidRPr="002E1838" w:rsidRDefault="00FB5457" w:rsidP="00FB5457">
      <w:pPr>
        <w:pStyle w:val="ListParagraph"/>
        <w:spacing w:line="480" w:lineRule="auto"/>
        <w:ind w:left="2520" w:firstLine="720"/>
        <w:jc w:val="both"/>
        <w:rPr>
          <w:rFonts w:ascii="Times New Roman" w:hAnsi="Times New Roman" w:cs="Times New Roman"/>
          <w:sz w:val="24"/>
          <w:szCs w:val="24"/>
        </w:rPr>
      </w:pPr>
      <w:r>
        <w:rPr>
          <w:rFonts w:ascii="Times New Roman" w:hAnsi="Times New Roman" w:cs="Times New Roman"/>
          <w:sz w:val="24"/>
          <w:szCs w:val="24"/>
        </w:rPr>
        <w:t>Usia muda seperti anak anak lebih rentan mudah mengalami kecemas dibandingkan individu dengan usia yang lebih tua.</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Humor </w:t>
      </w:r>
    </w:p>
    <w:p w:rsidR="00FB5457" w:rsidRDefault="00FB5457" w:rsidP="00FB5457">
      <w:pPr>
        <w:pStyle w:val="ListParagraph"/>
        <w:spacing w:line="480" w:lineRule="auto"/>
        <w:ind w:left="2520" w:firstLine="720"/>
        <w:jc w:val="both"/>
        <w:rPr>
          <w:rFonts w:ascii="Times New Roman" w:hAnsi="Times New Roman" w:cs="Times New Roman"/>
          <w:sz w:val="24"/>
          <w:szCs w:val="24"/>
        </w:rPr>
      </w:pPr>
      <w:r>
        <w:rPr>
          <w:rFonts w:ascii="Times New Roman" w:hAnsi="Times New Roman" w:cs="Times New Roman"/>
          <w:sz w:val="24"/>
          <w:szCs w:val="24"/>
        </w:rPr>
        <w:t>Humor bermanfaat menimbulkan reflek tertawa sehingga tertawa mampu mengurai ketegangan syaraf dan mengurangi rasa kecemasan</w:t>
      </w:r>
    </w:p>
    <w:p w:rsidR="00FB5457" w:rsidRDefault="00FB5457" w:rsidP="00FB5457">
      <w:pPr>
        <w:pStyle w:val="ListParagraph"/>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Jenis kelamin </w:t>
      </w:r>
    </w:p>
    <w:p w:rsidR="00FB5457" w:rsidRPr="005B5724" w:rsidRDefault="00FB5457" w:rsidP="00FB5457">
      <w:pPr>
        <w:pStyle w:val="ListParagraph"/>
        <w:spacing w:line="480" w:lineRule="auto"/>
        <w:ind w:left="2160" w:firstLine="600"/>
        <w:jc w:val="both"/>
        <w:rPr>
          <w:rFonts w:ascii="Times New Roman" w:hAnsi="Times New Roman" w:cs="Times New Roman"/>
          <w:sz w:val="24"/>
          <w:szCs w:val="24"/>
        </w:rPr>
      </w:pPr>
      <w:r>
        <w:rPr>
          <w:rFonts w:ascii="Times New Roman" w:hAnsi="Times New Roman" w:cs="Times New Roman"/>
          <w:sz w:val="24"/>
          <w:szCs w:val="24"/>
        </w:rPr>
        <w:t>Gangguan kecemasan tingkat panik lebih sering dialami wanita dari pada pria.</w:t>
      </w:r>
    </w:p>
    <w:p w:rsidR="00FB5457" w:rsidRDefault="00FB5457" w:rsidP="00FB5457">
      <w:pPr>
        <w:spacing w:line="480" w:lineRule="auto"/>
        <w:ind w:left="426"/>
        <w:jc w:val="both"/>
        <w:rPr>
          <w:rFonts w:ascii="Times New Roman" w:hAnsi="Times New Roman" w:cs="Times New Roman"/>
          <w:sz w:val="24"/>
          <w:szCs w:val="24"/>
        </w:rPr>
      </w:pPr>
      <w:r>
        <w:rPr>
          <w:noProof/>
        </w:rPr>
        <mc:AlternateContent>
          <mc:Choice Requires="wpi">
            <w:drawing>
              <wp:anchor distT="11880" distB="12240" distL="11814" distR="12172" simplePos="0" relativeHeight="251659264" behindDoc="0" locked="0" layoutInCell="1" allowOverlap="1" wp14:anchorId="099DDA67" wp14:editId="07D054E6">
                <wp:simplePos x="0" y="0"/>
                <wp:positionH relativeFrom="column">
                  <wp:posOffset>1257300</wp:posOffset>
                </wp:positionH>
                <wp:positionV relativeFrom="paragraph">
                  <wp:posOffset>33655</wp:posOffset>
                </wp:positionV>
                <wp:extent cx="42545" cy="42545"/>
                <wp:effectExtent l="19050" t="14605" r="918948505" b="918943425"/>
                <wp:wrapNone/>
                <wp:docPr id="13" name="Ink 7"/>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ChangeArrowheads="1"/>
                        </w14:cNvContentPartPr>
                      </w14:nvContentPartPr>
                      <w14:xfrm>
                        <a:off x="0" y="0"/>
                        <a:ext cx="42545" cy="42545"/>
                      </w14:xfrm>
                    </w14:contentPart>
                  </a:graphicData>
                </a:graphic>
                <wp14:sizeRelH relativeFrom="page">
                  <wp14:pctWidth>0</wp14:pctWidth>
                </wp14:sizeRelH>
                <wp14:sizeRelV relativeFrom="page">
                  <wp14:pctHeight>0</wp14:pctHeight>
                </wp14:sizeRelV>
              </wp:anchor>
            </w:drawing>
          </mc:Choice>
          <mc:Fallback>
            <w:pict>
              <v:shapetype w14:anchorId="5955EFA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1.55pt;margin-top:-107.9pt;width:224.45pt;height:224.45pt;z-index:251659264;visibility:visible;mso-wrap-style:square;mso-width-percent:0;mso-height-percent:0;mso-wrap-distance-left:.32817mm;mso-wrap-distance-top:.33mm;mso-wrap-distance-right:.33811mm;mso-wrap-distance-bottom:.34mm;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">
                <v:imagedata r:id="rId11" o:title=""/>
                <o:lock v:ext="edit" aspectratio="f"/>
              </v:shape>
            </w:pict>
          </mc:Fallback>
        </mc:AlternateContent>
      </w:r>
      <w:r>
        <w:rPr>
          <w:rFonts w:ascii="Times New Roman" w:hAnsi="Times New Roman" w:cs="Times New Roman"/>
          <w:sz w:val="24"/>
          <w:szCs w:val="24"/>
        </w:rPr>
        <w:t xml:space="preserve">2.2.6 Cara Mengukur Kecemasan </w:t>
      </w:r>
    </w:p>
    <w:p w:rsidR="00FB5457" w:rsidRDefault="00FB5457" w:rsidP="00FB5457">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2.2.6.1  </w:t>
      </w:r>
      <w:r w:rsidRPr="00ED47AC">
        <w:rPr>
          <w:rFonts w:ascii="Times New Roman" w:hAnsi="Times New Roman" w:cs="Times New Roman"/>
          <w:i/>
          <w:sz w:val="24"/>
          <w:szCs w:val="24"/>
        </w:rPr>
        <w:t>Face Images Scale</w:t>
      </w:r>
      <w:r>
        <w:rPr>
          <w:rFonts w:ascii="Times New Roman" w:hAnsi="Times New Roman" w:cs="Times New Roman"/>
          <w:sz w:val="24"/>
          <w:szCs w:val="24"/>
        </w:rPr>
        <w:t xml:space="preserve"> </w:t>
      </w:r>
    </w:p>
    <w:p w:rsidR="00FB5457" w:rsidRDefault="00FB5457" w:rsidP="00FB5457">
      <w:pPr>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   Menurut Buchanan (2002), FIS dipergunakan untuk    mengukur tingkat kecemasan pada anak-anak menggunakan ekspresi wajah. Ekspresi wajah </w:t>
      </w:r>
      <w:r>
        <w:rPr>
          <w:rFonts w:ascii="Times New Roman" w:hAnsi="Times New Roman" w:cs="Times New Roman"/>
          <w:sz w:val="24"/>
          <w:szCs w:val="24"/>
        </w:rPr>
        <w:lastRenderedPageBreak/>
        <w:t>menggambarkan situasi serta keadaan dari kecemasan  mulai dari ekspresi wajah sangat senang hingga sangat tidak senang. Skala ini ditunjukkan dari skor 1 yakni ditunjukkan ekspresi yang paling positif (sangat senang) sampai skor 5 pada bagian wajah yang paling menunjukkan ekspresi negatif (sangat tidak senang). Studi validitas menunjukkan bahwa FIS sangat cocok untuk mengukur tingkat kecemasan dental pada anak-anak. Alat ukur ini dipilih sebagai alat ukur dalam menilai kecemasan dental pada anak karena didasarkan pada sifat gambar yang sederhana dan mudah untuk dimengerti.</w:t>
      </w:r>
    </w:p>
    <w:p w:rsidR="00FB5457" w:rsidRDefault="00FB5457" w:rsidP="00FB5457">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55A6DD" wp14:editId="16EF45AD">
            <wp:extent cx="4448175" cy="1133475"/>
            <wp:effectExtent l="0" t="0" r="9525" b="9525"/>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8175" cy="1133475"/>
                    </a:xfrm>
                    <a:prstGeom prst="rect">
                      <a:avLst/>
                    </a:prstGeom>
                    <a:noFill/>
                    <a:ln>
                      <a:noFill/>
                    </a:ln>
                  </pic:spPr>
                </pic:pic>
              </a:graphicData>
            </a:graphic>
          </wp:inline>
        </w:drawing>
      </w:r>
    </w:p>
    <w:p w:rsidR="00FB5457" w:rsidRDefault="00FB5457" w:rsidP="00FB5457">
      <w:pPr>
        <w:spacing w:line="480" w:lineRule="auto"/>
        <w:ind w:firstLine="720"/>
        <w:jc w:val="both"/>
        <w:rPr>
          <w:rFonts w:ascii="Times New Roman" w:hAnsi="Times New Roman" w:cs="Times New Roman"/>
          <w:b/>
          <w:sz w:val="24"/>
          <w:szCs w:val="24"/>
        </w:rPr>
      </w:pPr>
      <w:r>
        <w:rPr>
          <w:rFonts w:ascii="Times New Roman" w:hAnsi="Times New Roman" w:cs="Times New Roman"/>
          <w:b/>
          <w:sz w:val="24"/>
          <w:szCs w:val="24"/>
        </w:rPr>
        <w:t xml:space="preserve">                                    Gambar 1.2 </w:t>
      </w:r>
      <w:r>
        <w:rPr>
          <w:rFonts w:ascii="Times New Roman" w:hAnsi="Times New Roman" w:cs="Times New Roman"/>
          <w:b/>
          <w:i/>
          <w:sz w:val="24"/>
          <w:szCs w:val="24"/>
        </w:rPr>
        <w:t>Face Image Scale</w:t>
      </w:r>
    </w:p>
    <w:p w:rsidR="00FB5457" w:rsidRDefault="00FB5457" w:rsidP="00FB5457">
      <w:pPr>
        <w:tabs>
          <w:tab w:val="left" w:pos="1418"/>
        </w:tabs>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Keterangan gambar : </w:t>
      </w:r>
    </w:p>
    <w:p w:rsidR="00FB5457" w:rsidRDefault="00FB5457" w:rsidP="00FB5457">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Gambar 1 adalah sangat senang ditunjukkan dengan lekukan bibir terangkat kearah mata dan memiliki skor 1. </w:t>
      </w:r>
    </w:p>
    <w:p w:rsidR="00FB5457" w:rsidRDefault="00FB5457" w:rsidP="00FB5457">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Kategori : sangat tidak cemas</w:t>
      </w:r>
    </w:p>
    <w:p w:rsidR="00FB5457" w:rsidRDefault="00FB5457" w:rsidP="00FB5457">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Gambar 2 adalah senang dengan ditunjukkan dengan lekukan  sudut bibir sedikit terangkat keatas pada arah mata dan memiliki skor 2. </w:t>
      </w:r>
    </w:p>
    <w:p w:rsidR="00FB5457" w:rsidRDefault="00FB5457" w:rsidP="00FB5457">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Kategori : tidak cemas )</w:t>
      </w:r>
    </w:p>
    <w:p w:rsidR="00FB5457" w:rsidRDefault="00FB5457" w:rsidP="00FB5457">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Gambar 3 adalah  agak tidak senang dengan ditunjukkan dengan lekukan sudut bibir ditarik kesamping serta tidak bergerak dan memiliki skor 3. </w:t>
      </w:r>
    </w:p>
    <w:p w:rsidR="00FB5457" w:rsidRDefault="00FB5457" w:rsidP="00FB5457">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Kategori : muka datar </w:t>
      </w:r>
    </w:p>
    <w:p w:rsidR="00FB5457" w:rsidRDefault="00FB5457" w:rsidP="00FB5457">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Gambar 4 adalah tidak senang ditunjukkan dengan lelukan  sudut bibir ditekuk kearah kebawah dagu dan memiliki skor 4.</w:t>
      </w:r>
    </w:p>
    <w:p w:rsidR="00FB5457" w:rsidRDefault="00FB5457" w:rsidP="00FB5457">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 Kategori : cemas</w:t>
      </w:r>
    </w:p>
    <w:p w:rsidR="00FB5457" w:rsidRDefault="00FB5457" w:rsidP="00FB5457">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Gambar 5 adalah sangat tidak senang ditunjukkan dengan lekukan sudut bibir sangat ditekuk kebawah ke arah dagu hingga menangis dan memiliki skor 5.</w:t>
      </w:r>
    </w:p>
    <w:p w:rsidR="00FB5457" w:rsidRPr="001A5649" w:rsidRDefault="00FB5457" w:rsidP="00FB5457">
      <w:pPr>
        <w:pStyle w:val="ListParagraph"/>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Kategori : sangat cemas</w:t>
      </w:r>
    </w:p>
    <w:p w:rsidR="00FB5457" w:rsidRDefault="00FB5457" w:rsidP="00FB5457">
      <w:pPr>
        <w:tabs>
          <w:tab w:val="left" w:pos="851"/>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2.2.6.2 </w:t>
      </w:r>
      <w:r w:rsidRPr="00ED47AC">
        <w:rPr>
          <w:rFonts w:ascii="Times New Roman" w:hAnsi="Times New Roman" w:cs="Times New Roman"/>
          <w:i/>
          <w:sz w:val="24"/>
          <w:szCs w:val="24"/>
        </w:rPr>
        <w:t>Visual Analog Scale for Anxiety</w:t>
      </w:r>
      <w:r>
        <w:rPr>
          <w:rFonts w:ascii="Times New Roman" w:hAnsi="Times New Roman" w:cs="Times New Roman"/>
          <w:sz w:val="24"/>
          <w:szCs w:val="24"/>
        </w:rPr>
        <w:t xml:space="preserve"> (VAS-A)</w:t>
      </w:r>
    </w:p>
    <w:p w:rsidR="00FB5457" w:rsidRDefault="00FB5457" w:rsidP="00FB5457">
      <w:pPr>
        <w:spacing w:line="480" w:lineRule="auto"/>
        <w:ind w:left="1701" w:firstLine="459"/>
        <w:jc w:val="both"/>
        <w:rPr>
          <w:rFonts w:ascii="Times New Roman" w:hAnsi="Times New Roman" w:cs="Times New Roman"/>
          <w:sz w:val="24"/>
          <w:szCs w:val="24"/>
        </w:rPr>
      </w:pPr>
      <w:r>
        <w:rPr>
          <w:rFonts w:ascii="Times New Roman" w:hAnsi="Times New Roman" w:cs="Times New Roman"/>
          <w:sz w:val="24"/>
          <w:szCs w:val="24"/>
        </w:rPr>
        <w:t xml:space="preserve">   Menurut Breivik H, Borchgrevink P.C, Allen S cit. Hassyati (2018), mengemukakan VAS sebagai salah satu skala pengukuran yang dipergunakan untuk mengukur intensitas kecemasan pasien yang biasa digunakan. Terdapat 11 titik, mulai dari tidak ada rasa cemas (nilai 0) sehingga rasa cemas terburuk yang bisa dibayangkan (10). VAS  adalah pengukuran tingkat kecemasan yang cukup sensitif serta unggul dikarenakan  pasien dapat dedintifikaskani setiap titik pada rangkaian, dari pada dipaksa memilih salah satu kata serta satu angka. Pengukuran dengan VAS pada nilai 0 bisa dikatakan tidak ada kecemasan, nilai 1 - 3 bisa dikatakan sebagai cemas ringan, nilai 4 – 6 bisa  dikatakan sebagai cemas sedang, diantara nilai 7 – 9 cemas berat, dan 10 dianggap panik atau kecemasan luar biasa.</w:t>
      </w:r>
    </w:p>
    <w:p w:rsidR="00FB5457" w:rsidRDefault="00FB5457" w:rsidP="00FB545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7450CC12" wp14:editId="5AB1C0A7">
            <wp:extent cx="5572125" cy="2009775"/>
            <wp:effectExtent l="0" t="0" r="0" b="0"/>
            <wp:docPr id="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2009775"/>
                    </a:xfrm>
                    <a:prstGeom prst="rect">
                      <a:avLst/>
                    </a:prstGeom>
                    <a:noFill/>
                    <a:ln>
                      <a:noFill/>
                    </a:ln>
                  </pic:spPr>
                </pic:pic>
              </a:graphicData>
            </a:graphic>
          </wp:inline>
        </w:drawing>
      </w:r>
    </w:p>
    <w:p w:rsidR="00FB5457" w:rsidRDefault="00FB5457" w:rsidP="00FB5457">
      <w:pPr>
        <w:pStyle w:val="ListParagraph"/>
        <w:jc w:val="center"/>
        <w:rPr>
          <w:rFonts w:ascii="Times New Roman" w:hAnsi="Times New Roman" w:cs="Times New Roman"/>
          <w:b/>
          <w:i/>
          <w:sz w:val="24"/>
          <w:szCs w:val="24"/>
        </w:rPr>
      </w:pPr>
      <w:r>
        <w:rPr>
          <w:rFonts w:ascii="Times New Roman" w:hAnsi="Times New Roman" w:cs="Times New Roman"/>
          <w:b/>
          <w:sz w:val="24"/>
          <w:szCs w:val="24"/>
        </w:rPr>
        <w:t xml:space="preserve">Gambar 1.3 </w:t>
      </w:r>
      <w:r>
        <w:rPr>
          <w:rFonts w:ascii="Times New Roman" w:hAnsi="Times New Roman" w:cs="Times New Roman"/>
          <w:b/>
          <w:i/>
          <w:sz w:val="24"/>
          <w:szCs w:val="24"/>
        </w:rPr>
        <w:t>Visual Analog Scale (VAS)</w:t>
      </w:r>
    </w:p>
    <w:p w:rsidR="00FB5457" w:rsidRDefault="00FB5457" w:rsidP="00FB5457">
      <w:pPr>
        <w:jc w:val="both"/>
        <w:rPr>
          <w:rFonts w:ascii="Times New Roman" w:hAnsi="Times New Roman" w:cs="Times New Roman"/>
          <w:sz w:val="24"/>
          <w:szCs w:val="24"/>
        </w:rPr>
      </w:pPr>
    </w:p>
    <w:p w:rsidR="00FB5457" w:rsidRDefault="00FB5457" w:rsidP="00FB5457">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2.2.6.3 </w:t>
      </w:r>
      <w:r w:rsidRPr="00ED47AC">
        <w:rPr>
          <w:rFonts w:ascii="Times New Roman" w:hAnsi="Times New Roman" w:cs="Times New Roman"/>
          <w:i/>
          <w:sz w:val="24"/>
          <w:szCs w:val="24"/>
        </w:rPr>
        <w:t>Zung – Self Rating Anxiety Scale</w:t>
      </w:r>
      <w:r>
        <w:rPr>
          <w:rFonts w:ascii="Times New Roman" w:hAnsi="Times New Roman" w:cs="Times New Roman"/>
          <w:sz w:val="24"/>
          <w:szCs w:val="24"/>
        </w:rPr>
        <w:t xml:space="preserve"> (SAS) </w:t>
      </w:r>
    </w:p>
    <w:p w:rsidR="00FB5457" w:rsidRDefault="00FB5457" w:rsidP="00FB5457">
      <w:pPr>
        <w:spacing w:line="480" w:lineRule="auto"/>
        <w:ind w:left="1701" w:firstLine="720"/>
        <w:jc w:val="both"/>
        <w:rPr>
          <w:rFonts w:ascii="Times New Roman" w:hAnsi="Times New Roman" w:cs="Times New Roman"/>
          <w:sz w:val="24"/>
          <w:szCs w:val="24"/>
        </w:rPr>
      </w:pPr>
      <w:r>
        <w:rPr>
          <w:rFonts w:ascii="Times New Roman" w:hAnsi="Times New Roman" w:cs="Times New Roman"/>
          <w:sz w:val="24"/>
          <w:szCs w:val="24"/>
        </w:rPr>
        <w:t>Instrument  Zung  Self  Rating  Anxiety  Scale (ZSAS) yang dikembangkan oleh William W. K Zung (1971) dalam Nursalam (2013), dimana ada terdapat 20 pertanyaan mengenai perasaan serta pengalaman yang dapat dialami seseorang dengan penilaian dasar gejala kecemasan dalam Diagnostic and Static Mental Disorders (DSMII), dimana setiap pertanyaan dapat di nilai 1-4 (1: tidak pernah; 2: kadang-kadang; 3: sebagian waktu; 4: hampir setiap waktu ). Terdapat 15 pertanyaan mengarah ke peningkatan kecemasan dan 5 pertanyaan ke arah penurunan kecemasan. Rentang penilaian 20-80, untuk skor 20-44: normal/tidak cemas, skor 45-59: kecemasan ringan; skor 60-74: kecemasan sedang dan skor 75-80 kecemasan berat</w:t>
      </w:r>
    </w:p>
    <w:p w:rsidR="00FB5457" w:rsidRDefault="00FB5457" w:rsidP="00FB5457">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2.2.6.4 </w:t>
      </w:r>
      <w:r w:rsidRPr="00ED47AC">
        <w:rPr>
          <w:rFonts w:ascii="Times New Roman" w:hAnsi="Times New Roman" w:cs="Times New Roman"/>
          <w:i/>
          <w:sz w:val="24"/>
          <w:szCs w:val="24"/>
        </w:rPr>
        <w:t>Corah’s Dental Anxiety Scale</w:t>
      </w:r>
      <w:r>
        <w:rPr>
          <w:rFonts w:ascii="Times New Roman" w:hAnsi="Times New Roman" w:cs="Times New Roman"/>
          <w:sz w:val="24"/>
          <w:szCs w:val="24"/>
        </w:rPr>
        <w:t xml:space="preserve"> (DAS) </w:t>
      </w:r>
    </w:p>
    <w:p w:rsidR="00FB5457" w:rsidRDefault="00FB5457" w:rsidP="00FB5457">
      <w:pPr>
        <w:spacing w:line="480" w:lineRule="auto"/>
        <w:ind w:left="1701"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Minja, Jovin, dan Mandari (2016) mengemukakan bahwa Corah’s Dental Anxiety Scale (DAS) adalah alat ukur yang sering digunakan untuk melihat tingkat kecemasan pasien. DAS digunakan untuk menunjukkan reaksi yang berbeda dalam situasi atau prosedur yang ditemukan di klinik gigi. Skor DAS dikategorikan menjadi tiga, yaitu : tidak cemas (skor 5- 15), kecemasan sedang (skor 16-18) dan sangat cemas (skor 19 keatas). Jika skor DAS 19 maka dianggap sebagai tingkat dimana dokter gigi harus menggunakan tambahan pendekatan untuk mengelola pasien, seperti desensitisasi, relaksasi dan intervensi farmakologi</w:t>
      </w:r>
    </w:p>
    <w:p w:rsidR="00FB5457" w:rsidRDefault="00FB5457" w:rsidP="00FB5457">
      <w:pPr>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2.2.6.5  </w:t>
      </w:r>
      <w:r w:rsidRPr="00ED47AC">
        <w:rPr>
          <w:rFonts w:ascii="Times New Roman" w:hAnsi="Times New Roman" w:cs="Times New Roman"/>
          <w:i/>
          <w:sz w:val="24"/>
          <w:szCs w:val="24"/>
        </w:rPr>
        <w:t>Modified yale preoperative anxiety scale</w:t>
      </w:r>
      <w:r>
        <w:rPr>
          <w:rFonts w:ascii="Times New Roman" w:hAnsi="Times New Roman" w:cs="Times New Roman"/>
          <w:sz w:val="24"/>
          <w:szCs w:val="24"/>
        </w:rPr>
        <w:t>(MYPAS)</w:t>
      </w:r>
    </w:p>
    <w:p w:rsidR="00FB5457" w:rsidRPr="00523778" w:rsidRDefault="00FB5457" w:rsidP="00FB5457">
      <w:pPr>
        <w:spacing w:line="480" w:lineRule="auto"/>
        <w:ind w:left="1701" w:firstLine="709"/>
        <w:jc w:val="both"/>
        <w:rPr>
          <w:rFonts w:ascii="Times New Roman" w:hAnsi="Times New Roman" w:cs="Times New Roman"/>
          <w:sz w:val="24"/>
          <w:szCs w:val="24"/>
          <w:lang w:val="id-ID"/>
        </w:rPr>
      </w:pPr>
      <w:r>
        <w:rPr>
          <w:rFonts w:ascii="Times New Roman" w:hAnsi="Times New Roman" w:cs="Times New Roman"/>
          <w:sz w:val="24"/>
          <w:szCs w:val="24"/>
        </w:rPr>
        <w:t>Skala Kecemasan Preoperatif Yale yang dimodifikasi (mYPAS) adalah alat untuk menilai kecemasan anak selama induksi anestesi dan telah digunakan dalam&gt; 100 studi. Skala Kegelisahan Preoperatif Yale yang dimodifikasi mYPAS terdiri dari 5 item (Kegiatan, pernyataan, luapan emosi, keadaan ingin tahu, dan peranan orang tua). MYPAS menghasilkan skor 1 – 6, Setiap skor dihitung dengan membagi setiap peringkat item dengan peringkat setinggi mungkin (yaitu, 6 untuk item "pernyataan" dan 4 untuk semua item lainnya), menambahkan semua nilai yang dihasilkan, membaginya dengan 5, dan mengalikannya dengan 100. Perhitungan ini menghasilkan skor berkisar antara 23,33 hingga 100, dengan nilai yang lebih tinggi menunjukkan kecemasan yang lebih tinggi(Jenkins et al., 2014). Skor kecemasan di bagi menjadi 2 yaitu jika x ≤ 30 : tidak cemas dan x &gt; 30 : cemas</w:t>
      </w:r>
      <w:r>
        <w:rPr>
          <w:rFonts w:ascii="Times New Roman" w:hAnsi="Times New Roman" w:cs="Times New Roman"/>
          <w:sz w:val="24"/>
          <w:szCs w:val="24"/>
          <w:lang w:val="id-ID"/>
        </w:rPr>
        <w:t xml:space="preserve"> </w:t>
      </w:r>
      <w:r>
        <w:rPr>
          <w:rFonts w:ascii="Times New Roman" w:hAnsi="Times New Roman" w:cs="Times New Roman"/>
          <w:sz w:val="24"/>
          <w:szCs w:val="24"/>
        </w:rPr>
        <w:t>(Kim et al., 2015)</w:t>
      </w:r>
      <w:r>
        <w:rPr>
          <w:rFonts w:ascii="Times New Roman" w:hAnsi="Times New Roman" w:cs="Times New Roman"/>
          <w:sz w:val="24"/>
          <w:szCs w:val="24"/>
          <w:lang w:val="id-ID"/>
        </w:rPr>
        <w:t>.</w:t>
      </w:r>
    </w:p>
    <w:p w:rsidR="004A72FF" w:rsidRDefault="004A72FF">
      <w:bookmarkStart w:id="0" w:name="_GoBack"/>
      <w:bookmarkEnd w:id="0"/>
    </w:p>
    <w:sectPr w:rsidR="004A72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117310"/>
      <w:docPartObj>
        <w:docPartGallery w:val="Page Numbers (Bottom of Page)"/>
        <w:docPartUnique/>
      </w:docPartObj>
    </w:sdtPr>
    <w:sdtEndPr>
      <w:rPr>
        <w:rFonts w:ascii="Times New Roman" w:hAnsi="Times New Roman" w:cs="Times New Roman"/>
        <w:noProof/>
        <w:sz w:val="24"/>
      </w:rPr>
    </w:sdtEndPr>
    <w:sdtContent>
      <w:p w:rsidR="009830BE" w:rsidRPr="002E1838" w:rsidRDefault="00FB5457">
        <w:pPr>
          <w:pStyle w:val="Footer"/>
          <w:jc w:val="center"/>
          <w:rPr>
            <w:rFonts w:ascii="Times New Roman" w:hAnsi="Times New Roman" w:cs="Times New Roman"/>
            <w:sz w:val="24"/>
          </w:rPr>
        </w:pPr>
        <w:r w:rsidRPr="002E1838">
          <w:rPr>
            <w:rFonts w:ascii="Times New Roman" w:hAnsi="Times New Roman" w:cs="Times New Roman"/>
            <w:sz w:val="24"/>
          </w:rPr>
          <w:fldChar w:fldCharType="begin"/>
        </w:r>
        <w:r w:rsidRPr="002E1838">
          <w:rPr>
            <w:rFonts w:ascii="Times New Roman" w:hAnsi="Times New Roman" w:cs="Times New Roman"/>
            <w:sz w:val="24"/>
          </w:rPr>
          <w:instrText xml:space="preserve"> PAGE   \* MERGEFORMAT </w:instrText>
        </w:r>
        <w:r w:rsidRPr="002E1838">
          <w:rPr>
            <w:rFonts w:ascii="Times New Roman" w:hAnsi="Times New Roman" w:cs="Times New Roman"/>
            <w:sz w:val="24"/>
          </w:rPr>
          <w:fldChar w:fldCharType="separate"/>
        </w:r>
        <w:r>
          <w:rPr>
            <w:rFonts w:ascii="Times New Roman" w:hAnsi="Times New Roman" w:cs="Times New Roman"/>
            <w:noProof/>
            <w:sz w:val="24"/>
          </w:rPr>
          <w:t>9</w:t>
        </w:r>
        <w:r w:rsidRPr="002E1838">
          <w:rPr>
            <w:rFonts w:ascii="Times New Roman" w:hAnsi="Times New Roman" w:cs="Times New Roman"/>
            <w:noProof/>
            <w:sz w:val="24"/>
          </w:rPr>
          <w:fldChar w:fldCharType="end"/>
        </w:r>
      </w:p>
    </w:sdtContent>
  </w:sdt>
  <w:p w:rsidR="009830BE" w:rsidRPr="00454BB7" w:rsidRDefault="00FB5457">
    <w:pPr>
      <w:pStyle w:val="Foo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BE" w:rsidRPr="002E1838" w:rsidRDefault="00FB5457">
    <w:pPr>
      <w:pStyle w:val="Footer"/>
      <w:jc w:val="center"/>
      <w:rPr>
        <w:rFonts w:ascii="Times New Roman" w:hAnsi="Times New Roman" w:cs="Times New Roman"/>
        <w:sz w:val="24"/>
      </w:rPr>
    </w:pPr>
  </w:p>
  <w:p w:rsidR="009830BE" w:rsidRPr="00454BB7" w:rsidRDefault="00FB5457">
    <w:pPr>
      <w:pStyle w:val="Footer"/>
      <w:rPr>
        <w:rFonts w:ascii="Times New Roman" w:hAnsi="Times New Roman" w:cs="Times New Roman"/>
        <w:sz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0BE" w:rsidRPr="00454BB7" w:rsidRDefault="00FB5457">
    <w:pPr>
      <w:pStyle w:val="Header"/>
      <w:jc w:val="right"/>
      <w:rPr>
        <w:rFonts w:ascii="Times New Roman" w:hAnsi="Times New Roman" w:cs="Times New Roman"/>
        <w:sz w:val="24"/>
      </w:rPr>
    </w:pPr>
  </w:p>
  <w:p w:rsidR="009830BE" w:rsidRDefault="00FB54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655496"/>
      <w:docPartObj>
        <w:docPartGallery w:val="Page Numbers (Top of Page)"/>
        <w:docPartUnique/>
      </w:docPartObj>
    </w:sdtPr>
    <w:sdtEndPr>
      <w:rPr>
        <w:rFonts w:ascii="Times New Roman" w:hAnsi="Times New Roman" w:cs="Times New Roman"/>
        <w:noProof/>
        <w:sz w:val="24"/>
      </w:rPr>
    </w:sdtEndPr>
    <w:sdtContent>
      <w:p w:rsidR="009830BE" w:rsidRPr="002E1838" w:rsidRDefault="00FB5457">
        <w:pPr>
          <w:pStyle w:val="Header"/>
          <w:jc w:val="right"/>
          <w:rPr>
            <w:rFonts w:ascii="Times New Roman" w:hAnsi="Times New Roman" w:cs="Times New Roman"/>
            <w:sz w:val="24"/>
          </w:rPr>
        </w:pPr>
        <w:r w:rsidRPr="002E1838">
          <w:rPr>
            <w:rFonts w:ascii="Times New Roman" w:hAnsi="Times New Roman" w:cs="Times New Roman"/>
            <w:sz w:val="24"/>
          </w:rPr>
          <w:fldChar w:fldCharType="begin"/>
        </w:r>
        <w:r w:rsidRPr="002E1838">
          <w:rPr>
            <w:rFonts w:ascii="Times New Roman" w:hAnsi="Times New Roman" w:cs="Times New Roman"/>
            <w:sz w:val="24"/>
          </w:rPr>
          <w:instrText xml:space="preserve"> PAGE   \* MERGEFORMAT </w:instrText>
        </w:r>
        <w:r w:rsidRPr="002E1838">
          <w:rPr>
            <w:rFonts w:ascii="Times New Roman" w:hAnsi="Times New Roman" w:cs="Times New Roman"/>
            <w:sz w:val="24"/>
          </w:rPr>
          <w:fldChar w:fldCharType="separate"/>
        </w:r>
        <w:r>
          <w:rPr>
            <w:rFonts w:ascii="Times New Roman" w:hAnsi="Times New Roman" w:cs="Times New Roman"/>
            <w:noProof/>
            <w:sz w:val="24"/>
          </w:rPr>
          <w:t>30</w:t>
        </w:r>
        <w:r w:rsidRPr="002E1838">
          <w:rPr>
            <w:rFonts w:ascii="Times New Roman" w:hAnsi="Times New Roman" w:cs="Times New Roman"/>
            <w:noProof/>
            <w:sz w:val="24"/>
          </w:rPr>
          <w:fldChar w:fldCharType="end"/>
        </w:r>
      </w:p>
    </w:sdtContent>
  </w:sdt>
  <w:p w:rsidR="009830BE" w:rsidRPr="002E1838" w:rsidRDefault="00FB5457">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4"/>
    <w:multiLevelType w:val="hybridMultilevel"/>
    <w:tmpl w:val="9D904B1E"/>
    <w:lvl w:ilvl="0" w:tplc="04090017">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
    <w:nsid w:val="00000015"/>
    <w:multiLevelType w:val="hybridMultilevel"/>
    <w:tmpl w:val="B6685574"/>
    <w:lvl w:ilvl="0" w:tplc="04090017">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nsid w:val="020F22D6"/>
    <w:multiLevelType w:val="multilevel"/>
    <w:tmpl w:val="32EA9DFE"/>
    <w:lvl w:ilvl="0">
      <w:start w:val="2"/>
      <w:numFmt w:val="decimal"/>
      <w:lvlText w:val="%1"/>
      <w:lvlJc w:val="left"/>
      <w:pPr>
        <w:ind w:left="660" w:hanging="660"/>
      </w:pPr>
      <w:rPr>
        <w:rFonts w:cs="Times New Roman" w:hint="default"/>
      </w:rPr>
    </w:lvl>
    <w:lvl w:ilvl="1">
      <w:start w:val="2"/>
      <w:numFmt w:val="decimal"/>
      <w:lvlText w:val="%1.%2"/>
      <w:lvlJc w:val="left"/>
      <w:pPr>
        <w:ind w:left="1227" w:hanging="660"/>
      </w:pPr>
      <w:rPr>
        <w:rFonts w:cs="Times New Roman" w:hint="default"/>
      </w:rPr>
    </w:lvl>
    <w:lvl w:ilvl="2">
      <w:start w:val="8"/>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nsid w:val="0BAB6049"/>
    <w:multiLevelType w:val="multilevel"/>
    <w:tmpl w:val="1A0463DA"/>
    <w:lvl w:ilvl="0">
      <w:start w:val="2"/>
      <w:numFmt w:val="decimal"/>
      <w:lvlText w:val="%1"/>
      <w:lvlJc w:val="left"/>
      <w:pPr>
        <w:ind w:left="660" w:hanging="660"/>
      </w:pPr>
      <w:rPr>
        <w:rFonts w:cs="Times New Roman" w:hint="default"/>
      </w:rPr>
    </w:lvl>
    <w:lvl w:ilvl="1">
      <w:start w:val="2"/>
      <w:numFmt w:val="decimal"/>
      <w:lvlText w:val="%1.%2"/>
      <w:lvlJc w:val="left"/>
      <w:pPr>
        <w:ind w:left="1209" w:hanging="660"/>
      </w:pPr>
      <w:rPr>
        <w:rFonts w:cs="Times New Roman" w:hint="default"/>
      </w:rPr>
    </w:lvl>
    <w:lvl w:ilvl="2">
      <w:start w:val="7"/>
      <w:numFmt w:val="decimal"/>
      <w:lvlText w:val="%1.%2.%3"/>
      <w:lvlJc w:val="left"/>
      <w:pPr>
        <w:ind w:left="1818" w:hanging="720"/>
      </w:pPr>
      <w:rPr>
        <w:rFonts w:cs="Times New Roman" w:hint="default"/>
      </w:rPr>
    </w:lvl>
    <w:lvl w:ilvl="3">
      <w:start w:val="1"/>
      <w:numFmt w:val="decimal"/>
      <w:lvlText w:val="%1.%2.%3.%4"/>
      <w:lvlJc w:val="left"/>
      <w:pPr>
        <w:ind w:left="2367" w:hanging="720"/>
      </w:pPr>
      <w:rPr>
        <w:rFonts w:cs="Times New Roman" w:hint="default"/>
      </w:rPr>
    </w:lvl>
    <w:lvl w:ilvl="4">
      <w:start w:val="1"/>
      <w:numFmt w:val="decimal"/>
      <w:lvlText w:val="%1.%2.%3.%4.%5"/>
      <w:lvlJc w:val="left"/>
      <w:pPr>
        <w:ind w:left="3276" w:hanging="1080"/>
      </w:pPr>
      <w:rPr>
        <w:rFonts w:cs="Times New Roman" w:hint="default"/>
      </w:rPr>
    </w:lvl>
    <w:lvl w:ilvl="5">
      <w:start w:val="1"/>
      <w:numFmt w:val="decimal"/>
      <w:lvlText w:val="%1.%2.%3.%4.%5.%6"/>
      <w:lvlJc w:val="left"/>
      <w:pPr>
        <w:ind w:left="3825" w:hanging="1080"/>
      </w:pPr>
      <w:rPr>
        <w:rFonts w:cs="Times New Roman" w:hint="default"/>
      </w:rPr>
    </w:lvl>
    <w:lvl w:ilvl="6">
      <w:start w:val="1"/>
      <w:numFmt w:val="decimal"/>
      <w:lvlText w:val="%1.%2.%3.%4.%5.%6.%7"/>
      <w:lvlJc w:val="left"/>
      <w:pPr>
        <w:ind w:left="4734" w:hanging="1440"/>
      </w:pPr>
      <w:rPr>
        <w:rFonts w:cs="Times New Roman" w:hint="default"/>
      </w:rPr>
    </w:lvl>
    <w:lvl w:ilvl="7">
      <w:start w:val="1"/>
      <w:numFmt w:val="decimal"/>
      <w:lvlText w:val="%1.%2.%3.%4.%5.%6.%7.%8"/>
      <w:lvlJc w:val="left"/>
      <w:pPr>
        <w:ind w:left="5283" w:hanging="1440"/>
      </w:pPr>
      <w:rPr>
        <w:rFonts w:cs="Times New Roman" w:hint="default"/>
      </w:rPr>
    </w:lvl>
    <w:lvl w:ilvl="8">
      <w:start w:val="1"/>
      <w:numFmt w:val="decimal"/>
      <w:lvlText w:val="%1.%2.%3.%4.%5.%6.%7.%8.%9"/>
      <w:lvlJc w:val="left"/>
      <w:pPr>
        <w:ind w:left="6192" w:hanging="1800"/>
      </w:pPr>
      <w:rPr>
        <w:rFonts w:cs="Times New Roman" w:hint="default"/>
      </w:rPr>
    </w:lvl>
  </w:abstractNum>
  <w:abstractNum w:abstractNumId="4">
    <w:nsid w:val="233A21D0"/>
    <w:multiLevelType w:val="multilevel"/>
    <w:tmpl w:val="E800E48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5"/>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46E42F2"/>
    <w:multiLevelType w:val="hybridMultilevel"/>
    <w:tmpl w:val="3F74C4FC"/>
    <w:lvl w:ilvl="0" w:tplc="04090019">
      <w:start w:val="1"/>
      <w:numFmt w:val="lowerLetter"/>
      <w:lvlText w:val="%1."/>
      <w:lvlJc w:val="left"/>
      <w:pPr>
        <w:ind w:left="2847" w:hanging="360"/>
      </w:pPr>
      <w:rPr>
        <w:rFonts w:cs="Times New Roman"/>
      </w:rPr>
    </w:lvl>
    <w:lvl w:ilvl="1" w:tplc="04090019" w:tentative="1">
      <w:start w:val="1"/>
      <w:numFmt w:val="lowerLetter"/>
      <w:lvlText w:val="%2."/>
      <w:lvlJc w:val="left"/>
      <w:pPr>
        <w:ind w:left="3567" w:hanging="360"/>
      </w:pPr>
      <w:rPr>
        <w:rFonts w:cs="Times New Roman"/>
      </w:rPr>
    </w:lvl>
    <w:lvl w:ilvl="2" w:tplc="0409001B" w:tentative="1">
      <w:start w:val="1"/>
      <w:numFmt w:val="lowerRoman"/>
      <w:lvlText w:val="%3."/>
      <w:lvlJc w:val="right"/>
      <w:pPr>
        <w:ind w:left="4287" w:hanging="180"/>
      </w:pPr>
      <w:rPr>
        <w:rFonts w:cs="Times New Roman"/>
      </w:rPr>
    </w:lvl>
    <w:lvl w:ilvl="3" w:tplc="0409000F" w:tentative="1">
      <w:start w:val="1"/>
      <w:numFmt w:val="decimal"/>
      <w:lvlText w:val="%4."/>
      <w:lvlJc w:val="left"/>
      <w:pPr>
        <w:ind w:left="5007" w:hanging="360"/>
      </w:pPr>
      <w:rPr>
        <w:rFonts w:cs="Times New Roman"/>
      </w:rPr>
    </w:lvl>
    <w:lvl w:ilvl="4" w:tplc="04090019" w:tentative="1">
      <w:start w:val="1"/>
      <w:numFmt w:val="lowerLetter"/>
      <w:lvlText w:val="%5."/>
      <w:lvlJc w:val="left"/>
      <w:pPr>
        <w:ind w:left="5727" w:hanging="360"/>
      </w:pPr>
      <w:rPr>
        <w:rFonts w:cs="Times New Roman"/>
      </w:rPr>
    </w:lvl>
    <w:lvl w:ilvl="5" w:tplc="0409001B" w:tentative="1">
      <w:start w:val="1"/>
      <w:numFmt w:val="lowerRoman"/>
      <w:lvlText w:val="%6."/>
      <w:lvlJc w:val="right"/>
      <w:pPr>
        <w:ind w:left="6447" w:hanging="180"/>
      </w:pPr>
      <w:rPr>
        <w:rFonts w:cs="Times New Roman"/>
      </w:rPr>
    </w:lvl>
    <w:lvl w:ilvl="6" w:tplc="0409000F" w:tentative="1">
      <w:start w:val="1"/>
      <w:numFmt w:val="decimal"/>
      <w:lvlText w:val="%7."/>
      <w:lvlJc w:val="left"/>
      <w:pPr>
        <w:ind w:left="7167" w:hanging="360"/>
      </w:pPr>
      <w:rPr>
        <w:rFonts w:cs="Times New Roman"/>
      </w:rPr>
    </w:lvl>
    <w:lvl w:ilvl="7" w:tplc="04090019" w:tentative="1">
      <w:start w:val="1"/>
      <w:numFmt w:val="lowerLetter"/>
      <w:lvlText w:val="%8."/>
      <w:lvlJc w:val="left"/>
      <w:pPr>
        <w:ind w:left="7887" w:hanging="360"/>
      </w:pPr>
      <w:rPr>
        <w:rFonts w:cs="Times New Roman"/>
      </w:rPr>
    </w:lvl>
    <w:lvl w:ilvl="8" w:tplc="0409001B" w:tentative="1">
      <w:start w:val="1"/>
      <w:numFmt w:val="lowerRoman"/>
      <w:lvlText w:val="%9."/>
      <w:lvlJc w:val="right"/>
      <w:pPr>
        <w:ind w:left="8607" w:hanging="180"/>
      </w:pPr>
      <w:rPr>
        <w:rFonts w:cs="Times New Roman"/>
      </w:rPr>
    </w:lvl>
  </w:abstractNum>
  <w:abstractNum w:abstractNumId="6">
    <w:nsid w:val="2C2832EA"/>
    <w:multiLevelType w:val="multilevel"/>
    <w:tmpl w:val="D3DEA5AE"/>
    <w:lvl w:ilvl="0">
      <w:start w:val="2"/>
      <w:numFmt w:val="decimal"/>
      <w:lvlText w:val="%1"/>
      <w:lvlJc w:val="left"/>
      <w:pPr>
        <w:ind w:left="660" w:hanging="660"/>
      </w:pPr>
      <w:rPr>
        <w:rFonts w:cs="Times New Roman" w:hint="default"/>
      </w:rPr>
    </w:lvl>
    <w:lvl w:ilvl="1">
      <w:start w:val="1"/>
      <w:numFmt w:val="decimal"/>
      <w:lvlText w:val="%1.%2"/>
      <w:lvlJc w:val="left"/>
      <w:pPr>
        <w:ind w:left="1140" w:hanging="660"/>
      </w:pPr>
      <w:rPr>
        <w:rFonts w:cs="Times New Roman" w:hint="default"/>
      </w:rPr>
    </w:lvl>
    <w:lvl w:ilvl="2">
      <w:start w:val="4"/>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7">
    <w:nsid w:val="3D995EC1"/>
    <w:multiLevelType w:val="hybridMultilevel"/>
    <w:tmpl w:val="86328D36"/>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nsid w:val="49E65339"/>
    <w:multiLevelType w:val="multilevel"/>
    <w:tmpl w:val="E6F0400E"/>
    <w:lvl w:ilvl="0">
      <w:start w:val="2"/>
      <w:numFmt w:val="decimal"/>
      <w:lvlText w:val="%1"/>
      <w:lvlJc w:val="left"/>
      <w:pPr>
        <w:ind w:left="660" w:hanging="660"/>
      </w:pPr>
      <w:rPr>
        <w:rFonts w:cs="Times New Roman" w:hint="default"/>
      </w:rPr>
    </w:lvl>
    <w:lvl w:ilvl="1">
      <w:start w:val="2"/>
      <w:numFmt w:val="decimal"/>
      <w:lvlText w:val="%1.%2"/>
      <w:lvlJc w:val="left"/>
      <w:pPr>
        <w:ind w:left="1038" w:hanging="660"/>
      </w:pPr>
      <w:rPr>
        <w:rFonts w:cs="Times New Roman" w:hint="default"/>
      </w:rPr>
    </w:lvl>
    <w:lvl w:ilvl="2">
      <w:start w:val="4"/>
      <w:numFmt w:val="decimal"/>
      <w:lvlText w:val="%1.%2.%3"/>
      <w:lvlJc w:val="left"/>
      <w:pPr>
        <w:ind w:left="1476" w:hanging="720"/>
      </w:pPr>
      <w:rPr>
        <w:rFonts w:cs="Times New Roman" w:hint="default"/>
      </w:rPr>
    </w:lvl>
    <w:lvl w:ilvl="3">
      <w:start w:val="1"/>
      <w:numFmt w:val="decimal"/>
      <w:lvlText w:val="%1.%2.%3.%4"/>
      <w:lvlJc w:val="left"/>
      <w:pPr>
        <w:ind w:left="1854" w:hanging="720"/>
      </w:pPr>
      <w:rPr>
        <w:rFonts w:cs="Times New Roman" w:hint="default"/>
      </w:rPr>
    </w:lvl>
    <w:lvl w:ilvl="4">
      <w:start w:val="1"/>
      <w:numFmt w:val="decimal"/>
      <w:lvlText w:val="%1.%2.%3.%4.%5"/>
      <w:lvlJc w:val="left"/>
      <w:pPr>
        <w:ind w:left="2592" w:hanging="1080"/>
      </w:pPr>
      <w:rPr>
        <w:rFonts w:cs="Times New Roman" w:hint="default"/>
      </w:rPr>
    </w:lvl>
    <w:lvl w:ilvl="5">
      <w:start w:val="1"/>
      <w:numFmt w:val="decimal"/>
      <w:lvlText w:val="%1.%2.%3.%4.%5.%6"/>
      <w:lvlJc w:val="left"/>
      <w:pPr>
        <w:ind w:left="2970" w:hanging="1080"/>
      </w:pPr>
      <w:rPr>
        <w:rFonts w:cs="Times New Roman" w:hint="default"/>
      </w:rPr>
    </w:lvl>
    <w:lvl w:ilvl="6">
      <w:start w:val="1"/>
      <w:numFmt w:val="decimal"/>
      <w:lvlText w:val="%1.%2.%3.%4.%5.%6.%7"/>
      <w:lvlJc w:val="left"/>
      <w:pPr>
        <w:ind w:left="3708" w:hanging="1440"/>
      </w:pPr>
      <w:rPr>
        <w:rFonts w:cs="Times New Roman" w:hint="default"/>
      </w:rPr>
    </w:lvl>
    <w:lvl w:ilvl="7">
      <w:start w:val="1"/>
      <w:numFmt w:val="decimal"/>
      <w:lvlText w:val="%1.%2.%3.%4.%5.%6.%7.%8"/>
      <w:lvlJc w:val="left"/>
      <w:pPr>
        <w:ind w:left="4086" w:hanging="1440"/>
      </w:pPr>
      <w:rPr>
        <w:rFonts w:cs="Times New Roman" w:hint="default"/>
      </w:rPr>
    </w:lvl>
    <w:lvl w:ilvl="8">
      <w:start w:val="1"/>
      <w:numFmt w:val="decimal"/>
      <w:lvlText w:val="%1.%2.%3.%4.%5.%6.%7.%8.%9"/>
      <w:lvlJc w:val="left"/>
      <w:pPr>
        <w:ind w:left="4824" w:hanging="1800"/>
      </w:pPr>
      <w:rPr>
        <w:rFonts w:cs="Times New Roman" w:hint="default"/>
      </w:rPr>
    </w:lvl>
  </w:abstractNum>
  <w:abstractNum w:abstractNumId="9">
    <w:nsid w:val="56B81B46"/>
    <w:multiLevelType w:val="multilevel"/>
    <w:tmpl w:val="0E226BB4"/>
    <w:lvl w:ilvl="0">
      <w:start w:val="2"/>
      <w:numFmt w:val="decimal"/>
      <w:lvlText w:val="%1"/>
      <w:lvlJc w:val="left"/>
      <w:pPr>
        <w:ind w:left="660" w:hanging="660"/>
      </w:pPr>
      <w:rPr>
        <w:rFonts w:cs="Times New Roman" w:hint="default"/>
      </w:rPr>
    </w:lvl>
    <w:lvl w:ilvl="1">
      <w:start w:val="2"/>
      <w:numFmt w:val="decimal"/>
      <w:lvlText w:val="%1.%2"/>
      <w:lvlJc w:val="left"/>
      <w:pPr>
        <w:ind w:left="1132" w:hanging="660"/>
      </w:pPr>
      <w:rPr>
        <w:rFonts w:cs="Times New Roman" w:hint="default"/>
      </w:rPr>
    </w:lvl>
    <w:lvl w:ilvl="2">
      <w:start w:val="3"/>
      <w:numFmt w:val="decimal"/>
      <w:lvlText w:val="%1.%2.%3"/>
      <w:lvlJc w:val="left"/>
      <w:pPr>
        <w:ind w:left="1664" w:hanging="720"/>
      </w:pPr>
      <w:rPr>
        <w:rFonts w:cs="Times New Roman" w:hint="default"/>
      </w:rPr>
    </w:lvl>
    <w:lvl w:ilvl="3">
      <w:start w:val="1"/>
      <w:numFmt w:val="decimal"/>
      <w:lvlText w:val="%1.%2.%3.%4"/>
      <w:lvlJc w:val="left"/>
      <w:pPr>
        <w:ind w:left="2136" w:hanging="720"/>
      </w:pPr>
      <w:rPr>
        <w:rFonts w:cs="Times New Roman" w:hint="default"/>
      </w:rPr>
    </w:lvl>
    <w:lvl w:ilvl="4">
      <w:start w:val="1"/>
      <w:numFmt w:val="decimal"/>
      <w:lvlText w:val="%1.%2.%3.%4.%5"/>
      <w:lvlJc w:val="left"/>
      <w:pPr>
        <w:ind w:left="2968" w:hanging="1080"/>
      </w:pPr>
      <w:rPr>
        <w:rFonts w:cs="Times New Roman" w:hint="default"/>
      </w:rPr>
    </w:lvl>
    <w:lvl w:ilvl="5">
      <w:start w:val="1"/>
      <w:numFmt w:val="decimal"/>
      <w:lvlText w:val="%1.%2.%3.%4.%5.%6"/>
      <w:lvlJc w:val="left"/>
      <w:pPr>
        <w:ind w:left="3440" w:hanging="1080"/>
      </w:pPr>
      <w:rPr>
        <w:rFonts w:cs="Times New Roman" w:hint="default"/>
      </w:rPr>
    </w:lvl>
    <w:lvl w:ilvl="6">
      <w:start w:val="1"/>
      <w:numFmt w:val="decimal"/>
      <w:lvlText w:val="%1.%2.%3.%4.%5.%6.%7"/>
      <w:lvlJc w:val="left"/>
      <w:pPr>
        <w:ind w:left="4272" w:hanging="1440"/>
      </w:pPr>
      <w:rPr>
        <w:rFonts w:cs="Times New Roman" w:hint="default"/>
      </w:rPr>
    </w:lvl>
    <w:lvl w:ilvl="7">
      <w:start w:val="1"/>
      <w:numFmt w:val="decimal"/>
      <w:lvlText w:val="%1.%2.%3.%4.%5.%6.%7.%8"/>
      <w:lvlJc w:val="left"/>
      <w:pPr>
        <w:ind w:left="4744" w:hanging="1440"/>
      </w:pPr>
      <w:rPr>
        <w:rFonts w:cs="Times New Roman" w:hint="default"/>
      </w:rPr>
    </w:lvl>
    <w:lvl w:ilvl="8">
      <w:start w:val="1"/>
      <w:numFmt w:val="decimal"/>
      <w:lvlText w:val="%1.%2.%3.%4.%5.%6.%7.%8.%9"/>
      <w:lvlJc w:val="left"/>
      <w:pPr>
        <w:ind w:left="5576" w:hanging="1800"/>
      </w:pPr>
      <w:rPr>
        <w:rFonts w:cs="Times New Roman" w:hint="default"/>
      </w:rPr>
    </w:lvl>
  </w:abstractNum>
  <w:abstractNum w:abstractNumId="10">
    <w:nsid w:val="59A9663E"/>
    <w:multiLevelType w:val="hybridMultilevel"/>
    <w:tmpl w:val="890611CA"/>
    <w:lvl w:ilvl="0" w:tplc="5860D8D8">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nsid w:val="6A5211F0"/>
    <w:multiLevelType w:val="multilevel"/>
    <w:tmpl w:val="BBDEB2AA"/>
    <w:lvl w:ilvl="0">
      <w:start w:val="2"/>
      <w:numFmt w:val="decimal"/>
      <w:lvlText w:val="%1"/>
      <w:lvlJc w:val="left"/>
      <w:pPr>
        <w:ind w:left="660" w:hanging="660"/>
      </w:pPr>
      <w:rPr>
        <w:rFonts w:cs="Times New Roman" w:hint="default"/>
      </w:rPr>
    </w:lvl>
    <w:lvl w:ilvl="1">
      <w:start w:val="1"/>
      <w:numFmt w:val="decimal"/>
      <w:lvlText w:val="%1.%2"/>
      <w:lvlJc w:val="left"/>
      <w:pPr>
        <w:ind w:left="1274" w:hanging="660"/>
      </w:pPr>
      <w:rPr>
        <w:rFonts w:cs="Times New Roman" w:hint="default"/>
      </w:rPr>
    </w:lvl>
    <w:lvl w:ilvl="2">
      <w:start w:val="5"/>
      <w:numFmt w:val="decimal"/>
      <w:lvlText w:val="%1.%2.%3"/>
      <w:lvlJc w:val="left"/>
      <w:pPr>
        <w:ind w:left="1948" w:hanging="720"/>
      </w:pPr>
      <w:rPr>
        <w:rFonts w:cs="Times New Roman" w:hint="default"/>
      </w:rPr>
    </w:lvl>
    <w:lvl w:ilvl="3">
      <w:start w:val="1"/>
      <w:numFmt w:val="decimal"/>
      <w:lvlText w:val="%1.%2.%3.%4"/>
      <w:lvlJc w:val="left"/>
      <w:pPr>
        <w:ind w:left="2562" w:hanging="720"/>
      </w:pPr>
      <w:rPr>
        <w:rFonts w:cs="Times New Roman" w:hint="default"/>
      </w:rPr>
    </w:lvl>
    <w:lvl w:ilvl="4">
      <w:start w:val="1"/>
      <w:numFmt w:val="decimal"/>
      <w:lvlText w:val="%1.%2.%3.%4.%5"/>
      <w:lvlJc w:val="left"/>
      <w:pPr>
        <w:ind w:left="3536" w:hanging="1080"/>
      </w:pPr>
      <w:rPr>
        <w:rFonts w:cs="Times New Roman" w:hint="default"/>
      </w:rPr>
    </w:lvl>
    <w:lvl w:ilvl="5">
      <w:start w:val="1"/>
      <w:numFmt w:val="decimal"/>
      <w:lvlText w:val="%1.%2.%3.%4.%5.%6"/>
      <w:lvlJc w:val="left"/>
      <w:pPr>
        <w:ind w:left="4150" w:hanging="1080"/>
      </w:pPr>
      <w:rPr>
        <w:rFonts w:cs="Times New Roman" w:hint="default"/>
      </w:rPr>
    </w:lvl>
    <w:lvl w:ilvl="6">
      <w:start w:val="1"/>
      <w:numFmt w:val="decimal"/>
      <w:lvlText w:val="%1.%2.%3.%4.%5.%6.%7"/>
      <w:lvlJc w:val="left"/>
      <w:pPr>
        <w:ind w:left="5124" w:hanging="1440"/>
      </w:pPr>
      <w:rPr>
        <w:rFonts w:cs="Times New Roman" w:hint="default"/>
      </w:rPr>
    </w:lvl>
    <w:lvl w:ilvl="7">
      <w:start w:val="1"/>
      <w:numFmt w:val="decimal"/>
      <w:lvlText w:val="%1.%2.%3.%4.%5.%6.%7.%8"/>
      <w:lvlJc w:val="left"/>
      <w:pPr>
        <w:ind w:left="5738" w:hanging="1440"/>
      </w:pPr>
      <w:rPr>
        <w:rFonts w:cs="Times New Roman" w:hint="default"/>
      </w:rPr>
    </w:lvl>
    <w:lvl w:ilvl="8">
      <w:start w:val="1"/>
      <w:numFmt w:val="decimal"/>
      <w:lvlText w:val="%1.%2.%3.%4.%5.%6.%7.%8.%9"/>
      <w:lvlJc w:val="left"/>
      <w:pPr>
        <w:ind w:left="6712" w:hanging="1800"/>
      </w:pPr>
      <w:rPr>
        <w:rFonts w:cs="Times New Roman" w:hint="default"/>
      </w:rPr>
    </w:lvl>
  </w:abstractNum>
  <w:abstractNum w:abstractNumId="12">
    <w:nsid w:val="740E0A57"/>
    <w:multiLevelType w:val="multilevel"/>
    <w:tmpl w:val="C7E4231C"/>
    <w:lvl w:ilvl="0">
      <w:start w:val="2"/>
      <w:numFmt w:val="decimal"/>
      <w:lvlText w:val="%1"/>
      <w:lvlJc w:val="left"/>
      <w:pPr>
        <w:ind w:left="660" w:hanging="660"/>
      </w:pPr>
      <w:rPr>
        <w:rFonts w:cs="Times New Roman" w:hint="default"/>
      </w:rPr>
    </w:lvl>
    <w:lvl w:ilvl="1">
      <w:start w:val="1"/>
      <w:numFmt w:val="decimal"/>
      <w:lvlText w:val="%1.%2"/>
      <w:lvlJc w:val="left"/>
      <w:pPr>
        <w:ind w:left="1140" w:hanging="660"/>
      </w:pPr>
      <w:rPr>
        <w:rFonts w:cs="Times New Roman" w:hint="default"/>
      </w:rPr>
    </w:lvl>
    <w:lvl w:ilvl="2">
      <w:start w:val="3"/>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num w:numId="1">
    <w:abstractNumId w:val="1"/>
  </w:num>
  <w:num w:numId="2">
    <w:abstractNumId w:val="0"/>
  </w:num>
  <w:num w:numId="3">
    <w:abstractNumId w:val="7"/>
  </w:num>
  <w:num w:numId="4">
    <w:abstractNumId w:val="4"/>
  </w:num>
  <w:num w:numId="5">
    <w:abstractNumId w:val="10"/>
  </w:num>
  <w:num w:numId="6">
    <w:abstractNumId w:val="5"/>
  </w:num>
  <w:num w:numId="7">
    <w:abstractNumId w:val="12"/>
  </w:num>
  <w:num w:numId="8">
    <w:abstractNumId w:val="6"/>
  </w:num>
  <w:num w:numId="9">
    <w:abstractNumId w:val="11"/>
  </w:num>
  <w:num w:numId="10">
    <w:abstractNumId w:val="3"/>
  </w:num>
  <w:num w:numId="11">
    <w:abstractNumId w:val="2"/>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03A"/>
    <w:rsid w:val="004A72FF"/>
    <w:rsid w:val="004C003A"/>
    <w:rsid w:val="00FB5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F645B-3F49-4779-8F2F-4CE5CE00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457"/>
    <w:pPr>
      <w:spacing w:after="200" w:line="276" w:lineRule="auto"/>
    </w:pPr>
    <w:rPr>
      <w:rFonts w:ascii="Calibri" w:eastAsia="SimSun"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457"/>
    <w:pPr>
      <w:ind w:left="720"/>
      <w:contextualSpacing/>
    </w:pPr>
  </w:style>
  <w:style w:type="paragraph" w:styleId="Header">
    <w:name w:val="header"/>
    <w:basedOn w:val="Normal"/>
    <w:link w:val="HeaderChar"/>
    <w:uiPriority w:val="99"/>
    <w:rsid w:val="00FB54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457"/>
    <w:rPr>
      <w:rFonts w:ascii="Calibri" w:eastAsia="SimSun" w:hAnsi="Calibri" w:cs="SimSun"/>
    </w:rPr>
  </w:style>
  <w:style w:type="paragraph" w:styleId="Footer">
    <w:name w:val="footer"/>
    <w:basedOn w:val="Normal"/>
    <w:link w:val="FooterChar"/>
    <w:uiPriority w:val="99"/>
    <w:rsid w:val="00FB54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457"/>
    <w:rPr>
      <w:rFonts w:ascii="Calibri" w:eastAsia="SimSun"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2.emf"/><Relationship Id="rId5"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ax="2591" units="cm"/>
          <inkml:channel name="Y" type="integer" max="1470" units="cm"/>
        </inkml:traceFormat>
        <inkml:channelProperties>
          <inkml:channelProperty channel="X" name="resolution" value="101.17142" units="1/cm"/>
          <inkml:channelProperty channel="Y" name="resolution" value="101.94175" units="1/cm"/>
        </inkml:channelProperties>
      </inkml:inkSource>
      <inkml:timestamp xml:id="ts0" timeString="2021-02-19T18:27:44.294"/>
    </inkml:context>
    <inkml:brush xml:id="br0">
      <inkml:brushProperty name="width" value="0.06667" units="cm"/>
      <inkml:brushProperty name="height" value="0.06667" units="cm"/>
      <inkml:brushProperty name="fitToCurve" value="1"/>
    </inkml:brush>
  </inkml:definitions>
  <inkml:trace contextRef="#ctx0" brushRef="#br0">0 0,'0'0,"0"0,0 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3906</Words>
  <Characters>22269</Characters>
  <Application>Microsoft Office Word</Application>
  <DocSecurity>0</DocSecurity>
  <Lines>185</Lines>
  <Paragraphs>52</Paragraphs>
  <ScaleCrop>false</ScaleCrop>
  <Company/>
  <LinksUpToDate>false</LinksUpToDate>
  <CharactersWithSpaces>26123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2022-11-24T07:35:00Z</dcterms:created>
  <dcterms:modified xsi:type="dcterms:W3CDTF">2022-11-24T07:35:00Z</dcterms:modified>
</cp:coreProperties>
</file>