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4AA" w:rsidRDefault="00D614AA" w:rsidP="00D614AA">
      <w:pPr>
        <w:spacing w:after="0" w:line="480" w:lineRule="auto"/>
        <w:jc w:val="center"/>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4584700</wp:posOffset>
                </wp:positionH>
                <wp:positionV relativeFrom="paragraph">
                  <wp:posOffset>-789305</wp:posOffset>
                </wp:positionV>
                <wp:extent cx="786765" cy="616585"/>
                <wp:effectExtent l="5080" t="5080" r="8255" b="6985"/>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 cy="616585"/>
                        </a:xfrm>
                        <a:prstGeom prst="ellipse">
                          <a:avLst/>
                        </a:prstGeom>
                        <a:solidFill>
                          <a:srgbClr val="FFFFFF"/>
                        </a:solidFill>
                        <a:ln w="9525">
                          <a:solidFill>
                            <a:schemeClr val="bg1">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7500B7" id="Oval 2" o:spid="_x0000_s1026" style="position:absolute;margin-left:361pt;margin-top:-62.15pt;width:61.95pt;height:4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5XGMgIAAGMEAAAOAAAAZHJzL2Uyb0RvYy54bWysVN1O2zAUvp+0d7B8P9JUtEBEihCMaRIb&#10;SGwPcOo4iTXHxzt2m7Kn37FTStnupuXC8vn7/J2/XF7tBiu2moJBV8vyZCaFdgob47pafv929+Fc&#10;ihDBNWDR6Vo+6yCvVu/fXY6+0nPs0TaaBIO4UI2+ln2MviqKoHo9QDhBrx0bW6QBIovUFQ3ByOiD&#10;Leaz2bIYkRpPqHQIrL2djHKV8dtWq/jQtkFHYWvJ3GI+KZ/rdBarS6g6At8btacB/8BiAOP40QPU&#10;LUQQGzJ/QQ1GEQZs44nCocC2NUrnHDibcvZHNk89eJ1z4eIEfyhT+H+w6uv2kYRpajmXwsHALXrY&#10;ghXzVJnRh4odnvwjpdyCv0f1IwiHNz24Tl8T4dhraJhPmfyLNwFJCBwq1uMXbBgYNhFzkXYtDQmQ&#10;0xe73IvnQy/0LgrFyrPz5dlyIYVi07JcLs4X+QWoXoI9hfhJ4yDSpZbaWuNDqhZUsL0PMfGB6sUr&#10;80drmjtjbRaoW99YEpxsLe/yt38gHLtZJ8ZaXizmi4z8xpaHVB9A1l2Zfexm4Hwn4HKWvgQMFet5&#10;Fid9VjG9A0Qm+wadcOOaHJhK/HF/j2DsdOdo6/Y1T2We2rXG5plLTjhNOm8mX3qkX1KMPOW1DD83&#10;QFoK+9lx2y7K09O0Flk4XZzNWaBjy/rYAk4xVC2jFNP1Jk6rtPFkup5fmirg8Jpb3ZrcgzQGE6s9&#10;WZ7knO1+69KqHMvZ6/XfsPoNAAD//wMAUEsDBBQABgAIAAAAIQA1RVmv4QAAAAwBAAAPAAAAZHJz&#10;L2Rvd25yZXYueG1sTI/BTsMwEETvSPyDtUjcWqemkJLGqRASh54QBQ692YkbR43Xke0m6d+znOA4&#10;O6PZN+Vudj0bTYidRwmrZQbMYO2bDlsJX59viw2wmBQ2qvdoJFxNhF11e1OqovETfpjxkFpGJRgL&#10;JcGmNBScx9oap+LSDwbJO/ngVCIZWt4ENVG567nIsifuVIf0warBvFpTnw8XJ0Hr/XTs8r3G9+/x&#10;7JQNR38NUt7fzS9bYMnM6S8Mv/iEDhUxaX/BJrJeQi4EbUkSFiuxfgBGkc368RmYppPIBfCq5P9H&#10;VD8AAAD//wMAUEsBAi0AFAAGAAgAAAAhALaDOJL+AAAA4QEAABMAAAAAAAAAAAAAAAAAAAAAAFtD&#10;b250ZW50X1R5cGVzXS54bWxQSwECLQAUAAYACAAAACEAOP0h/9YAAACUAQAACwAAAAAAAAAAAAAA&#10;AAAvAQAAX3JlbHMvLnJlbHNQSwECLQAUAAYACAAAACEAUC+VxjICAABjBAAADgAAAAAAAAAAAAAA&#10;AAAuAgAAZHJzL2Uyb0RvYy54bWxQSwECLQAUAAYACAAAACEANUVZr+EAAAAMAQAADwAAAAAAAAAA&#10;AAAAAACMBAAAZHJzL2Rvd25yZXYueG1sUEsFBgAAAAAEAAQA8wAAAJoFAAAAAA==&#10;" strokecolor="white [3212]"/>
            </w:pict>
          </mc:Fallback>
        </mc:AlternateContent>
      </w:r>
      <w:r w:rsidRPr="008005E4">
        <w:rPr>
          <w:rFonts w:ascii="Times New Roman" w:hAnsi="Times New Roman"/>
          <w:b/>
          <w:sz w:val="24"/>
          <w:szCs w:val="24"/>
        </w:rPr>
        <w:t>BAB VI</w:t>
      </w:r>
    </w:p>
    <w:p w:rsidR="00D614AA" w:rsidRDefault="00D614AA" w:rsidP="00D614AA">
      <w:pPr>
        <w:spacing w:after="0" w:line="480" w:lineRule="auto"/>
        <w:jc w:val="center"/>
        <w:rPr>
          <w:rFonts w:ascii="Times New Roman" w:hAnsi="Times New Roman"/>
          <w:b/>
          <w:sz w:val="24"/>
          <w:szCs w:val="24"/>
        </w:rPr>
      </w:pPr>
      <w:r w:rsidRPr="008005E4">
        <w:rPr>
          <w:rFonts w:ascii="Times New Roman" w:hAnsi="Times New Roman"/>
          <w:b/>
          <w:sz w:val="24"/>
          <w:szCs w:val="24"/>
        </w:rPr>
        <w:t>PENUTUP</w:t>
      </w:r>
    </w:p>
    <w:p w:rsidR="00D614AA" w:rsidRDefault="00D614AA" w:rsidP="00D614AA">
      <w:pPr>
        <w:spacing w:after="0" w:line="360" w:lineRule="auto"/>
        <w:rPr>
          <w:rFonts w:ascii="Times New Roman" w:hAnsi="Times New Roman"/>
          <w:b/>
          <w:sz w:val="24"/>
          <w:szCs w:val="24"/>
        </w:rPr>
      </w:pPr>
    </w:p>
    <w:p w:rsidR="00D614AA" w:rsidRDefault="00D614AA" w:rsidP="00D614AA">
      <w:pPr>
        <w:spacing w:after="0" w:line="480" w:lineRule="auto"/>
        <w:ind w:left="567" w:hanging="567"/>
        <w:rPr>
          <w:rFonts w:ascii="Times New Roman" w:hAnsi="Times New Roman"/>
          <w:b/>
          <w:sz w:val="24"/>
          <w:szCs w:val="24"/>
        </w:rPr>
      </w:pPr>
      <w:r w:rsidRPr="005F3C75">
        <w:rPr>
          <w:rFonts w:ascii="Times New Roman" w:hAnsi="Times New Roman"/>
          <w:b/>
          <w:sz w:val="24"/>
          <w:szCs w:val="24"/>
          <w:lang w:val="id-ID"/>
        </w:rPr>
        <w:t>6.1.</w:t>
      </w:r>
      <w:r>
        <w:rPr>
          <w:rFonts w:ascii="Times New Roman" w:hAnsi="Times New Roman"/>
          <w:b/>
          <w:sz w:val="24"/>
          <w:szCs w:val="24"/>
        </w:rPr>
        <w:tab/>
      </w:r>
      <w:r w:rsidRPr="005F3C75">
        <w:rPr>
          <w:rFonts w:ascii="Times New Roman" w:hAnsi="Times New Roman"/>
          <w:b/>
          <w:sz w:val="24"/>
          <w:szCs w:val="24"/>
          <w:lang w:val="id-ID"/>
        </w:rPr>
        <w:t xml:space="preserve">Kesimpulan </w:t>
      </w:r>
    </w:p>
    <w:p w:rsidR="00D614AA" w:rsidRDefault="00D614AA" w:rsidP="00D614AA">
      <w:pPr>
        <w:spacing w:after="0" w:line="480" w:lineRule="auto"/>
        <w:ind w:left="567" w:firstLine="709"/>
        <w:jc w:val="both"/>
        <w:rPr>
          <w:rFonts w:ascii="Times New Roman" w:hAnsi="Times New Roman"/>
          <w:sz w:val="24"/>
          <w:szCs w:val="24"/>
        </w:rPr>
      </w:pPr>
      <w:r>
        <w:rPr>
          <w:rFonts w:ascii="Times New Roman" w:hAnsi="Times New Roman"/>
          <w:sz w:val="24"/>
          <w:szCs w:val="24"/>
          <w:lang w:val="id-ID"/>
        </w:rPr>
        <w:t>Berdasarkan hasil dari tujuan penelitian ini maka di dapatkan kesimpulan sebagai berikut  :</w:t>
      </w:r>
    </w:p>
    <w:p w:rsidR="00D614AA" w:rsidRPr="00611007" w:rsidRDefault="00D614AA" w:rsidP="00D614AA">
      <w:pPr>
        <w:pStyle w:val="ListParagraph"/>
        <w:numPr>
          <w:ilvl w:val="0"/>
          <w:numId w:val="1"/>
        </w:numPr>
        <w:spacing w:after="0" w:line="480" w:lineRule="auto"/>
        <w:ind w:left="927"/>
        <w:jc w:val="both"/>
        <w:rPr>
          <w:rFonts w:ascii="Times New Roman" w:hAnsi="Times New Roman"/>
          <w:sz w:val="24"/>
          <w:szCs w:val="24"/>
          <w:lang w:val="id-ID"/>
        </w:rPr>
      </w:pPr>
      <w:r w:rsidRPr="00611007">
        <w:rPr>
          <w:rFonts w:ascii="Times New Roman" w:hAnsi="Times New Roman"/>
          <w:sz w:val="24"/>
          <w:szCs w:val="24"/>
          <w:lang w:val="id-ID"/>
        </w:rPr>
        <w:t>Karakteristik responden mu</w:t>
      </w:r>
      <w:r>
        <w:rPr>
          <w:rFonts w:ascii="Times New Roman" w:hAnsi="Times New Roman"/>
          <w:sz w:val="24"/>
          <w:szCs w:val="24"/>
          <w:lang w:val="id-ID"/>
        </w:rPr>
        <w:t>rid kelas VI SDN dalam peneliti</w:t>
      </w:r>
      <w:r>
        <w:rPr>
          <w:rFonts w:ascii="Times New Roman" w:hAnsi="Times New Roman"/>
          <w:sz w:val="24"/>
          <w:szCs w:val="24"/>
        </w:rPr>
        <w:t>a</w:t>
      </w:r>
      <w:r w:rsidRPr="00611007">
        <w:rPr>
          <w:rFonts w:ascii="Times New Roman" w:hAnsi="Times New Roman"/>
          <w:sz w:val="24"/>
          <w:szCs w:val="24"/>
          <w:lang w:val="id-ID"/>
        </w:rPr>
        <w:t>n ini berada pada rentang 11-13 tahun dengan rata –rata usia 12 tahun. Sedangkan berdasarkan jenis kelamin responden laki-laki  berjumlah 25 orang  dan responden perempuan berjumlah 25 orang. Jumlah seluruh responden 50 orang.</w:t>
      </w:r>
    </w:p>
    <w:p w:rsidR="00D614AA" w:rsidRPr="00611007" w:rsidRDefault="00D614AA" w:rsidP="00D614AA">
      <w:pPr>
        <w:pStyle w:val="ListParagraph"/>
        <w:numPr>
          <w:ilvl w:val="0"/>
          <w:numId w:val="1"/>
        </w:numPr>
        <w:spacing w:after="0" w:line="480" w:lineRule="auto"/>
        <w:ind w:left="927"/>
        <w:jc w:val="both"/>
        <w:rPr>
          <w:rFonts w:ascii="Times New Roman" w:hAnsi="Times New Roman"/>
          <w:sz w:val="24"/>
          <w:szCs w:val="24"/>
          <w:lang w:val="id-ID"/>
        </w:rPr>
      </w:pPr>
      <w:r w:rsidRPr="00611007">
        <w:rPr>
          <w:rFonts w:ascii="Times New Roman" w:hAnsi="Times New Roman"/>
          <w:sz w:val="24"/>
          <w:szCs w:val="24"/>
          <w:lang w:val="id-ID"/>
        </w:rPr>
        <w:t>Pengetahuan dalam menjaga kesehatan gigi dan mulut murid kelas VI di SDN Jatiwaringin VIII Kecamatan Pondak gede Kota Bekasi Tahun 2017.yaitu sebanyak  38 orang (62%). Responden laki-laki mendapatkan presentase baik yaitu (68%) berbeda dengan responden per</w:t>
      </w:r>
      <w:r>
        <w:rPr>
          <w:rFonts w:ascii="Times New Roman" w:hAnsi="Times New Roman"/>
          <w:sz w:val="24"/>
          <w:szCs w:val="24"/>
          <w:lang w:val="id-ID"/>
        </w:rPr>
        <w:t>emp</w:t>
      </w:r>
      <w:r w:rsidRPr="00611007">
        <w:rPr>
          <w:rFonts w:ascii="Times New Roman" w:hAnsi="Times New Roman"/>
          <w:sz w:val="24"/>
          <w:szCs w:val="24"/>
          <w:lang w:val="id-ID"/>
        </w:rPr>
        <w:t>u</w:t>
      </w:r>
      <w:r>
        <w:rPr>
          <w:rFonts w:ascii="Times New Roman" w:hAnsi="Times New Roman"/>
          <w:sz w:val="24"/>
          <w:szCs w:val="24"/>
        </w:rPr>
        <w:t>a</w:t>
      </w:r>
      <w:r w:rsidRPr="00611007">
        <w:rPr>
          <w:rFonts w:ascii="Times New Roman" w:hAnsi="Times New Roman"/>
          <w:sz w:val="24"/>
          <w:szCs w:val="24"/>
          <w:lang w:val="id-ID"/>
        </w:rPr>
        <w:t>n (80%).</w:t>
      </w:r>
    </w:p>
    <w:p w:rsidR="00D614AA" w:rsidRPr="00611007" w:rsidRDefault="00D614AA" w:rsidP="00D614AA">
      <w:pPr>
        <w:pStyle w:val="ListParagraph"/>
        <w:numPr>
          <w:ilvl w:val="0"/>
          <w:numId w:val="1"/>
        </w:numPr>
        <w:spacing w:after="0" w:line="480" w:lineRule="auto"/>
        <w:ind w:left="927"/>
        <w:jc w:val="both"/>
        <w:rPr>
          <w:rFonts w:ascii="Times New Roman" w:hAnsi="Times New Roman"/>
          <w:sz w:val="24"/>
          <w:szCs w:val="24"/>
          <w:lang w:val="id-ID"/>
        </w:rPr>
      </w:pPr>
      <w:r w:rsidRPr="00611007">
        <w:rPr>
          <w:rFonts w:ascii="Times New Roman" w:hAnsi="Times New Roman"/>
          <w:sz w:val="24"/>
          <w:szCs w:val="24"/>
          <w:lang w:val="id-ID"/>
        </w:rPr>
        <w:t>Sikap dalam menjaga kesehatan gigi dan mulut murid kelas VI di SDN Jatiwaringin Pondok Gede Kecamatan Kota Bekasi Tahun 2017 memiliki sikap baik yaitu sebanyak 34 orang (68%). Responden laki-laki mendapatkan presentase baik yaitu (64%) berbed</w:t>
      </w:r>
      <w:r>
        <w:rPr>
          <w:rFonts w:ascii="Times New Roman" w:hAnsi="Times New Roman"/>
          <w:sz w:val="24"/>
          <w:szCs w:val="24"/>
          <w:lang w:val="id-ID"/>
        </w:rPr>
        <w:t>a de</w:t>
      </w:r>
      <w:r w:rsidRPr="00611007">
        <w:rPr>
          <w:rFonts w:ascii="Times New Roman" w:hAnsi="Times New Roman"/>
          <w:sz w:val="24"/>
          <w:szCs w:val="24"/>
          <w:lang w:val="id-ID"/>
        </w:rPr>
        <w:t>ngan responden perempuan (80%).</w:t>
      </w:r>
    </w:p>
    <w:p w:rsidR="00D614AA" w:rsidRPr="00611007" w:rsidRDefault="00D614AA" w:rsidP="00D614AA">
      <w:pPr>
        <w:pStyle w:val="ListParagraph"/>
        <w:numPr>
          <w:ilvl w:val="0"/>
          <w:numId w:val="1"/>
        </w:numPr>
        <w:spacing w:after="0" w:line="480" w:lineRule="auto"/>
        <w:ind w:left="927"/>
        <w:jc w:val="both"/>
        <w:rPr>
          <w:rFonts w:ascii="Times New Roman" w:hAnsi="Times New Roman"/>
          <w:sz w:val="24"/>
          <w:szCs w:val="24"/>
          <w:lang w:val="id-ID"/>
        </w:rPr>
      </w:pPr>
      <w:r>
        <w:rPr>
          <w:noProof/>
        </w:rPr>
        <mc:AlternateContent>
          <mc:Choice Requires="wps">
            <w:drawing>
              <wp:anchor distT="0" distB="0" distL="114300" distR="114300" simplePos="0" relativeHeight="251660288" behindDoc="0" locked="0" layoutInCell="1" allowOverlap="1">
                <wp:simplePos x="0" y="0"/>
                <wp:positionH relativeFrom="column">
                  <wp:posOffset>4583430</wp:posOffset>
                </wp:positionH>
                <wp:positionV relativeFrom="paragraph">
                  <wp:posOffset>1487805</wp:posOffset>
                </wp:positionV>
                <wp:extent cx="531495" cy="372110"/>
                <wp:effectExtent l="13335" t="10795" r="762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72110"/>
                        </a:xfrm>
                        <a:prstGeom prst="rect">
                          <a:avLst/>
                        </a:prstGeom>
                        <a:solidFill>
                          <a:srgbClr val="FFFFFF"/>
                        </a:solidFill>
                        <a:ln w="9525">
                          <a:solidFill>
                            <a:schemeClr val="bg1">
                              <a:lumMod val="100000"/>
                              <a:lumOff val="0"/>
                            </a:schemeClr>
                          </a:solidFill>
                          <a:miter lim="800000"/>
                          <a:headEnd/>
                          <a:tailEnd/>
                        </a:ln>
                      </wps:spPr>
                      <wps:txbx>
                        <w:txbxContent>
                          <w:p w:rsidR="00D614AA" w:rsidRDefault="00D614AA" w:rsidP="00D614AA">
                            <w:pPr>
                              <w:jc w:val="right"/>
                            </w:pPr>
                            <w:r>
                              <w:t>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60.9pt;margin-top:117.15pt;width:41.85pt;height: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d4QQIAAIYEAAAOAAAAZHJzL2Uyb0RvYy54bWysVNtu3CAQfa/Uf0C8N15vdpustd4oTZqq&#10;UnqRkn4AxthGBYYCu3b69Rlgs7Wat6p+QAwzHGbOmfH2atKKHITzEkxNy7MFJcJwaKXpa/rj8e7d&#10;JSU+MNMyBUbU9El4erV7+2Y72kosYQDVCkcQxPhqtDUdQrBVUXg+CM38GVhh0NmB0yyg6fqidWxE&#10;dK2K5WLxvhjBtdYBF97j6W120l3C7zrBw7eu8yIQVVPMLaTVpbWJa7Hbsqp3zA6SH9Ng/5CFZtLg&#10;oyeoWxYY2Tv5CkpL7sBDF8446AK6TnKRasBqysVf1TwMzIpUC5Lj7Ykm//9g+dfDd0dki9pRYphG&#10;iR7FFMgHmEgZ2RmtrzDowWJYmPA4RsZKvb0H/tMTAzcDM724dg7GQbAWs0s3i9nVjOMjSDN+gRaf&#10;YfsACWjqnI6ASAZBdFTp6aRMTIXj4fq8XG3WlHB0nV8syzIpV7Dq5bJ1PnwSoEnc1NSh8AmcHe59&#10;wDIw9CUkJQ9KtndSqWS4vrlRjhwYNsld+mLleMXPw5QhY0036+U61z/3pX4VJ5CmzxypvcZiM3C5&#10;iF9uODzHtsznL5WcIF6/rGXAIVFS1/RyhhLJ/mja1MKBSZX3mLYyiBHZj4Rn6sPUTEc1G2ifUAcH&#10;eRhweHEzgPtNyYiDUFP/a8+coER9Nqjlplyt4uQkY7W+WKLh5p5m7mGGI1RNAyV5exPytO2tk/2A&#10;L2VmDFyj/p1M2sRUc1bHvLHZEwvHwYzTNLdT1J/fx+4ZAAD//wMAUEsDBBQABgAIAAAAIQBS0JWP&#10;4QAAAAsBAAAPAAAAZHJzL2Rvd25yZXYueG1sTI/NTsMwEITvSLyDtUjcqN30hybEqRCI3hAioMLR&#10;iZckIl5HsdsGnp7lBMedHc18k28n14sjjqHzpGE+UyCQam87ajS8vjxcbUCEaMia3hNq+MIA2+L8&#10;LDeZ9Sd6xmMZG8EhFDKjoY1xyKQMdYvOhJkfkPj34UdnIp9jI+1oThzuepkotZbOdMQNrRnwrsX6&#10;szw4DaFW6/3Tsty/VXKH36m19++7R60vL6bbGxARp/hnhl98RoeCmSp/IBtEr+E6mTN61JAslgsQ&#10;7Nio1QpExUqapCCLXP7fUPwAAAD//wMAUEsBAi0AFAAGAAgAAAAhALaDOJL+AAAA4QEAABMAAAAA&#10;AAAAAAAAAAAAAAAAAFtDb250ZW50X1R5cGVzXS54bWxQSwECLQAUAAYACAAAACEAOP0h/9YAAACU&#10;AQAACwAAAAAAAAAAAAAAAAAvAQAAX3JlbHMvLnJlbHNQSwECLQAUAAYACAAAACEAzm9XeEECAACG&#10;BAAADgAAAAAAAAAAAAAAAAAuAgAAZHJzL2Uyb0RvYy54bWxQSwECLQAUAAYACAAAACEAUtCVj+EA&#10;AAALAQAADwAAAAAAAAAAAAAAAACbBAAAZHJzL2Rvd25yZXYueG1sUEsFBgAAAAAEAAQA8wAAAKkF&#10;AAAAAA==&#10;" strokecolor="white [3212]">
                <v:textbox>
                  <w:txbxContent>
                    <w:p w:rsidR="00D614AA" w:rsidRDefault="00D614AA" w:rsidP="00D614AA">
                      <w:pPr>
                        <w:jc w:val="right"/>
                      </w:pPr>
                      <w:r>
                        <w:t>59</w:t>
                      </w:r>
                    </w:p>
                  </w:txbxContent>
                </v:textbox>
              </v:shape>
            </w:pict>
          </mc:Fallback>
        </mc:AlternateContent>
      </w:r>
      <w:r w:rsidRPr="00611007">
        <w:rPr>
          <w:rFonts w:ascii="Times New Roman" w:hAnsi="Times New Roman"/>
          <w:sz w:val="24"/>
          <w:szCs w:val="24"/>
          <w:lang w:val="id-ID"/>
        </w:rPr>
        <w:t>Tindakan dalam menjaga kesehatan gigi dan mulut murid kelas VI di SDN Jatiwaringin VII memiliki tindakan baik28 orang (56%). Responden laki-laki mendapatkan presentase baik yaitu(52%). Berbeda dengan responden perempuan (60%).</w:t>
      </w:r>
    </w:p>
    <w:p w:rsidR="00D614AA" w:rsidRPr="00D614AA" w:rsidRDefault="00D614AA" w:rsidP="00D614AA">
      <w:pPr>
        <w:pStyle w:val="ListParagraph"/>
        <w:numPr>
          <w:ilvl w:val="0"/>
          <w:numId w:val="1"/>
        </w:numPr>
        <w:spacing w:after="0" w:line="480" w:lineRule="auto"/>
        <w:ind w:left="927"/>
        <w:jc w:val="both"/>
        <w:rPr>
          <w:rFonts w:ascii="Times New Roman" w:hAnsi="Times New Roman"/>
          <w:sz w:val="24"/>
          <w:szCs w:val="24"/>
          <w:lang w:val="id-ID"/>
        </w:rPr>
      </w:pPr>
      <w:r w:rsidRPr="00611007">
        <w:rPr>
          <w:rFonts w:ascii="Times New Roman" w:hAnsi="Times New Roman"/>
          <w:sz w:val="24"/>
          <w:szCs w:val="24"/>
          <w:lang w:val="id-ID"/>
        </w:rPr>
        <w:t>Perilaku dalam menjaga kesehatan gigi dan mulut murid kelas VI SDN Jatiwarin</w:t>
      </w:r>
      <w:r>
        <w:rPr>
          <w:rFonts w:ascii="Times New Roman" w:hAnsi="Times New Roman"/>
          <w:sz w:val="24"/>
          <w:szCs w:val="24"/>
          <w:lang w:val="id-ID"/>
        </w:rPr>
        <w:t>gin VIII memiliki tingkat penge</w:t>
      </w:r>
      <w:r w:rsidRPr="00611007">
        <w:rPr>
          <w:rFonts w:ascii="Times New Roman" w:hAnsi="Times New Roman"/>
          <w:sz w:val="24"/>
          <w:szCs w:val="24"/>
          <w:lang w:val="id-ID"/>
        </w:rPr>
        <w:t xml:space="preserve">tahuan baik yaitu 32 orang (64%). Responden laki-laki mendapatkan presentase lebih kecil 44% di bandingkan dengan responden perempuan </w:t>
      </w:r>
      <w:r w:rsidRPr="00611007">
        <w:rPr>
          <w:rFonts w:ascii="Times New Roman" w:hAnsi="Times New Roman"/>
          <w:sz w:val="24"/>
          <w:szCs w:val="24"/>
          <w:lang w:val="id-ID"/>
        </w:rPr>
        <w:lastRenderedPageBreak/>
        <w:t>56% hal ini di karenakan responden perempuan lebih meningkatkan dalam menjaga kesehatan gigi dan mulutnya.</w:t>
      </w:r>
      <w:bookmarkStart w:id="0" w:name="_GoBack"/>
      <w:bookmarkEnd w:id="0"/>
    </w:p>
    <w:p w:rsidR="00D614AA" w:rsidRDefault="00D614AA" w:rsidP="00D614AA">
      <w:pPr>
        <w:spacing w:after="0" w:line="480" w:lineRule="auto"/>
        <w:ind w:left="567" w:hanging="567"/>
        <w:jc w:val="both"/>
        <w:rPr>
          <w:rFonts w:ascii="Times New Roman" w:hAnsi="Times New Roman"/>
          <w:b/>
          <w:sz w:val="24"/>
          <w:szCs w:val="24"/>
        </w:rPr>
      </w:pPr>
      <w:r w:rsidRPr="00611007">
        <w:rPr>
          <w:rFonts w:ascii="Times New Roman" w:hAnsi="Times New Roman"/>
          <w:b/>
          <w:sz w:val="24"/>
          <w:szCs w:val="24"/>
        </w:rPr>
        <w:t>6.2.</w:t>
      </w:r>
      <w:r>
        <w:rPr>
          <w:rFonts w:ascii="Times New Roman" w:hAnsi="Times New Roman"/>
          <w:b/>
          <w:sz w:val="24"/>
          <w:szCs w:val="24"/>
        </w:rPr>
        <w:tab/>
      </w:r>
      <w:r w:rsidRPr="00BD6A64">
        <w:rPr>
          <w:rFonts w:ascii="Times New Roman" w:hAnsi="Times New Roman"/>
          <w:b/>
          <w:sz w:val="24"/>
          <w:szCs w:val="24"/>
          <w:lang w:val="id-ID"/>
        </w:rPr>
        <w:t xml:space="preserve">Saran </w:t>
      </w:r>
    </w:p>
    <w:p w:rsidR="00D614AA" w:rsidRDefault="00D614AA" w:rsidP="00D614AA">
      <w:pPr>
        <w:spacing w:after="0" w:line="480" w:lineRule="auto"/>
        <w:ind w:left="567" w:firstLine="720"/>
        <w:jc w:val="both"/>
        <w:rPr>
          <w:rFonts w:ascii="Times New Roman" w:hAnsi="Times New Roman"/>
          <w:sz w:val="24"/>
          <w:szCs w:val="24"/>
        </w:rPr>
      </w:pPr>
      <w:r>
        <w:rPr>
          <w:rFonts w:ascii="Times New Roman" w:hAnsi="Times New Roman"/>
          <w:sz w:val="24"/>
          <w:szCs w:val="24"/>
          <w:lang w:val="id-ID"/>
        </w:rPr>
        <w:t>Agar tujuan jangka panjang tercapai yakni peningkatan perilaku anak dalam menjaga kesehatan gigi dan mulut maka peneliti menyarankan kepada  SDN Jatiwaringi</w:t>
      </w:r>
      <w:r>
        <w:rPr>
          <w:rFonts w:ascii="Times New Roman" w:hAnsi="Times New Roman"/>
          <w:sz w:val="24"/>
          <w:szCs w:val="24"/>
        </w:rPr>
        <w:t>n</w:t>
      </w:r>
      <w:r>
        <w:rPr>
          <w:rFonts w:ascii="Times New Roman" w:hAnsi="Times New Roman"/>
          <w:sz w:val="24"/>
          <w:szCs w:val="24"/>
          <w:lang w:val="id-ID"/>
        </w:rPr>
        <w:t xml:space="preserve"> VIII  Pondok Gede Bekasi untuk lebih mengoptimalkan kerjasama dengan puskesmas sesuai dengan wilayahnya. Agar kegiatan usaha kesehatan gigi sekolah (UKGS) dapat di maksimalkan di sekolahnya dan di harapkan adanya muatan tentang perilaku menja</w:t>
      </w:r>
      <w:r>
        <w:rPr>
          <w:rFonts w:ascii="Times New Roman" w:hAnsi="Times New Roman"/>
          <w:sz w:val="24"/>
          <w:szCs w:val="24"/>
        </w:rPr>
        <w:t>g</w:t>
      </w:r>
      <w:r>
        <w:rPr>
          <w:rFonts w:ascii="Times New Roman" w:hAnsi="Times New Roman"/>
          <w:sz w:val="24"/>
          <w:szCs w:val="24"/>
          <w:lang w:val="id-ID"/>
        </w:rPr>
        <w:t xml:space="preserve">a kesehatan gigi dan perawatan gigi yang benar, sehingga  perilaku dalam menjaga kesehatan gigi dan mulut dan perawatan gigi dapat menigkat dan berkualitas. </w:t>
      </w:r>
    </w:p>
    <w:p w:rsidR="00AB7714" w:rsidRDefault="00D614AA"/>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9907D3"/>
    <w:multiLevelType w:val="hybridMultilevel"/>
    <w:tmpl w:val="57585BBC"/>
    <w:lvl w:ilvl="0" w:tplc="D370E56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471"/>
    <w:rsid w:val="004E6A7C"/>
    <w:rsid w:val="00BF6E34"/>
    <w:rsid w:val="00CD6471"/>
    <w:rsid w:val="00D61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4EEE86-E0D9-4824-826D-1BAB40F9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4A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614AA"/>
    <w:pPr>
      <w:ind w:left="720"/>
      <w:contextualSpacing/>
    </w:pPr>
  </w:style>
  <w:style w:type="character" w:customStyle="1" w:styleId="ListParagraphChar">
    <w:name w:val="List Paragraph Char"/>
    <w:basedOn w:val="DefaultParagraphFont"/>
    <w:link w:val="ListParagraph"/>
    <w:uiPriority w:val="34"/>
    <w:locked/>
    <w:rsid w:val="00D614A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2022-06-15T07:18:00Z</dcterms:created>
  <dcterms:modified xsi:type="dcterms:W3CDTF">2022-06-15T07:18:00Z</dcterms:modified>
</cp:coreProperties>
</file>