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635" w:rsidRPr="00C9273D" w:rsidRDefault="00864635" w:rsidP="00864635">
      <w:pPr>
        <w:spacing w:line="480" w:lineRule="auto"/>
        <w:jc w:val="center"/>
        <w:rPr>
          <w:rFonts w:ascii="Times New Roman" w:hAnsi="Times New Roman"/>
          <w:b/>
          <w:sz w:val="24"/>
          <w:szCs w:val="24"/>
        </w:rPr>
      </w:pPr>
      <w:r w:rsidRPr="00C9273D">
        <w:rPr>
          <w:rFonts w:ascii="Times New Roman" w:hAnsi="Times New Roman"/>
          <w:b/>
          <w:sz w:val="24"/>
          <w:szCs w:val="24"/>
        </w:rPr>
        <w:t>BAB III</w:t>
      </w:r>
    </w:p>
    <w:p w:rsidR="00864635" w:rsidRPr="00C9273D" w:rsidRDefault="00864635" w:rsidP="00864635">
      <w:pPr>
        <w:spacing w:line="480" w:lineRule="auto"/>
        <w:jc w:val="center"/>
        <w:rPr>
          <w:rFonts w:ascii="Times New Roman" w:hAnsi="Times New Roman"/>
          <w:b/>
          <w:sz w:val="24"/>
          <w:szCs w:val="24"/>
        </w:rPr>
      </w:pPr>
      <w:r w:rsidRPr="00C9273D">
        <w:rPr>
          <w:rFonts w:ascii="Times New Roman" w:hAnsi="Times New Roman"/>
          <w:b/>
          <w:sz w:val="24"/>
          <w:szCs w:val="24"/>
        </w:rPr>
        <w:t xml:space="preserve">KERANGKA KONSEP DAN DEFINISI OPERASIONAL </w:t>
      </w:r>
    </w:p>
    <w:p w:rsidR="00864635" w:rsidRPr="007908AB" w:rsidRDefault="00864635" w:rsidP="00864635">
      <w:pPr>
        <w:spacing w:line="480" w:lineRule="auto"/>
        <w:jc w:val="center"/>
        <w:rPr>
          <w:rFonts w:ascii="Times New Roman" w:hAnsi="Times New Roman"/>
          <w:b/>
          <w:sz w:val="24"/>
          <w:szCs w:val="24"/>
        </w:rPr>
      </w:pPr>
    </w:p>
    <w:p w:rsidR="00864635" w:rsidRPr="007908AB" w:rsidRDefault="00864635" w:rsidP="00864635">
      <w:pPr>
        <w:spacing w:line="480" w:lineRule="auto"/>
        <w:jc w:val="both"/>
        <w:rPr>
          <w:rFonts w:ascii="Times New Roman" w:hAnsi="Times New Roman"/>
          <w:b/>
          <w:sz w:val="24"/>
          <w:szCs w:val="24"/>
        </w:rPr>
      </w:pPr>
      <w:r>
        <w:rPr>
          <w:rFonts w:ascii="Times New Roman" w:hAnsi="Times New Roman"/>
          <w:b/>
          <w:sz w:val="24"/>
          <w:szCs w:val="24"/>
        </w:rPr>
        <w:t>3.1.</w:t>
      </w:r>
      <w:r w:rsidRPr="007908AB">
        <w:rPr>
          <w:rFonts w:ascii="Times New Roman" w:hAnsi="Times New Roman"/>
          <w:b/>
          <w:sz w:val="24"/>
          <w:szCs w:val="24"/>
        </w:rPr>
        <w:tab/>
        <w:t xml:space="preserve">Kerangka Konsep </w:t>
      </w:r>
    </w:p>
    <w:p w:rsidR="00864635" w:rsidRDefault="00864635" w:rsidP="00864635">
      <w:pPr>
        <w:spacing w:line="480" w:lineRule="auto"/>
        <w:jc w:val="both"/>
        <w:rPr>
          <w:rFonts w:ascii="Times New Roman" w:hAnsi="Times New Roman"/>
          <w:sz w:val="24"/>
          <w:szCs w:val="24"/>
        </w:rPr>
      </w:pPr>
      <w:r>
        <w:rPr>
          <w:rFonts w:ascii="Times New Roman" w:hAnsi="Times New Roman"/>
          <w:sz w:val="24"/>
          <w:szCs w:val="24"/>
        </w:rPr>
        <w:tab/>
        <w:t xml:space="preserve">Kerangka konsep penelitian merupakan suatu uraian dan visualisasi hubungan atau kaitan antara konsep satu terhadap konsep lainnya, atau antara variabel satu dengan variabel lainnya dari masalah yang diteliti (Notoatmodjo, 2012). </w:t>
      </w:r>
    </w:p>
    <w:p w:rsidR="00864635" w:rsidRDefault="00864635" w:rsidP="00864635">
      <w:pPr>
        <w:spacing w:line="480" w:lineRule="auto"/>
        <w:ind w:firstLine="720"/>
        <w:jc w:val="both"/>
        <w:rPr>
          <w:rFonts w:ascii="Times New Roman" w:hAnsi="Times New Roman"/>
          <w:sz w:val="24"/>
          <w:szCs w:val="24"/>
        </w:rPr>
      </w:pPr>
      <w:r>
        <w:rPr>
          <w:rFonts w:ascii="Times New Roman" w:hAnsi="Times New Roman"/>
          <w:sz w:val="24"/>
          <w:szCs w:val="24"/>
        </w:rPr>
        <w:t xml:space="preserve">Dalam penelitian ini yang berperan sebagai variabel independen adalah gigi berjejal dan karekteristik respondennya adalah usia dan jenis kelamin, sedangkan yang berperan sebagai variabel dependen adalah status kebersihan gigi dan mulut yang diukur menggunakan indeks PHP. </w:t>
      </w:r>
    </w:p>
    <w:p w:rsidR="00864635" w:rsidRDefault="00864635" w:rsidP="00864635">
      <w:pPr>
        <w:spacing w:line="480" w:lineRule="auto"/>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63360" behindDoc="0" locked="0" layoutInCell="1" allowOverlap="1">
                <wp:simplePos x="0" y="0"/>
                <wp:positionH relativeFrom="column">
                  <wp:posOffset>3486150</wp:posOffset>
                </wp:positionH>
                <wp:positionV relativeFrom="paragraph">
                  <wp:posOffset>146050</wp:posOffset>
                </wp:positionV>
                <wp:extent cx="1438275" cy="513715"/>
                <wp:effectExtent l="11430" t="5715" r="7620"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513715"/>
                        </a:xfrm>
                        <a:prstGeom prst="rect">
                          <a:avLst/>
                        </a:prstGeom>
                        <a:solidFill>
                          <a:srgbClr val="FFFFFF"/>
                        </a:solidFill>
                        <a:ln w="9525">
                          <a:solidFill>
                            <a:srgbClr val="FFFFFF"/>
                          </a:solidFill>
                          <a:miter lim="800000"/>
                          <a:headEnd/>
                          <a:tailEnd/>
                        </a:ln>
                      </wps:spPr>
                      <wps:txbx>
                        <w:txbxContent>
                          <w:p w:rsidR="00864635" w:rsidRPr="00E32A5C" w:rsidRDefault="00864635" w:rsidP="00864635">
                            <w:pPr>
                              <w:rPr>
                                <w:rFonts w:ascii="Times New Roman" w:hAnsi="Times New Roman"/>
                                <w:sz w:val="24"/>
                                <w:szCs w:val="24"/>
                              </w:rPr>
                            </w:pPr>
                            <w:r w:rsidRPr="00E32A5C">
                              <w:rPr>
                                <w:rFonts w:ascii="Times New Roman" w:hAnsi="Times New Roman"/>
                                <w:sz w:val="24"/>
                                <w:szCs w:val="24"/>
                              </w:rPr>
                              <w:t xml:space="preserve">Variabel Dependen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74.5pt;margin-top:11.5pt;width:113.25pt;height:4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" strokecolor="white">
                <v:textbox>
                  <w:txbxContent>
                    <w:p w:rsidR="00864635" w:rsidRPr="00E32A5C" w:rsidRDefault="00864635" w:rsidP="00864635">
                      <w:pPr>
                        <w:rPr>
                          <w:rFonts w:ascii="Times New Roman" w:hAnsi="Times New Roman"/>
                          <w:sz w:val="24"/>
                          <w:szCs w:val="24"/>
                        </w:rPr>
                      </w:pPr>
                      <w:r w:rsidRPr="00E32A5C">
                        <w:rPr>
                          <w:rFonts w:ascii="Times New Roman" w:hAnsi="Times New Roman"/>
                          <w:sz w:val="24"/>
                          <w:szCs w:val="24"/>
                        </w:rPr>
                        <w:t xml:space="preserve">Variabel Dependen </w:t>
                      </w:r>
                    </w:p>
                  </w:txbxContent>
                </v:textbox>
              </v:shape>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1662336" behindDoc="0" locked="0" layoutInCell="1" allowOverlap="1">
                <wp:simplePos x="0" y="0"/>
                <wp:positionH relativeFrom="column">
                  <wp:posOffset>343535</wp:posOffset>
                </wp:positionH>
                <wp:positionV relativeFrom="paragraph">
                  <wp:posOffset>193675</wp:posOffset>
                </wp:positionV>
                <wp:extent cx="1561465" cy="302895"/>
                <wp:effectExtent l="12065" t="5715" r="762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1465" cy="302895"/>
                        </a:xfrm>
                        <a:prstGeom prst="rect">
                          <a:avLst/>
                        </a:prstGeom>
                        <a:solidFill>
                          <a:srgbClr val="FFFFFF"/>
                        </a:solidFill>
                        <a:ln w="9525">
                          <a:solidFill>
                            <a:srgbClr val="FFFFFF"/>
                          </a:solidFill>
                          <a:miter lim="800000"/>
                          <a:headEnd/>
                          <a:tailEnd/>
                        </a:ln>
                      </wps:spPr>
                      <wps:txbx>
                        <w:txbxContent>
                          <w:p w:rsidR="00864635" w:rsidRPr="00E32A5C" w:rsidRDefault="00864635" w:rsidP="00864635">
                            <w:pPr>
                              <w:rPr>
                                <w:rFonts w:ascii="Times New Roman" w:hAnsi="Times New Roman"/>
                                <w:sz w:val="24"/>
                                <w:szCs w:val="24"/>
                              </w:rPr>
                            </w:pPr>
                            <w:r>
                              <w:rPr>
                                <w:rFonts w:ascii="Times New Roman" w:hAnsi="Times New Roman"/>
                                <w:sz w:val="24"/>
                                <w:szCs w:val="24"/>
                              </w:rPr>
                              <w:t xml:space="preserve">Variabel </w:t>
                            </w:r>
                            <w:r>
                              <w:rPr>
                                <w:rFonts w:ascii="Times New Roman" w:hAnsi="Times New Roman"/>
                                <w:sz w:val="24"/>
                                <w:szCs w:val="24"/>
                              </w:rPr>
                              <w:t>I</w:t>
                            </w:r>
                            <w:r w:rsidRPr="00E32A5C">
                              <w:rPr>
                                <w:rFonts w:ascii="Times New Roman" w:hAnsi="Times New Roman"/>
                                <w:sz w:val="24"/>
                                <w:szCs w:val="24"/>
                              </w:rPr>
                              <w:t xml:space="preserve">ndependen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left:0;text-align:left;margin-left:27.05pt;margin-top:15.25pt;width:122.95pt;height:2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" strokecolor="white">
                <v:textbox>
                  <w:txbxContent>
                    <w:p w:rsidR="00864635" w:rsidRPr="00E32A5C" w:rsidRDefault="00864635" w:rsidP="00864635">
                      <w:pPr>
                        <w:rPr>
                          <w:rFonts w:ascii="Times New Roman" w:hAnsi="Times New Roman"/>
                          <w:sz w:val="24"/>
                          <w:szCs w:val="24"/>
                        </w:rPr>
                      </w:pPr>
                      <w:r>
                        <w:rPr>
                          <w:rFonts w:ascii="Times New Roman" w:hAnsi="Times New Roman"/>
                          <w:sz w:val="24"/>
                          <w:szCs w:val="24"/>
                        </w:rPr>
                        <w:t xml:space="preserve">Variabel </w:t>
                      </w:r>
                      <w:r>
                        <w:rPr>
                          <w:rFonts w:ascii="Times New Roman" w:hAnsi="Times New Roman"/>
                          <w:sz w:val="24"/>
                          <w:szCs w:val="24"/>
                        </w:rPr>
                        <w:t>I</w:t>
                      </w:r>
                      <w:r w:rsidRPr="00E32A5C">
                        <w:rPr>
                          <w:rFonts w:ascii="Times New Roman" w:hAnsi="Times New Roman"/>
                          <w:sz w:val="24"/>
                          <w:szCs w:val="24"/>
                        </w:rPr>
                        <w:t xml:space="preserve">ndependen </w:t>
                      </w:r>
                    </w:p>
                  </w:txbxContent>
                </v:textbox>
              </v:shape>
            </w:pict>
          </mc:Fallback>
        </mc:AlternateContent>
      </w:r>
      <w:r>
        <w:rPr>
          <w:rFonts w:ascii="Times New Roman" w:hAnsi="Times New Roman"/>
          <w:sz w:val="24"/>
          <w:szCs w:val="24"/>
        </w:rPr>
        <w:tab/>
      </w:r>
    </w:p>
    <w:p w:rsidR="00864635" w:rsidRDefault="00864635" w:rsidP="00864635">
      <w:pPr>
        <w:spacing w:line="480" w:lineRule="auto"/>
        <w:jc w:val="both"/>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3305175</wp:posOffset>
                </wp:positionH>
                <wp:positionV relativeFrom="paragraph">
                  <wp:posOffset>344170</wp:posOffset>
                </wp:positionV>
                <wp:extent cx="1781175" cy="685800"/>
                <wp:effectExtent l="11430" t="5080" r="7620" b="139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685800"/>
                        </a:xfrm>
                        <a:prstGeom prst="rect">
                          <a:avLst/>
                        </a:prstGeom>
                        <a:solidFill>
                          <a:srgbClr val="FFFFFF"/>
                        </a:solidFill>
                        <a:ln w="9525">
                          <a:solidFill>
                            <a:srgbClr val="000000"/>
                          </a:solidFill>
                          <a:miter lim="800000"/>
                          <a:headEnd/>
                          <a:tailEnd/>
                        </a:ln>
                      </wps:spPr>
                      <wps:txbx>
                        <w:txbxContent>
                          <w:p w:rsidR="00864635" w:rsidRPr="007908AB" w:rsidRDefault="00864635" w:rsidP="00864635">
                            <w:pPr>
                              <w:jc w:val="center"/>
                              <w:rPr>
                                <w:rFonts w:ascii="Times New Roman" w:hAnsi="Times New Roman"/>
                                <w:sz w:val="24"/>
                                <w:szCs w:val="24"/>
                              </w:rPr>
                            </w:pPr>
                            <w:r w:rsidRPr="007908AB">
                              <w:rPr>
                                <w:rFonts w:ascii="Times New Roman" w:hAnsi="Times New Roman"/>
                                <w:sz w:val="24"/>
                                <w:szCs w:val="24"/>
                              </w:rPr>
                              <w:t>Status kebersihan gigi dan mulut (PHP)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260.25pt;margin-top:27.1pt;width:140.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">
                <v:textbox>
                  <w:txbxContent>
                    <w:p w:rsidR="00864635" w:rsidRPr="007908AB" w:rsidRDefault="00864635" w:rsidP="00864635">
                      <w:pPr>
                        <w:jc w:val="center"/>
                        <w:rPr>
                          <w:rFonts w:ascii="Times New Roman" w:hAnsi="Times New Roman"/>
                          <w:sz w:val="24"/>
                          <w:szCs w:val="24"/>
                        </w:rPr>
                      </w:pPr>
                      <w:r w:rsidRPr="007908AB">
                        <w:rPr>
                          <w:rFonts w:ascii="Times New Roman" w:hAnsi="Times New Roman"/>
                          <w:sz w:val="24"/>
                          <w:szCs w:val="24"/>
                        </w:rPr>
                        <w:t>Status kebersihan gigi dan mulut (PHP)</w:t>
                      </w:r>
                    </w:p>
                  </w:txbxContent>
                </v:textbox>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178435</wp:posOffset>
                </wp:positionV>
                <wp:extent cx="2209800" cy="1290955"/>
                <wp:effectExtent l="11430" t="10795" r="762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1290955"/>
                        </a:xfrm>
                        <a:prstGeom prst="rect">
                          <a:avLst/>
                        </a:prstGeom>
                        <a:solidFill>
                          <a:srgbClr val="FFFFFF"/>
                        </a:solidFill>
                        <a:ln w="9525">
                          <a:solidFill>
                            <a:srgbClr val="000000"/>
                          </a:solidFill>
                          <a:miter lim="800000"/>
                          <a:headEnd/>
                          <a:tailEnd/>
                        </a:ln>
                      </wps:spPr>
                      <wps:txbx>
                        <w:txbxContent>
                          <w:p w:rsidR="00864635" w:rsidRDefault="00864635" w:rsidP="00864635">
                            <w:pPr>
                              <w:numPr>
                                <w:ilvl w:val="0"/>
                                <w:numId w:val="1"/>
                              </w:numPr>
                              <w:rPr>
                                <w:rFonts w:ascii="Times New Roman" w:hAnsi="Times New Roman"/>
                                <w:sz w:val="24"/>
                                <w:szCs w:val="24"/>
                              </w:rPr>
                            </w:pPr>
                            <w:r>
                              <w:rPr>
                                <w:rFonts w:ascii="Times New Roman" w:hAnsi="Times New Roman"/>
                                <w:sz w:val="24"/>
                                <w:szCs w:val="24"/>
                              </w:rPr>
                              <w:t xml:space="preserve">Karakteristik </w:t>
                            </w:r>
                            <w:r>
                              <w:rPr>
                                <w:rFonts w:ascii="Times New Roman" w:hAnsi="Times New Roman"/>
                                <w:sz w:val="24"/>
                                <w:szCs w:val="24"/>
                              </w:rPr>
                              <w:t>responden :</w:t>
                            </w:r>
                          </w:p>
                          <w:p w:rsidR="00864635" w:rsidRDefault="00864635" w:rsidP="00864635">
                            <w:pPr>
                              <w:numPr>
                                <w:ilvl w:val="0"/>
                                <w:numId w:val="2"/>
                              </w:numPr>
                              <w:rPr>
                                <w:rFonts w:ascii="Times New Roman" w:hAnsi="Times New Roman"/>
                                <w:sz w:val="24"/>
                                <w:szCs w:val="24"/>
                              </w:rPr>
                            </w:pPr>
                            <w:r w:rsidRPr="00E32A5C">
                              <w:rPr>
                                <w:rFonts w:ascii="Times New Roman" w:hAnsi="Times New Roman"/>
                                <w:sz w:val="24"/>
                                <w:szCs w:val="24"/>
                              </w:rPr>
                              <w:t xml:space="preserve">Usia  </w:t>
                            </w:r>
                          </w:p>
                          <w:p w:rsidR="00864635" w:rsidRDefault="00864635" w:rsidP="00864635">
                            <w:pPr>
                              <w:numPr>
                                <w:ilvl w:val="0"/>
                                <w:numId w:val="2"/>
                              </w:numPr>
                              <w:rPr>
                                <w:rFonts w:ascii="Times New Roman" w:hAnsi="Times New Roman"/>
                                <w:sz w:val="24"/>
                                <w:szCs w:val="24"/>
                              </w:rPr>
                            </w:pPr>
                            <w:r>
                              <w:rPr>
                                <w:rFonts w:ascii="Times New Roman" w:hAnsi="Times New Roman"/>
                                <w:sz w:val="24"/>
                                <w:szCs w:val="24"/>
                              </w:rPr>
                              <w:t>Jenis kelamin</w:t>
                            </w:r>
                          </w:p>
                          <w:p w:rsidR="00864635" w:rsidRPr="00E32A5C" w:rsidRDefault="00864635" w:rsidP="00864635">
                            <w:pPr>
                              <w:numPr>
                                <w:ilvl w:val="0"/>
                                <w:numId w:val="1"/>
                              </w:numPr>
                              <w:rPr>
                                <w:rFonts w:ascii="Times New Roman" w:hAnsi="Times New Roman"/>
                                <w:sz w:val="24"/>
                                <w:szCs w:val="24"/>
                              </w:rPr>
                            </w:pPr>
                            <w:r>
                              <w:rPr>
                                <w:rFonts w:ascii="Times New Roman" w:hAnsi="Times New Roman"/>
                                <w:sz w:val="24"/>
                                <w:szCs w:val="24"/>
                              </w:rPr>
                              <w:t>Status G</w:t>
                            </w:r>
                            <w:r w:rsidRPr="00E32A5C">
                              <w:rPr>
                                <w:rFonts w:ascii="Times New Roman" w:hAnsi="Times New Roman"/>
                                <w:sz w:val="24"/>
                                <w:szCs w:val="24"/>
                              </w:rPr>
                              <w:t>igi berjejal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0;margin-top:14.05pt;width:174pt;height:10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">
                <v:textbox>
                  <w:txbxContent>
                    <w:p w:rsidR="00864635" w:rsidRDefault="00864635" w:rsidP="00864635">
                      <w:pPr>
                        <w:numPr>
                          <w:ilvl w:val="0"/>
                          <w:numId w:val="1"/>
                        </w:numPr>
                        <w:rPr>
                          <w:rFonts w:ascii="Times New Roman" w:hAnsi="Times New Roman"/>
                          <w:sz w:val="24"/>
                          <w:szCs w:val="24"/>
                        </w:rPr>
                      </w:pPr>
                      <w:r>
                        <w:rPr>
                          <w:rFonts w:ascii="Times New Roman" w:hAnsi="Times New Roman"/>
                          <w:sz w:val="24"/>
                          <w:szCs w:val="24"/>
                        </w:rPr>
                        <w:t xml:space="preserve">Karakteristik </w:t>
                      </w:r>
                      <w:r>
                        <w:rPr>
                          <w:rFonts w:ascii="Times New Roman" w:hAnsi="Times New Roman"/>
                          <w:sz w:val="24"/>
                          <w:szCs w:val="24"/>
                        </w:rPr>
                        <w:t>responden :</w:t>
                      </w:r>
                    </w:p>
                    <w:p w:rsidR="00864635" w:rsidRDefault="00864635" w:rsidP="00864635">
                      <w:pPr>
                        <w:numPr>
                          <w:ilvl w:val="0"/>
                          <w:numId w:val="2"/>
                        </w:numPr>
                        <w:rPr>
                          <w:rFonts w:ascii="Times New Roman" w:hAnsi="Times New Roman"/>
                          <w:sz w:val="24"/>
                          <w:szCs w:val="24"/>
                        </w:rPr>
                      </w:pPr>
                      <w:r w:rsidRPr="00E32A5C">
                        <w:rPr>
                          <w:rFonts w:ascii="Times New Roman" w:hAnsi="Times New Roman"/>
                          <w:sz w:val="24"/>
                          <w:szCs w:val="24"/>
                        </w:rPr>
                        <w:t xml:space="preserve">Usia  </w:t>
                      </w:r>
                    </w:p>
                    <w:p w:rsidR="00864635" w:rsidRDefault="00864635" w:rsidP="00864635">
                      <w:pPr>
                        <w:numPr>
                          <w:ilvl w:val="0"/>
                          <w:numId w:val="2"/>
                        </w:numPr>
                        <w:rPr>
                          <w:rFonts w:ascii="Times New Roman" w:hAnsi="Times New Roman"/>
                          <w:sz w:val="24"/>
                          <w:szCs w:val="24"/>
                        </w:rPr>
                      </w:pPr>
                      <w:r>
                        <w:rPr>
                          <w:rFonts w:ascii="Times New Roman" w:hAnsi="Times New Roman"/>
                          <w:sz w:val="24"/>
                          <w:szCs w:val="24"/>
                        </w:rPr>
                        <w:t>Jenis kelamin</w:t>
                      </w:r>
                    </w:p>
                    <w:p w:rsidR="00864635" w:rsidRPr="00E32A5C" w:rsidRDefault="00864635" w:rsidP="00864635">
                      <w:pPr>
                        <w:numPr>
                          <w:ilvl w:val="0"/>
                          <w:numId w:val="1"/>
                        </w:numPr>
                        <w:rPr>
                          <w:rFonts w:ascii="Times New Roman" w:hAnsi="Times New Roman"/>
                          <w:sz w:val="24"/>
                          <w:szCs w:val="24"/>
                        </w:rPr>
                      </w:pPr>
                      <w:r>
                        <w:rPr>
                          <w:rFonts w:ascii="Times New Roman" w:hAnsi="Times New Roman"/>
                          <w:sz w:val="24"/>
                          <w:szCs w:val="24"/>
                        </w:rPr>
                        <w:t>Status G</w:t>
                      </w:r>
                      <w:r w:rsidRPr="00E32A5C">
                        <w:rPr>
                          <w:rFonts w:ascii="Times New Roman" w:hAnsi="Times New Roman"/>
                          <w:sz w:val="24"/>
                          <w:szCs w:val="24"/>
                        </w:rPr>
                        <w:t>igi berjejal</w:t>
                      </w:r>
                    </w:p>
                  </w:txbxContent>
                </v:textbox>
              </v:rect>
            </w:pict>
          </mc:Fallback>
        </mc:AlternateContent>
      </w:r>
    </w:p>
    <w:p w:rsidR="00864635" w:rsidRPr="00C9273D" w:rsidRDefault="00864635" w:rsidP="00864635">
      <w:pPr>
        <w:rPr>
          <w:rFonts w:ascii="Times New Roman" w:hAnsi="Times New Roman"/>
          <w:sz w:val="24"/>
          <w:szCs w:val="24"/>
        </w:rPr>
      </w:pPr>
      <w:r>
        <w:rPr>
          <w:rFonts w:ascii="Times New Roman" w:hAnsi="Times New Roman"/>
          <w:noProof/>
          <w:sz w:val="24"/>
          <w:szCs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2228850</wp:posOffset>
                </wp:positionH>
                <wp:positionV relativeFrom="paragraph">
                  <wp:posOffset>300990</wp:posOffset>
                </wp:positionV>
                <wp:extent cx="1064895" cy="9525"/>
                <wp:effectExtent l="11430" t="58420" r="19050" b="463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489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77362A" id="_x0000_t32" coordsize="21600,21600" o:spt="32" o:oned="t" path="m,l21600,21600e" filled="f">
                <v:path arrowok="t" fillok="f" o:connecttype="none"/>
                <o:lock v:ext="edit" shapetype="t"/>
              </v:shapetype>
              <v:shape id="Straight Arrow Connector 1" o:spid="_x0000_s1026" type="#_x0000_t32" style="position:absolute;margin-left:175.5pt;margin-top:23.7pt;width:83.8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">
                <v:stroke endarrow="block"/>
              </v:shape>
            </w:pict>
          </mc:Fallback>
        </mc:AlternateContent>
      </w:r>
    </w:p>
    <w:p w:rsidR="00864635" w:rsidRDefault="00864635" w:rsidP="00864635">
      <w:pPr>
        <w:rPr>
          <w:rFonts w:ascii="Times New Roman" w:hAnsi="Times New Roman"/>
          <w:sz w:val="24"/>
          <w:szCs w:val="24"/>
        </w:rPr>
      </w:pPr>
    </w:p>
    <w:p w:rsidR="00864635" w:rsidRPr="007908AB" w:rsidRDefault="00864635" w:rsidP="00864635">
      <w:pPr>
        <w:jc w:val="right"/>
        <w:rPr>
          <w:rFonts w:ascii="Times New Roman" w:hAnsi="Times New Roman"/>
          <w:b/>
          <w:sz w:val="24"/>
          <w:szCs w:val="24"/>
        </w:rPr>
      </w:pPr>
    </w:p>
    <w:p w:rsidR="00864635" w:rsidRDefault="00864635" w:rsidP="00864635">
      <w:pPr>
        <w:jc w:val="center"/>
        <w:rPr>
          <w:rFonts w:ascii="Times New Roman" w:hAnsi="Times New Roman"/>
          <w:b/>
          <w:sz w:val="24"/>
          <w:szCs w:val="24"/>
        </w:rPr>
      </w:pPr>
    </w:p>
    <w:p w:rsidR="00864635" w:rsidRPr="007908AB" w:rsidRDefault="00864635" w:rsidP="00864635">
      <w:pPr>
        <w:jc w:val="center"/>
        <w:rPr>
          <w:rFonts w:ascii="Times New Roman" w:hAnsi="Times New Roman"/>
          <w:b/>
          <w:sz w:val="24"/>
          <w:szCs w:val="24"/>
        </w:rPr>
      </w:pPr>
      <w:r>
        <w:rPr>
          <w:rFonts w:ascii="Times New Roman" w:hAnsi="Times New Roman"/>
          <w:b/>
          <w:sz w:val="24"/>
          <w:szCs w:val="24"/>
        </w:rPr>
        <w:t>Gambar</w:t>
      </w:r>
      <w:r w:rsidRPr="007908AB">
        <w:rPr>
          <w:rFonts w:ascii="Times New Roman" w:hAnsi="Times New Roman"/>
          <w:b/>
          <w:sz w:val="24"/>
          <w:szCs w:val="24"/>
        </w:rPr>
        <w:t xml:space="preserve"> 3.1 Kerangka Konsep </w:t>
      </w:r>
    </w:p>
    <w:p w:rsidR="00864635" w:rsidRDefault="00864635" w:rsidP="00864635">
      <w:pPr>
        <w:jc w:val="right"/>
        <w:rPr>
          <w:rFonts w:ascii="Times New Roman" w:hAnsi="Times New Roman"/>
          <w:sz w:val="24"/>
          <w:szCs w:val="24"/>
        </w:rPr>
      </w:pPr>
    </w:p>
    <w:p w:rsidR="00864635" w:rsidRDefault="00864635" w:rsidP="00864635">
      <w:pPr>
        <w:jc w:val="right"/>
        <w:rPr>
          <w:rFonts w:ascii="Times New Roman" w:hAnsi="Times New Roman"/>
          <w:sz w:val="24"/>
          <w:szCs w:val="24"/>
        </w:rPr>
      </w:pPr>
    </w:p>
    <w:p w:rsidR="00864635" w:rsidRDefault="00864635" w:rsidP="00864635">
      <w:pPr>
        <w:rPr>
          <w:rFonts w:ascii="Times New Roman" w:hAnsi="Times New Roman"/>
          <w:sz w:val="24"/>
          <w:szCs w:val="24"/>
        </w:rPr>
      </w:pPr>
    </w:p>
    <w:p w:rsidR="00864635" w:rsidRPr="00C9273D" w:rsidRDefault="00864635" w:rsidP="00864635">
      <w:pPr>
        <w:rPr>
          <w:rFonts w:ascii="Times New Roman" w:hAnsi="Times New Roman"/>
          <w:sz w:val="24"/>
          <w:szCs w:val="24"/>
        </w:rPr>
      </w:pPr>
    </w:p>
    <w:p w:rsidR="00864635" w:rsidRDefault="00864635" w:rsidP="00864635">
      <w:pPr>
        <w:ind w:left="-851"/>
        <w:jc w:val="center"/>
        <w:rPr>
          <w:rFonts w:ascii="Times New Roman" w:hAnsi="Times New Roman"/>
          <w:b/>
          <w:sz w:val="24"/>
          <w:szCs w:val="24"/>
        </w:rPr>
      </w:pPr>
      <w:r w:rsidRPr="00A75B1D">
        <w:rPr>
          <w:rFonts w:ascii="Times New Roman" w:hAnsi="Times New Roman"/>
          <w:b/>
          <w:sz w:val="24"/>
          <w:szCs w:val="24"/>
        </w:rPr>
        <w:lastRenderedPageBreak/>
        <w:t>Definisi Operasional</w:t>
      </w:r>
    </w:p>
    <w:p w:rsidR="00864635" w:rsidRDefault="00864635" w:rsidP="00864635">
      <w:pPr>
        <w:jc w:val="center"/>
        <w:rPr>
          <w:rFonts w:ascii="Times New Roman" w:hAnsi="Times New Roman"/>
          <w:b/>
          <w:sz w:val="24"/>
          <w:szCs w:val="24"/>
        </w:rPr>
      </w:pPr>
    </w:p>
    <w:tbl>
      <w:tblPr>
        <w:tblW w:w="1049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419"/>
        <w:gridCol w:w="1985"/>
        <w:gridCol w:w="1984"/>
        <w:gridCol w:w="1418"/>
        <w:gridCol w:w="1843"/>
        <w:gridCol w:w="1134"/>
      </w:tblGrid>
      <w:tr w:rsidR="00864635" w:rsidRPr="00A75B1D" w:rsidTr="003A5101">
        <w:tc>
          <w:tcPr>
            <w:tcW w:w="708"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NO</w:t>
            </w:r>
          </w:p>
        </w:tc>
        <w:tc>
          <w:tcPr>
            <w:tcW w:w="1419"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Variabel</w:t>
            </w:r>
          </w:p>
        </w:tc>
        <w:tc>
          <w:tcPr>
            <w:tcW w:w="1985"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Definisi Operasional</w:t>
            </w:r>
          </w:p>
        </w:tc>
        <w:tc>
          <w:tcPr>
            <w:tcW w:w="1984"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Alat Ukur</w:t>
            </w:r>
          </w:p>
        </w:tc>
        <w:tc>
          <w:tcPr>
            <w:tcW w:w="1418"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Cara Ukur</w:t>
            </w:r>
          </w:p>
        </w:tc>
        <w:tc>
          <w:tcPr>
            <w:tcW w:w="1843"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Hasil Ukur</w:t>
            </w:r>
          </w:p>
        </w:tc>
        <w:tc>
          <w:tcPr>
            <w:tcW w:w="1134" w:type="dxa"/>
            <w:shd w:val="clear" w:color="auto" w:fill="auto"/>
          </w:tcPr>
          <w:p w:rsidR="00864635" w:rsidRPr="00A75B1D" w:rsidRDefault="00864635" w:rsidP="003A5101">
            <w:pPr>
              <w:spacing w:after="0" w:line="240" w:lineRule="auto"/>
              <w:jc w:val="both"/>
              <w:rPr>
                <w:rFonts w:ascii="Times New Roman" w:hAnsi="Times New Roman"/>
                <w:b/>
                <w:sz w:val="24"/>
                <w:szCs w:val="24"/>
              </w:rPr>
            </w:pPr>
            <w:r w:rsidRPr="00A75B1D">
              <w:rPr>
                <w:rFonts w:ascii="Times New Roman" w:hAnsi="Times New Roman"/>
                <w:b/>
                <w:sz w:val="24"/>
                <w:szCs w:val="24"/>
              </w:rPr>
              <w:t xml:space="preserve">Skala </w:t>
            </w:r>
          </w:p>
        </w:tc>
      </w:tr>
      <w:tr w:rsidR="00864635" w:rsidRPr="00A75B1D" w:rsidTr="003A5101">
        <w:trPr>
          <w:trHeight w:val="3051"/>
        </w:trPr>
        <w:tc>
          <w:tcPr>
            <w:tcW w:w="708" w:type="dxa"/>
            <w:shd w:val="clear" w:color="auto" w:fill="auto"/>
          </w:tcPr>
          <w:p w:rsidR="00864635" w:rsidRPr="009D1B88" w:rsidRDefault="00864635" w:rsidP="003A5101">
            <w:pPr>
              <w:spacing w:after="0" w:line="240" w:lineRule="auto"/>
              <w:jc w:val="both"/>
              <w:rPr>
                <w:rFonts w:ascii="Times New Roman" w:hAnsi="Times New Roman"/>
                <w:sz w:val="24"/>
                <w:szCs w:val="24"/>
              </w:rPr>
            </w:pPr>
            <w:r w:rsidRPr="009D1B88">
              <w:rPr>
                <w:rFonts w:ascii="Times New Roman" w:hAnsi="Times New Roman"/>
                <w:sz w:val="24"/>
                <w:szCs w:val="24"/>
              </w:rPr>
              <w:t>1.</w:t>
            </w:r>
          </w:p>
        </w:tc>
        <w:tc>
          <w:tcPr>
            <w:tcW w:w="1419" w:type="dxa"/>
            <w:shd w:val="clear" w:color="auto" w:fill="auto"/>
          </w:tcPr>
          <w:p w:rsidR="00864635" w:rsidRDefault="00864635" w:rsidP="003A5101">
            <w:pPr>
              <w:spacing w:after="0" w:line="240" w:lineRule="auto"/>
              <w:rPr>
                <w:rFonts w:ascii="Times New Roman" w:hAnsi="Times New Roman"/>
                <w:sz w:val="24"/>
                <w:szCs w:val="24"/>
              </w:rPr>
            </w:pPr>
            <w:r>
              <w:rPr>
                <w:rFonts w:ascii="Times New Roman" w:hAnsi="Times New Roman"/>
                <w:sz w:val="24"/>
                <w:szCs w:val="24"/>
              </w:rPr>
              <w:t xml:space="preserve">Usia </w:t>
            </w:r>
          </w:p>
          <w:p w:rsidR="00864635" w:rsidRPr="009D1B88" w:rsidRDefault="00864635" w:rsidP="003A5101">
            <w:pPr>
              <w:spacing w:after="0" w:line="240" w:lineRule="auto"/>
              <w:rPr>
                <w:rFonts w:ascii="Times New Roman" w:hAnsi="Times New Roman"/>
                <w:sz w:val="24"/>
                <w:szCs w:val="24"/>
              </w:rPr>
            </w:pPr>
          </w:p>
        </w:tc>
        <w:tc>
          <w:tcPr>
            <w:tcW w:w="1985" w:type="dxa"/>
            <w:shd w:val="clear" w:color="auto" w:fill="auto"/>
          </w:tcPr>
          <w:p w:rsidR="00864635" w:rsidRDefault="00864635" w:rsidP="003A5101">
            <w:pPr>
              <w:spacing w:after="0" w:line="240" w:lineRule="auto"/>
              <w:rPr>
                <w:rFonts w:ascii="Times New Roman" w:hAnsi="Times New Roman"/>
                <w:sz w:val="24"/>
                <w:szCs w:val="24"/>
              </w:rPr>
            </w:pPr>
            <w:r w:rsidRPr="00782A04">
              <w:rPr>
                <w:rFonts w:ascii="Times New Roman" w:hAnsi="Times New Roman"/>
                <w:sz w:val="24"/>
                <w:szCs w:val="24"/>
              </w:rPr>
              <w:t xml:space="preserve">usia </w:t>
            </w:r>
            <w:r>
              <w:rPr>
                <w:rFonts w:ascii="Times New Roman" w:hAnsi="Times New Roman"/>
                <w:sz w:val="24"/>
                <w:szCs w:val="24"/>
              </w:rPr>
              <w:t>adalah jumlah tahun lahir sampai dengan tahun terakhir pengambilan data</w:t>
            </w:r>
          </w:p>
          <w:p w:rsidR="00864635" w:rsidRPr="00D875CA" w:rsidRDefault="00864635" w:rsidP="003A5101">
            <w:pPr>
              <w:spacing w:after="0" w:line="240" w:lineRule="auto"/>
              <w:rPr>
                <w:rFonts w:ascii="Times New Roman" w:hAnsi="Times New Roman"/>
                <w:sz w:val="24"/>
                <w:szCs w:val="24"/>
              </w:rPr>
            </w:pPr>
          </w:p>
        </w:tc>
        <w:tc>
          <w:tcPr>
            <w:tcW w:w="1984" w:type="dxa"/>
            <w:shd w:val="clear" w:color="auto" w:fill="auto"/>
          </w:tcPr>
          <w:p w:rsidR="00864635" w:rsidRPr="00D875CA" w:rsidRDefault="00864635" w:rsidP="003A5101">
            <w:pPr>
              <w:spacing w:after="0" w:line="240" w:lineRule="auto"/>
              <w:rPr>
                <w:rFonts w:ascii="Times New Roman" w:hAnsi="Times New Roman"/>
                <w:sz w:val="24"/>
                <w:szCs w:val="24"/>
              </w:rPr>
            </w:pPr>
            <w:r>
              <w:rPr>
                <w:rFonts w:ascii="Times New Roman" w:hAnsi="Times New Roman"/>
                <w:sz w:val="24"/>
                <w:szCs w:val="24"/>
              </w:rPr>
              <w:t>Lembar Wawancara</w:t>
            </w:r>
          </w:p>
        </w:tc>
        <w:tc>
          <w:tcPr>
            <w:tcW w:w="1418" w:type="dxa"/>
            <w:shd w:val="clear" w:color="auto" w:fill="auto"/>
          </w:tcPr>
          <w:p w:rsidR="00864635" w:rsidRPr="00D875CA" w:rsidRDefault="00864635" w:rsidP="003A5101">
            <w:pPr>
              <w:spacing w:after="0" w:line="240" w:lineRule="auto"/>
              <w:rPr>
                <w:rFonts w:ascii="Times New Roman" w:hAnsi="Times New Roman"/>
                <w:sz w:val="24"/>
                <w:szCs w:val="24"/>
              </w:rPr>
            </w:pPr>
            <w:r>
              <w:rPr>
                <w:rFonts w:ascii="Times New Roman" w:hAnsi="Times New Roman"/>
                <w:sz w:val="24"/>
                <w:szCs w:val="24"/>
              </w:rPr>
              <w:t>Wawancara</w:t>
            </w:r>
          </w:p>
        </w:tc>
        <w:tc>
          <w:tcPr>
            <w:tcW w:w="1843" w:type="dxa"/>
            <w:shd w:val="clear" w:color="auto" w:fill="auto"/>
          </w:tcPr>
          <w:p w:rsidR="00864635" w:rsidRPr="00D875CA" w:rsidRDefault="00864635" w:rsidP="003A5101">
            <w:pPr>
              <w:spacing w:after="0" w:line="240" w:lineRule="auto"/>
              <w:jc w:val="both"/>
              <w:rPr>
                <w:rFonts w:ascii="Times New Roman" w:hAnsi="Times New Roman"/>
                <w:sz w:val="24"/>
                <w:szCs w:val="24"/>
              </w:rPr>
            </w:pPr>
            <w:r>
              <w:rPr>
                <w:rFonts w:ascii="Times New Roman" w:hAnsi="Times New Roman"/>
                <w:sz w:val="24"/>
                <w:szCs w:val="24"/>
              </w:rPr>
              <w:t>Bilangan umur dalam tahun</w:t>
            </w:r>
          </w:p>
        </w:tc>
        <w:tc>
          <w:tcPr>
            <w:tcW w:w="1134" w:type="dxa"/>
            <w:shd w:val="clear" w:color="auto" w:fill="auto"/>
          </w:tcPr>
          <w:p w:rsidR="00864635" w:rsidRPr="00D875CA" w:rsidRDefault="00864635" w:rsidP="003A5101">
            <w:pPr>
              <w:spacing w:after="0" w:line="240" w:lineRule="auto"/>
              <w:jc w:val="both"/>
              <w:rPr>
                <w:rFonts w:ascii="Times New Roman" w:hAnsi="Times New Roman"/>
                <w:sz w:val="24"/>
                <w:szCs w:val="24"/>
              </w:rPr>
            </w:pPr>
            <w:r>
              <w:rPr>
                <w:rFonts w:ascii="Times New Roman" w:hAnsi="Times New Roman"/>
                <w:sz w:val="24"/>
                <w:szCs w:val="24"/>
              </w:rPr>
              <w:t>Interval</w:t>
            </w:r>
          </w:p>
        </w:tc>
      </w:tr>
      <w:tr w:rsidR="00864635" w:rsidRPr="00A75B1D" w:rsidTr="003A5101">
        <w:tc>
          <w:tcPr>
            <w:tcW w:w="708" w:type="dxa"/>
            <w:shd w:val="clear" w:color="auto" w:fill="auto"/>
          </w:tcPr>
          <w:p w:rsidR="00864635" w:rsidRPr="00356626" w:rsidRDefault="00864635" w:rsidP="003A5101">
            <w:pPr>
              <w:spacing w:after="0" w:line="240" w:lineRule="auto"/>
              <w:jc w:val="both"/>
              <w:rPr>
                <w:rFonts w:ascii="Times New Roman" w:hAnsi="Times New Roman"/>
                <w:sz w:val="24"/>
                <w:szCs w:val="24"/>
              </w:rPr>
            </w:pPr>
            <w:r>
              <w:rPr>
                <w:rFonts w:ascii="Times New Roman" w:hAnsi="Times New Roman"/>
                <w:sz w:val="24"/>
                <w:szCs w:val="24"/>
              </w:rPr>
              <w:t>2</w:t>
            </w:r>
            <w:r w:rsidRPr="00356626">
              <w:rPr>
                <w:rFonts w:ascii="Times New Roman" w:hAnsi="Times New Roman"/>
                <w:sz w:val="24"/>
                <w:szCs w:val="24"/>
              </w:rPr>
              <w:t xml:space="preserve">. </w:t>
            </w:r>
          </w:p>
        </w:tc>
        <w:tc>
          <w:tcPr>
            <w:tcW w:w="1419" w:type="dxa"/>
            <w:shd w:val="clear" w:color="auto" w:fill="auto"/>
          </w:tcPr>
          <w:p w:rsidR="00864635" w:rsidRPr="00782A04"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Jenis Kelamin </w:t>
            </w:r>
          </w:p>
        </w:tc>
        <w:tc>
          <w:tcPr>
            <w:tcW w:w="1985" w:type="dxa"/>
            <w:shd w:val="clear" w:color="auto" w:fill="auto"/>
          </w:tcPr>
          <w:p w:rsidR="00864635" w:rsidRPr="00782A04" w:rsidRDefault="00864635" w:rsidP="003A5101">
            <w:pPr>
              <w:spacing w:after="0" w:line="240" w:lineRule="auto"/>
              <w:rPr>
                <w:rFonts w:ascii="Times New Roman" w:hAnsi="Times New Roman"/>
                <w:sz w:val="24"/>
                <w:szCs w:val="24"/>
              </w:rPr>
            </w:pPr>
            <w:r>
              <w:rPr>
                <w:rFonts w:ascii="Times New Roman" w:hAnsi="Times New Roman"/>
                <w:sz w:val="24"/>
                <w:szCs w:val="24"/>
              </w:rPr>
              <w:t>Identitas bilogi responden yang dapat digunakan umtuk membedakan responden laki-laki dan perempuan</w:t>
            </w:r>
          </w:p>
        </w:tc>
        <w:tc>
          <w:tcPr>
            <w:tcW w:w="1984" w:type="dxa"/>
            <w:shd w:val="clear" w:color="auto" w:fill="auto"/>
          </w:tcPr>
          <w:p w:rsidR="00864635" w:rsidRPr="00782A04"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Lembar </w:t>
            </w:r>
            <w:r w:rsidRPr="00782A04">
              <w:rPr>
                <w:rFonts w:ascii="Times New Roman" w:hAnsi="Times New Roman"/>
                <w:sz w:val="24"/>
                <w:szCs w:val="24"/>
              </w:rPr>
              <w:t>wawancara</w:t>
            </w:r>
          </w:p>
        </w:tc>
        <w:tc>
          <w:tcPr>
            <w:tcW w:w="1418" w:type="dxa"/>
            <w:shd w:val="clear" w:color="auto" w:fill="auto"/>
          </w:tcPr>
          <w:p w:rsidR="00864635" w:rsidRPr="00782A04" w:rsidRDefault="00864635" w:rsidP="003A5101">
            <w:pPr>
              <w:spacing w:after="0" w:line="240" w:lineRule="auto"/>
              <w:jc w:val="both"/>
              <w:rPr>
                <w:rFonts w:ascii="Times New Roman" w:hAnsi="Times New Roman"/>
                <w:sz w:val="24"/>
                <w:szCs w:val="24"/>
              </w:rPr>
            </w:pPr>
            <w:r w:rsidRPr="00782A04">
              <w:rPr>
                <w:rFonts w:ascii="Times New Roman" w:hAnsi="Times New Roman"/>
                <w:sz w:val="24"/>
                <w:szCs w:val="24"/>
              </w:rPr>
              <w:t>Wawancara</w:t>
            </w:r>
          </w:p>
        </w:tc>
        <w:tc>
          <w:tcPr>
            <w:tcW w:w="1843" w:type="dxa"/>
            <w:shd w:val="clear" w:color="auto" w:fill="auto"/>
          </w:tcPr>
          <w:p w:rsidR="00864635" w:rsidRPr="007F6161"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0 = </w:t>
            </w:r>
            <w:r w:rsidRPr="007F6161">
              <w:rPr>
                <w:rFonts w:ascii="Times New Roman" w:hAnsi="Times New Roman"/>
                <w:sz w:val="24"/>
                <w:szCs w:val="24"/>
              </w:rPr>
              <w:t xml:space="preserve">Laki-laki </w:t>
            </w:r>
          </w:p>
          <w:p w:rsidR="00864635" w:rsidRPr="007F6161"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1 = </w:t>
            </w:r>
            <w:r w:rsidRPr="007F6161">
              <w:rPr>
                <w:rFonts w:ascii="Times New Roman" w:hAnsi="Times New Roman"/>
                <w:sz w:val="24"/>
                <w:szCs w:val="24"/>
              </w:rPr>
              <w:t xml:space="preserve">Perempuan </w:t>
            </w:r>
          </w:p>
        </w:tc>
        <w:tc>
          <w:tcPr>
            <w:tcW w:w="1134" w:type="dxa"/>
            <w:shd w:val="clear" w:color="auto" w:fill="auto"/>
          </w:tcPr>
          <w:p w:rsidR="00864635" w:rsidRPr="00782A04" w:rsidRDefault="00864635" w:rsidP="003A5101">
            <w:pPr>
              <w:spacing w:after="0" w:line="240" w:lineRule="auto"/>
              <w:jc w:val="both"/>
              <w:rPr>
                <w:rFonts w:ascii="Times New Roman" w:hAnsi="Times New Roman"/>
                <w:sz w:val="24"/>
                <w:szCs w:val="24"/>
              </w:rPr>
            </w:pPr>
            <w:r w:rsidRPr="00782A04">
              <w:rPr>
                <w:rFonts w:ascii="Times New Roman" w:hAnsi="Times New Roman"/>
                <w:sz w:val="24"/>
                <w:szCs w:val="24"/>
              </w:rPr>
              <w:t xml:space="preserve">Nominal </w:t>
            </w:r>
          </w:p>
        </w:tc>
      </w:tr>
      <w:tr w:rsidR="00864635" w:rsidRPr="00747829" w:rsidTr="003A5101">
        <w:trPr>
          <w:trHeight w:val="1417"/>
        </w:trPr>
        <w:tc>
          <w:tcPr>
            <w:tcW w:w="708" w:type="dxa"/>
            <w:shd w:val="clear" w:color="auto" w:fill="auto"/>
          </w:tcPr>
          <w:p w:rsidR="00864635" w:rsidRPr="00747829" w:rsidRDefault="00864635" w:rsidP="003A5101">
            <w:pPr>
              <w:spacing w:after="0" w:line="240" w:lineRule="auto"/>
              <w:jc w:val="both"/>
              <w:rPr>
                <w:rFonts w:ascii="Times New Roman" w:hAnsi="Times New Roman"/>
                <w:sz w:val="24"/>
                <w:szCs w:val="24"/>
              </w:rPr>
            </w:pPr>
            <w:r w:rsidRPr="00747829">
              <w:rPr>
                <w:rFonts w:ascii="Times New Roman" w:hAnsi="Times New Roman"/>
                <w:sz w:val="24"/>
                <w:szCs w:val="24"/>
              </w:rPr>
              <w:t xml:space="preserve">3. </w:t>
            </w:r>
          </w:p>
        </w:tc>
        <w:tc>
          <w:tcPr>
            <w:tcW w:w="1419" w:type="dxa"/>
            <w:shd w:val="clear" w:color="auto" w:fill="auto"/>
          </w:tcPr>
          <w:p w:rsidR="00864635" w:rsidRPr="00747829"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Status Gigi Berjejal </w:t>
            </w:r>
          </w:p>
        </w:tc>
        <w:tc>
          <w:tcPr>
            <w:tcW w:w="1985" w:type="dxa"/>
            <w:shd w:val="clear" w:color="auto" w:fill="auto"/>
          </w:tcPr>
          <w:p w:rsidR="00864635" w:rsidRPr="00747829" w:rsidRDefault="00864635" w:rsidP="003A5101">
            <w:pPr>
              <w:spacing w:after="0" w:line="240" w:lineRule="auto"/>
              <w:rPr>
                <w:rFonts w:ascii="Times New Roman" w:hAnsi="Times New Roman"/>
                <w:sz w:val="24"/>
                <w:szCs w:val="24"/>
              </w:rPr>
            </w:pPr>
            <w:r w:rsidRPr="00307773">
              <w:rPr>
                <w:rFonts w:ascii="Times New Roman" w:hAnsi="Times New Roman"/>
                <w:sz w:val="24"/>
                <w:szCs w:val="24"/>
              </w:rPr>
              <w:t xml:space="preserve">suatu keadaan dimana </w:t>
            </w:r>
            <w:r>
              <w:rPr>
                <w:rFonts w:ascii="Times New Roman" w:hAnsi="Times New Roman"/>
                <w:sz w:val="24"/>
                <w:szCs w:val="24"/>
              </w:rPr>
              <w:t>ada atau tidaknya gigi berjejal di dalam rongga mulut</w:t>
            </w:r>
          </w:p>
        </w:tc>
        <w:tc>
          <w:tcPr>
            <w:tcW w:w="1984" w:type="dxa"/>
            <w:shd w:val="clear" w:color="auto" w:fill="auto"/>
          </w:tcPr>
          <w:p w:rsidR="00864635" w:rsidRPr="00747829" w:rsidRDefault="00864635" w:rsidP="003A5101">
            <w:pPr>
              <w:spacing w:after="0" w:line="240" w:lineRule="auto"/>
              <w:jc w:val="both"/>
              <w:rPr>
                <w:rFonts w:ascii="Times New Roman" w:hAnsi="Times New Roman"/>
                <w:sz w:val="24"/>
                <w:szCs w:val="24"/>
              </w:rPr>
            </w:pPr>
            <w:r>
              <w:rPr>
                <w:rFonts w:ascii="Times New Roman" w:hAnsi="Times New Roman"/>
                <w:sz w:val="24"/>
                <w:szCs w:val="24"/>
              </w:rPr>
              <w:t>Pemeriksaan langsung didalam rongga mulut responden</w:t>
            </w:r>
          </w:p>
        </w:tc>
        <w:tc>
          <w:tcPr>
            <w:tcW w:w="1418" w:type="dxa"/>
            <w:shd w:val="clear" w:color="auto" w:fill="auto"/>
          </w:tcPr>
          <w:p w:rsidR="00864635" w:rsidRPr="008C671E" w:rsidRDefault="00864635" w:rsidP="003A5101">
            <w:pPr>
              <w:spacing w:after="0" w:line="240" w:lineRule="auto"/>
              <w:rPr>
                <w:rFonts w:ascii="Times New Roman" w:hAnsi="Times New Roman"/>
                <w:sz w:val="24"/>
                <w:szCs w:val="24"/>
              </w:rPr>
            </w:pPr>
            <w:r w:rsidRPr="008C671E">
              <w:rPr>
                <w:rFonts w:ascii="Times New Roman" w:hAnsi="Times New Roman"/>
                <w:sz w:val="24"/>
                <w:szCs w:val="24"/>
              </w:rPr>
              <w:t xml:space="preserve">Dilihat apakah ada gigi yang berjejal atau tidak </w:t>
            </w:r>
          </w:p>
          <w:p w:rsidR="00864635" w:rsidRPr="00747829" w:rsidRDefault="00864635" w:rsidP="003A5101">
            <w:pPr>
              <w:spacing w:after="0" w:line="240" w:lineRule="auto"/>
              <w:jc w:val="both"/>
              <w:rPr>
                <w:rFonts w:ascii="Times New Roman" w:hAnsi="Times New Roman"/>
                <w:sz w:val="24"/>
                <w:szCs w:val="24"/>
              </w:rPr>
            </w:pPr>
          </w:p>
        </w:tc>
        <w:tc>
          <w:tcPr>
            <w:tcW w:w="1843" w:type="dxa"/>
            <w:shd w:val="clear" w:color="auto" w:fill="auto"/>
          </w:tcPr>
          <w:p w:rsidR="00864635" w:rsidRDefault="00864635" w:rsidP="003A5101">
            <w:pPr>
              <w:spacing w:after="0" w:line="240" w:lineRule="auto"/>
              <w:rPr>
                <w:rFonts w:ascii="Times New Roman" w:hAnsi="Times New Roman"/>
                <w:sz w:val="24"/>
                <w:szCs w:val="24"/>
              </w:rPr>
            </w:pPr>
            <w:r>
              <w:rPr>
                <w:rFonts w:ascii="Times New Roman" w:hAnsi="Times New Roman"/>
                <w:sz w:val="24"/>
                <w:szCs w:val="24"/>
              </w:rPr>
              <w:t>0 = Tidak</w:t>
            </w:r>
          </w:p>
          <w:p w:rsidR="00864635" w:rsidRDefault="00864635" w:rsidP="003A5101">
            <w:pPr>
              <w:spacing w:after="0" w:line="240" w:lineRule="auto"/>
              <w:rPr>
                <w:rFonts w:ascii="Times New Roman" w:hAnsi="Times New Roman"/>
                <w:sz w:val="24"/>
                <w:szCs w:val="24"/>
              </w:rPr>
            </w:pPr>
            <w:r>
              <w:rPr>
                <w:rFonts w:ascii="Times New Roman" w:hAnsi="Times New Roman"/>
                <w:sz w:val="24"/>
                <w:szCs w:val="24"/>
              </w:rPr>
              <w:t xml:space="preserve">1 = </w:t>
            </w:r>
            <w:r w:rsidRPr="007F6161">
              <w:rPr>
                <w:rFonts w:ascii="Times New Roman" w:hAnsi="Times New Roman"/>
                <w:sz w:val="24"/>
                <w:szCs w:val="24"/>
              </w:rPr>
              <w:t xml:space="preserve">Ya </w:t>
            </w:r>
          </w:p>
          <w:p w:rsidR="00864635" w:rsidRDefault="00864635" w:rsidP="003A5101">
            <w:pPr>
              <w:spacing w:after="0" w:line="240" w:lineRule="auto"/>
              <w:ind w:left="720"/>
              <w:rPr>
                <w:rFonts w:ascii="Times New Roman" w:hAnsi="Times New Roman"/>
                <w:sz w:val="24"/>
                <w:szCs w:val="24"/>
              </w:rPr>
            </w:pPr>
          </w:p>
          <w:p w:rsidR="00864635" w:rsidRDefault="00864635" w:rsidP="003A5101">
            <w:pPr>
              <w:spacing w:after="0" w:line="240" w:lineRule="auto"/>
              <w:rPr>
                <w:rFonts w:ascii="Times New Roman" w:hAnsi="Times New Roman"/>
                <w:sz w:val="24"/>
                <w:szCs w:val="24"/>
              </w:rPr>
            </w:pPr>
            <w:r>
              <w:rPr>
                <w:rFonts w:ascii="Times New Roman" w:hAnsi="Times New Roman"/>
                <w:sz w:val="24"/>
                <w:szCs w:val="24"/>
              </w:rPr>
              <w:t>(sumber : Sasea A, 2013)</w:t>
            </w:r>
          </w:p>
          <w:p w:rsidR="00864635" w:rsidRPr="00747829" w:rsidRDefault="00864635" w:rsidP="003A5101">
            <w:pPr>
              <w:spacing w:after="0" w:line="240" w:lineRule="auto"/>
              <w:ind w:left="459"/>
              <w:jc w:val="both"/>
              <w:rPr>
                <w:rFonts w:ascii="Times New Roman" w:hAnsi="Times New Roman"/>
                <w:sz w:val="24"/>
                <w:szCs w:val="24"/>
              </w:rPr>
            </w:pPr>
            <w:r>
              <w:rPr>
                <w:rFonts w:ascii="Times New Roman" w:hAnsi="Times New Roman"/>
                <w:sz w:val="24"/>
                <w:szCs w:val="24"/>
              </w:rPr>
              <w:t xml:space="preserve"> </w:t>
            </w:r>
          </w:p>
        </w:tc>
        <w:tc>
          <w:tcPr>
            <w:tcW w:w="1134" w:type="dxa"/>
            <w:shd w:val="clear" w:color="auto" w:fill="auto"/>
          </w:tcPr>
          <w:p w:rsidR="00864635" w:rsidRPr="00747829"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Nominal  </w:t>
            </w:r>
          </w:p>
        </w:tc>
      </w:tr>
      <w:tr w:rsidR="00864635" w:rsidRPr="00747829" w:rsidTr="003A5101">
        <w:trPr>
          <w:trHeight w:val="2111"/>
        </w:trPr>
        <w:tc>
          <w:tcPr>
            <w:tcW w:w="708" w:type="dxa"/>
            <w:shd w:val="clear" w:color="auto" w:fill="auto"/>
          </w:tcPr>
          <w:p w:rsidR="00864635" w:rsidRPr="00747829"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4. </w:t>
            </w:r>
          </w:p>
        </w:tc>
        <w:tc>
          <w:tcPr>
            <w:tcW w:w="1419" w:type="dxa"/>
            <w:shd w:val="clear" w:color="auto" w:fill="auto"/>
          </w:tcPr>
          <w:p w:rsidR="00864635" w:rsidRPr="00747829" w:rsidRDefault="00864635" w:rsidP="003A5101">
            <w:pPr>
              <w:spacing w:after="0" w:line="240" w:lineRule="auto"/>
              <w:jc w:val="both"/>
              <w:rPr>
                <w:rFonts w:ascii="Times New Roman" w:hAnsi="Times New Roman"/>
                <w:sz w:val="24"/>
                <w:szCs w:val="24"/>
              </w:rPr>
            </w:pPr>
            <w:r>
              <w:rPr>
                <w:rFonts w:ascii="Times New Roman" w:hAnsi="Times New Roman"/>
                <w:sz w:val="24"/>
                <w:szCs w:val="24"/>
              </w:rPr>
              <w:t>Status kebersihan Gigi dan Mulut (PHP</w:t>
            </w:r>
          </w:p>
        </w:tc>
        <w:tc>
          <w:tcPr>
            <w:tcW w:w="1985" w:type="dxa"/>
            <w:shd w:val="clear" w:color="auto" w:fill="auto"/>
          </w:tcPr>
          <w:p w:rsidR="00864635" w:rsidRPr="00307773" w:rsidRDefault="00864635" w:rsidP="003A5101">
            <w:pPr>
              <w:spacing w:after="0" w:line="240" w:lineRule="auto"/>
              <w:rPr>
                <w:rFonts w:ascii="Times New Roman" w:hAnsi="Times New Roman"/>
                <w:sz w:val="24"/>
                <w:szCs w:val="24"/>
              </w:rPr>
            </w:pPr>
            <w:r w:rsidRPr="00D875CA">
              <w:rPr>
                <w:rFonts w:ascii="Times New Roman" w:hAnsi="Times New Roman"/>
                <w:sz w:val="24"/>
                <w:szCs w:val="24"/>
              </w:rPr>
              <w:t>Merupakan indeks untuk mengukur tingkat kebersihan gigi dan mulut</w:t>
            </w:r>
          </w:p>
        </w:tc>
        <w:tc>
          <w:tcPr>
            <w:tcW w:w="1984" w:type="dxa"/>
            <w:shd w:val="clear" w:color="auto" w:fill="auto"/>
          </w:tcPr>
          <w:p w:rsidR="00864635" w:rsidRPr="00747829" w:rsidRDefault="00864635" w:rsidP="003A5101">
            <w:pPr>
              <w:spacing w:after="0" w:line="240" w:lineRule="auto"/>
              <w:rPr>
                <w:rFonts w:ascii="Times New Roman" w:hAnsi="Times New Roman"/>
                <w:sz w:val="24"/>
                <w:szCs w:val="24"/>
              </w:rPr>
            </w:pPr>
            <w:r w:rsidRPr="00D875CA">
              <w:rPr>
                <w:rFonts w:ascii="Times New Roman" w:hAnsi="Times New Roman"/>
                <w:sz w:val="24"/>
                <w:szCs w:val="24"/>
              </w:rPr>
              <w:t xml:space="preserve">Pemeriksaan langsung pada gigi indeks </w:t>
            </w:r>
            <w:r>
              <w:rPr>
                <w:rFonts w:ascii="Times New Roman" w:hAnsi="Times New Roman"/>
                <w:sz w:val="24"/>
                <w:szCs w:val="24"/>
              </w:rPr>
              <w:t xml:space="preserve">yang telah diulaskan disklosing dengan </w:t>
            </w:r>
            <w:r w:rsidRPr="00D875CA">
              <w:rPr>
                <w:rFonts w:ascii="Times New Roman" w:hAnsi="Times New Roman"/>
                <w:sz w:val="24"/>
                <w:szCs w:val="24"/>
              </w:rPr>
              <w:t>alat kaca mulut, sonde, dan pinset. Kemudian dicatat pada lembar pemeriksaan status kebersihan gigi dan mulut (PHP)</w:t>
            </w:r>
          </w:p>
        </w:tc>
        <w:tc>
          <w:tcPr>
            <w:tcW w:w="1418" w:type="dxa"/>
            <w:shd w:val="clear" w:color="auto" w:fill="auto"/>
          </w:tcPr>
          <w:p w:rsidR="00864635" w:rsidRPr="00747829" w:rsidRDefault="00864635" w:rsidP="003A5101">
            <w:pPr>
              <w:spacing w:after="0" w:line="240" w:lineRule="auto"/>
              <w:rPr>
                <w:rFonts w:ascii="Times New Roman" w:hAnsi="Times New Roman"/>
                <w:sz w:val="24"/>
                <w:szCs w:val="24"/>
              </w:rPr>
            </w:pPr>
            <w:r w:rsidRPr="00D875CA">
              <w:rPr>
                <w:rFonts w:ascii="Times New Roman" w:hAnsi="Times New Roman"/>
                <w:sz w:val="24"/>
                <w:szCs w:val="24"/>
              </w:rPr>
              <w:t>Menghitung skor pada gigi indeks apabila terdapat plak maka diberi skor 1 dan apabila tidak  terdapat plak maka diberi skor 0</w:t>
            </w:r>
          </w:p>
        </w:tc>
        <w:tc>
          <w:tcPr>
            <w:tcW w:w="1843" w:type="dxa"/>
            <w:shd w:val="clear" w:color="auto" w:fill="auto"/>
          </w:tcPr>
          <w:p w:rsidR="00864635" w:rsidRDefault="00864635" w:rsidP="003A5101">
            <w:pPr>
              <w:spacing w:after="0" w:line="240" w:lineRule="auto"/>
              <w:jc w:val="both"/>
              <w:rPr>
                <w:rFonts w:ascii="Times New Roman" w:hAnsi="Times New Roman"/>
                <w:sz w:val="24"/>
                <w:szCs w:val="24"/>
              </w:rPr>
            </w:pPr>
            <w:r w:rsidRPr="00D875CA">
              <w:rPr>
                <w:rFonts w:ascii="Times New Roman" w:hAnsi="Times New Roman"/>
                <w:sz w:val="24"/>
                <w:szCs w:val="24"/>
              </w:rPr>
              <w:t xml:space="preserve">Kriteria hasil perhitungan PHP yaitu : </w:t>
            </w:r>
          </w:p>
          <w:p w:rsidR="00864635" w:rsidRPr="00D875CA"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Sangat baik </w:t>
            </w:r>
            <w:r w:rsidRPr="00D875CA">
              <w:rPr>
                <w:rFonts w:ascii="Times New Roman" w:hAnsi="Times New Roman"/>
                <w:sz w:val="24"/>
                <w:szCs w:val="24"/>
              </w:rPr>
              <w:t>= 0</w:t>
            </w:r>
          </w:p>
          <w:p w:rsidR="00864635" w:rsidRPr="00D875CA"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Baik  </w:t>
            </w:r>
            <w:r w:rsidRPr="00D875CA">
              <w:rPr>
                <w:rFonts w:ascii="Times New Roman" w:hAnsi="Times New Roman"/>
                <w:sz w:val="24"/>
                <w:szCs w:val="24"/>
              </w:rPr>
              <w:t>= 0,1-1,7</w:t>
            </w:r>
          </w:p>
          <w:p w:rsidR="00864635" w:rsidRPr="00D875CA" w:rsidRDefault="00864635" w:rsidP="003A5101">
            <w:pPr>
              <w:spacing w:after="0" w:line="240" w:lineRule="auto"/>
              <w:jc w:val="both"/>
              <w:rPr>
                <w:rFonts w:ascii="Times New Roman" w:hAnsi="Times New Roman"/>
                <w:sz w:val="24"/>
                <w:szCs w:val="24"/>
              </w:rPr>
            </w:pPr>
            <w:r w:rsidRPr="00D875CA">
              <w:rPr>
                <w:rFonts w:ascii="Times New Roman" w:hAnsi="Times New Roman"/>
                <w:sz w:val="24"/>
                <w:szCs w:val="24"/>
              </w:rPr>
              <w:t>Sedan</w:t>
            </w:r>
            <w:r>
              <w:rPr>
                <w:rFonts w:ascii="Times New Roman" w:hAnsi="Times New Roman"/>
                <w:sz w:val="24"/>
                <w:szCs w:val="24"/>
              </w:rPr>
              <w:t xml:space="preserve">g= </w:t>
            </w:r>
            <w:r w:rsidRPr="00D875CA">
              <w:rPr>
                <w:rFonts w:ascii="Times New Roman" w:hAnsi="Times New Roman"/>
                <w:sz w:val="24"/>
                <w:szCs w:val="24"/>
              </w:rPr>
              <w:t xml:space="preserve">1,8-3,4 </w:t>
            </w:r>
          </w:p>
          <w:p w:rsidR="00864635" w:rsidRPr="00013490" w:rsidRDefault="00864635" w:rsidP="003A5101">
            <w:pPr>
              <w:spacing w:after="0" w:line="240" w:lineRule="auto"/>
              <w:rPr>
                <w:rFonts w:ascii="Times New Roman" w:hAnsi="Times New Roman"/>
                <w:sz w:val="24"/>
                <w:szCs w:val="24"/>
              </w:rPr>
            </w:pPr>
            <w:r>
              <w:rPr>
                <w:rFonts w:ascii="Times New Roman" w:hAnsi="Times New Roman"/>
                <w:sz w:val="24"/>
                <w:szCs w:val="24"/>
              </w:rPr>
              <w:t xml:space="preserve">Buruk </w:t>
            </w:r>
            <w:r>
              <w:rPr>
                <w:rFonts w:ascii="Times New Roman" w:hAnsi="Times New Roman"/>
                <w:sz w:val="24"/>
                <w:szCs w:val="24"/>
              </w:rPr>
              <w:tab/>
            </w:r>
            <w:r w:rsidRPr="00D875CA">
              <w:rPr>
                <w:rFonts w:ascii="Times New Roman" w:hAnsi="Times New Roman"/>
                <w:sz w:val="24"/>
                <w:szCs w:val="24"/>
              </w:rPr>
              <w:t>= 3,5-5</w:t>
            </w:r>
          </w:p>
        </w:tc>
        <w:tc>
          <w:tcPr>
            <w:tcW w:w="1134" w:type="dxa"/>
            <w:shd w:val="clear" w:color="auto" w:fill="auto"/>
          </w:tcPr>
          <w:p w:rsidR="00864635" w:rsidRPr="00747829" w:rsidRDefault="00864635" w:rsidP="003A5101">
            <w:pPr>
              <w:spacing w:after="0" w:line="240" w:lineRule="auto"/>
              <w:jc w:val="both"/>
              <w:rPr>
                <w:rFonts w:ascii="Times New Roman" w:hAnsi="Times New Roman"/>
                <w:sz w:val="24"/>
                <w:szCs w:val="24"/>
              </w:rPr>
            </w:pPr>
            <w:r>
              <w:rPr>
                <w:rFonts w:ascii="Times New Roman" w:hAnsi="Times New Roman"/>
                <w:sz w:val="24"/>
                <w:szCs w:val="24"/>
              </w:rPr>
              <w:t xml:space="preserve">Ordinal   </w:t>
            </w:r>
          </w:p>
        </w:tc>
      </w:tr>
    </w:tbl>
    <w:p w:rsidR="00864635" w:rsidRDefault="00864635" w:rsidP="00864635">
      <w:pPr>
        <w:spacing w:line="480" w:lineRule="auto"/>
        <w:rPr>
          <w:rFonts w:ascii="Times New Roman" w:hAnsi="Times New Roman"/>
          <w:sz w:val="24"/>
          <w:szCs w:val="24"/>
        </w:rPr>
      </w:pPr>
    </w:p>
    <w:p w:rsidR="00864635" w:rsidRDefault="00864635" w:rsidP="00864635">
      <w:pPr>
        <w:spacing w:line="480" w:lineRule="auto"/>
        <w:rPr>
          <w:rFonts w:ascii="Times New Roman" w:hAnsi="Times New Roman"/>
          <w:b/>
          <w:sz w:val="24"/>
          <w:szCs w:val="24"/>
        </w:rPr>
      </w:pPr>
    </w:p>
    <w:p w:rsidR="00AB7714" w:rsidRDefault="00864635">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D7555"/>
    <w:multiLevelType w:val="hybridMultilevel"/>
    <w:tmpl w:val="7E7E20B6"/>
    <w:lvl w:ilvl="0" w:tplc="1C0C7F5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606F5CE1"/>
    <w:multiLevelType w:val="hybridMultilevel"/>
    <w:tmpl w:val="EECA5FB6"/>
    <w:lvl w:ilvl="0" w:tplc="53EE38A0">
      <w:start w:val="1"/>
      <w:numFmt w:val="decimal"/>
      <w:lvlText w:val="%1."/>
      <w:lvlJc w:val="left"/>
      <w:pPr>
        <w:ind w:left="720" w:hanging="360"/>
      </w:pPr>
      <w:rPr>
        <w:rFonts w:ascii="Times New Roman" w:eastAsia="Calibr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132"/>
    <w:rsid w:val="004E6A7C"/>
    <w:rsid w:val="00864635"/>
    <w:rsid w:val="00BF6E34"/>
    <w:rsid w:val="00F40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8"/>
      </o:rules>
    </o:shapelayout>
  </w:shapeDefaults>
  <w:decimalSymbol w:val=","/>
  <w:listSeparator w:val=";"/>
  <w15:chartTrackingRefBased/>
  <w15:docId w15:val="{F0A4CDC5-1A8D-42A2-895C-E21AE6D3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635"/>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2022-06-16T03:25:00Z</dcterms:created>
  <dcterms:modified xsi:type="dcterms:W3CDTF">2022-06-16T03:25:00Z</dcterms:modified>
</cp:coreProperties>
</file>