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EE9" w:rsidRPr="00804AD9" w:rsidRDefault="00BF0EE9" w:rsidP="00BF0EE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AD9">
        <w:rPr>
          <w:rFonts w:ascii="Times New Roman" w:hAnsi="Times New Roman"/>
          <w:b/>
          <w:sz w:val="24"/>
          <w:szCs w:val="24"/>
        </w:rPr>
        <w:t>DAFTAR PUSTAKA</w:t>
      </w:r>
    </w:p>
    <w:p w:rsidR="00BF0EE9" w:rsidRDefault="00BF0EE9" w:rsidP="00BF0EE9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BF0EE9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Abdullah N, 2007</w:t>
      </w:r>
    </w:p>
    <w:p w:rsidR="00BF0EE9" w:rsidRPr="00BF0EE9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A07375">
        <w:rPr>
          <w:rFonts w:ascii="Times New Roman" w:hAnsi="Times New Roman"/>
          <w:sz w:val="24"/>
          <w:szCs w:val="24"/>
        </w:rPr>
        <w:t xml:space="preserve"> </w:t>
      </w:r>
      <w:r w:rsidRPr="00A07375">
        <w:rPr>
          <w:rFonts w:ascii="Times New Roman" w:hAnsi="Times New Roman"/>
          <w:i/>
          <w:iCs/>
          <w:sz w:val="24"/>
          <w:szCs w:val="24"/>
        </w:rPr>
        <w:t>Menjaga Kebersihan Gigi dan Mulut,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07375">
        <w:rPr>
          <w:rFonts w:ascii="Times New Roman" w:hAnsi="Times New Roman"/>
          <w:sz w:val="24"/>
          <w:szCs w:val="24"/>
        </w:rPr>
        <w:t>http://cybermed.cbn.net.id/, di unduh tanggal 20 Desember 2012.</w:t>
      </w:r>
    </w:p>
    <w:p w:rsidR="00BF0EE9" w:rsidRPr="0038420C" w:rsidRDefault="00BF0EE9" w:rsidP="00BF0EE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>Astoeti, Tri Erri dkk, 2003</w:t>
      </w:r>
    </w:p>
    <w:p w:rsidR="00BF0EE9" w:rsidRPr="0038420C" w:rsidRDefault="00BF0EE9" w:rsidP="00BF0EE9">
      <w:pPr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Hubungan perilaku terhadap kebersihan gigi dan mulut murid-murid Sekolah Dasar Negeri(SDN) DKI Jakarta Penderita Gigi berjejal.</w:t>
      </w:r>
      <w:r w:rsidRPr="0038420C">
        <w:rPr>
          <w:rFonts w:ascii="Times New Roman" w:hAnsi="Times New Roman"/>
          <w:color w:val="000000"/>
          <w:sz w:val="24"/>
          <w:szCs w:val="24"/>
        </w:rPr>
        <w:t xml:space="preserve"> Jurnal Kedokteran Gigi</w:t>
      </w:r>
      <w:r>
        <w:rPr>
          <w:rFonts w:ascii="Times New Roman" w:hAnsi="Times New Roman"/>
          <w:color w:val="000000"/>
          <w:sz w:val="24"/>
          <w:szCs w:val="24"/>
        </w:rPr>
        <w:t xml:space="preserve"> Universitas Indonesia. Jakarta</w:t>
      </w:r>
    </w:p>
    <w:p w:rsidR="00BF0EE9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07375">
        <w:rPr>
          <w:rFonts w:ascii="Times New Roman" w:hAnsi="Times New Roman"/>
          <w:sz w:val="24"/>
          <w:szCs w:val="24"/>
        </w:rPr>
        <w:t>Astoe</w:t>
      </w:r>
      <w:r>
        <w:rPr>
          <w:rFonts w:ascii="Times New Roman" w:hAnsi="Times New Roman"/>
          <w:sz w:val="24"/>
          <w:szCs w:val="24"/>
        </w:rPr>
        <w:t>ti, T. E  dan Boesro, 2003</w:t>
      </w:r>
    </w:p>
    <w:p w:rsidR="00BF0EE9" w:rsidRPr="00BF0EE9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33146D">
        <w:rPr>
          <w:rFonts w:ascii="Times New Roman" w:hAnsi="Times New Roman"/>
          <w:i/>
          <w:sz w:val="24"/>
          <w:szCs w:val="24"/>
        </w:rPr>
        <w:t>Pengaruh Tingkat Pengetahuan Terhadap Kebersihan Gigi dan Mulut Murid-Murid Sekolah Dasar Negeri (SDN) DKI Jakarta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3146D">
        <w:rPr>
          <w:rFonts w:ascii="Times New Roman" w:hAnsi="Times New Roman"/>
          <w:iCs/>
          <w:sz w:val="24"/>
          <w:szCs w:val="24"/>
        </w:rPr>
        <w:t>Dentika Dental Journ</w:t>
      </w:r>
      <w:r>
        <w:rPr>
          <w:rFonts w:ascii="Times New Roman" w:hAnsi="Times New Roman"/>
          <w:iCs/>
          <w:sz w:val="24"/>
          <w:szCs w:val="24"/>
        </w:rPr>
        <w:t>al.</w:t>
      </w:r>
      <w:r w:rsidRPr="0033146D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8(2): 145-150.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Depkes RI, 1999. 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Profil Kesehatan Gigi dan Mulut  di Indonesia pada Pelita VI</w:t>
      </w:r>
      <w:r w:rsidRPr="0038420C">
        <w:rPr>
          <w:rFonts w:ascii="Times New Roman" w:hAnsi="Times New Roman"/>
          <w:color w:val="000000"/>
          <w:sz w:val="24"/>
          <w:szCs w:val="24"/>
        </w:rPr>
        <w:t xml:space="preserve"> . Direktora</w:t>
      </w:r>
      <w:r>
        <w:rPr>
          <w:rFonts w:ascii="Times New Roman" w:hAnsi="Times New Roman"/>
          <w:color w:val="000000"/>
          <w:sz w:val="24"/>
          <w:szCs w:val="24"/>
        </w:rPr>
        <w:t>t Kesehatan Gigi. Jakarta 23-26</w:t>
      </w:r>
    </w:p>
    <w:p w:rsidR="00BF0EE9" w:rsidRDefault="00BF0EE9" w:rsidP="00BF0EE9">
      <w:pPr>
        <w:pStyle w:val="Default"/>
        <w:spacing w:line="480" w:lineRule="auto"/>
        <w:jc w:val="both"/>
        <w:rPr>
          <w:bCs/>
        </w:rPr>
      </w:pPr>
      <w:r>
        <w:rPr>
          <w:bCs/>
        </w:rPr>
        <w:t>Herijulianti E, Tati SI, Sri A, 2001</w:t>
      </w:r>
    </w:p>
    <w:p w:rsidR="00BF0EE9" w:rsidRPr="00A07375" w:rsidRDefault="00BF0EE9" w:rsidP="00BF0EE9">
      <w:pPr>
        <w:pStyle w:val="Default"/>
        <w:spacing w:line="480" w:lineRule="auto"/>
        <w:ind w:left="851"/>
        <w:jc w:val="both"/>
      </w:pPr>
      <w:r w:rsidRPr="0033146D">
        <w:rPr>
          <w:i/>
        </w:rPr>
        <w:t>Pendidikan kesehatan gigi</w:t>
      </w:r>
      <w:r>
        <w:t>. EGC. Jakar</w:t>
      </w:r>
      <w:r>
        <w:t xml:space="preserve">ta. </w:t>
      </w:r>
      <w:bookmarkStart w:id="0" w:name="_GoBack"/>
      <w:bookmarkEnd w:id="0"/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Iriyani, Surya, 2010 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Hubungan antara indeks massa tubuh dengan erupsi gigi molar pertama permanen rahang atas dan rahang bawah anak umur 6 – 7 tahun di SD Inpres Perumnas II Makassar tahun 2009.</w:t>
      </w:r>
      <w:r w:rsidRPr="0038420C">
        <w:rPr>
          <w:rFonts w:ascii="Times New Roman" w:hAnsi="Times New Roman"/>
          <w:color w:val="000000"/>
          <w:sz w:val="24"/>
          <w:szCs w:val="24"/>
        </w:rPr>
        <w:t xml:space="preserve"> Media</w:t>
      </w:r>
      <w:r>
        <w:rPr>
          <w:rFonts w:ascii="Times New Roman" w:hAnsi="Times New Roman"/>
          <w:color w:val="000000"/>
          <w:sz w:val="24"/>
          <w:szCs w:val="24"/>
        </w:rPr>
        <w:t xml:space="preserve"> Kesehatan Gigi  Mei:(1):24-27.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>Itjiningsih, 1991</w:t>
      </w:r>
    </w:p>
    <w:p w:rsidR="00BF0EE9" w:rsidRPr="00BF0EE9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Anatomi gigi</w:t>
      </w:r>
      <w:r w:rsidRPr="0038420C">
        <w:rPr>
          <w:rFonts w:ascii="Times New Roman" w:hAnsi="Times New Roman"/>
          <w:color w:val="000000"/>
          <w:sz w:val="24"/>
          <w:szCs w:val="24"/>
        </w:rPr>
        <w:t>. EGC.</w:t>
      </w:r>
      <w:r>
        <w:rPr>
          <w:rFonts w:ascii="Times New Roman" w:hAnsi="Times New Roman"/>
          <w:color w:val="000000"/>
          <w:sz w:val="24"/>
          <w:szCs w:val="24"/>
        </w:rPr>
        <w:t xml:space="preserve"> Jakarta ,pp.214-5; 219; 233-6.</w:t>
      </w:r>
    </w:p>
    <w:p w:rsidR="00BF0EE9" w:rsidRDefault="00BF0EE9" w:rsidP="00BF0EE9">
      <w:pPr>
        <w:pStyle w:val="Default"/>
        <w:spacing w:line="480" w:lineRule="auto"/>
        <w:jc w:val="both"/>
      </w:pPr>
      <w:r>
        <w:lastRenderedPageBreak/>
        <w:t xml:space="preserve">Lestari Sri, 2002 </w:t>
      </w:r>
    </w:p>
    <w:p w:rsidR="00BF0EE9" w:rsidRPr="0038420C" w:rsidRDefault="00BF0EE9" w:rsidP="00BF0EE9">
      <w:pPr>
        <w:pStyle w:val="Default"/>
        <w:spacing w:line="480" w:lineRule="auto"/>
        <w:ind w:left="851"/>
        <w:jc w:val="both"/>
      </w:pPr>
      <w:r w:rsidRPr="0033146D">
        <w:rPr>
          <w:i/>
        </w:rPr>
        <w:t>Profil Kebersihan Mulut dan Kesehatan Gusi Anak Sekolah di DKI Jakarta.</w:t>
      </w:r>
      <w:r w:rsidRPr="00A07375">
        <w:t xml:space="preserve"> Maja</w:t>
      </w:r>
      <w:r>
        <w:t>lah Ilmiah Kedokteran Gigi</w:t>
      </w:r>
      <w:r>
        <w:t xml:space="preserve"> Universitas Trisakti. Jakarta </w:t>
      </w:r>
    </w:p>
    <w:p w:rsidR="00BF0EE9" w:rsidRPr="0038420C" w:rsidRDefault="00BF0EE9" w:rsidP="00BF0EE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MK Alam, 2013 </w:t>
      </w:r>
    </w:p>
    <w:p w:rsidR="00BF0EE9" w:rsidRPr="0038420C" w:rsidRDefault="00BF0EE9" w:rsidP="00BF0EE9">
      <w:pPr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Orthodontic treatment of mandibular anterior crowding</w:t>
      </w:r>
      <w:r w:rsidRPr="0038420C">
        <w:rPr>
          <w:rFonts w:ascii="Times New Roman" w:hAnsi="Times New Roman"/>
          <w:color w:val="000000"/>
          <w:sz w:val="24"/>
          <w:szCs w:val="24"/>
        </w:rPr>
        <w:t xml:space="preserve">. Bangladesh Journal of Medical science [cited 2011 March 13]. Available from: URL : </w:t>
      </w:r>
      <w:hyperlink r:id="rId4" w:history="1">
        <w:r w:rsidRPr="0038420C">
          <w:rPr>
            <w:rStyle w:val="Hyperlink"/>
            <w:rFonts w:ascii="Times New Roman" w:hAnsi="Times New Roman"/>
            <w:color w:val="000000"/>
            <w:sz w:val="24"/>
            <w:szCs w:val="24"/>
          </w:rPr>
          <w:t>http://www.healthmantra.com/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F0EE9" w:rsidRPr="0038420C" w:rsidRDefault="00BF0EE9" w:rsidP="00BF0EE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Malik Isnaniah, 2008 </w:t>
      </w:r>
    </w:p>
    <w:p w:rsidR="00BF0EE9" w:rsidRPr="0038420C" w:rsidRDefault="00BF0EE9" w:rsidP="00BF0EE9">
      <w:pPr>
        <w:spacing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Kesehatan Gigi Untuk Keluarga</w:t>
      </w:r>
      <w:r w:rsidRPr="0038420C">
        <w:rPr>
          <w:rFonts w:ascii="Times New Roman" w:hAnsi="Times New Roman"/>
          <w:color w:val="000000"/>
          <w:sz w:val="24"/>
          <w:szCs w:val="24"/>
        </w:rPr>
        <w:t>. Bagian Ortodonti Fakultas Kedokteran Gigi Universitas Padjajaran. Bandung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Putri MH, Herijulianti, Nurjannah, 2012 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Ilmu pencegahan penyakit jaringan keras dan jaringan pendukung gigi</w:t>
      </w:r>
      <w:r>
        <w:rPr>
          <w:rFonts w:ascii="Times New Roman" w:hAnsi="Times New Roman"/>
          <w:color w:val="000000"/>
          <w:sz w:val="24"/>
          <w:szCs w:val="24"/>
        </w:rPr>
        <w:t>. EGC. Jakarta.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Puspitawati R, Amalia PY A, Kusmaryani TS, Suniarti DF, Gultom FP,  2009 </w:t>
      </w:r>
    </w:p>
    <w:p w:rsidR="00BF0EE9" w:rsidRPr="00BF0EE9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 xml:space="preserve">Pengaruh defisiensi protein paskanatal selama 4 minggu terhadap panjang dan tinggi mandibula anak tikus. </w:t>
      </w:r>
      <w:r w:rsidRPr="0038420C">
        <w:rPr>
          <w:rFonts w:ascii="Times New Roman" w:hAnsi="Times New Roman"/>
          <w:color w:val="000000"/>
          <w:sz w:val="24"/>
          <w:szCs w:val="24"/>
        </w:rPr>
        <w:t>Indonesian J</w:t>
      </w:r>
      <w:r>
        <w:rPr>
          <w:rFonts w:ascii="Times New Roman" w:hAnsi="Times New Roman"/>
          <w:color w:val="000000"/>
          <w:sz w:val="24"/>
          <w:szCs w:val="24"/>
        </w:rPr>
        <w:t>ournal Of Dentistry :(1):41-45.</w:t>
      </w:r>
    </w:p>
    <w:p w:rsidR="00BF0EE9" w:rsidRDefault="00BF0EE9" w:rsidP="00BF0E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375">
        <w:rPr>
          <w:rFonts w:ascii="Times New Roman" w:hAnsi="Times New Roman"/>
          <w:bCs/>
          <w:sz w:val="24"/>
          <w:szCs w:val="24"/>
        </w:rPr>
        <w:t>Sasea Altriyani</w:t>
      </w:r>
      <w:r>
        <w:rPr>
          <w:rFonts w:ascii="Times New Roman" w:hAnsi="Times New Roman"/>
          <w:bCs/>
          <w:sz w:val="24"/>
          <w:szCs w:val="24"/>
        </w:rPr>
        <w:t>,2013</w:t>
      </w:r>
    </w:p>
    <w:p w:rsidR="00BF0EE9" w:rsidRPr="0038420C" w:rsidRDefault="00BF0EE9" w:rsidP="00BF0EE9">
      <w:p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DC4ADC">
        <w:rPr>
          <w:rFonts w:ascii="Times New Roman" w:hAnsi="Times New Roman"/>
          <w:bCs/>
          <w:i/>
          <w:sz w:val="24"/>
          <w:szCs w:val="24"/>
        </w:rPr>
        <w:t>Gambaran Status Kebersihan Rongga Mulut dan Status Gingiva pada Mahasiswa dengan Gigi Berjejal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A07375">
        <w:rPr>
          <w:rFonts w:ascii="Times New Roman" w:hAnsi="Times New Roman"/>
          <w:bCs/>
          <w:sz w:val="24"/>
          <w:szCs w:val="24"/>
        </w:rPr>
        <w:t xml:space="preserve">Jurnal e-GiGi (eG), </w:t>
      </w:r>
      <w:r>
        <w:rPr>
          <w:rFonts w:ascii="Times New Roman" w:hAnsi="Times New Roman"/>
          <w:sz w:val="24"/>
          <w:szCs w:val="24"/>
        </w:rPr>
        <w:t>Volume 1, Nomor 1</w:t>
      </w:r>
      <w:r w:rsidRPr="00A07375">
        <w:rPr>
          <w:rFonts w:ascii="Times New Roman" w:hAnsi="Times New Roman"/>
          <w:sz w:val="24"/>
          <w:szCs w:val="24"/>
        </w:rPr>
        <w:t>, hlm. 52-58</w:t>
      </w:r>
    </w:p>
    <w:p w:rsidR="00BF0EE9" w:rsidRPr="0038420C" w:rsidRDefault="00BF0EE9" w:rsidP="00BF0EE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 xml:space="preserve">Tan Sie Soong, 2000 </w:t>
      </w:r>
    </w:p>
    <w:p w:rsidR="00BF0EE9" w:rsidRPr="0038420C" w:rsidRDefault="00BF0EE9" w:rsidP="00BF0EE9">
      <w:pPr>
        <w:spacing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Oklusi dari gigi geligi</w:t>
      </w:r>
      <w:r w:rsidRPr="0038420C">
        <w:rPr>
          <w:rFonts w:ascii="Times New Roman" w:hAnsi="Times New Roman"/>
          <w:color w:val="000000"/>
          <w:sz w:val="24"/>
          <w:szCs w:val="24"/>
        </w:rPr>
        <w:t>.orthodonti jilid I dan II.</w:t>
      </w:r>
      <w:r>
        <w:rPr>
          <w:rFonts w:ascii="Times New Roman" w:hAnsi="Times New Roman"/>
          <w:color w:val="000000"/>
          <w:sz w:val="24"/>
          <w:szCs w:val="24"/>
        </w:rPr>
        <w:t xml:space="preserve"> Disusun oleh kusnoto. Jakarta </w:t>
      </w:r>
    </w:p>
    <w:p w:rsidR="00BF0EE9" w:rsidRPr="0038420C" w:rsidRDefault="00BF0EE9" w:rsidP="00BF0EE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>Thomson H, 2007</w:t>
      </w:r>
    </w:p>
    <w:p w:rsidR="00BF0EE9" w:rsidRPr="0038420C" w:rsidRDefault="00BF0EE9" w:rsidP="00BF0EE9">
      <w:pPr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Oklusi</w:t>
      </w:r>
      <w:r w:rsidRPr="0038420C">
        <w:rPr>
          <w:rFonts w:ascii="Times New Roman" w:hAnsi="Times New Roman"/>
          <w:color w:val="000000"/>
          <w:sz w:val="24"/>
          <w:szCs w:val="24"/>
        </w:rPr>
        <w:t>. 2</w:t>
      </w:r>
      <w:r w:rsidRPr="0038420C">
        <w:rPr>
          <w:rFonts w:ascii="Times New Roman" w:hAnsi="Times New Roman"/>
          <w:color w:val="000000"/>
          <w:sz w:val="24"/>
          <w:szCs w:val="24"/>
          <w:vertAlign w:val="superscript"/>
        </w:rPr>
        <w:t>nd</w:t>
      </w:r>
      <w:r w:rsidRPr="0038420C">
        <w:rPr>
          <w:rFonts w:ascii="Times New Roman" w:hAnsi="Times New Roman"/>
          <w:color w:val="000000"/>
          <w:sz w:val="24"/>
          <w:szCs w:val="24"/>
        </w:rPr>
        <w:t xml:space="preserve"> ed. Alih Bahasa : Lilia</w:t>
      </w:r>
      <w:r>
        <w:rPr>
          <w:rFonts w:ascii="Times New Roman" w:hAnsi="Times New Roman"/>
          <w:color w:val="000000"/>
          <w:sz w:val="24"/>
          <w:szCs w:val="24"/>
        </w:rPr>
        <w:t>n Yuwono. EGC. Jakarta. p. 128.</w:t>
      </w:r>
    </w:p>
    <w:p w:rsidR="00BF0EE9" w:rsidRPr="0038420C" w:rsidRDefault="00BF0EE9" w:rsidP="00BF0EE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>TD Foster, 1997</w:t>
      </w:r>
    </w:p>
    <w:p w:rsidR="00BF0EE9" w:rsidRPr="0038420C" w:rsidRDefault="00BF0EE9" w:rsidP="00BF0EE9">
      <w:pPr>
        <w:spacing w:after="0"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lastRenderedPageBreak/>
        <w:t>O</w:t>
      </w:r>
      <w:r w:rsidRPr="0038420C">
        <w:rPr>
          <w:rFonts w:ascii="Times New Roman" w:hAnsi="Times New Roman"/>
          <w:i/>
          <w:color w:val="000000"/>
          <w:sz w:val="24"/>
          <w:szCs w:val="24"/>
        </w:rPr>
        <w:t>rtodonsi</w:t>
      </w:r>
      <w:r w:rsidRPr="0038420C">
        <w:rPr>
          <w:rFonts w:ascii="Times New Roman" w:hAnsi="Times New Roman"/>
          <w:color w:val="000000"/>
          <w:sz w:val="24"/>
          <w:szCs w:val="24"/>
        </w:rPr>
        <w:t xml:space="preserve">. Alih Bahasa : Lilian Yuwono. </w:t>
      </w:r>
      <w:r>
        <w:rPr>
          <w:rFonts w:ascii="Times New Roman" w:hAnsi="Times New Roman"/>
          <w:color w:val="000000"/>
          <w:sz w:val="24"/>
          <w:szCs w:val="24"/>
        </w:rPr>
        <w:t>Ed 3. EGC. Jakarta. p. 117-120.</w:t>
      </w:r>
    </w:p>
    <w:p w:rsidR="00BF0EE9" w:rsidRPr="0038420C" w:rsidRDefault="00BF0EE9" w:rsidP="00BF0EE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color w:val="000000"/>
          <w:sz w:val="24"/>
          <w:szCs w:val="24"/>
        </w:rPr>
        <w:t>Profit, Wiliam R, 2000</w:t>
      </w:r>
    </w:p>
    <w:p w:rsidR="00BF0EE9" w:rsidRPr="00BF0EE9" w:rsidRDefault="00BF0EE9" w:rsidP="00BF0EE9">
      <w:pPr>
        <w:spacing w:line="48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8420C">
        <w:rPr>
          <w:rFonts w:ascii="Times New Roman" w:hAnsi="Times New Roman"/>
          <w:i/>
          <w:color w:val="000000"/>
          <w:sz w:val="24"/>
          <w:szCs w:val="24"/>
        </w:rPr>
        <w:t>Contemporary Orthodontic 3rd ed</w:t>
      </w:r>
      <w:r>
        <w:rPr>
          <w:rFonts w:ascii="Times New Roman" w:hAnsi="Times New Roman"/>
          <w:color w:val="000000"/>
          <w:sz w:val="24"/>
          <w:szCs w:val="24"/>
        </w:rPr>
        <w:t>. United states: moshby, Inc</w:t>
      </w:r>
    </w:p>
    <w:p w:rsidR="00BF0EE9" w:rsidRDefault="00BF0EE9" w:rsidP="00BF0EE9">
      <w:pPr>
        <w:pStyle w:val="Default"/>
        <w:spacing w:line="480" w:lineRule="auto"/>
        <w:jc w:val="both"/>
        <w:rPr>
          <w:bCs/>
        </w:rPr>
      </w:pPr>
      <w:r>
        <w:rPr>
          <w:bCs/>
        </w:rPr>
        <w:t>Potter AP, Perry AG, 2005</w:t>
      </w:r>
    </w:p>
    <w:p w:rsidR="00BF0EE9" w:rsidRDefault="00BF0EE9" w:rsidP="00BF0EE9">
      <w:pPr>
        <w:pStyle w:val="Default"/>
        <w:spacing w:line="480" w:lineRule="auto"/>
        <w:ind w:left="851"/>
        <w:jc w:val="both"/>
      </w:pPr>
      <w:r w:rsidRPr="00DC4ADC">
        <w:rPr>
          <w:i/>
        </w:rPr>
        <w:t>Buku ajar fundamental keperawatan: konsep, proses dan praktik</w:t>
      </w:r>
      <w:r>
        <w:t>. EGC. Jakarta.</w:t>
      </w:r>
      <w:r>
        <w:t>p.1376.</w:t>
      </w:r>
    </w:p>
    <w:p w:rsidR="00BF0EE9" w:rsidRDefault="00BF0EE9" w:rsidP="00BF0EE9">
      <w:pPr>
        <w:pStyle w:val="Default"/>
        <w:spacing w:line="480" w:lineRule="auto"/>
        <w:jc w:val="both"/>
      </w:pPr>
      <w:r>
        <w:t>Soeriasoemantri G,</w:t>
      </w:r>
      <w:r w:rsidRPr="00A07375">
        <w:t xml:space="preserve"> 1971.</w:t>
      </w:r>
    </w:p>
    <w:p w:rsidR="00BF0EE9" w:rsidRDefault="00BF0EE9" w:rsidP="00BF0EE9">
      <w:pPr>
        <w:pStyle w:val="Default"/>
        <w:spacing w:line="480" w:lineRule="auto"/>
        <w:ind w:left="851"/>
        <w:jc w:val="both"/>
      </w:pPr>
      <w:r w:rsidRPr="00DC4ADC">
        <w:rPr>
          <w:i/>
        </w:rPr>
        <w:t>Hasil Penelitian AnomaliDentofasial pada anak-anak Usia 9-17 Tahun di Bandung</w:t>
      </w:r>
      <w:r w:rsidRPr="00A07375">
        <w:t>.</w:t>
      </w:r>
      <w:r>
        <w:t xml:space="preserve"> </w:t>
      </w:r>
      <w:r w:rsidRPr="00A07375">
        <w:t xml:space="preserve">Laporan Penelitian </w:t>
      </w:r>
    </w:p>
    <w:p w:rsidR="00BF0EE9" w:rsidRDefault="00BF0EE9" w:rsidP="00BF0EE9">
      <w:pPr>
        <w:pStyle w:val="Default"/>
        <w:spacing w:line="480" w:lineRule="auto"/>
        <w:jc w:val="both"/>
        <w:rPr>
          <w:bCs/>
        </w:rPr>
      </w:pPr>
      <w:r>
        <w:rPr>
          <w:bCs/>
        </w:rPr>
        <w:t>Wijaya S, 2011</w:t>
      </w:r>
    </w:p>
    <w:p w:rsidR="00BF0EE9" w:rsidRPr="00A07375" w:rsidRDefault="00BF0EE9" w:rsidP="00BF0EE9">
      <w:pPr>
        <w:pStyle w:val="Default"/>
        <w:spacing w:line="480" w:lineRule="auto"/>
        <w:ind w:left="851"/>
        <w:jc w:val="both"/>
      </w:pPr>
      <w:r w:rsidRPr="00B81052">
        <w:rPr>
          <w:i/>
        </w:rPr>
        <w:t>Perbandingan gigi dan dimensi lengkung antara gigi tanpa berjejal dengan berjejal</w:t>
      </w:r>
      <w:r w:rsidRPr="00B81052">
        <w:t xml:space="preserve">. Jurnal ilmiah kedokteran gigi USU. </w:t>
      </w:r>
    </w:p>
    <w:p w:rsidR="00BF0EE9" w:rsidRDefault="00BF0EE9" w:rsidP="00BF0EE9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0EE9" w:rsidRDefault="00BF0EE9" w:rsidP="00BF0EE9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7714" w:rsidRDefault="00BF0EE9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4B"/>
    <w:rsid w:val="004E6A7C"/>
    <w:rsid w:val="00BF0EE9"/>
    <w:rsid w:val="00BF6E34"/>
    <w:rsid w:val="00D9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63523-68BA-4186-8B51-5C77756C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EE9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0E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character" w:styleId="Hyperlink">
    <w:name w:val="Hyperlink"/>
    <w:uiPriority w:val="99"/>
    <w:unhideWhenUsed/>
    <w:rsid w:val="00BF0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althman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2022-03-07T06:13:00Z</dcterms:created>
  <dcterms:modified xsi:type="dcterms:W3CDTF">2022-03-07T06:14:00Z</dcterms:modified>
</cp:coreProperties>
</file>