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CBA" w:rsidRDefault="00293CBA" w:rsidP="00293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ABSTRAK</w:t>
      </w:r>
    </w:p>
    <w:p w:rsidR="00293CBA" w:rsidRDefault="00293CBA" w:rsidP="00293CBA">
      <w:pPr>
        <w:rPr>
          <w:rFonts w:ascii="Times New Roman" w:hAnsi="Times New Roman" w:cs="Times New Roman"/>
          <w:b/>
          <w:sz w:val="28"/>
          <w:szCs w:val="28"/>
        </w:rPr>
      </w:pPr>
    </w:p>
    <w:p w:rsidR="00293CBA" w:rsidRDefault="00293CBA" w:rsidP="007250D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PUSAT KESEHATAN ANGKATAN DARAT</w:t>
      </w:r>
    </w:p>
    <w:p w:rsidR="00293CBA" w:rsidRDefault="00293CBA" w:rsidP="007250D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AKADEMI KESEHATAN GIGI</w:t>
      </w:r>
    </w:p>
    <w:p w:rsidR="00293CBA" w:rsidRDefault="00293CBA" w:rsidP="007250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KARYA TULIS ILMIAH</w:t>
      </w:r>
    </w:p>
    <w:p w:rsidR="00293CBA" w:rsidRDefault="00293CBA" w:rsidP="007250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DINI INDRIANI</w:t>
      </w:r>
    </w:p>
    <w:p w:rsidR="00293CBA" w:rsidRDefault="00293CBA" w:rsidP="007250D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GAMBARAN PENDERITA KEBIAS</w:t>
      </w:r>
      <w:r w:rsidR="007250D6">
        <w:rPr>
          <w:rFonts w:ascii="Times New Roman" w:hAnsi="Times New Roman" w:cs="Times New Roman"/>
          <w:b/>
          <w:sz w:val="24"/>
          <w:szCs w:val="24"/>
        </w:rPr>
        <w:t xml:space="preserve">AAN BURUK BRUXISM DAN GANGGUAN </w:t>
      </w:r>
      <w:r>
        <w:rPr>
          <w:rFonts w:ascii="Times New Roman" w:hAnsi="Times New Roman" w:cs="Times New Roman"/>
          <w:b/>
          <w:sz w:val="24"/>
          <w:szCs w:val="24"/>
        </w:rPr>
        <w:t>SENDI TEMPOROMANDIBULAR PADA PASIEN DIKLINIK DRG LUSSY RAFFLES HILS CIBUBUR TAHUN 2017</w:t>
      </w:r>
    </w:p>
    <w:p w:rsidR="00293CBA" w:rsidRDefault="005B2BAC" w:rsidP="007250D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ix, </w:t>
      </w:r>
      <w:r w:rsidR="00714361">
        <w:rPr>
          <w:rFonts w:ascii="Times New Roman" w:hAnsi="Times New Roman" w:cs="Times New Roman"/>
          <w:b/>
          <w:sz w:val="24"/>
          <w:szCs w:val="24"/>
        </w:rPr>
        <w:t>47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43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EA0">
        <w:rPr>
          <w:rFonts w:ascii="Times New Roman" w:hAnsi="Times New Roman" w:cs="Times New Roman"/>
          <w:b/>
          <w:sz w:val="24"/>
          <w:szCs w:val="24"/>
        </w:rPr>
        <w:t>h</w:t>
      </w:r>
      <w:r w:rsidR="00293CBA">
        <w:rPr>
          <w:rFonts w:ascii="Times New Roman" w:hAnsi="Times New Roman" w:cs="Times New Roman"/>
          <w:b/>
          <w:sz w:val="24"/>
          <w:szCs w:val="24"/>
        </w:rPr>
        <w:t xml:space="preserve">alaman, </w:t>
      </w:r>
      <w:r w:rsidR="00714361">
        <w:rPr>
          <w:rFonts w:ascii="Times New Roman" w:hAnsi="Times New Roman" w:cs="Times New Roman"/>
          <w:b/>
          <w:sz w:val="24"/>
          <w:szCs w:val="24"/>
        </w:rPr>
        <w:t xml:space="preserve"> 6 </w:t>
      </w:r>
      <w:r w:rsidR="00293CBA">
        <w:rPr>
          <w:rFonts w:ascii="Times New Roman" w:hAnsi="Times New Roman" w:cs="Times New Roman"/>
          <w:b/>
          <w:sz w:val="24"/>
          <w:szCs w:val="24"/>
        </w:rPr>
        <w:t xml:space="preserve">gambar, </w:t>
      </w:r>
      <w:r w:rsidR="00714361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293CBA">
        <w:rPr>
          <w:rFonts w:ascii="Times New Roman" w:hAnsi="Times New Roman" w:cs="Times New Roman"/>
          <w:b/>
          <w:sz w:val="24"/>
          <w:szCs w:val="24"/>
        </w:rPr>
        <w:t xml:space="preserve">tabel, </w:t>
      </w:r>
      <w:r w:rsidR="00714361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293CBA">
        <w:rPr>
          <w:rFonts w:ascii="Times New Roman" w:hAnsi="Times New Roman" w:cs="Times New Roman"/>
          <w:b/>
          <w:sz w:val="24"/>
          <w:szCs w:val="24"/>
        </w:rPr>
        <w:t>grafik.</w:t>
      </w:r>
      <w:r w:rsidR="007250D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054C1">
        <w:rPr>
          <w:rFonts w:ascii="Times New Roman" w:hAnsi="Times New Roman" w:cs="Times New Roman"/>
          <w:b/>
          <w:sz w:val="24"/>
          <w:szCs w:val="24"/>
        </w:rPr>
        <w:t xml:space="preserve"> 6 Lampiran</w:t>
      </w:r>
    </w:p>
    <w:p w:rsidR="00293CBA" w:rsidRDefault="009742E8" w:rsidP="007250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Latar Belakang : </w:t>
      </w:r>
      <w:r>
        <w:rPr>
          <w:rFonts w:ascii="Times New Roman" w:hAnsi="Times New Roman" w:cs="Times New Roman"/>
          <w:sz w:val="24"/>
          <w:szCs w:val="24"/>
        </w:rPr>
        <w:t>Fenomena bruxism dan Gangguan sendi Rahang Temporomandi</w:t>
      </w:r>
      <w:r w:rsidR="00962686">
        <w:rPr>
          <w:rFonts w:ascii="Times New Roman" w:hAnsi="Times New Roman" w:cs="Times New Roman"/>
          <w:sz w:val="24"/>
          <w:szCs w:val="24"/>
        </w:rPr>
        <w:t xml:space="preserve">bular telah mempengaruhi </w:t>
      </w:r>
      <w:r>
        <w:rPr>
          <w:rFonts w:ascii="Times New Roman" w:hAnsi="Times New Roman" w:cs="Times New Roman"/>
          <w:sz w:val="24"/>
          <w:szCs w:val="24"/>
        </w:rPr>
        <w:t xml:space="preserve"> dunia termasuk Indonesia</w:t>
      </w:r>
      <w:r w:rsidR="00FB1B6B">
        <w:rPr>
          <w:rFonts w:ascii="Times New Roman" w:hAnsi="Times New Roman" w:cs="Times New Roman"/>
          <w:sz w:val="24"/>
          <w:szCs w:val="24"/>
        </w:rPr>
        <w:t xml:space="preserve"> namun di Indonesia angka kejadian bruxism belum diketahui secara pasti. </w:t>
      </w:r>
      <w:r w:rsidR="00FB1B6B">
        <w:rPr>
          <w:rFonts w:ascii="Times New Roman" w:hAnsi="Times New Roman" w:cs="Times New Roman"/>
          <w:b/>
          <w:i/>
          <w:sz w:val="24"/>
          <w:szCs w:val="24"/>
        </w:rPr>
        <w:t xml:space="preserve">Tujuan: </w:t>
      </w:r>
      <w:r w:rsidR="00FB1B6B">
        <w:rPr>
          <w:rFonts w:ascii="Times New Roman" w:hAnsi="Times New Roman" w:cs="Times New Roman"/>
          <w:sz w:val="24"/>
          <w:szCs w:val="24"/>
        </w:rPr>
        <w:t>Mengetahui gambaran penderita kebiasaan buruk bruxism dan gangguan sendi temporomand</w:t>
      </w:r>
      <w:r w:rsidR="00A47AAD">
        <w:rPr>
          <w:rFonts w:ascii="Times New Roman" w:hAnsi="Times New Roman" w:cs="Times New Roman"/>
          <w:sz w:val="24"/>
          <w:szCs w:val="24"/>
        </w:rPr>
        <w:t>ibular</w:t>
      </w:r>
      <w:r w:rsidR="00FB1B6B">
        <w:rPr>
          <w:rFonts w:ascii="Times New Roman" w:hAnsi="Times New Roman" w:cs="Times New Roman"/>
          <w:sz w:val="24"/>
          <w:szCs w:val="24"/>
        </w:rPr>
        <w:t xml:space="preserve">. </w:t>
      </w:r>
      <w:r w:rsidR="00FB1B6B">
        <w:rPr>
          <w:rFonts w:ascii="Times New Roman" w:hAnsi="Times New Roman" w:cs="Times New Roman"/>
          <w:b/>
          <w:i/>
          <w:sz w:val="24"/>
          <w:szCs w:val="24"/>
        </w:rPr>
        <w:t xml:space="preserve">Metode: </w:t>
      </w:r>
      <w:r w:rsidR="00FB1B6B">
        <w:rPr>
          <w:rFonts w:ascii="Times New Roman" w:hAnsi="Times New Roman" w:cs="Times New Roman"/>
          <w:sz w:val="24"/>
          <w:szCs w:val="24"/>
        </w:rPr>
        <w:t>Penelitian ini bersifat deskriptif</w:t>
      </w:r>
      <w:r w:rsidR="00434604">
        <w:rPr>
          <w:rFonts w:ascii="Times New Roman" w:hAnsi="Times New Roman" w:cs="Times New Roman"/>
          <w:sz w:val="24"/>
          <w:szCs w:val="24"/>
        </w:rPr>
        <w:t xml:space="preserve"> dengan pengambilan sampel secara quota sampel dengan 50 jumlah sampel. </w:t>
      </w:r>
      <w:r w:rsidR="00434604">
        <w:rPr>
          <w:rFonts w:ascii="Times New Roman" w:hAnsi="Times New Roman" w:cs="Times New Roman"/>
          <w:b/>
          <w:i/>
          <w:sz w:val="24"/>
          <w:szCs w:val="24"/>
        </w:rPr>
        <w:t xml:space="preserve">Hasil Penelitian: </w:t>
      </w:r>
      <w:r w:rsidR="00434604">
        <w:rPr>
          <w:rFonts w:ascii="Times New Roman" w:hAnsi="Times New Roman" w:cs="Times New Roman"/>
          <w:sz w:val="24"/>
          <w:szCs w:val="24"/>
        </w:rPr>
        <w:t>Hasil penelitian</w:t>
      </w:r>
      <w:r w:rsidR="00BC6704">
        <w:rPr>
          <w:rFonts w:ascii="Times New Roman" w:hAnsi="Times New Roman" w:cs="Times New Roman"/>
          <w:sz w:val="24"/>
          <w:szCs w:val="24"/>
        </w:rPr>
        <w:t xml:space="preserve"> di dapatkan sebanyak 70%</w:t>
      </w:r>
      <w:r w:rsidR="00434604">
        <w:rPr>
          <w:rFonts w:ascii="Times New Roman" w:hAnsi="Times New Roman" w:cs="Times New Roman"/>
          <w:sz w:val="24"/>
          <w:szCs w:val="24"/>
        </w:rPr>
        <w:t xml:space="preserve"> responden mengalami bruxism dan </w:t>
      </w:r>
      <w:r w:rsidR="00BC6704">
        <w:rPr>
          <w:rFonts w:ascii="Times New Roman" w:hAnsi="Times New Roman" w:cs="Times New Roman"/>
          <w:sz w:val="24"/>
          <w:szCs w:val="24"/>
        </w:rPr>
        <w:t>60%</w:t>
      </w:r>
      <w:r w:rsidR="0024155F">
        <w:rPr>
          <w:rFonts w:ascii="Times New Roman" w:hAnsi="Times New Roman" w:cs="Times New Roman"/>
          <w:sz w:val="24"/>
          <w:szCs w:val="24"/>
        </w:rPr>
        <w:t xml:space="preserve"> </w:t>
      </w:r>
      <w:r w:rsidR="00BC6704">
        <w:rPr>
          <w:rFonts w:ascii="Times New Roman" w:hAnsi="Times New Roman" w:cs="Times New Roman"/>
          <w:sz w:val="24"/>
          <w:szCs w:val="24"/>
        </w:rPr>
        <w:t xml:space="preserve">responden mengalami gangguan sendi rahang temporomandibular. </w:t>
      </w:r>
      <w:r w:rsidR="00714361">
        <w:rPr>
          <w:rFonts w:ascii="Times New Roman" w:hAnsi="Times New Roman" w:cs="Times New Roman"/>
          <w:sz w:val="24"/>
          <w:szCs w:val="24"/>
        </w:rPr>
        <w:t xml:space="preserve"> </w:t>
      </w:r>
      <w:r w:rsidR="00434604">
        <w:rPr>
          <w:rFonts w:ascii="Times New Roman" w:hAnsi="Times New Roman" w:cs="Times New Roman"/>
          <w:b/>
          <w:i/>
          <w:sz w:val="24"/>
          <w:szCs w:val="24"/>
        </w:rPr>
        <w:t xml:space="preserve">Kesimpulan: </w:t>
      </w:r>
      <w:r w:rsidR="00BC670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C6704">
        <w:rPr>
          <w:rFonts w:ascii="Times New Roman" w:hAnsi="Times New Roman" w:cs="Times New Roman"/>
          <w:sz w:val="24"/>
          <w:szCs w:val="24"/>
        </w:rPr>
        <w:t>Terdapat lebih banyak p</w:t>
      </w:r>
      <w:r w:rsidR="00B01EA0">
        <w:rPr>
          <w:rFonts w:ascii="Times New Roman" w:hAnsi="Times New Roman" w:cs="Times New Roman"/>
          <w:sz w:val="24"/>
          <w:szCs w:val="24"/>
        </w:rPr>
        <w:t>asien yang menderita kebiasaan buruk</w:t>
      </w:r>
      <w:r w:rsidR="00BC6704">
        <w:rPr>
          <w:rFonts w:ascii="Times New Roman" w:hAnsi="Times New Roman" w:cs="Times New Roman"/>
          <w:sz w:val="24"/>
          <w:szCs w:val="24"/>
        </w:rPr>
        <w:t xml:space="preserve"> bruxism dan gangguan sendi rahang temporomandibular dibandi</w:t>
      </w:r>
      <w:r w:rsidR="00B01EA0">
        <w:rPr>
          <w:rFonts w:ascii="Times New Roman" w:hAnsi="Times New Roman" w:cs="Times New Roman"/>
          <w:sz w:val="24"/>
          <w:szCs w:val="24"/>
        </w:rPr>
        <w:t>ngkan dengan pasien yang normal.</w:t>
      </w:r>
    </w:p>
    <w:p w:rsidR="00B01EA0" w:rsidRDefault="00B01EA0" w:rsidP="007250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9D1" w:rsidRDefault="00CD49D1" w:rsidP="00CD49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 Kunci</w:t>
      </w:r>
      <w:r>
        <w:rPr>
          <w:rFonts w:ascii="Times New Roman" w:hAnsi="Times New Roman" w:cs="Times New Roman"/>
          <w:sz w:val="24"/>
          <w:szCs w:val="24"/>
        </w:rPr>
        <w:tab/>
        <w:t>: Bruxism, Gangguan sendi Temporomandibular</w:t>
      </w:r>
    </w:p>
    <w:p w:rsidR="00293CBA" w:rsidRDefault="00B01EA0" w:rsidP="00CD49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Referensi</w:t>
      </w:r>
      <w:r>
        <w:rPr>
          <w:rFonts w:ascii="Times New Roman" w:hAnsi="Times New Roman" w:cs="Times New Roman"/>
          <w:sz w:val="24"/>
          <w:szCs w:val="24"/>
        </w:rPr>
        <w:tab/>
        <w:t>: 19 ( 2000-2015)</w:t>
      </w:r>
    </w:p>
    <w:p w:rsidR="00803415" w:rsidRDefault="00803415" w:rsidP="007250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415" w:rsidRDefault="00803415" w:rsidP="007250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415" w:rsidRDefault="00803415" w:rsidP="007250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415" w:rsidRDefault="00803415" w:rsidP="007250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415" w:rsidRDefault="00803415" w:rsidP="008034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415">
        <w:rPr>
          <w:rFonts w:ascii="Times New Roman" w:hAnsi="Times New Roman" w:cs="Times New Roman"/>
          <w:b/>
          <w:sz w:val="28"/>
          <w:szCs w:val="28"/>
        </w:rPr>
        <w:lastRenderedPageBreak/>
        <w:t>ABSTRAK</w:t>
      </w:r>
    </w:p>
    <w:p w:rsidR="00803415" w:rsidRDefault="00803415" w:rsidP="009054C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415" w:rsidRPr="009054C1" w:rsidRDefault="00295761" w:rsidP="009054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054C1">
        <w:rPr>
          <w:rFonts w:ascii="Times New Roman" w:hAnsi="Times New Roman" w:cs="Times New Roman"/>
          <w:b/>
          <w:sz w:val="24"/>
          <w:szCs w:val="24"/>
        </w:rPr>
        <w:t>ARMY HEALTH CENTER</w:t>
      </w:r>
    </w:p>
    <w:p w:rsidR="00295761" w:rsidRPr="009054C1" w:rsidRDefault="00295761" w:rsidP="009054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054C1">
        <w:rPr>
          <w:rFonts w:ascii="Times New Roman" w:hAnsi="Times New Roman" w:cs="Times New Roman"/>
          <w:b/>
          <w:sz w:val="24"/>
          <w:szCs w:val="24"/>
        </w:rPr>
        <w:t>DENTAL HEALTH ACADEMY</w:t>
      </w:r>
    </w:p>
    <w:p w:rsidR="00295761" w:rsidRDefault="009054C1" w:rsidP="009054C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054C1">
        <w:rPr>
          <w:rFonts w:ascii="Times New Roman" w:hAnsi="Times New Roman" w:cs="Times New Roman"/>
          <w:b/>
          <w:sz w:val="24"/>
          <w:szCs w:val="24"/>
        </w:rPr>
        <w:t>SCIENTIFIC PAPER</w:t>
      </w:r>
    </w:p>
    <w:p w:rsidR="009054C1" w:rsidRDefault="009054C1" w:rsidP="009054C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DINI INDRIANI</w:t>
      </w:r>
    </w:p>
    <w:p w:rsidR="009054C1" w:rsidRDefault="009054C1" w:rsidP="009054C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DESCRIPTION OF BRUXISM AND TEMPOROMANDIBULAR DISORDERS IN PATIENTS AT LUSSY DENTAL CLINIC RAFFLES CIBUBUR 2017</w:t>
      </w:r>
    </w:p>
    <w:p w:rsidR="009054C1" w:rsidRDefault="005B2BAC" w:rsidP="009054C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ix, </w:t>
      </w:r>
      <w:r w:rsidR="009054C1">
        <w:rPr>
          <w:rFonts w:ascii="Times New Roman" w:hAnsi="Times New Roman" w:cs="Times New Roman"/>
          <w:b/>
          <w:sz w:val="24"/>
          <w:szCs w:val="24"/>
        </w:rPr>
        <w:t>47 pages, 6 pictures, 6 tables, 4 graphs, 6 attachment</w:t>
      </w:r>
    </w:p>
    <w:p w:rsidR="009054C1" w:rsidRDefault="00CD49D1" w:rsidP="00CD49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Background</w:t>
      </w:r>
      <w:r w:rsidR="001850D4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850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850D4">
        <w:rPr>
          <w:rFonts w:ascii="Times New Roman" w:hAnsi="Times New Roman" w:cs="Times New Roman"/>
          <w:sz w:val="24"/>
          <w:szCs w:val="24"/>
        </w:rPr>
        <w:t xml:space="preserve">Incidence of bruxism and temporomandibular disorder has affected the world including Indonesia but this incidence in Indonesia is not known for certain. </w:t>
      </w:r>
      <w:r w:rsidR="001850D4">
        <w:rPr>
          <w:rFonts w:ascii="Times New Roman" w:hAnsi="Times New Roman" w:cs="Times New Roman"/>
          <w:b/>
          <w:i/>
          <w:sz w:val="24"/>
          <w:szCs w:val="24"/>
        </w:rPr>
        <w:t xml:space="preserve">Purpse: </w:t>
      </w:r>
      <w:r w:rsidR="001850D4">
        <w:rPr>
          <w:rFonts w:ascii="Times New Roman" w:hAnsi="Times New Roman" w:cs="Times New Roman"/>
          <w:sz w:val="24"/>
          <w:szCs w:val="24"/>
        </w:rPr>
        <w:t xml:space="preserve">to know the description of bruxism sufferer and temporomandibular disorder. </w:t>
      </w:r>
      <w:r w:rsidR="001850D4">
        <w:rPr>
          <w:rFonts w:ascii="Times New Roman" w:hAnsi="Times New Roman" w:cs="Times New Roman"/>
          <w:b/>
          <w:i/>
          <w:sz w:val="24"/>
          <w:szCs w:val="24"/>
        </w:rPr>
        <w:t xml:space="preserve">Method: </w:t>
      </w:r>
      <w:r w:rsidR="001850D4">
        <w:rPr>
          <w:rFonts w:ascii="Times New Roman" w:hAnsi="Times New Roman" w:cs="Times New Roman"/>
          <w:sz w:val="24"/>
          <w:szCs w:val="24"/>
        </w:rPr>
        <w:t>this research</w:t>
      </w:r>
      <w:r>
        <w:rPr>
          <w:rFonts w:ascii="Times New Roman" w:hAnsi="Times New Roman" w:cs="Times New Roman"/>
          <w:sz w:val="24"/>
          <w:szCs w:val="24"/>
        </w:rPr>
        <w:t xml:space="preserve"> is descriptive with sampling in quota sampling with amount of</w:t>
      </w:r>
      <w:r w:rsidR="00BD5445">
        <w:rPr>
          <w:rFonts w:ascii="Times New Roman" w:hAnsi="Times New Roman" w:cs="Times New Roman"/>
          <w:sz w:val="24"/>
          <w:szCs w:val="24"/>
        </w:rPr>
        <w:t xml:space="preserve"> 50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sample. </w:t>
      </w:r>
      <w:r w:rsidRPr="00CD49D1">
        <w:rPr>
          <w:rFonts w:ascii="Times New Roman" w:hAnsi="Times New Roman" w:cs="Times New Roman"/>
          <w:b/>
          <w:i/>
          <w:sz w:val="24"/>
          <w:szCs w:val="24"/>
        </w:rPr>
        <w:t>Result of  research</w:t>
      </w:r>
      <w:r>
        <w:rPr>
          <w:rFonts w:ascii="Times New Roman" w:hAnsi="Times New Roman" w:cs="Times New Roman"/>
          <w:sz w:val="24"/>
          <w:szCs w:val="24"/>
        </w:rPr>
        <w:t xml:space="preserve">: got 70% sample have bruxism and 60% experience temporomandibular disorder.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Conclusion: </w:t>
      </w:r>
      <w:r>
        <w:rPr>
          <w:rFonts w:ascii="Times New Roman" w:hAnsi="Times New Roman" w:cs="Times New Roman"/>
          <w:sz w:val="24"/>
          <w:szCs w:val="24"/>
        </w:rPr>
        <w:t>there are more patients with bruxism and temporomandibular disorder than normal patients.</w:t>
      </w:r>
    </w:p>
    <w:p w:rsidR="00F860BC" w:rsidRDefault="00F860BC" w:rsidP="00CD49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0BC" w:rsidRDefault="00F860BC" w:rsidP="00CD49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0BC" w:rsidRDefault="00F860BC" w:rsidP="00F860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 Word</w:t>
      </w:r>
      <w:r>
        <w:rPr>
          <w:rFonts w:ascii="Times New Roman" w:hAnsi="Times New Roman" w:cs="Times New Roman"/>
          <w:sz w:val="24"/>
          <w:szCs w:val="24"/>
        </w:rPr>
        <w:tab/>
        <w:t>: Bruxism, Temporomandibular disorder</w:t>
      </w:r>
    </w:p>
    <w:p w:rsidR="00F860BC" w:rsidRPr="00CD49D1" w:rsidRDefault="00F860BC" w:rsidP="00F860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Reference</w:t>
      </w:r>
      <w:r>
        <w:rPr>
          <w:rFonts w:ascii="Times New Roman" w:hAnsi="Times New Roman" w:cs="Times New Roman"/>
          <w:sz w:val="24"/>
          <w:szCs w:val="24"/>
        </w:rPr>
        <w:tab/>
        <w:t>: 19 (2000-2015)</w:t>
      </w:r>
    </w:p>
    <w:sectPr w:rsidR="00F860BC" w:rsidRPr="00CD49D1" w:rsidSect="00293CBA">
      <w:pgSz w:w="11907" w:h="16839" w:code="9"/>
      <w:pgMar w:top="1418" w:right="1701" w:bottom="1418" w:left="226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CBA"/>
    <w:rsid w:val="001850D4"/>
    <w:rsid w:val="001A4F36"/>
    <w:rsid w:val="0024155F"/>
    <w:rsid w:val="00293CBA"/>
    <w:rsid w:val="00295761"/>
    <w:rsid w:val="00434604"/>
    <w:rsid w:val="005B2BAC"/>
    <w:rsid w:val="00714361"/>
    <w:rsid w:val="007250D6"/>
    <w:rsid w:val="00803415"/>
    <w:rsid w:val="00813763"/>
    <w:rsid w:val="009054C1"/>
    <w:rsid w:val="00962686"/>
    <w:rsid w:val="009727A8"/>
    <w:rsid w:val="009742E8"/>
    <w:rsid w:val="00A47AAD"/>
    <w:rsid w:val="00B01EA0"/>
    <w:rsid w:val="00BC6704"/>
    <w:rsid w:val="00BD5445"/>
    <w:rsid w:val="00CD49D1"/>
    <w:rsid w:val="00D96DA5"/>
    <w:rsid w:val="00E1121D"/>
    <w:rsid w:val="00E6015F"/>
    <w:rsid w:val="00E6233E"/>
    <w:rsid w:val="00F70E08"/>
    <w:rsid w:val="00F860BC"/>
    <w:rsid w:val="00FB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13</cp:revision>
  <cp:lastPrinted>2017-06-13T20:48:00Z</cp:lastPrinted>
  <dcterms:created xsi:type="dcterms:W3CDTF">2017-06-12T20:37:00Z</dcterms:created>
  <dcterms:modified xsi:type="dcterms:W3CDTF">2017-06-13T20:49:00Z</dcterms:modified>
</cp:coreProperties>
</file>