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96DB2" w:rsidRPr="00A75147" w:rsidRDefault="00A96DB2" w:rsidP="00A96DB2">
      <w:pPr>
        <w:pStyle w:val="Heading1"/>
        <w:spacing w:before="0" w:line="240" w:lineRule="auto"/>
        <w:jc w:val="center"/>
        <w:rPr>
          <w:rFonts w:ascii="Times New Roman" w:hAnsi="Times New Roman" w:cs="Times New Roman"/>
          <w:b w:val="0"/>
          <w:color w:val="auto"/>
          <w:sz w:val="24"/>
          <w:szCs w:val="24"/>
        </w:rPr>
      </w:pPr>
      <w:bookmarkStart w:id="0" w:name="_Toc95930563"/>
      <w:bookmarkStart w:id="1" w:name="_Toc96321694"/>
      <w:r w:rsidRPr="00A75147">
        <w:rPr>
          <w:rFonts w:ascii="Times New Roman" w:hAnsi="Times New Roman" w:cs="Times New Roman"/>
          <w:color w:val="auto"/>
          <w:sz w:val="24"/>
          <w:szCs w:val="24"/>
        </w:rPr>
        <w:t>ABSTRAK</w:t>
      </w:r>
      <w:bookmarkEnd w:id="0"/>
      <w:bookmarkEnd w:id="1"/>
    </w:p>
    <w:p w:rsidR="00A96DB2" w:rsidRDefault="00A96DB2" w:rsidP="00A96DB2">
      <w:pPr>
        <w:pStyle w:val="ListParagraph"/>
        <w:spacing w:after="0" w:line="240" w:lineRule="auto"/>
        <w:jc w:val="both"/>
        <w:rPr>
          <w:rFonts w:ascii="Times New Roman" w:hAnsi="Times New Roman" w:cs="Times New Roman"/>
          <w:b/>
          <w:sz w:val="24"/>
          <w:szCs w:val="24"/>
        </w:rPr>
      </w:pPr>
    </w:p>
    <w:p w:rsidR="00A96DB2" w:rsidRPr="00F045CC" w:rsidRDefault="00A96DB2" w:rsidP="00A96DB2">
      <w:pPr>
        <w:pStyle w:val="ListParagraph"/>
        <w:spacing w:after="0" w:line="240" w:lineRule="auto"/>
        <w:ind w:left="0"/>
        <w:jc w:val="both"/>
        <w:rPr>
          <w:rFonts w:ascii="Times New Roman" w:hAnsi="Times New Roman" w:cs="Times New Roman"/>
          <w:sz w:val="24"/>
          <w:szCs w:val="24"/>
        </w:rPr>
      </w:pPr>
      <w:r w:rsidRPr="00F045CC">
        <w:rPr>
          <w:rFonts w:ascii="Times New Roman" w:hAnsi="Times New Roman" w:cs="Times New Roman"/>
          <w:b/>
          <w:sz w:val="24"/>
          <w:szCs w:val="24"/>
        </w:rPr>
        <w:t xml:space="preserve">Latar Belakang  : </w:t>
      </w:r>
      <w:r w:rsidRPr="00964378">
        <w:rPr>
          <w:rFonts w:ascii="Times New Roman" w:hAnsi="Times New Roman" w:cs="Times New Roman"/>
          <w:sz w:val="24"/>
          <w:szCs w:val="24"/>
        </w:rPr>
        <w:t>Pengetahuan</w:t>
      </w:r>
      <w:r w:rsidRPr="00F045CC">
        <w:rPr>
          <w:rFonts w:ascii="Times New Roman" w:hAnsi="Times New Roman" w:cs="Times New Roman"/>
          <w:b/>
          <w:sz w:val="24"/>
          <w:szCs w:val="24"/>
        </w:rPr>
        <w:t xml:space="preserve"> </w:t>
      </w:r>
      <w:r w:rsidRPr="00F045CC">
        <w:rPr>
          <w:rFonts w:ascii="Times New Roman" w:hAnsi="Times New Roman" w:cs="Times New Roman"/>
          <w:sz w:val="24"/>
          <w:szCs w:val="24"/>
        </w:rPr>
        <w:t xml:space="preserve">orang tua dalam merawat kesehatan gigi batita berpengaruh terhadap kerusakan gigi anaknya, Early Chilhood Caries (ECC) dapat terjadi jika pengetahuan dan motivasi ibu kurang untuk membersihkan gigi anaknya, Upaya dalam pemeliharaan kesehatan gigi dan mulut pada anak yang sudah memiliki gigi dapat dibersihkan menggunakan sikat gigi anak, Namun pembersihan gigi pada batita membutuhkan pendampingan seorang ibu dan suatu alat yang aman untuk rongga mulut batita. Salah satu bahan yang bisa digunakan untuk membersihkan gigi batita yaitu kassa steril.  </w:t>
      </w:r>
      <w:r w:rsidRPr="00F045CC">
        <w:rPr>
          <w:rFonts w:ascii="Times New Roman" w:hAnsi="Times New Roman" w:cs="Times New Roman"/>
          <w:b/>
          <w:sz w:val="24"/>
          <w:szCs w:val="24"/>
        </w:rPr>
        <w:t xml:space="preserve">Tujuan Penelitian : </w:t>
      </w:r>
      <w:r w:rsidRPr="00F045CC">
        <w:rPr>
          <w:rStyle w:val="markedcontent"/>
          <w:rFonts w:ascii="Times New Roman" w:hAnsi="Times New Roman" w:cs="Times New Roman"/>
          <w:sz w:val="24"/>
          <w:szCs w:val="24"/>
        </w:rPr>
        <w:t xml:space="preserve">Untuk mengetahui </w:t>
      </w:r>
      <w:r w:rsidRPr="00F045CC">
        <w:rPr>
          <w:rFonts w:ascii="Times New Roman" w:hAnsi="Times New Roman" w:cs="Times New Roman"/>
          <w:sz w:val="24"/>
          <w:szCs w:val="24"/>
        </w:rPr>
        <w:t>gambaran p</w:t>
      </w:r>
      <w:r w:rsidRPr="00F045CC">
        <w:rPr>
          <w:rFonts w:ascii="Times New Roman" w:eastAsia="Times New Roman" w:hAnsi="Times New Roman" w:cs="Times New Roman"/>
          <w:bCs/>
          <w:kern w:val="36"/>
          <w:sz w:val="24"/>
          <w:szCs w:val="24"/>
          <w:lang w:eastAsia="id-ID"/>
        </w:rPr>
        <w:t xml:space="preserve">engetahuan ibu terhadap penggunaan kassa steril pada gigi batita di posyandu PM-2 Metland Tambun. </w:t>
      </w:r>
      <w:r w:rsidRPr="00F045CC">
        <w:rPr>
          <w:rFonts w:ascii="Times New Roman" w:hAnsi="Times New Roman" w:cs="Times New Roman"/>
          <w:b/>
          <w:sz w:val="24"/>
          <w:szCs w:val="24"/>
        </w:rPr>
        <w:t>Metode Penelitian :</w:t>
      </w:r>
      <w:r w:rsidRPr="00F045CC">
        <w:rPr>
          <w:rFonts w:ascii="Times New Roman" w:hAnsi="Times New Roman" w:cs="Times New Roman"/>
          <w:sz w:val="24"/>
          <w:szCs w:val="24"/>
        </w:rPr>
        <w:t xml:space="preserve"> penelitian ini adalah deskriptif dengan metode survey dengan sampel dalam penelitian ini di ambil secara </w:t>
      </w:r>
      <w:r w:rsidRPr="00F045CC">
        <w:rPr>
          <w:rFonts w:ascii="Times New Roman" w:hAnsi="Times New Roman" w:cs="Times New Roman"/>
          <w:i/>
          <w:sz w:val="24"/>
          <w:szCs w:val="24"/>
        </w:rPr>
        <w:t xml:space="preserve">total sampling </w:t>
      </w:r>
      <w:r w:rsidRPr="00F045CC">
        <w:rPr>
          <w:rFonts w:ascii="Times New Roman" w:hAnsi="Times New Roman" w:cs="Times New Roman"/>
          <w:sz w:val="24"/>
          <w:szCs w:val="24"/>
        </w:rPr>
        <w:t xml:space="preserve">yaitu 30 responden dan </w:t>
      </w:r>
      <w:r>
        <w:rPr>
          <w:rFonts w:ascii="Times New Roman" w:hAnsi="Times New Roman" w:cs="Times New Roman"/>
          <w:sz w:val="24"/>
          <w:szCs w:val="24"/>
        </w:rPr>
        <w:t>i</w:t>
      </w:r>
      <w:r w:rsidRPr="00F045CC">
        <w:rPr>
          <w:rFonts w:ascii="Times New Roman" w:hAnsi="Times New Roman" w:cs="Times New Roman"/>
          <w:sz w:val="24"/>
          <w:szCs w:val="24"/>
        </w:rPr>
        <w:t xml:space="preserve">nstrument dalam </w:t>
      </w:r>
      <w:r>
        <w:rPr>
          <w:rFonts w:ascii="Times New Roman" w:hAnsi="Times New Roman" w:cs="Times New Roman"/>
          <w:sz w:val="24"/>
          <w:szCs w:val="24"/>
        </w:rPr>
        <w:t>p</w:t>
      </w:r>
      <w:r w:rsidRPr="00F045CC">
        <w:rPr>
          <w:rFonts w:ascii="Times New Roman" w:hAnsi="Times New Roman" w:cs="Times New Roman"/>
          <w:sz w:val="24"/>
          <w:szCs w:val="24"/>
        </w:rPr>
        <w:t xml:space="preserve">enelitian ini menggunakan </w:t>
      </w:r>
      <w:r>
        <w:rPr>
          <w:rFonts w:ascii="Times New Roman" w:hAnsi="Times New Roman" w:cs="Times New Roman"/>
          <w:sz w:val="24"/>
          <w:szCs w:val="24"/>
        </w:rPr>
        <w:t>kuesioner p</w:t>
      </w:r>
      <w:r w:rsidRPr="00F045CC">
        <w:rPr>
          <w:rFonts w:ascii="Times New Roman" w:hAnsi="Times New Roman" w:cs="Times New Roman"/>
          <w:sz w:val="24"/>
          <w:szCs w:val="24"/>
        </w:rPr>
        <w:t xml:space="preserve">engetahuan. </w:t>
      </w:r>
      <w:r w:rsidRPr="00F045CC">
        <w:rPr>
          <w:rFonts w:ascii="Times New Roman" w:hAnsi="Times New Roman" w:cs="Times New Roman"/>
          <w:b/>
          <w:sz w:val="24"/>
          <w:szCs w:val="24"/>
        </w:rPr>
        <w:t xml:space="preserve">Hasil Penelitian : </w:t>
      </w:r>
      <w:r w:rsidRPr="00F045CC">
        <w:rPr>
          <w:rFonts w:ascii="Times New Roman" w:hAnsi="Times New Roman" w:cs="Times New Roman"/>
          <w:sz w:val="24"/>
          <w:szCs w:val="24"/>
        </w:rPr>
        <w:t xml:space="preserve"> Berdasarkan hasil penelitian pengetahuan ibu terhadap penggunaan kain kassa steril pada gigi batita di posyandu PM-2 Metland Tambun dapat dikategorikan baik karena ada 53,3% ibu-ibu yang memiliki pengetahuan baik sedang 30% dan buruk 16,7%. </w:t>
      </w:r>
      <w:r w:rsidRPr="00F045CC">
        <w:rPr>
          <w:rFonts w:ascii="Times New Roman" w:hAnsi="Times New Roman" w:cs="Times New Roman"/>
          <w:b/>
          <w:sz w:val="24"/>
          <w:szCs w:val="24"/>
        </w:rPr>
        <w:t xml:space="preserve">Kesimpulan : </w:t>
      </w:r>
      <w:r w:rsidRPr="00F045CC">
        <w:rPr>
          <w:rFonts w:ascii="Times New Roman" w:hAnsi="Times New Roman" w:cs="Times New Roman"/>
          <w:sz w:val="24"/>
          <w:szCs w:val="24"/>
        </w:rPr>
        <w:t>lebih dari setengah responden yang berpengetahuan baik terhadap penggunaan kain kassa steril pada gigi batita di posyandu PM2 Metland Tambun.</w:t>
      </w:r>
    </w:p>
    <w:p w:rsidR="00A96DB2" w:rsidRPr="00F045CC" w:rsidRDefault="00A96DB2" w:rsidP="00A96DB2">
      <w:pPr>
        <w:spacing w:after="0" w:line="240" w:lineRule="auto"/>
        <w:jc w:val="both"/>
        <w:rPr>
          <w:rFonts w:ascii="Times New Roman" w:hAnsi="Times New Roman" w:cs="Times New Roman"/>
          <w:b/>
          <w:sz w:val="24"/>
          <w:szCs w:val="24"/>
        </w:rPr>
      </w:pPr>
    </w:p>
    <w:p w:rsidR="00A96DB2" w:rsidRPr="00D31FF0" w:rsidRDefault="00A96DB2" w:rsidP="00A96DB2">
      <w:pPr>
        <w:spacing w:after="0" w:line="240" w:lineRule="auto"/>
        <w:jc w:val="both"/>
        <w:rPr>
          <w:rFonts w:ascii="Times New Roman" w:hAnsi="Times New Roman" w:cs="Times New Roman"/>
          <w:b/>
          <w:i/>
          <w:sz w:val="24"/>
          <w:szCs w:val="24"/>
        </w:rPr>
      </w:pPr>
      <w:r w:rsidRPr="00D31FF0">
        <w:rPr>
          <w:rFonts w:ascii="Times New Roman" w:hAnsi="Times New Roman" w:cs="Times New Roman"/>
          <w:b/>
          <w:sz w:val="24"/>
          <w:szCs w:val="24"/>
        </w:rPr>
        <w:t xml:space="preserve">Kata Kunci : </w:t>
      </w:r>
      <w:r>
        <w:rPr>
          <w:rFonts w:ascii="Times New Roman" w:hAnsi="Times New Roman" w:cs="Times New Roman"/>
          <w:b/>
          <w:i/>
          <w:sz w:val="24"/>
          <w:szCs w:val="24"/>
        </w:rPr>
        <w:t>Kassa Steril, Gigi Batita,</w:t>
      </w:r>
      <w:r w:rsidRPr="00D31FF0">
        <w:rPr>
          <w:rFonts w:ascii="Times New Roman" w:hAnsi="Times New Roman" w:cs="Times New Roman"/>
          <w:b/>
          <w:i/>
          <w:sz w:val="24"/>
          <w:szCs w:val="24"/>
        </w:rPr>
        <w:t xml:space="preserve"> Pengetahuan Ibu</w:t>
      </w:r>
      <w:r>
        <w:rPr>
          <w:rFonts w:ascii="Times New Roman" w:hAnsi="Times New Roman" w:cs="Times New Roman"/>
          <w:b/>
          <w:i/>
          <w:sz w:val="24"/>
          <w:szCs w:val="24"/>
        </w:rPr>
        <w:t>,</w:t>
      </w:r>
      <w:r w:rsidRPr="00D31FF0">
        <w:rPr>
          <w:rFonts w:ascii="Times New Roman" w:hAnsi="Times New Roman" w:cs="Times New Roman"/>
          <w:b/>
          <w:i/>
          <w:sz w:val="24"/>
          <w:szCs w:val="24"/>
        </w:rPr>
        <w:t xml:space="preserve">  Kebersihan Gigi.</w:t>
      </w:r>
    </w:p>
    <w:p w:rsidR="00A96DB2" w:rsidRPr="00D31FF0" w:rsidRDefault="00A96DB2" w:rsidP="00A96DB2">
      <w:pPr>
        <w:tabs>
          <w:tab w:val="left" w:pos="7080"/>
        </w:tabs>
        <w:spacing w:after="0" w:line="240" w:lineRule="auto"/>
        <w:rPr>
          <w:rFonts w:ascii="Times New Roman" w:hAnsi="Times New Roman" w:cs="Times New Roman"/>
          <w:b/>
          <w:lang w:val="en-US"/>
        </w:rPr>
      </w:pPr>
      <w:r w:rsidRPr="00D31FF0">
        <w:rPr>
          <w:rFonts w:ascii="Times New Roman" w:hAnsi="Times New Roman" w:cs="Times New Roman"/>
          <w:b/>
          <w:sz w:val="24"/>
          <w:szCs w:val="24"/>
          <w:lang w:val="en-US"/>
        </w:rPr>
        <w:tab/>
      </w:r>
    </w:p>
    <w:p w:rsidR="00A96DB2" w:rsidRPr="00D31FF0" w:rsidRDefault="00A96DB2" w:rsidP="00A96DB2">
      <w:pPr>
        <w:spacing w:after="0" w:line="240" w:lineRule="auto"/>
        <w:rPr>
          <w:rFonts w:ascii="Times New Roman" w:hAnsi="Times New Roman" w:cs="Times New Roman"/>
          <w:b/>
          <w:sz w:val="28"/>
          <w:szCs w:val="24"/>
        </w:rPr>
        <w:sectPr w:rsidR="00A96DB2" w:rsidRPr="00D31FF0" w:rsidSect="00441955">
          <w:pgSz w:w="11906" w:h="16838" w:code="9"/>
          <w:pgMar w:top="1701" w:right="1701" w:bottom="1701" w:left="2268" w:header="709" w:footer="709" w:gutter="0"/>
          <w:pgNumType w:fmt="lowerRoman"/>
          <w:cols w:space="708"/>
          <w:docGrid w:linePitch="360"/>
        </w:sectPr>
      </w:pPr>
    </w:p>
    <w:p w:rsidR="0031060C" w:rsidRDefault="0031060C">
      <w:bookmarkStart w:id="2" w:name="_GoBack"/>
      <w:bookmarkEnd w:id="2"/>
    </w:p>
    <w:sectPr w:rsidR="0031060C">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2FF5"/>
    <w:rsid w:val="0031060C"/>
    <w:rsid w:val="00792FF5"/>
    <w:rsid w:val="00A96D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62B2817-2869-483F-B142-6475D39745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96DB2"/>
    <w:pPr>
      <w:spacing w:after="200" w:line="276" w:lineRule="auto"/>
    </w:pPr>
    <w:rPr>
      <w:noProof/>
      <w:lang w:val="id-ID"/>
    </w:rPr>
  </w:style>
  <w:style w:type="paragraph" w:styleId="Heading1">
    <w:name w:val="heading 1"/>
    <w:basedOn w:val="Normal"/>
    <w:next w:val="Normal"/>
    <w:link w:val="Heading1Char"/>
    <w:uiPriority w:val="9"/>
    <w:qFormat/>
    <w:rsid w:val="00A96DB2"/>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96DB2"/>
    <w:rPr>
      <w:rFonts w:asciiTheme="majorHAnsi" w:eastAsiaTheme="majorEastAsia" w:hAnsiTheme="majorHAnsi" w:cstheme="majorBidi"/>
      <w:b/>
      <w:bCs/>
      <w:noProof/>
      <w:color w:val="2E74B5" w:themeColor="accent1" w:themeShade="BF"/>
      <w:sz w:val="28"/>
      <w:szCs w:val="28"/>
      <w:lang w:val="id-ID"/>
    </w:rPr>
  </w:style>
  <w:style w:type="paragraph" w:styleId="ListParagraph">
    <w:name w:val="List Paragraph"/>
    <w:basedOn w:val="Normal"/>
    <w:uiPriority w:val="34"/>
    <w:qFormat/>
    <w:rsid w:val="00A96DB2"/>
    <w:pPr>
      <w:ind w:left="720"/>
      <w:contextualSpacing/>
    </w:pPr>
  </w:style>
  <w:style w:type="character" w:customStyle="1" w:styleId="markedcontent">
    <w:name w:val="markedcontent"/>
    <w:basedOn w:val="DefaultParagraphFont"/>
    <w:rsid w:val="00A96D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218</Words>
  <Characters>1244</Characters>
  <Application>Microsoft Office Word</Application>
  <DocSecurity>0</DocSecurity>
  <Lines>10</Lines>
  <Paragraphs>2</Paragraphs>
  <ScaleCrop>false</ScaleCrop>
  <Company/>
  <LinksUpToDate>false</LinksUpToDate>
  <CharactersWithSpaces>1460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ita</dc:creator>
  <cp:keywords/>
  <dc:description/>
  <cp:lastModifiedBy>ita</cp:lastModifiedBy>
  <cp:revision>2</cp:revision>
  <dcterms:created xsi:type="dcterms:W3CDTF">2022-10-14T06:43:00Z</dcterms:created>
  <dcterms:modified xsi:type="dcterms:W3CDTF">2022-10-14T06:43:00Z</dcterms:modified>
</cp:coreProperties>
</file>