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ACA" w:rsidRPr="00AC4CD8" w:rsidRDefault="00F34ACA" w:rsidP="00F34ACA">
      <w:pPr>
        <w:pStyle w:val="Heading1"/>
        <w:spacing w:line="480" w:lineRule="auto"/>
        <w:jc w:val="center"/>
        <w:rPr>
          <w:rFonts w:ascii="Times New Roman" w:hAnsi="Times New Roman" w:cs="Times New Roman"/>
          <w:b/>
          <w:bCs/>
          <w:sz w:val="24"/>
          <w:szCs w:val="24"/>
        </w:rPr>
      </w:pPr>
      <w:bookmarkStart w:id="0" w:name="_Toc96504941"/>
      <w:r w:rsidRPr="00AC4CD8">
        <w:rPr>
          <w:rFonts w:ascii="Times New Roman" w:hAnsi="Times New Roman" w:cs="Times New Roman"/>
          <w:b/>
          <w:bCs/>
          <w:color w:val="000000" w:themeColor="text1"/>
          <w:sz w:val="24"/>
          <w:szCs w:val="24"/>
        </w:rPr>
        <w:t>BAB I</w:t>
      </w:r>
      <w:bookmarkEnd w:id="0"/>
    </w:p>
    <w:p w:rsidR="00F34ACA" w:rsidRPr="00AC4CD8" w:rsidRDefault="00F34ACA" w:rsidP="00F34ACA">
      <w:pPr>
        <w:spacing w:line="480" w:lineRule="auto"/>
        <w:jc w:val="center"/>
        <w:rPr>
          <w:b/>
          <w:bCs/>
        </w:rPr>
      </w:pPr>
      <w:r w:rsidRPr="00AC4CD8">
        <w:rPr>
          <w:b/>
          <w:bCs/>
        </w:rPr>
        <w:t>PENDAHULUAN</w:t>
      </w:r>
    </w:p>
    <w:p w:rsidR="00F34ACA" w:rsidRPr="0010481A" w:rsidRDefault="00F34ACA" w:rsidP="00F34ACA">
      <w:pPr>
        <w:pStyle w:val="Heading2"/>
        <w:numPr>
          <w:ilvl w:val="0"/>
          <w:numId w:val="2"/>
        </w:numPr>
        <w:spacing w:line="480" w:lineRule="auto"/>
        <w:ind w:left="426" w:hanging="426"/>
        <w:rPr>
          <w:rFonts w:ascii="Times New Roman" w:hAnsi="Times New Roman" w:cs="Times New Roman"/>
          <w:b/>
          <w:bCs/>
          <w:color w:val="000000" w:themeColor="text1"/>
          <w:sz w:val="24"/>
          <w:szCs w:val="24"/>
        </w:rPr>
      </w:pPr>
      <w:bookmarkStart w:id="1" w:name="_Toc96504942"/>
      <w:r w:rsidRPr="0010481A">
        <w:rPr>
          <w:rFonts w:ascii="Times New Roman" w:hAnsi="Times New Roman" w:cs="Times New Roman"/>
          <w:b/>
          <w:bCs/>
          <w:color w:val="000000" w:themeColor="text1"/>
          <w:sz w:val="24"/>
          <w:szCs w:val="24"/>
        </w:rPr>
        <w:t>Latar Belakang</w:t>
      </w:r>
      <w:bookmarkEnd w:id="1"/>
      <w:r w:rsidRPr="0010481A">
        <w:rPr>
          <w:rFonts w:ascii="Times New Roman" w:hAnsi="Times New Roman" w:cs="Times New Roman"/>
          <w:b/>
          <w:bCs/>
          <w:color w:val="000000" w:themeColor="text1"/>
          <w:sz w:val="24"/>
          <w:szCs w:val="24"/>
        </w:rPr>
        <w:t xml:space="preserve">   </w:t>
      </w:r>
    </w:p>
    <w:p w:rsidR="00F34ACA" w:rsidRPr="009603D5" w:rsidRDefault="00F34ACA" w:rsidP="00F34ACA">
      <w:pPr>
        <w:pStyle w:val="ListParagraph"/>
        <w:spacing w:line="480" w:lineRule="auto"/>
        <w:ind w:left="426" w:firstLine="850"/>
        <w:jc w:val="both"/>
      </w:pPr>
      <w:r w:rsidRPr="005F08EB">
        <w:t>Senyuman</w:t>
      </w:r>
      <w:r>
        <w:t xml:space="preserve"> adalah </w:t>
      </w:r>
      <w:r w:rsidRPr="005F08EB">
        <w:t xml:space="preserve">hal kecil </w:t>
      </w:r>
      <w:r>
        <w:t xml:space="preserve">yang </w:t>
      </w:r>
      <w:r w:rsidRPr="005F08EB">
        <w:t xml:space="preserve">dampaknya sangat besar terhadap penampilan secara keseluruhan. Selain wajah,bibir ada juga yang memegang peran penting dalam mempengaruhi indahnya senyuman yaitu gigi. Memiliki senyum yang indah dengan gigi yang sehat dan putih adalah idaman semua orang dengan gigi yang sehat dan putih sehingga membuat seseorang lebih muda dan percaya diri. Perubahan warna gigi dapat menimbulkan persoalan estetika terutama </w:t>
      </w:r>
      <w:r>
        <w:t xml:space="preserve">apabila terjadi pada gigi anterior diantaranya disebabkan meminum </w:t>
      </w:r>
      <w:r w:rsidRPr="005F08EB">
        <w:t>kopi</w:t>
      </w:r>
      <w:r>
        <w:t xml:space="preserve">. </w:t>
      </w:r>
      <w:r w:rsidRPr="005F08EB">
        <w:t>Tuntutan estetik inilah yang sering membuat seseorang melakukan perawatan pada giginya</w:t>
      </w:r>
      <w:r>
        <w:t xml:space="preserve"> </w:t>
      </w:r>
      <w:r>
        <w:fldChar w:fldCharType="begin" w:fldLock="1"/>
      </w:r>
      <w:r>
        <w:instrText>ADDIN CSL_CITATION {"citationItems":[{"id":"ITEM-1","itemData":{"author":[{"dropping-particle":"","family":"Munadirah","given":"","non-dropping-particle":"","parse-names":false,"suffix":""},{"dropping-particle":"","family":"Abdullah","given":"Nurwiyana","non-dropping-particle":"","parse-names":false,"suffix":""}],"id":"ITEM-1","issued":{"date-parts":[["2020"]]},"title":"PENGARUH KEBIASAAN MENGKOMSUMSI KOPI YANG DAPAT MENIMBULKAN STAIN DI PUSKESMAS LAROMPONGKEC. LAROMPONG KAB. LUWU","type":"article-journal","volume":"19 ( 1 )"},"uris":["http://www.mendeley.com/documents/?uuid=dfd2a6f5-ee83-4874-a717-372cbd50ba25"]}],"mendeley":{"formattedCitation":"(Munadirah &amp; Abdullah, 2020a)","manualFormatting":"(Munadirah &amp; Abdullah, 2020)","plainTextFormattedCitation":"(Munadirah &amp; Abdullah, 2020a)","previouslyFormattedCitation":"(Munadirah &amp; Abdullah, 2020a)"},"properties":{"noteIndex":0},"schema":"https://github.com/citation-style-language/schema/raw/master/csl-citation.json"}</w:instrText>
      </w:r>
      <w:r>
        <w:fldChar w:fldCharType="separate"/>
      </w:r>
      <w:r w:rsidRPr="0049401C">
        <w:rPr>
          <w:noProof/>
        </w:rPr>
        <w:t>(Munadirah &amp; Abdullah, 2020)</w:t>
      </w:r>
      <w:r>
        <w:fldChar w:fldCharType="end"/>
      </w:r>
      <w:r>
        <w:t>.</w:t>
      </w:r>
    </w:p>
    <w:p w:rsidR="00F34ACA" w:rsidRDefault="00F34ACA" w:rsidP="00F34ACA">
      <w:pPr>
        <w:pStyle w:val="ListParagraph"/>
        <w:spacing w:line="480" w:lineRule="auto"/>
        <w:ind w:left="426" w:firstLine="850"/>
        <w:jc w:val="both"/>
      </w:pPr>
      <w:r w:rsidRPr="005F08EB">
        <w:t>Kopi merupakan salah satu minuman yang paling di gemari banyak orang. Dari setiap</w:t>
      </w:r>
      <w:r>
        <w:t xml:space="preserve"> </w:t>
      </w:r>
      <w:r w:rsidRPr="005F08EB">
        <w:t xml:space="preserve">orang di dunia, salah satunya adalah peminum kopi. Sebuah penelitian yang </w:t>
      </w:r>
      <w:r>
        <w:t>berjudul “</w:t>
      </w:r>
      <w:r w:rsidRPr="00E82AC4">
        <w:t xml:space="preserve">Kopi dan </w:t>
      </w:r>
      <w:r>
        <w:t>P</w:t>
      </w:r>
      <w:r w:rsidRPr="00E82AC4">
        <w:t xml:space="preserve">erdarahan </w:t>
      </w:r>
      <w:r w:rsidRPr="00050853">
        <w:rPr>
          <w:i/>
          <w:iCs/>
        </w:rPr>
        <w:t>Subarachnoid</w:t>
      </w:r>
      <w:r>
        <w:t xml:space="preserve">” </w:t>
      </w:r>
      <w:r w:rsidRPr="005F08EB">
        <w:t xml:space="preserve">dalam </w:t>
      </w:r>
      <w:r>
        <w:rPr>
          <w:i/>
          <w:iCs/>
        </w:rPr>
        <w:t>J</w:t>
      </w:r>
      <w:r w:rsidRPr="00B00B51">
        <w:rPr>
          <w:i/>
          <w:iCs/>
        </w:rPr>
        <w:t xml:space="preserve">ournal of </w:t>
      </w:r>
      <w:r>
        <w:rPr>
          <w:i/>
          <w:iCs/>
        </w:rPr>
        <w:t>N</w:t>
      </w:r>
      <w:r w:rsidRPr="00B00B51">
        <w:rPr>
          <w:i/>
          <w:iCs/>
        </w:rPr>
        <w:t xml:space="preserve">eurology </w:t>
      </w:r>
      <w:r>
        <w:rPr>
          <w:i/>
          <w:iCs/>
        </w:rPr>
        <w:t>N</w:t>
      </w:r>
      <w:r w:rsidRPr="00B00B51">
        <w:rPr>
          <w:i/>
          <w:iCs/>
        </w:rPr>
        <w:t xml:space="preserve">eourosergery and </w:t>
      </w:r>
      <w:r>
        <w:rPr>
          <w:i/>
          <w:iCs/>
        </w:rPr>
        <w:t>P</w:t>
      </w:r>
      <w:r w:rsidRPr="00B00B51">
        <w:rPr>
          <w:i/>
          <w:iCs/>
        </w:rPr>
        <w:t xml:space="preserve">sychiatry </w:t>
      </w:r>
      <w:r w:rsidRPr="00050853">
        <w:t>tahun 2002</w:t>
      </w:r>
      <w:r w:rsidRPr="005F08EB">
        <w:t xml:space="preserve"> menyimpulkan bahwa minum lebih dari </w:t>
      </w:r>
      <w:r>
        <w:t>lima</w:t>
      </w:r>
      <w:r w:rsidRPr="005F08EB">
        <w:t xml:space="preserve"> gelas kopi perhari akan meningkatkan resiko terjadinya kerusakan pada dinding pembuluh darah. Kopi adalah sejenis minuman, saat ini kopi adalah no 2 yang paling banyak diperdagangkan setelah minyak bumi</w:t>
      </w:r>
      <w:r>
        <w:t xml:space="preserve"> </w:t>
      </w:r>
      <w:r>
        <w:fldChar w:fldCharType="begin" w:fldLock="1"/>
      </w:r>
      <w:r>
        <w:instrText>ADDIN CSL_CITATION {"citationItems":[{"id":"ITEM-1","itemData":{"author":[{"dropping-particle":"","family":"Munadirah","given":"","non-dropping-particle":"","parse-names":false,"suffix":""},{"dropping-particle":"","family":"Abdullah","given":"Nurwiyana","non-dropping-particle":"","parse-names":false,"suffix":""}],"id":"ITEM-1","issued":{"date-parts":[["2020"]]},"title":"PENGARUH KEBIASAAN MENGKOMSUMSI KOPI YANG DAPAT MENIMBULKAN STAIN DI PUSKESMAS LAROMPONGKEC. LAROMPONG KAB. LUWU","type":"article-journal","volume":"19 ( 1 )"},"uris":["http://www.mendeley.com/documents/?uuid=dfd2a6f5-ee83-4874-a717-372cbd50ba25"]}],"mendeley":{"formattedCitation":"(Munadirah &amp; Abdullah, 2020a)","manualFormatting":"(Munadirah &amp; Abdullah, 2020)","plainTextFormattedCitation":"(Munadirah &amp; Abdullah, 2020a)","previouslyFormattedCitation":"(Munadirah &amp; Abdullah, 2020a)"},"properties":{"noteIndex":0},"schema":"https://github.com/citation-style-language/schema/raw/master/csl-citation.json"}</w:instrText>
      </w:r>
      <w:r>
        <w:fldChar w:fldCharType="separate"/>
      </w:r>
      <w:r w:rsidRPr="004B2E70">
        <w:rPr>
          <w:noProof/>
        </w:rPr>
        <w:t>(Munadirah &amp; Abdullah, 2020)</w:t>
      </w:r>
      <w:r>
        <w:fldChar w:fldCharType="end"/>
      </w:r>
      <w:r>
        <w:t>. K</w:t>
      </w:r>
      <w:r w:rsidRPr="005F08EB">
        <w:t>opi merupakan sumber utama kafein</w:t>
      </w:r>
      <w:r>
        <w:t xml:space="preserve"> </w:t>
      </w:r>
      <w:r>
        <w:fldChar w:fldCharType="begin" w:fldLock="1"/>
      </w:r>
      <w:r>
        <w:instrText>ADDIN CSL_CITATION {"citationItems":[{"id":"ITEM-1","itemData":{"author":[{"dropping-particle":"","family":"Munadirah","given":"","non-dropping-particle":"","parse-names":false,"suffix":""},{"dropping-particle":"","family":"Abdullah","given":"Nurwiyana","non-dropping-particle":"","parse-names":false,"suffix":""}],"id":"ITEM-1","issued":{"date-parts":[["2020"]]},"title":"PENGARUH KEBIASAAN MENGKOMSUMSI KOPI YANG DAPAT MENIMBULKAN STAIN DI PUSKESMAS LAROMPONGKEC. LAROMPONG KAB. LUWU","type":"article-journal","volume":"19 ( 1 )"},"uris":["http://www.mendeley.com/documents/?uuid=dfd2a6f5-ee83-4874-a717-372cbd50ba25"]}],"mendeley":{"formattedCitation":"(Munadirah &amp; Abdullah, 2020a)","manualFormatting":"(Munadirah &amp; Abdullah, 2020)","plainTextFormattedCitation":"(Munadirah &amp; Abdullah, 2020a)","previouslyFormattedCitation":"(Munadirah &amp; Abdullah, 2020a)"},"properties":{"noteIndex":0},"schema":"https://github.com/citation-style-language/schema/raw/master/csl-citation.json"}</w:instrText>
      </w:r>
      <w:r>
        <w:fldChar w:fldCharType="separate"/>
      </w:r>
      <w:r w:rsidRPr="00C32CE3">
        <w:rPr>
          <w:noProof/>
        </w:rPr>
        <w:t>(Munadirah &amp; Abdullah, 2020)</w:t>
      </w:r>
      <w:r>
        <w:fldChar w:fldCharType="end"/>
      </w:r>
      <w:r>
        <w:t>. Hal tersebut sejalan dengan penelitian Taufiq yang berjudul “Pengaruh Larutan Madu Hitam Manis Terhadap Pembersihan</w:t>
      </w:r>
    </w:p>
    <w:p w:rsidR="00F34ACA" w:rsidRPr="005F08EB" w:rsidRDefault="00F34ACA" w:rsidP="00F34ACA">
      <w:pPr>
        <w:pStyle w:val="ListParagraph"/>
        <w:spacing w:line="480" w:lineRule="auto"/>
        <w:ind w:left="426"/>
        <w:jc w:val="both"/>
      </w:pPr>
      <w:r>
        <w:lastRenderedPageBreak/>
        <w:t xml:space="preserve">Diskolorasi Akibat Kopi Pada Resin Komposit Mikrohibrida” menunjukan bahwa kopi memberikan dampak diskolorasi pada gigi </w:t>
      </w:r>
      <w:r>
        <w:fldChar w:fldCharType="begin" w:fldLock="1"/>
      </w:r>
      <w:r>
        <w:instrText>ADDIN CSL_CITATION {"citationItems":[{"id":"ITEM-1","itemData":{"author":[{"dropping-particle":"","family":"Ariwibowo","given":"Taufiq","non-dropping-particle":"","parse-names":false,"suffix":""}],"id":"ITEM-1","issued":{"date-parts":[["0"]]},"title":"Pengaruh Larutan Madu Hitam Manis Terhadap Pembersihan Diskolorasi Akibat Kopi Pada Resin Komposit Mikrohibrida","type":"article-journal"},"uris":["http://www.mendeley.com/documents/?uuid=7ce75240-5979-4c6d-bbff-7c704f1084ab"]}],"mendeley":{"formattedCitation":"(Ariwibowo, n.d.)","plainTextFormattedCitation":"(Ariwibowo, n.d.)","previouslyFormattedCitation":"(Ariwibowo, n.d.)"},"properties":{"noteIndex":0},"schema":"https://github.com/citation-style-language/schema/raw/master/csl-citation.json"}</w:instrText>
      </w:r>
      <w:r>
        <w:fldChar w:fldCharType="separate"/>
      </w:r>
      <w:r w:rsidRPr="00B85144">
        <w:rPr>
          <w:noProof/>
        </w:rPr>
        <w:t>(Ariwibowo, n.d.)</w:t>
      </w:r>
      <w:r>
        <w:fldChar w:fldCharType="end"/>
      </w:r>
      <w:r>
        <w:t xml:space="preserve">. </w:t>
      </w:r>
      <w:r>
        <w:fldChar w:fldCharType="begin" w:fldLock="1"/>
      </w:r>
      <w:r>
        <w:instrText>ADDIN CSL_CITATION {"citationItems":[{"id":"ITEM-1","itemData":{"author":[{"dropping-particle":"","family":"Munadirah","given":"","non-dropping-particle":"","parse-names":false,"suffix":""},{"dropping-particle":"","family":"Abdullah","given":"Nurwiyana","non-dropping-particle":"","parse-names":false,"suffix":""}],"id":"ITEM-1","issued":{"date-parts":[["2020"]]},"title":"PENGARUH KEBIASAAN MENGKOMSUMSI KOPI YANG DAPAT MENIMBULKAN STAIN DI PUSKESMAS LAROMPONGKEC. LAROMPONG KAB. LUWU","type":"article-journal","volume":"19 ( 1 )"},"uris":["http://www.mendeley.com/documents/?uuid=dfd2a6f5-ee83-4874-a717-372cbd50ba25"]}],"mendeley":{"formattedCitation":"(Munadirah &amp; Abdullah, 2020a)","manualFormatting":"(Munadirah &amp; Abdullah, 2020)","plainTextFormattedCitation":"(Munadirah &amp; Abdullah, 2020a)","previouslyFormattedCitation":"(Munadirah &amp; Abdullah, 2020a)"},"properties":{"noteIndex":0},"schema":"https://github.com/citation-style-language/schema/raw/master/csl-citation.json"}</w:instrText>
      </w:r>
      <w:r>
        <w:fldChar w:fldCharType="separate"/>
      </w:r>
      <w:r w:rsidRPr="00C32CE3">
        <w:rPr>
          <w:noProof/>
        </w:rPr>
        <w:t>(Munadirah &amp; Abdullah, 2020)</w:t>
      </w:r>
      <w:r>
        <w:fldChar w:fldCharType="end"/>
      </w:r>
      <w:r>
        <w:t>.</w:t>
      </w:r>
    </w:p>
    <w:p w:rsidR="00F34ACA" w:rsidRPr="00290B23" w:rsidRDefault="00F34ACA" w:rsidP="00F34ACA">
      <w:pPr>
        <w:pStyle w:val="ListParagraph"/>
        <w:spacing w:line="480" w:lineRule="auto"/>
        <w:ind w:left="426" w:firstLine="850"/>
        <w:jc w:val="both"/>
        <w:rPr>
          <w:color w:val="000000" w:themeColor="text1"/>
        </w:rPr>
      </w:pPr>
      <w:r w:rsidRPr="00847544">
        <w:t>Stain</w:t>
      </w:r>
      <w:r>
        <w:t xml:space="preserve"> </w:t>
      </w:r>
      <w:r w:rsidRPr="00847544">
        <w:t xml:space="preserve">gigi  ialah  warna  yang  menempel </w:t>
      </w:r>
      <w:r>
        <w:t xml:space="preserve">pada </w:t>
      </w:r>
      <w:r w:rsidRPr="00847544">
        <w:t>permukaan  gigi  biasanya  terjadi  karena pelekatan  warna  makanan,  minuman  ataupun kandungan  nikotin  yang  merupakan  substansi penghasil stain</w:t>
      </w:r>
      <w:r>
        <w:t xml:space="preserve"> </w:t>
      </w:r>
      <w:r w:rsidRPr="00847544">
        <w:t>gigi. Stain</w:t>
      </w:r>
      <w:r>
        <w:t xml:space="preserve"> </w:t>
      </w:r>
      <w:r w:rsidRPr="00847544">
        <w:t>mempunyai dampak yang</w:t>
      </w:r>
      <w:r>
        <w:t xml:space="preserve"> </w:t>
      </w:r>
      <w:r w:rsidRPr="00847544">
        <w:t>terhadap</w:t>
      </w:r>
      <w:r>
        <w:t xml:space="preserve"> </w:t>
      </w:r>
      <w:r w:rsidRPr="00847544">
        <w:t>kesehatan gigi. Stain</w:t>
      </w:r>
      <w:r>
        <w:t xml:space="preserve"> </w:t>
      </w:r>
      <w:r w:rsidRPr="00847544">
        <w:t>juga</w:t>
      </w:r>
      <w:r>
        <w:t xml:space="preserve"> </w:t>
      </w:r>
      <w:r w:rsidRPr="00847544">
        <w:t xml:space="preserve">dapat menyebabkan gigi berwarna coklat sampai hitam pada bagian leher gigi </w:t>
      </w:r>
      <w:r>
        <w:fldChar w:fldCharType="begin" w:fldLock="1"/>
      </w:r>
      <w:r>
        <w:instrText>ADDIN CSL_CITATION {"citationItems":[{"id":"ITEM-1","itemData":{"author":[{"dropping-particle":"","family":"Reca","given":"","non-dropping-particle":"","parse-names":false,"suffix":""},{"dropping-particle":"","family":"Mardiah","given":"Ainun","non-dropping-particle":"","parse-names":false,"suffix":""}],"id":"ITEM-1","issued":{"date-parts":[["2019"]]},"title":"HUBUNGAN PENGETAHUAN DAN SIKAP MASYARAKAT DENGAN PEWARNAAN GIGI (STAIN) DI DESA PEUNITIKOTA BANDA ACEH","type":"article-journal","volume":"3 (1)"},"uris":["http://www.mendeley.com/documents/?uuid=382ae8f1-a2dc-4ef2-9f4b-2c911852fe6e"]}],"mendeley":{"formattedCitation":"(Reca &amp; Mardiah, 2019)","plainTextFormattedCitation":"(Reca &amp; Mardiah, 2019)","previouslyFormattedCitation":"(Reca &amp; Mardiah, 2019)"},"properties":{"noteIndex":0},"schema":"https://github.com/citation-style-language/schema/raw/master/csl-citation.json"}</w:instrText>
      </w:r>
      <w:r>
        <w:fldChar w:fldCharType="separate"/>
      </w:r>
      <w:r w:rsidRPr="003C033E">
        <w:rPr>
          <w:noProof/>
        </w:rPr>
        <w:t>(Reca &amp; Mardiah, 2019)</w:t>
      </w:r>
      <w:r>
        <w:fldChar w:fldCharType="end"/>
      </w:r>
      <w:r>
        <w:t>. Berdasarkan penelitian Reca dan Ainun Mardiah dapat disimpulkan bahwa ada hubungan antara pengetahuan masyarakat dengan pewarnaan gigi (</w:t>
      </w:r>
      <w:r>
        <w:rPr>
          <w:i/>
          <w:iCs/>
        </w:rPr>
        <w:t>stain</w:t>
      </w:r>
      <w:r>
        <w:t xml:space="preserve">) di Gampong Peuniti kota Banda Aceh </w:t>
      </w:r>
      <w:r w:rsidRPr="00D313CB">
        <w:t>(nilai p=0,013&lt;α 0,05)</w:t>
      </w:r>
      <w:r>
        <w:rPr>
          <w:color w:val="000000" w:themeColor="text1"/>
        </w:rPr>
        <w:t>, hipotesis dapat diterima. Ada hubungan antara sikap masyarakat dengan pewarnaan gigi (</w:t>
      </w:r>
      <w:r>
        <w:rPr>
          <w:i/>
          <w:iCs/>
          <w:color w:val="000000" w:themeColor="text1"/>
        </w:rPr>
        <w:t>stain</w:t>
      </w:r>
      <w:r>
        <w:rPr>
          <w:color w:val="000000" w:themeColor="text1"/>
        </w:rPr>
        <w:t xml:space="preserve">) di Gampong Peuniti Kota Banda Aceh </w:t>
      </w:r>
      <w:r w:rsidRPr="00290B23">
        <w:rPr>
          <w:color w:val="000000" w:themeColor="text1"/>
        </w:rPr>
        <w:t>(nilai p=0,002&lt;α 0,05)</w:t>
      </w:r>
      <w:r>
        <w:rPr>
          <w:color w:val="000000" w:themeColor="text1"/>
        </w:rPr>
        <w:t>, hipotesis dapat diterima.</w:t>
      </w:r>
    </w:p>
    <w:p w:rsidR="00F34ACA" w:rsidRPr="005F08EB" w:rsidRDefault="00F34ACA" w:rsidP="00F34ACA">
      <w:pPr>
        <w:pStyle w:val="ListParagraph"/>
        <w:spacing w:line="480" w:lineRule="auto"/>
        <w:ind w:left="426" w:firstLine="850"/>
        <w:jc w:val="both"/>
      </w:pPr>
      <w:r w:rsidRPr="00A24DAD">
        <w:rPr>
          <w:color w:val="000000" w:themeColor="text1"/>
        </w:rPr>
        <w:t xml:space="preserve">Upaya yang dapat  dilakukan  untuk  mencegah stain pada gigi adalah  menjaga kesehatan gigi dan mulut dengan cara menggosok  gigi dua kali sehari, mengkonsumsi banyak air putih karena bermanfaat melarutkan zat-zat yang tertinggal pada permukaan gigi, menggunakan   obat   kumur  yang aman sesuai kebutuhan, menggunakan  pasta  gigi mengandung fluor kemudian membatasi konsumsi teh atau kopi dan berhenti merokok. Stain yang   sulit  dihilangkan  sebaiknya   lakukan konsultasi  dengan  dokter  gigi  untuk  dilakukan pembersihan, pemutihan gigi atau bleaching </w:t>
      </w:r>
      <w:r>
        <w:rPr>
          <w:color w:val="000000" w:themeColor="text1"/>
        </w:rPr>
        <w:fldChar w:fldCharType="begin" w:fldLock="1"/>
      </w:r>
      <w:r>
        <w:rPr>
          <w:color w:val="000000" w:themeColor="text1"/>
        </w:rPr>
        <w:instrText>ADDIN CSL_CITATION {"citationItems":[{"id":"ITEM-1","itemData":{"author":[{"dropping-particle":"","family":"Prasety","given":"Adi Weka","non-dropping-particle":"","parse-names":false,"suffix":""},{"dropping-particle":"","family":"Rochadi","given":"Kintoko","non-dropping-particle":"","parse-names":false,"suffix":""},{"dropping-particle":"","family":"Lumongga","given":"Namora","non-dropping-particle":"","parse-names":false,"suffix":""}],"id":"ITEM-1","issued":{"date-parts":[["2019"]]},"title":"Pengaruh Media Sosial Dalam Peningkatan Pengetahuan dan Sikap Siswa Perokok Terhadap Pencegahan Stain Gigi di SMA Negeri 1 Sei Lepan Kabupaten Langkat Tahun 2019","type":"article-journal"},"uris":["http://www.mendeley.com/documents/?uuid=daf3109d-ecf3-4720-ac6d-6cbb8506ea1f"]}],"mendeley":{"formattedCitation":"(Prasety et al., 2019)","plainTextFormattedCitation":"(Prasety et al., 2019)","previouslyFormattedCitation":"(Prasety et al., 2019)"},"properties":{"noteIndex":0},"schema":"https://github.com/citation-style-language/schema/raw/master/csl-citation.json"}</w:instrText>
      </w:r>
      <w:r>
        <w:rPr>
          <w:color w:val="000000" w:themeColor="text1"/>
        </w:rPr>
        <w:fldChar w:fldCharType="separate"/>
      </w:r>
      <w:r w:rsidRPr="00A24DAD">
        <w:rPr>
          <w:noProof/>
          <w:color w:val="000000" w:themeColor="text1"/>
        </w:rPr>
        <w:t>(Prasety et al., 2019)</w:t>
      </w:r>
      <w:r>
        <w:rPr>
          <w:color w:val="000000" w:themeColor="text1"/>
        </w:rPr>
        <w:fldChar w:fldCharType="end"/>
      </w:r>
    </w:p>
    <w:p w:rsidR="00F34ACA" w:rsidRDefault="00F34ACA" w:rsidP="00F34ACA">
      <w:pPr>
        <w:pStyle w:val="ListParagraph"/>
        <w:spacing w:line="480" w:lineRule="auto"/>
        <w:ind w:firstLine="720"/>
        <w:jc w:val="both"/>
      </w:pPr>
    </w:p>
    <w:p w:rsidR="00F34ACA" w:rsidRPr="0010481A" w:rsidRDefault="00F34ACA" w:rsidP="00F34ACA">
      <w:pPr>
        <w:pStyle w:val="Heading2"/>
        <w:numPr>
          <w:ilvl w:val="0"/>
          <w:numId w:val="2"/>
        </w:numPr>
        <w:spacing w:line="480" w:lineRule="auto"/>
        <w:ind w:left="426" w:hanging="426"/>
        <w:rPr>
          <w:rFonts w:ascii="Times New Roman" w:hAnsi="Times New Roman" w:cs="Times New Roman"/>
          <w:b/>
          <w:bCs/>
          <w:color w:val="000000" w:themeColor="text1"/>
          <w:sz w:val="24"/>
          <w:szCs w:val="24"/>
        </w:rPr>
      </w:pPr>
      <w:bookmarkStart w:id="2" w:name="_Toc96504943"/>
      <w:r w:rsidRPr="0010481A">
        <w:rPr>
          <w:rFonts w:ascii="Times New Roman" w:hAnsi="Times New Roman" w:cs="Times New Roman"/>
          <w:b/>
          <w:bCs/>
          <w:color w:val="000000" w:themeColor="text1"/>
          <w:sz w:val="24"/>
          <w:szCs w:val="24"/>
        </w:rPr>
        <w:lastRenderedPageBreak/>
        <w:t>Rumusan Masalah</w:t>
      </w:r>
      <w:bookmarkEnd w:id="2"/>
    </w:p>
    <w:p w:rsidR="00F34ACA" w:rsidRDefault="00F34ACA" w:rsidP="00F34ACA">
      <w:pPr>
        <w:pStyle w:val="ListParagraph"/>
        <w:spacing w:line="480" w:lineRule="auto"/>
        <w:ind w:left="426" w:firstLine="850"/>
        <w:jc w:val="both"/>
      </w:pPr>
      <w:r>
        <w:t>Berdasarkan latar belakang masalah yang telah diuraikan di atas, dapat dirumuskan masalah penelitian yaitu : “Bagaimana pengaruh kopi terhadap tingkat keparahan stain pada orang dewasa di Cilincing Jakarta Utara?”.</w:t>
      </w:r>
    </w:p>
    <w:p w:rsidR="00F34ACA" w:rsidRPr="008767B3" w:rsidRDefault="00F34ACA" w:rsidP="00F34ACA">
      <w:pPr>
        <w:pStyle w:val="Heading2"/>
        <w:numPr>
          <w:ilvl w:val="0"/>
          <w:numId w:val="2"/>
        </w:numPr>
        <w:spacing w:line="480" w:lineRule="auto"/>
        <w:ind w:left="426" w:hanging="426"/>
        <w:rPr>
          <w:rFonts w:ascii="Times New Roman" w:hAnsi="Times New Roman" w:cs="Times New Roman"/>
          <w:b/>
          <w:bCs/>
          <w:color w:val="000000" w:themeColor="text1"/>
          <w:sz w:val="24"/>
          <w:szCs w:val="24"/>
        </w:rPr>
      </w:pPr>
      <w:bookmarkStart w:id="3" w:name="_Toc96504944"/>
      <w:r w:rsidRPr="008767B3">
        <w:rPr>
          <w:rFonts w:ascii="Times New Roman" w:hAnsi="Times New Roman" w:cs="Times New Roman"/>
          <w:b/>
          <w:bCs/>
          <w:color w:val="000000" w:themeColor="text1"/>
          <w:sz w:val="24"/>
          <w:szCs w:val="24"/>
        </w:rPr>
        <w:t>Tujuan Penelitian</w:t>
      </w:r>
      <w:bookmarkEnd w:id="3"/>
      <w:r w:rsidRPr="008767B3">
        <w:rPr>
          <w:rFonts w:ascii="Times New Roman" w:hAnsi="Times New Roman" w:cs="Times New Roman"/>
          <w:b/>
          <w:bCs/>
          <w:color w:val="000000" w:themeColor="text1"/>
          <w:sz w:val="24"/>
          <w:szCs w:val="24"/>
        </w:rPr>
        <w:t xml:space="preserve"> </w:t>
      </w:r>
    </w:p>
    <w:p w:rsidR="00F34ACA" w:rsidRPr="00E2657C" w:rsidRDefault="00F34ACA" w:rsidP="00F34ACA">
      <w:pPr>
        <w:pStyle w:val="Heading3"/>
        <w:numPr>
          <w:ilvl w:val="0"/>
          <w:numId w:val="3"/>
        </w:numPr>
        <w:spacing w:line="480" w:lineRule="auto"/>
        <w:rPr>
          <w:rFonts w:ascii="Times New Roman" w:hAnsi="Times New Roman" w:cs="Times New Roman"/>
          <w:color w:val="000000" w:themeColor="text1"/>
        </w:rPr>
      </w:pPr>
      <w:bookmarkStart w:id="4" w:name="_Toc96504945"/>
      <w:r w:rsidRPr="00E2657C">
        <w:rPr>
          <w:rFonts w:ascii="Times New Roman" w:hAnsi="Times New Roman" w:cs="Times New Roman"/>
          <w:color w:val="000000" w:themeColor="text1"/>
        </w:rPr>
        <w:t>Tujuan Umum</w:t>
      </w:r>
      <w:bookmarkEnd w:id="4"/>
    </w:p>
    <w:p w:rsidR="00F34ACA" w:rsidRPr="00F22CD7" w:rsidRDefault="00F34ACA" w:rsidP="00F34ACA">
      <w:pPr>
        <w:pStyle w:val="ListParagraph"/>
        <w:spacing w:line="480" w:lineRule="auto"/>
        <w:ind w:left="709" w:firstLine="709"/>
        <w:jc w:val="both"/>
      </w:pPr>
      <w:bookmarkStart w:id="5" w:name="_Hlk96443750"/>
      <w:r w:rsidRPr="00FE0B7A">
        <w:t xml:space="preserve">Untuk mengetahui </w:t>
      </w:r>
      <w:r>
        <w:t>tingkat keparahan stain akibat mengonsumsi kopi pada orang dewasa di Cilincing Jakarta Utara.</w:t>
      </w:r>
    </w:p>
    <w:p w:rsidR="00F34ACA" w:rsidRPr="00E2657C" w:rsidRDefault="00F34ACA" w:rsidP="00F34ACA">
      <w:pPr>
        <w:pStyle w:val="Heading3"/>
        <w:numPr>
          <w:ilvl w:val="0"/>
          <w:numId w:val="3"/>
        </w:numPr>
        <w:spacing w:line="480" w:lineRule="auto"/>
        <w:rPr>
          <w:rFonts w:ascii="Times New Roman" w:hAnsi="Times New Roman" w:cs="Times New Roman"/>
          <w:color w:val="000000" w:themeColor="text1"/>
        </w:rPr>
      </w:pPr>
      <w:bookmarkStart w:id="6" w:name="_Toc96504946"/>
      <w:bookmarkEnd w:id="5"/>
      <w:r w:rsidRPr="00E2657C">
        <w:rPr>
          <w:rFonts w:ascii="Times New Roman" w:hAnsi="Times New Roman" w:cs="Times New Roman"/>
          <w:color w:val="000000" w:themeColor="text1"/>
        </w:rPr>
        <w:t>Tujuan Khusus</w:t>
      </w:r>
      <w:bookmarkEnd w:id="6"/>
    </w:p>
    <w:p w:rsidR="00F34ACA" w:rsidRDefault="00F34ACA" w:rsidP="00F34ACA">
      <w:pPr>
        <w:pStyle w:val="ListParagraph"/>
        <w:numPr>
          <w:ilvl w:val="0"/>
          <w:numId w:val="1"/>
        </w:numPr>
        <w:spacing w:line="480" w:lineRule="auto"/>
        <w:ind w:left="993" w:hanging="284"/>
        <w:jc w:val="both"/>
      </w:pPr>
      <w:r>
        <w:t>Untuk mengetahui frekuensi konsumsi kopi pada orang dewasa di Cilincing Jakarta Utara.</w:t>
      </w:r>
    </w:p>
    <w:p w:rsidR="00F34ACA" w:rsidRDefault="00F34ACA" w:rsidP="00F34ACA">
      <w:pPr>
        <w:pStyle w:val="ListParagraph"/>
        <w:numPr>
          <w:ilvl w:val="0"/>
          <w:numId w:val="1"/>
        </w:numPr>
        <w:spacing w:line="480" w:lineRule="auto"/>
        <w:ind w:left="993" w:hanging="284"/>
        <w:jc w:val="both"/>
      </w:pPr>
      <w:r>
        <w:t>Untuk mengetahui t</w:t>
      </w:r>
      <w:r w:rsidRPr="006E077F">
        <w:t>ingkat keparahan stain</w:t>
      </w:r>
      <w:r>
        <w:rPr>
          <w:lang w:val="id-ID"/>
        </w:rPr>
        <w:t xml:space="preserve"> </w:t>
      </w:r>
      <w:r>
        <w:rPr>
          <w:lang w:val="en-GB"/>
        </w:rPr>
        <w:t xml:space="preserve">berdasarkan usia </w:t>
      </w:r>
      <w:r>
        <w:t>pada orang dewasa di Cilincing Jakarta Utara.</w:t>
      </w:r>
    </w:p>
    <w:p w:rsidR="00F34ACA" w:rsidRPr="00F22CD7" w:rsidRDefault="00F34ACA" w:rsidP="00F34ACA">
      <w:pPr>
        <w:pStyle w:val="Heading2"/>
        <w:numPr>
          <w:ilvl w:val="0"/>
          <w:numId w:val="2"/>
        </w:numPr>
        <w:spacing w:line="480" w:lineRule="auto"/>
        <w:ind w:left="426" w:hanging="426"/>
        <w:rPr>
          <w:rFonts w:ascii="Times New Roman" w:hAnsi="Times New Roman" w:cs="Times New Roman"/>
          <w:b/>
          <w:bCs/>
          <w:color w:val="000000" w:themeColor="text1"/>
          <w:sz w:val="24"/>
          <w:szCs w:val="24"/>
        </w:rPr>
      </w:pPr>
      <w:bookmarkStart w:id="7" w:name="_Toc96504947"/>
      <w:r w:rsidRPr="00F22CD7">
        <w:rPr>
          <w:rFonts w:ascii="Times New Roman" w:hAnsi="Times New Roman" w:cs="Times New Roman"/>
          <w:b/>
          <w:bCs/>
          <w:color w:val="000000" w:themeColor="text1"/>
          <w:sz w:val="24"/>
          <w:szCs w:val="24"/>
        </w:rPr>
        <w:t>Manfaat Penelitian</w:t>
      </w:r>
      <w:bookmarkEnd w:id="7"/>
    </w:p>
    <w:p w:rsidR="00F34ACA" w:rsidRPr="00E2657C" w:rsidRDefault="00F34ACA" w:rsidP="00F34ACA">
      <w:pPr>
        <w:pStyle w:val="Heading3"/>
        <w:numPr>
          <w:ilvl w:val="0"/>
          <w:numId w:val="4"/>
        </w:numPr>
        <w:spacing w:line="480" w:lineRule="auto"/>
        <w:ind w:left="709" w:hanging="425"/>
        <w:rPr>
          <w:rFonts w:ascii="Times New Roman" w:hAnsi="Times New Roman" w:cs="Times New Roman"/>
        </w:rPr>
      </w:pPr>
      <w:bookmarkStart w:id="8" w:name="_Toc96504948"/>
      <w:r w:rsidRPr="00E2657C">
        <w:rPr>
          <w:rFonts w:ascii="Times New Roman" w:hAnsi="Times New Roman" w:cs="Times New Roman"/>
          <w:color w:val="000000" w:themeColor="text1"/>
        </w:rPr>
        <w:t>Manfaat Teoritis</w:t>
      </w:r>
      <w:bookmarkEnd w:id="8"/>
      <w:r w:rsidRPr="00E2657C">
        <w:rPr>
          <w:rFonts w:ascii="Times New Roman" w:hAnsi="Times New Roman" w:cs="Times New Roman"/>
        </w:rPr>
        <w:t xml:space="preserve"> </w:t>
      </w:r>
    </w:p>
    <w:p w:rsidR="00F34ACA" w:rsidRDefault="00F34ACA" w:rsidP="00F34ACA">
      <w:pPr>
        <w:pStyle w:val="ListParagraph"/>
        <w:spacing w:line="480" w:lineRule="auto"/>
        <w:ind w:left="709" w:firstLine="709"/>
        <w:jc w:val="both"/>
      </w:pPr>
      <w:r>
        <w:t>Hasil penelitian diharapkan dapat meningkatkan pengetahuan mengenai cara mencegah terjadinya stain pada gigi orang dewasa.</w:t>
      </w:r>
    </w:p>
    <w:p w:rsidR="00F34ACA" w:rsidRPr="00E2657C" w:rsidRDefault="00F34ACA" w:rsidP="00F34ACA">
      <w:pPr>
        <w:pStyle w:val="Heading3"/>
        <w:numPr>
          <w:ilvl w:val="0"/>
          <w:numId w:val="4"/>
        </w:numPr>
        <w:spacing w:line="480" w:lineRule="auto"/>
        <w:ind w:left="709" w:hanging="425"/>
        <w:rPr>
          <w:rFonts w:ascii="Times New Roman" w:hAnsi="Times New Roman" w:cs="Times New Roman"/>
          <w:color w:val="000000" w:themeColor="text1"/>
        </w:rPr>
      </w:pPr>
      <w:bookmarkStart w:id="9" w:name="_Toc96504949"/>
      <w:r w:rsidRPr="00E2657C">
        <w:rPr>
          <w:rFonts w:ascii="Times New Roman" w:hAnsi="Times New Roman" w:cs="Times New Roman"/>
          <w:color w:val="000000" w:themeColor="text1"/>
        </w:rPr>
        <w:t>Manfaat Praktis</w:t>
      </w:r>
      <w:bookmarkEnd w:id="9"/>
    </w:p>
    <w:p w:rsidR="00F34ACA" w:rsidRPr="00F22CD7" w:rsidRDefault="00F34ACA" w:rsidP="00F34ACA">
      <w:pPr>
        <w:pStyle w:val="Heading4"/>
        <w:numPr>
          <w:ilvl w:val="0"/>
          <w:numId w:val="5"/>
        </w:numPr>
        <w:tabs>
          <w:tab w:val="left" w:pos="993"/>
        </w:tabs>
        <w:spacing w:line="480" w:lineRule="auto"/>
        <w:ind w:left="709" w:hanging="11"/>
        <w:rPr>
          <w:rFonts w:ascii="Times New Roman" w:hAnsi="Times New Roman" w:cs="Times New Roman"/>
          <w:i w:val="0"/>
          <w:iCs w:val="0"/>
          <w:color w:val="000000" w:themeColor="text1"/>
        </w:rPr>
      </w:pPr>
      <w:r w:rsidRPr="00F22CD7">
        <w:rPr>
          <w:rFonts w:ascii="Times New Roman" w:hAnsi="Times New Roman" w:cs="Times New Roman"/>
          <w:i w:val="0"/>
          <w:iCs w:val="0"/>
          <w:color w:val="000000" w:themeColor="text1"/>
        </w:rPr>
        <w:t>Bagi Peneliti</w:t>
      </w:r>
    </w:p>
    <w:p w:rsidR="00F34ACA" w:rsidRDefault="00F34ACA" w:rsidP="00F34ACA">
      <w:pPr>
        <w:pStyle w:val="ListParagraph"/>
        <w:spacing w:line="480" w:lineRule="auto"/>
        <w:ind w:left="993" w:firstLine="850"/>
        <w:jc w:val="both"/>
      </w:pPr>
      <w:r>
        <w:t>S</w:t>
      </w:r>
      <w:r w:rsidRPr="006846D8">
        <w:t>ebagai media dalam menambah wawasan dan</w:t>
      </w:r>
      <w:r>
        <w:t xml:space="preserve"> </w:t>
      </w:r>
      <w:r w:rsidRPr="006846D8">
        <w:t>pengetahuan mengenai pengaruh kopi terhadap gambaran pewarnaan</w:t>
      </w:r>
      <w:r>
        <w:t xml:space="preserve"> </w:t>
      </w:r>
      <w:r w:rsidRPr="006846D8">
        <w:t xml:space="preserve">gigi pada </w:t>
      </w:r>
      <w:r>
        <w:t xml:space="preserve">orang dewasa </w:t>
      </w:r>
      <w:r w:rsidRPr="006846D8">
        <w:t>yang mengkonsumsi kopi</w:t>
      </w:r>
      <w:r>
        <w:t xml:space="preserve"> </w:t>
      </w:r>
      <w:r w:rsidRPr="006846D8">
        <w:t>di</w:t>
      </w:r>
      <w:r>
        <w:t xml:space="preserve"> Cilincing Jakarta Utara.</w:t>
      </w:r>
    </w:p>
    <w:p w:rsidR="00F34ACA" w:rsidRPr="009E1943" w:rsidRDefault="00F34ACA" w:rsidP="00F34ACA">
      <w:pPr>
        <w:pStyle w:val="Heading4"/>
        <w:numPr>
          <w:ilvl w:val="0"/>
          <w:numId w:val="5"/>
        </w:numPr>
        <w:tabs>
          <w:tab w:val="left" w:pos="993"/>
        </w:tabs>
        <w:spacing w:line="480" w:lineRule="auto"/>
        <w:ind w:hanging="11"/>
        <w:rPr>
          <w:rFonts w:ascii="Times New Roman" w:hAnsi="Times New Roman" w:cs="Times New Roman"/>
          <w:i w:val="0"/>
          <w:iCs w:val="0"/>
          <w:color w:val="000000" w:themeColor="text1"/>
        </w:rPr>
      </w:pPr>
      <w:r w:rsidRPr="009E1943">
        <w:rPr>
          <w:rFonts w:ascii="Times New Roman" w:hAnsi="Times New Roman" w:cs="Times New Roman"/>
          <w:i w:val="0"/>
          <w:iCs w:val="0"/>
          <w:color w:val="000000" w:themeColor="text1"/>
        </w:rPr>
        <w:lastRenderedPageBreak/>
        <w:t xml:space="preserve">Bagi Institusi </w:t>
      </w:r>
    </w:p>
    <w:p w:rsidR="00F34ACA" w:rsidRDefault="00F34ACA" w:rsidP="00F34ACA">
      <w:pPr>
        <w:spacing w:line="480" w:lineRule="auto"/>
        <w:ind w:left="993" w:firstLine="850"/>
        <w:jc w:val="both"/>
      </w:pPr>
      <w:r w:rsidRPr="00ED1CFA">
        <w:t>Untuk menambah wawasan dan pengetahuan, serta sebagai</w:t>
      </w:r>
      <w:r>
        <w:t xml:space="preserve"> </w:t>
      </w:r>
      <w:r w:rsidRPr="00ED1CFA">
        <w:t xml:space="preserve">bahan bacaan dan informasi di perpustakaan </w:t>
      </w:r>
      <w:r>
        <w:t>Akademi Kesehatan Gigi PUSKESAD.</w:t>
      </w:r>
    </w:p>
    <w:p w:rsidR="00F34ACA" w:rsidRPr="009E1943" w:rsidRDefault="00F34ACA" w:rsidP="00F34ACA">
      <w:pPr>
        <w:pStyle w:val="Heading4"/>
        <w:numPr>
          <w:ilvl w:val="0"/>
          <w:numId w:val="5"/>
        </w:numPr>
        <w:tabs>
          <w:tab w:val="left" w:pos="993"/>
        </w:tabs>
        <w:spacing w:line="480" w:lineRule="auto"/>
        <w:ind w:hanging="11"/>
        <w:rPr>
          <w:rFonts w:ascii="Times New Roman" w:hAnsi="Times New Roman" w:cs="Times New Roman"/>
          <w:i w:val="0"/>
          <w:iCs w:val="0"/>
          <w:color w:val="000000" w:themeColor="text1"/>
        </w:rPr>
      </w:pPr>
      <w:r w:rsidRPr="009E1943">
        <w:rPr>
          <w:rFonts w:ascii="Times New Roman" w:hAnsi="Times New Roman" w:cs="Times New Roman"/>
          <w:i w:val="0"/>
          <w:iCs w:val="0"/>
          <w:color w:val="000000" w:themeColor="text1"/>
        </w:rPr>
        <w:t>Bagi Sasaran</w:t>
      </w:r>
    </w:p>
    <w:p w:rsidR="00F34ACA" w:rsidRDefault="00F34ACA" w:rsidP="00F34ACA">
      <w:pPr>
        <w:shd w:val="clear" w:color="auto" w:fill="FFFFFF"/>
        <w:ind w:left="993" w:firstLine="850"/>
        <w:rPr>
          <w:sz w:val="22"/>
          <w:szCs w:val="22"/>
        </w:rPr>
      </w:pPr>
      <w:r>
        <w:t>Untuk mencegah terjadinya stain gigi yang disebabkan oleh kopi pada orang dewasa.</w:t>
      </w:r>
      <w:r w:rsidRPr="00806AD0">
        <w:rPr>
          <w:sz w:val="22"/>
          <w:szCs w:val="22"/>
        </w:rPr>
        <w:t xml:space="preserve"> </w:t>
      </w:r>
    </w:p>
    <w:p w:rsidR="00F34ACA" w:rsidRPr="00806AD0" w:rsidRDefault="00F34ACA" w:rsidP="00F34ACA">
      <w:pPr>
        <w:shd w:val="clear" w:color="auto" w:fill="FFFFFF"/>
        <w:rPr>
          <w:sz w:val="22"/>
          <w:szCs w:val="22"/>
        </w:rPr>
      </w:pPr>
    </w:p>
    <w:p w:rsidR="00F34ACA" w:rsidRPr="009F59CD" w:rsidRDefault="00F34ACA" w:rsidP="00F34ACA">
      <w:pPr>
        <w:pStyle w:val="Caption"/>
        <w:keepNext/>
        <w:rPr>
          <w:b/>
          <w:bCs/>
          <w:i w:val="0"/>
          <w:iCs w:val="0"/>
          <w:color w:val="000000" w:themeColor="text1"/>
          <w:sz w:val="22"/>
          <w:szCs w:val="22"/>
        </w:rPr>
      </w:pPr>
      <w:bookmarkStart w:id="10" w:name="_Toc96330071"/>
      <w:r w:rsidRPr="009F59CD">
        <w:rPr>
          <w:b/>
          <w:bCs/>
          <w:i w:val="0"/>
          <w:iCs w:val="0"/>
          <w:color w:val="000000" w:themeColor="text1"/>
          <w:sz w:val="22"/>
          <w:szCs w:val="22"/>
        </w:rPr>
        <w:t>Tab</w:t>
      </w:r>
      <w:r>
        <w:rPr>
          <w:b/>
          <w:bCs/>
          <w:i w:val="0"/>
          <w:iCs w:val="0"/>
          <w:color w:val="000000" w:themeColor="text1"/>
          <w:sz w:val="22"/>
          <w:szCs w:val="22"/>
        </w:rPr>
        <w:t>el</w:t>
      </w:r>
      <w:r w:rsidRPr="009F59CD">
        <w:rPr>
          <w:b/>
          <w:bCs/>
          <w:i w:val="0"/>
          <w:iCs w:val="0"/>
          <w:color w:val="000000" w:themeColor="text1"/>
          <w:sz w:val="22"/>
          <w:szCs w:val="22"/>
        </w:rPr>
        <w:t xml:space="preserve"> </w:t>
      </w:r>
      <w:r>
        <w:rPr>
          <w:b/>
          <w:bCs/>
          <w:i w:val="0"/>
          <w:iCs w:val="0"/>
          <w:color w:val="000000" w:themeColor="text1"/>
          <w:sz w:val="22"/>
          <w:szCs w:val="22"/>
        </w:rPr>
        <w:t>1.</w:t>
      </w:r>
      <w:r>
        <w:rPr>
          <w:b/>
          <w:bCs/>
          <w:i w:val="0"/>
          <w:iCs w:val="0"/>
          <w:color w:val="000000" w:themeColor="text1"/>
          <w:sz w:val="22"/>
          <w:szCs w:val="22"/>
        </w:rPr>
        <w:fldChar w:fldCharType="begin"/>
      </w:r>
      <w:r>
        <w:rPr>
          <w:b/>
          <w:bCs/>
          <w:i w:val="0"/>
          <w:iCs w:val="0"/>
          <w:color w:val="000000" w:themeColor="text1"/>
          <w:sz w:val="22"/>
          <w:szCs w:val="22"/>
        </w:rPr>
        <w:instrText xml:space="preserve"> SEQ Table \* ARABIC \s 3 </w:instrText>
      </w:r>
      <w:r>
        <w:rPr>
          <w:b/>
          <w:bCs/>
          <w:i w:val="0"/>
          <w:iCs w:val="0"/>
          <w:color w:val="000000" w:themeColor="text1"/>
          <w:sz w:val="22"/>
          <w:szCs w:val="22"/>
        </w:rPr>
        <w:fldChar w:fldCharType="separate"/>
      </w:r>
      <w:r>
        <w:rPr>
          <w:b/>
          <w:bCs/>
          <w:i w:val="0"/>
          <w:iCs w:val="0"/>
          <w:noProof/>
          <w:color w:val="000000" w:themeColor="text1"/>
          <w:sz w:val="22"/>
          <w:szCs w:val="22"/>
        </w:rPr>
        <w:t>1</w:t>
      </w:r>
      <w:r>
        <w:rPr>
          <w:b/>
          <w:bCs/>
          <w:i w:val="0"/>
          <w:iCs w:val="0"/>
          <w:color w:val="000000" w:themeColor="text1"/>
          <w:sz w:val="22"/>
          <w:szCs w:val="22"/>
        </w:rPr>
        <w:fldChar w:fldCharType="end"/>
      </w:r>
      <w:r w:rsidRPr="009F59CD">
        <w:rPr>
          <w:b/>
          <w:bCs/>
          <w:i w:val="0"/>
          <w:iCs w:val="0"/>
          <w:color w:val="000000" w:themeColor="text1"/>
          <w:sz w:val="22"/>
          <w:szCs w:val="22"/>
        </w:rPr>
        <w:t xml:space="preserve"> Keaslian Penelitian</w:t>
      </w:r>
      <w:bookmarkEnd w:id="10"/>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23"/>
        <w:gridCol w:w="2558"/>
        <w:gridCol w:w="2856"/>
      </w:tblGrid>
      <w:tr w:rsidR="00F34ACA" w:rsidRPr="004464B7" w:rsidTr="004C56B9">
        <w:tc>
          <w:tcPr>
            <w:tcW w:w="2523" w:type="dxa"/>
          </w:tcPr>
          <w:p w:rsidR="00F34ACA" w:rsidRPr="004464B7" w:rsidRDefault="00F34ACA" w:rsidP="004C56B9">
            <w:pPr>
              <w:jc w:val="both"/>
              <w:rPr>
                <w:sz w:val="22"/>
                <w:szCs w:val="22"/>
              </w:rPr>
            </w:pPr>
            <w:r w:rsidRPr="004464B7">
              <w:rPr>
                <w:sz w:val="22"/>
                <w:szCs w:val="22"/>
              </w:rPr>
              <w:t>No.</w:t>
            </w:r>
          </w:p>
        </w:tc>
        <w:tc>
          <w:tcPr>
            <w:tcW w:w="2558" w:type="dxa"/>
          </w:tcPr>
          <w:p w:rsidR="00F34ACA" w:rsidRPr="004464B7" w:rsidRDefault="00F34ACA" w:rsidP="004C56B9">
            <w:pPr>
              <w:jc w:val="both"/>
              <w:rPr>
                <w:sz w:val="22"/>
                <w:szCs w:val="22"/>
              </w:rPr>
            </w:pPr>
          </w:p>
        </w:tc>
        <w:tc>
          <w:tcPr>
            <w:tcW w:w="2856" w:type="dxa"/>
          </w:tcPr>
          <w:p w:rsidR="00F34ACA" w:rsidRPr="004464B7" w:rsidRDefault="00F34ACA" w:rsidP="004C56B9">
            <w:pPr>
              <w:jc w:val="both"/>
              <w:rPr>
                <w:sz w:val="22"/>
                <w:szCs w:val="22"/>
              </w:rPr>
            </w:pPr>
            <w:r w:rsidRPr="004464B7">
              <w:rPr>
                <w:sz w:val="22"/>
                <w:szCs w:val="22"/>
              </w:rPr>
              <w:t>Deskirpsi Rangkuman Penelitian</w:t>
            </w:r>
          </w:p>
        </w:tc>
      </w:tr>
      <w:tr w:rsidR="00F34ACA" w:rsidRPr="004464B7" w:rsidTr="004C56B9">
        <w:tc>
          <w:tcPr>
            <w:tcW w:w="2523" w:type="dxa"/>
            <w:vMerge w:val="restart"/>
          </w:tcPr>
          <w:p w:rsidR="00F34ACA" w:rsidRPr="004464B7" w:rsidRDefault="00F34ACA" w:rsidP="004C56B9">
            <w:pPr>
              <w:jc w:val="both"/>
              <w:rPr>
                <w:sz w:val="22"/>
                <w:szCs w:val="22"/>
              </w:rPr>
            </w:pPr>
            <w:r w:rsidRPr="004464B7">
              <w:rPr>
                <w:sz w:val="22"/>
                <w:szCs w:val="22"/>
              </w:rPr>
              <w:t>1.</w:t>
            </w:r>
          </w:p>
        </w:tc>
        <w:tc>
          <w:tcPr>
            <w:tcW w:w="2558" w:type="dxa"/>
          </w:tcPr>
          <w:p w:rsidR="00F34ACA" w:rsidRPr="004464B7" w:rsidRDefault="00F34ACA" w:rsidP="004C56B9">
            <w:pPr>
              <w:jc w:val="both"/>
              <w:rPr>
                <w:sz w:val="22"/>
                <w:szCs w:val="22"/>
              </w:rPr>
            </w:pPr>
            <w:r w:rsidRPr="004464B7">
              <w:rPr>
                <w:sz w:val="22"/>
                <w:szCs w:val="22"/>
              </w:rPr>
              <w:t>Judul</w:t>
            </w:r>
          </w:p>
        </w:tc>
        <w:tc>
          <w:tcPr>
            <w:tcW w:w="2856" w:type="dxa"/>
          </w:tcPr>
          <w:p w:rsidR="00F34ACA" w:rsidRPr="004464B7" w:rsidRDefault="00F34ACA" w:rsidP="004C56B9">
            <w:pPr>
              <w:shd w:val="clear" w:color="auto" w:fill="FFFFFF"/>
              <w:rPr>
                <w:sz w:val="22"/>
                <w:szCs w:val="22"/>
              </w:rPr>
            </w:pPr>
            <w:r w:rsidRPr="004464B7">
              <w:rPr>
                <w:sz w:val="22"/>
                <w:szCs w:val="22"/>
              </w:rPr>
              <w:t>P</w:t>
            </w:r>
            <w:r>
              <w:rPr>
                <w:sz w:val="22"/>
                <w:szCs w:val="22"/>
              </w:rPr>
              <w:t>engaruh kebiasaan mengkonsumsi kopi yang dapat menimbulkan stain di Puskesmas Larompong Kec. Larompong Kab. Luwu</w:t>
            </w:r>
          </w:p>
          <w:p w:rsidR="00F34ACA" w:rsidRPr="004464B7" w:rsidRDefault="00F34ACA" w:rsidP="004C56B9">
            <w:pPr>
              <w:jc w:val="both"/>
              <w:rPr>
                <w:sz w:val="22"/>
                <w:szCs w:val="22"/>
              </w:rPr>
            </w:pP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Variabel Bebas</w:t>
            </w:r>
          </w:p>
        </w:tc>
        <w:tc>
          <w:tcPr>
            <w:tcW w:w="2856" w:type="dxa"/>
          </w:tcPr>
          <w:p w:rsidR="00F34ACA" w:rsidRPr="004464B7" w:rsidRDefault="00F34ACA" w:rsidP="004C56B9">
            <w:pPr>
              <w:jc w:val="both"/>
              <w:rPr>
                <w:sz w:val="22"/>
                <w:szCs w:val="22"/>
              </w:rPr>
            </w:pPr>
            <w:r w:rsidRPr="004464B7">
              <w:rPr>
                <w:sz w:val="22"/>
                <w:szCs w:val="22"/>
              </w:rPr>
              <w:t>Konsumsi Kopi</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Variabel Terikat</w:t>
            </w:r>
          </w:p>
        </w:tc>
        <w:tc>
          <w:tcPr>
            <w:tcW w:w="2856" w:type="dxa"/>
          </w:tcPr>
          <w:p w:rsidR="00F34ACA" w:rsidRPr="004464B7" w:rsidRDefault="00F34ACA" w:rsidP="004C56B9">
            <w:pPr>
              <w:jc w:val="both"/>
              <w:rPr>
                <w:sz w:val="22"/>
                <w:szCs w:val="22"/>
              </w:rPr>
            </w:pPr>
            <w:r w:rsidRPr="004464B7">
              <w:rPr>
                <w:sz w:val="22"/>
                <w:szCs w:val="22"/>
              </w:rPr>
              <w:t xml:space="preserve">Stain gigi </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Metode</w:t>
            </w:r>
          </w:p>
        </w:tc>
        <w:tc>
          <w:tcPr>
            <w:tcW w:w="2856" w:type="dxa"/>
          </w:tcPr>
          <w:p w:rsidR="00F34ACA" w:rsidRPr="004464B7" w:rsidRDefault="00F34ACA" w:rsidP="004C56B9">
            <w:pPr>
              <w:jc w:val="both"/>
              <w:rPr>
                <w:sz w:val="22"/>
                <w:szCs w:val="22"/>
              </w:rPr>
            </w:pPr>
            <w:r w:rsidRPr="004464B7">
              <w:rPr>
                <w:sz w:val="22"/>
                <w:szCs w:val="22"/>
              </w:rPr>
              <w:t>Observasi Analitik</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Hasil</w:t>
            </w:r>
          </w:p>
        </w:tc>
        <w:tc>
          <w:tcPr>
            <w:tcW w:w="2856" w:type="dxa"/>
          </w:tcPr>
          <w:p w:rsidR="00F34ACA" w:rsidRPr="004464B7" w:rsidRDefault="00F34ACA" w:rsidP="004C56B9">
            <w:pPr>
              <w:jc w:val="both"/>
              <w:rPr>
                <w:sz w:val="22"/>
                <w:szCs w:val="22"/>
              </w:rPr>
            </w:pPr>
            <w:r w:rsidRPr="004464B7">
              <w:rPr>
                <w:sz w:val="22"/>
                <w:szCs w:val="22"/>
              </w:rPr>
              <w:t>Kebiasaan</w:t>
            </w:r>
            <w:r>
              <w:rPr>
                <w:sz w:val="22"/>
                <w:szCs w:val="22"/>
              </w:rPr>
              <w:t xml:space="preserve"> </w:t>
            </w:r>
            <w:r w:rsidRPr="004464B7">
              <w:rPr>
                <w:sz w:val="22"/>
                <w:szCs w:val="22"/>
              </w:rPr>
              <w:t>mengkonsumsi</w:t>
            </w:r>
            <w:r>
              <w:rPr>
                <w:sz w:val="22"/>
                <w:szCs w:val="22"/>
              </w:rPr>
              <w:t xml:space="preserve"> </w:t>
            </w:r>
            <w:r w:rsidRPr="004464B7">
              <w:rPr>
                <w:sz w:val="22"/>
                <w:szCs w:val="22"/>
              </w:rPr>
              <w:t>kopi    menjadi</w:t>
            </w:r>
            <w:r>
              <w:rPr>
                <w:sz w:val="22"/>
                <w:szCs w:val="22"/>
              </w:rPr>
              <w:t xml:space="preserve"> </w:t>
            </w:r>
            <w:r w:rsidRPr="004464B7">
              <w:rPr>
                <w:sz w:val="22"/>
                <w:szCs w:val="22"/>
              </w:rPr>
              <w:t>pemicu/</w:t>
            </w:r>
            <w:r>
              <w:rPr>
                <w:sz w:val="22"/>
                <w:szCs w:val="22"/>
              </w:rPr>
              <w:t xml:space="preserve"> </w:t>
            </w:r>
            <w:r w:rsidRPr="004464B7">
              <w:rPr>
                <w:sz w:val="22"/>
                <w:szCs w:val="22"/>
              </w:rPr>
              <w:t>penyebab</w:t>
            </w:r>
            <w:r>
              <w:rPr>
                <w:sz w:val="22"/>
                <w:szCs w:val="22"/>
              </w:rPr>
              <w:t xml:space="preserve"> </w:t>
            </w:r>
            <w:r w:rsidRPr="004464B7">
              <w:rPr>
                <w:sz w:val="22"/>
                <w:szCs w:val="22"/>
              </w:rPr>
              <w:t>terjadinya</w:t>
            </w:r>
            <w:r>
              <w:rPr>
                <w:sz w:val="22"/>
                <w:szCs w:val="22"/>
              </w:rPr>
              <w:t xml:space="preserve"> </w:t>
            </w:r>
            <w:r w:rsidRPr="004464B7">
              <w:rPr>
                <w:sz w:val="22"/>
                <w:szCs w:val="22"/>
              </w:rPr>
              <w:t>noda</w:t>
            </w:r>
            <w:r>
              <w:rPr>
                <w:sz w:val="22"/>
                <w:szCs w:val="22"/>
              </w:rPr>
              <w:t xml:space="preserve"> </w:t>
            </w:r>
            <w:r w:rsidRPr="004464B7">
              <w:rPr>
                <w:sz w:val="22"/>
                <w:szCs w:val="22"/>
              </w:rPr>
              <w:t>pada gigi yang menghasilkan</w:t>
            </w:r>
            <w:r>
              <w:rPr>
                <w:sz w:val="22"/>
                <w:szCs w:val="22"/>
              </w:rPr>
              <w:t xml:space="preserve"> </w:t>
            </w:r>
            <w:r w:rsidRPr="004464B7">
              <w:rPr>
                <w:sz w:val="22"/>
                <w:szCs w:val="22"/>
              </w:rPr>
              <w:t>permukaan yang kasar.</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 xml:space="preserve">Perbedaan dan persamaan penelitian terdahulu dengan penelitian ini </w:t>
            </w:r>
          </w:p>
        </w:tc>
        <w:tc>
          <w:tcPr>
            <w:tcW w:w="2856" w:type="dxa"/>
          </w:tcPr>
          <w:p w:rsidR="00F34ACA" w:rsidRPr="004464B7" w:rsidRDefault="00F34ACA" w:rsidP="004C56B9">
            <w:pPr>
              <w:jc w:val="both"/>
              <w:rPr>
                <w:sz w:val="22"/>
                <w:szCs w:val="22"/>
              </w:rPr>
            </w:pPr>
            <w:r w:rsidRPr="004464B7">
              <w:rPr>
                <w:sz w:val="22"/>
                <w:szCs w:val="22"/>
              </w:rPr>
              <w:t xml:space="preserve">Perbedaan terletak pada metode yang digunakan. Penelitian sebelumnya menggunakan metode observasi analitik sedangkan, penelitian ini menggunakan metode statistik deskriptif. </w:t>
            </w:r>
          </w:p>
          <w:p w:rsidR="00F34ACA" w:rsidRPr="004464B7" w:rsidRDefault="00F34ACA" w:rsidP="004C56B9">
            <w:pPr>
              <w:jc w:val="both"/>
              <w:rPr>
                <w:sz w:val="22"/>
                <w:szCs w:val="22"/>
              </w:rPr>
            </w:pPr>
          </w:p>
          <w:p w:rsidR="00F34ACA" w:rsidRPr="004464B7" w:rsidRDefault="00F34ACA" w:rsidP="004C56B9">
            <w:pPr>
              <w:jc w:val="both"/>
              <w:rPr>
                <w:sz w:val="22"/>
                <w:szCs w:val="22"/>
              </w:rPr>
            </w:pPr>
            <w:r w:rsidRPr="004464B7">
              <w:rPr>
                <w:sz w:val="22"/>
                <w:szCs w:val="22"/>
              </w:rPr>
              <w:t>Persamaan penelitian ini terletak pada jenis variabelnya (kopi dan stain).</w:t>
            </w:r>
          </w:p>
        </w:tc>
      </w:tr>
      <w:tr w:rsidR="00F34ACA" w:rsidRPr="004464B7" w:rsidTr="004C56B9">
        <w:tc>
          <w:tcPr>
            <w:tcW w:w="2523" w:type="dxa"/>
            <w:vMerge w:val="restart"/>
          </w:tcPr>
          <w:p w:rsidR="00F34ACA" w:rsidRPr="004464B7" w:rsidRDefault="00F34ACA" w:rsidP="004C56B9">
            <w:pPr>
              <w:jc w:val="both"/>
              <w:rPr>
                <w:sz w:val="22"/>
                <w:szCs w:val="22"/>
              </w:rPr>
            </w:pPr>
            <w:r w:rsidRPr="004464B7">
              <w:rPr>
                <w:sz w:val="22"/>
                <w:szCs w:val="22"/>
              </w:rPr>
              <w:t>2.</w:t>
            </w:r>
          </w:p>
        </w:tc>
        <w:tc>
          <w:tcPr>
            <w:tcW w:w="2558" w:type="dxa"/>
          </w:tcPr>
          <w:p w:rsidR="00F34ACA" w:rsidRPr="004464B7" w:rsidRDefault="00F34ACA" w:rsidP="004C56B9">
            <w:pPr>
              <w:jc w:val="both"/>
              <w:rPr>
                <w:sz w:val="22"/>
                <w:szCs w:val="22"/>
              </w:rPr>
            </w:pPr>
            <w:r w:rsidRPr="004464B7">
              <w:rPr>
                <w:sz w:val="22"/>
                <w:szCs w:val="22"/>
              </w:rPr>
              <w:t>Judul</w:t>
            </w:r>
          </w:p>
        </w:tc>
        <w:tc>
          <w:tcPr>
            <w:tcW w:w="2856" w:type="dxa"/>
          </w:tcPr>
          <w:p w:rsidR="00F34ACA" w:rsidRPr="004464B7" w:rsidRDefault="00F34ACA" w:rsidP="004C56B9">
            <w:pPr>
              <w:shd w:val="clear" w:color="auto" w:fill="FFFFFF"/>
              <w:rPr>
                <w:sz w:val="22"/>
                <w:szCs w:val="22"/>
              </w:rPr>
            </w:pPr>
            <w:r w:rsidRPr="004464B7">
              <w:rPr>
                <w:sz w:val="22"/>
                <w:szCs w:val="22"/>
              </w:rPr>
              <w:t>H</w:t>
            </w:r>
            <w:r>
              <w:rPr>
                <w:sz w:val="22"/>
                <w:szCs w:val="22"/>
              </w:rPr>
              <w:t>ubungan pengetahuan dan sikap masyarakat dengan pewarnaan gigi (stain) di Desa Peuniti Kota Banda Aceh</w:t>
            </w:r>
          </w:p>
          <w:p w:rsidR="00F34ACA" w:rsidRPr="004464B7" w:rsidRDefault="00F34ACA" w:rsidP="004C56B9">
            <w:pPr>
              <w:jc w:val="both"/>
              <w:rPr>
                <w:sz w:val="22"/>
                <w:szCs w:val="22"/>
              </w:rPr>
            </w:pP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Variabel Bebas</w:t>
            </w:r>
          </w:p>
        </w:tc>
        <w:tc>
          <w:tcPr>
            <w:tcW w:w="2856" w:type="dxa"/>
          </w:tcPr>
          <w:p w:rsidR="00F34ACA" w:rsidRPr="004464B7" w:rsidRDefault="00F34ACA" w:rsidP="004C56B9">
            <w:pPr>
              <w:jc w:val="both"/>
              <w:rPr>
                <w:sz w:val="22"/>
                <w:szCs w:val="22"/>
              </w:rPr>
            </w:pPr>
            <w:r w:rsidRPr="004464B7">
              <w:rPr>
                <w:sz w:val="22"/>
                <w:szCs w:val="22"/>
              </w:rPr>
              <w:t>Pengetahuan dan sikap masyarakat</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Variabel Terikat</w:t>
            </w:r>
          </w:p>
        </w:tc>
        <w:tc>
          <w:tcPr>
            <w:tcW w:w="2856" w:type="dxa"/>
          </w:tcPr>
          <w:p w:rsidR="00F34ACA" w:rsidRPr="004464B7" w:rsidRDefault="00F34ACA" w:rsidP="004C56B9">
            <w:pPr>
              <w:jc w:val="both"/>
              <w:rPr>
                <w:sz w:val="22"/>
                <w:szCs w:val="22"/>
              </w:rPr>
            </w:pPr>
            <w:r w:rsidRPr="004464B7">
              <w:rPr>
                <w:sz w:val="22"/>
                <w:szCs w:val="22"/>
              </w:rPr>
              <w:t>Pewarnaan gigi ( Stain )</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Metode</w:t>
            </w:r>
          </w:p>
        </w:tc>
        <w:tc>
          <w:tcPr>
            <w:tcW w:w="2856" w:type="dxa"/>
          </w:tcPr>
          <w:p w:rsidR="00F34ACA" w:rsidRPr="004464B7" w:rsidRDefault="00F34ACA" w:rsidP="004C56B9">
            <w:pPr>
              <w:jc w:val="both"/>
              <w:rPr>
                <w:sz w:val="22"/>
                <w:szCs w:val="22"/>
              </w:rPr>
            </w:pPr>
            <w:r w:rsidRPr="004464B7">
              <w:rPr>
                <w:sz w:val="22"/>
                <w:szCs w:val="22"/>
              </w:rPr>
              <w:t>Penelitian ini bersifat analitik dengan pendekatan cross sectional</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Hasil</w:t>
            </w:r>
          </w:p>
        </w:tc>
        <w:tc>
          <w:tcPr>
            <w:tcW w:w="2856" w:type="dxa"/>
          </w:tcPr>
          <w:p w:rsidR="00F34ACA" w:rsidRPr="004464B7" w:rsidRDefault="00F34ACA" w:rsidP="004C56B9">
            <w:pPr>
              <w:jc w:val="both"/>
              <w:rPr>
                <w:sz w:val="22"/>
                <w:szCs w:val="22"/>
              </w:rPr>
            </w:pPr>
            <w:r w:rsidRPr="004464B7">
              <w:rPr>
                <w:sz w:val="22"/>
                <w:szCs w:val="22"/>
              </w:rPr>
              <w:t>Hasil penelitian menunjukkan ada hubungan antara pengetahuan dan sikap masyarakat dengan pewarnaan gigi (stain)</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Perbedaan penelitian terdahulu dengan penelitian ini</w:t>
            </w:r>
          </w:p>
        </w:tc>
        <w:tc>
          <w:tcPr>
            <w:tcW w:w="2856" w:type="dxa"/>
          </w:tcPr>
          <w:p w:rsidR="00F34ACA" w:rsidRDefault="00F34ACA" w:rsidP="004C56B9">
            <w:pPr>
              <w:jc w:val="both"/>
              <w:rPr>
                <w:sz w:val="22"/>
                <w:szCs w:val="22"/>
              </w:rPr>
            </w:pPr>
            <w:r w:rsidRPr="004464B7">
              <w:rPr>
                <w:sz w:val="22"/>
                <w:szCs w:val="22"/>
              </w:rPr>
              <w:t xml:space="preserve">Penelitian sebelumnya meneliti tentang hubungan pengetahuan dan sikap masyarakat tentang stain. sedangkan, penelitian ini meneliti tentang pengaruh kopi terhadap stain. </w:t>
            </w:r>
          </w:p>
          <w:p w:rsidR="00F34ACA" w:rsidRDefault="00F34ACA" w:rsidP="004C56B9">
            <w:pPr>
              <w:jc w:val="both"/>
              <w:rPr>
                <w:sz w:val="22"/>
                <w:szCs w:val="22"/>
              </w:rPr>
            </w:pPr>
          </w:p>
          <w:p w:rsidR="00F34ACA" w:rsidRPr="004464B7" w:rsidRDefault="00F34ACA" w:rsidP="004C56B9">
            <w:pPr>
              <w:jc w:val="both"/>
              <w:rPr>
                <w:sz w:val="22"/>
                <w:szCs w:val="22"/>
              </w:rPr>
            </w:pPr>
            <w:r>
              <w:rPr>
                <w:sz w:val="22"/>
                <w:szCs w:val="22"/>
              </w:rPr>
              <w:t>Persamaan terletak pada variabel teriktat</w:t>
            </w:r>
          </w:p>
        </w:tc>
      </w:tr>
      <w:tr w:rsidR="00F34ACA" w:rsidRPr="004464B7" w:rsidTr="004C56B9">
        <w:tc>
          <w:tcPr>
            <w:tcW w:w="2523" w:type="dxa"/>
            <w:vMerge w:val="restart"/>
          </w:tcPr>
          <w:p w:rsidR="00F34ACA" w:rsidRPr="004464B7" w:rsidRDefault="00F34ACA" w:rsidP="004C56B9">
            <w:pPr>
              <w:jc w:val="both"/>
              <w:rPr>
                <w:sz w:val="22"/>
                <w:szCs w:val="22"/>
              </w:rPr>
            </w:pPr>
            <w:r w:rsidRPr="004464B7">
              <w:rPr>
                <w:sz w:val="22"/>
                <w:szCs w:val="22"/>
              </w:rPr>
              <w:t>3</w:t>
            </w:r>
          </w:p>
        </w:tc>
        <w:tc>
          <w:tcPr>
            <w:tcW w:w="2558" w:type="dxa"/>
          </w:tcPr>
          <w:p w:rsidR="00F34ACA" w:rsidRPr="004464B7" w:rsidRDefault="00F34ACA" w:rsidP="004C56B9">
            <w:pPr>
              <w:jc w:val="both"/>
              <w:rPr>
                <w:sz w:val="22"/>
                <w:szCs w:val="22"/>
              </w:rPr>
            </w:pPr>
            <w:r w:rsidRPr="004464B7">
              <w:rPr>
                <w:sz w:val="22"/>
                <w:szCs w:val="22"/>
              </w:rPr>
              <w:t>Judul</w:t>
            </w:r>
          </w:p>
        </w:tc>
        <w:tc>
          <w:tcPr>
            <w:tcW w:w="2856" w:type="dxa"/>
          </w:tcPr>
          <w:p w:rsidR="00F34ACA" w:rsidRPr="004464B7" w:rsidRDefault="00F34ACA" w:rsidP="004C56B9">
            <w:pPr>
              <w:jc w:val="both"/>
              <w:rPr>
                <w:sz w:val="22"/>
                <w:szCs w:val="22"/>
              </w:rPr>
            </w:pPr>
            <w:r>
              <w:rPr>
                <w:sz w:val="22"/>
                <w:szCs w:val="22"/>
              </w:rPr>
              <w:t xml:space="preserve">Hubungan kebiasaan merokok dengan pembentukan stain (noda gigi) pada pasien di poli gigi RSUD Ratu Zalecha Martapura </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Variabel Bebas</w:t>
            </w:r>
          </w:p>
        </w:tc>
        <w:tc>
          <w:tcPr>
            <w:tcW w:w="2856" w:type="dxa"/>
          </w:tcPr>
          <w:p w:rsidR="00F34ACA" w:rsidRPr="004464B7" w:rsidRDefault="00F34ACA" w:rsidP="004C56B9">
            <w:pPr>
              <w:jc w:val="both"/>
              <w:rPr>
                <w:sz w:val="22"/>
                <w:szCs w:val="22"/>
              </w:rPr>
            </w:pPr>
            <w:r>
              <w:rPr>
                <w:sz w:val="22"/>
                <w:szCs w:val="22"/>
              </w:rPr>
              <w:t>Kebiasaan merokok</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Variabel Terikat</w:t>
            </w:r>
          </w:p>
        </w:tc>
        <w:tc>
          <w:tcPr>
            <w:tcW w:w="2856" w:type="dxa"/>
          </w:tcPr>
          <w:p w:rsidR="00F34ACA" w:rsidRPr="004464B7" w:rsidRDefault="00F34ACA" w:rsidP="004C56B9">
            <w:pPr>
              <w:jc w:val="both"/>
              <w:rPr>
                <w:sz w:val="22"/>
                <w:szCs w:val="22"/>
              </w:rPr>
            </w:pPr>
            <w:r w:rsidRPr="004464B7">
              <w:rPr>
                <w:sz w:val="22"/>
                <w:szCs w:val="22"/>
              </w:rPr>
              <w:t>Pe</w:t>
            </w:r>
            <w:r>
              <w:rPr>
                <w:sz w:val="22"/>
                <w:szCs w:val="22"/>
              </w:rPr>
              <w:t>mbentukan stain</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Metode</w:t>
            </w:r>
          </w:p>
        </w:tc>
        <w:tc>
          <w:tcPr>
            <w:tcW w:w="2856" w:type="dxa"/>
          </w:tcPr>
          <w:p w:rsidR="00F34ACA" w:rsidRPr="004A217C" w:rsidRDefault="00F34ACA" w:rsidP="004C56B9">
            <w:pPr>
              <w:jc w:val="both"/>
              <w:rPr>
                <w:sz w:val="22"/>
                <w:szCs w:val="22"/>
              </w:rPr>
            </w:pPr>
            <w:r>
              <w:rPr>
                <w:sz w:val="22"/>
                <w:szCs w:val="22"/>
              </w:rPr>
              <w:t>P</w:t>
            </w:r>
            <w:r w:rsidRPr="004A217C">
              <w:rPr>
                <w:sz w:val="22"/>
                <w:szCs w:val="22"/>
              </w:rPr>
              <w:t>enelitian ini menggunakan</w:t>
            </w:r>
          </w:p>
          <w:p w:rsidR="00F34ACA" w:rsidRPr="004464B7" w:rsidRDefault="00F34ACA" w:rsidP="004C56B9">
            <w:pPr>
              <w:jc w:val="both"/>
              <w:rPr>
                <w:sz w:val="22"/>
                <w:szCs w:val="22"/>
              </w:rPr>
            </w:pPr>
            <w:r w:rsidRPr="004A217C">
              <w:rPr>
                <w:sz w:val="22"/>
                <w:szCs w:val="22"/>
              </w:rPr>
              <w:t>rancangan analitik observasional dengan desain cross sectional.</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Hasil</w:t>
            </w:r>
          </w:p>
        </w:tc>
        <w:tc>
          <w:tcPr>
            <w:tcW w:w="2856" w:type="dxa"/>
          </w:tcPr>
          <w:p w:rsidR="00F34ACA" w:rsidRPr="00AD37E5" w:rsidRDefault="00F34ACA" w:rsidP="004C56B9">
            <w:pPr>
              <w:jc w:val="both"/>
              <w:rPr>
                <w:sz w:val="22"/>
                <w:szCs w:val="22"/>
              </w:rPr>
            </w:pPr>
            <w:r w:rsidRPr="00AD37E5">
              <w:rPr>
                <w:sz w:val="22"/>
                <w:szCs w:val="22"/>
              </w:rPr>
              <w:t>Hasil penelitian yang diperoleh yaitu terdapat 23 responden (76,7%) yang</w:t>
            </w:r>
          </w:p>
          <w:p w:rsidR="00F34ACA" w:rsidRPr="004464B7" w:rsidRDefault="00F34ACA" w:rsidP="004C56B9">
            <w:pPr>
              <w:jc w:val="both"/>
              <w:rPr>
                <w:sz w:val="22"/>
                <w:szCs w:val="22"/>
              </w:rPr>
            </w:pPr>
            <w:r w:rsidRPr="00AD37E5">
              <w:rPr>
                <w:sz w:val="22"/>
                <w:szCs w:val="22"/>
              </w:rPr>
              <w:t>memiliki pembentukan stain dari 30 responden</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 xml:space="preserve">Perbedaan penelitian terdahulu dengan penelitian ini </w:t>
            </w:r>
          </w:p>
        </w:tc>
        <w:tc>
          <w:tcPr>
            <w:tcW w:w="2856" w:type="dxa"/>
          </w:tcPr>
          <w:p w:rsidR="00F34ACA" w:rsidRDefault="00F34ACA" w:rsidP="004C56B9">
            <w:pPr>
              <w:jc w:val="both"/>
              <w:rPr>
                <w:sz w:val="22"/>
                <w:szCs w:val="22"/>
              </w:rPr>
            </w:pPr>
            <w:r>
              <w:rPr>
                <w:sz w:val="22"/>
                <w:szCs w:val="22"/>
              </w:rPr>
              <w:t>Perbedaan terletak pada variabel yang diteliti</w:t>
            </w:r>
          </w:p>
          <w:p w:rsidR="00F34ACA" w:rsidRDefault="00F34ACA" w:rsidP="004C56B9">
            <w:pPr>
              <w:jc w:val="both"/>
              <w:rPr>
                <w:sz w:val="22"/>
                <w:szCs w:val="22"/>
              </w:rPr>
            </w:pPr>
          </w:p>
          <w:p w:rsidR="00F34ACA" w:rsidRPr="004464B7" w:rsidRDefault="00F34ACA" w:rsidP="004C56B9">
            <w:pPr>
              <w:jc w:val="both"/>
              <w:rPr>
                <w:sz w:val="22"/>
                <w:szCs w:val="22"/>
              </w:rPr>
            </w:pPr>
            <w:r>
              <w:rPr>
                <w:sz w:val="22"/>
                <w:szCs w:val="22"/>
              </w:rPr>
              <w:t xml:space="preserve">Persamaan terletak pada metode yang digunakan yaitu </w:t>
            </w:r>
            <w:r w:rsidRPr="005A4000">
              <w:rPr>
                <w:sz w:val="22"/>
                <w:szCs w:val="22"/>
              </w:rPr>
              <w:t>uji statistik dengan mengunakan kolmogorov-smirnov</w:t>
            </w:r>
            <w:r>
              <w:rPr>
                <w:sz w:val="22"/>
                <w:szCs w:val="22"/>
              </w:rPr>
              <w:t xml:space="preserve"> </w:t>
            </w:r>
          </w:p>
        </w:tc>
      </w:tr>
      <w:tr w:rsidR="00F34ACA" w:rsidRPr="004464B7" w:rsidTr="004C56B9">
        <w:tc>
          <w:tcPr>
            <w:tcW w:w="2523" w:type="dxa"/>
          </w:tcPr>
          <w:p w:rsidR="00F34ACA" w:rsidRPr="004464B7" w:rsidRDefault="00F34ACA" w:rsidP="004C56B9">
            <w:pPr>
              <w:jc w:val="both"/>
              <w:rPr>
                <w:sz w:val="22"/>
                <w:szCs w:val="22"/>
              </w:rPr>
            </w:pPr>
            <w:r w:rsidRPr="004464B7">
              <w:rPr>
                <w:sz w:val="22"/>
                <w:szCs w:val="22"/>
              </w:rPr>
              <w:t>4</w:t>
            </w:r>
          </w:p>
        </w:tc>
        <w:tc>
          <w:tcPr>
            <w:tcW w:w="2558" w:type="dxa"/>
          </w:tcPr>
          <w:p w:rsidR="00F34ACA" w:rsidRPr="004464B7" w:rsidRDefault="00F34ACA" w:rsidP="004C56B9">
            <w:pPr>
              <w:jc w:val="both"/>
              <w:rPr>
                <w:sz w:val="22"/>
                <w:szCs w:val="22"/>
              </w:rPr>
            </w:pPr>
            <w:r w:rsidRPr="004464B7">
              <w:rPr>
                <w:sz w:val="22"/>
                <w:szCs w:val="22"/>
              </w:rPr>
              <w:t>Judul</w:t>
            </w:r>
          </w:p>
        </w:tc>
        <w:tc>
          <w:tcPr>
            <w:tcW w:w="2856" w:type="dxa"/>
          </w:tcPr>
          <w:p w:rsidR="00F34ACA" w:rsidRPr="004464B7" w:rsidRDefault="00F34ACA" w:rsidP="004C56B9">
            <w:pPr>
              <w:rPr>
                <w:sz w:val="22"/>
                <w:szCs w:val="22"/>
              </w:rPr>
            </w:pPr>
            <w:r>
              <w:rPr>
                <w:sz w:val="22"/>
                <w:szCs w:val="22"/>
              </w:rPr>
              <w:t>Pengaruh Larutan Madu Hitam Manis Terhadap Pembersihan Diskolorasi Akibat Kopi Pada Resin Komposit Mikrohibrida</w:t>
            </w:r>
          </w:p>
        </w:tc>
      </w:tr>
      <w:tr w:rsidR="00F34ACA" w:rsidRPr="004464B7" w:rsidTr="004C56B9">
        <w:tc>
          <w:tcPr>
            <w:tcW w:w="2523" w:type="dxa"/>
            <w:vMerge w:val="restart"/>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Variabel Bebas</w:t>
            </w:r>
          </w:p>
        </w:tc>
        <w:tc>
          <w:tcPr>
            <w:tcW w:w="2856" w:type="dxa"/>
          </w:tcPr>
          <w:p w:rsidR="00F34ACA" w:rsidRPr="004464B7" w:rsidRDefault="00F34ACA" w:rsidP="004C56B9">
            <w:pPr>
              <w:jc w:val="both"/>
              <w:rPr>
                <w:sz w:val="22"/>
                <w:szCs w:val="22"/>
              </w:rPr>
            </w:pPr>
            <w:r>
              <w:rPr>
                <w:sz w:val="22"/>
                <w:szCs w:val="22"/>
              </w:rPr>
              <w:t>Larutan Madu Hitam Manis</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Variabel Terikat</w:t>
            </w:r>
          </w:p>
        </w:tc>
        <w:tc>
          <w:tcPr>
            <w:tcW w:w="2856" w:type="dxa"/>
          </w:tcPr>
          <w:p w:rsidR="00F34ACA" w:rsidRPr="004464B7" w:rsidRDefault="00F34ACA" w:rsidP="004C56B9">
            <w:pPr>
              <w:jc w:val="both"/>
              <w:rPr>
                <w:sz w:val="22"/>
                <w:szCs w:val="22"/>
              </w:rPr>
            </w:pPr>
            <w:r>
              <w:rPr>
                <w:sz w:val="22"/>
                <w:szCs w:val="22"/>
              </w:rPr>
              <w:t>Pembersihan Diskolorasi</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Metode</w:t>
            </w:r>
          </w:p>
        </w:tc>
        <w:tc>
          <w:tcPr>
            <w:tcW w:w="2856" w:type="dxa"/>
          </w:tcPr>
          <w:p w:rsidR="00F34ACA" w:rsidRPr="00753C61" w:rsidRDefault="00F34ACA" w:rsidP="004C56B9">
            <w:r>
              <w:t xml:space="preserve">Eksperimental dengan metode </w:t>
            </w:r>
            <w:r w:rsidRPr="00950307">
              <w:rPr>
                <w:i/>
                <w:iCs/>
              </w:rPr>
              <w:t>pre-test post-test design</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 xml:space="preserve">Hasil </w:t>
            </w:r>
          </w:p>
        </w:tc>
        <w:tc>
          <w:tcPr>
            <w:tcW w:w="2856" w:type="dxa"/>
          </w:tcPr>
          <w:p w:rsidR="00F34ACA" w:rsidRPr="00753C61" w:rsidRDefault="00F34ACA" w:rsidP="004C56B9">
            <w:r>
              <w:t>Tidak ada perbedaan yang signifikan antara kelompok B dengan C dengan nilai Sig. p &gt; 0.05 pada kategori E,L,C,H</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 xml:space="preserve">Perbedaan dan persamaan penelitian terdahulu dengan penelitian ini </w:t>
            </w:r>
          </w:p>
        </w:tc>
        <w:tc>
          <w:tcPr>
            <w:tcW w:w="2856" w:type="dxa"/>
          </w:tcPr>
          <w:p w:rsidR="00F34ACA" w:rsidRDefault="00F34ACA" w:rsidP="004C56B9">
            <w:pPr>
              <w:jc w:val="both"/>
              <w:rPr>
                <w:sz w:val="22"/>
                <w:szCs w:val="22"/>
              </w:rPr>
            </w:pPr>
            <w:r>
              <w:rPr>
                <w:sz w:val="22"/>
                <w:szCs w:val="22"/>
              </w:rPr>
              <w:t xml:space="preserve">Terletak pada metode penelitian yang digunakan. Penelitian sebelumnya menggunakan eksperimental dengan </w:t>
            </w:r>
            <w:r w:rsidRPr="00950307">
              <w:rPr>
                <w:i/>
                <w:iCs/>
                <w:sz w:val="22"/>
                <w:szCs w:val="22"/>
              </w:rPr>
              <w:t>pre post test</w:t>
            </w:r>
            <w:r>
              <w:rPr>
                <w:i/>
                <w:iCs/>
                <w:sz w:val="22"/>
                <w:szCs w:val="22"/>
              </w:rPr>
              <w:t xml:space="preserve"> </w:t>
            </w:r>
            <w:r>
              <w:rPr>
                <w:sz w:val="22"/>
                <w:szCs w:val="22"/>
              </w:rPr>
              <w:t>sedangkan penelitian ini menggunakan metode deskriptif kuantitatif</w:t>
            </w:r>
          </w:p>
          <w:p w:rsidR="00F34ACA" w:rsidRDefault="00F34ACA" w:rsidP="004C56B9">
            <w:pPr>
              <w:jc w:val="both"/>
              <w:rPr>
                <w:sz w:val="22"/>
                <w:szCs w:val="22"/>
              </w:rPr>
            </w:pPr>
          </w:p>
          <w:p w:rsidR="00F34ACA" w:rsidRPr="0059619B" w:rsidRDefault="00F34ACA" w:rsidP="004C56B9">
            <w:pPr>
              <w:jc w:val="both"/>
              <w:rPr>
                <w:sz w:val="22"/>
                <w:szCs w:val="22"/>
              </w:rPr>
            </w:pPr>
            <w:r>
              <w:rPr>
                <w:sz w:val="22"/>
                <w:szCs w:val="22"/>
              </w:rPr>
              <w:t xml:space="preserve">Persamaan terletak pada variabel terikat yaitu stain dan diskolorasi gigi </w:t>
            </w:r>
          </w:p>
        </w:tc>
      </w:tr>
      <w:tr w:rsidR="00F34ACA" w:rsidRPr="004464B7" w:rsidTr="004C56B9">
        <w:tc>
          <w:tcPr>
            <w:tcW w:w="2523" w:type="dxa"/>
            <w:vMerge w:val="restart"/>
          </w:tcPr>
          <w:p w:rsidR="00F34ACA" w:rsidRPr="004464B7" w:rsidRDefault="00F34ACA" w:rsidP="004C56B9">
            <w:pPr>
              <w:jc w:val="both"/>
              <w:rPr>
                <w:sz w:val="22"/>
                <w:szCs w:val="22"/>
              </w:rPr>
            </w:pPr>
            <w:r w:rsidRPr="004464B7">
              <w:rPr>
                <w:sz w:val="22"/>
                <w:szCs w:val="22"/>
              </w:rPr>
              <w:t>5</w:t>
            </w:r>
          </w:p>
        </w:tc>
        <w:tc>
          <w:tcPr>
            <w:tcW w:w="2558" w:type="dxa"/>
          </w:tcPr>
          <w:p w:rsidR="00F34ACA" w:rsidRPr="004464B7" w:rsidRDefault="00F34ACA" w:rsidP="004C56B9">
            <w:pPr>
              <w:jc w:val="both"/>
              <w:rPr>
                <w:sz w:val="22"/>
                <w:szCs w:val="22"/>
              </w:rPr>
            </w:pPr>
            <w:r w:rsidRPr="004464B7">
              <w:rPr>
                <w:sz w:val="22"/>
                <w:szCs w:val="22"/>
              </w:rPr>
              <w:t>Judul</w:t>
            </w:r>
          </w:p>
        </w:tc>
        <w:tc>
          <w:tcPr>
            <w:tcW w:w="2856" w:type="dxa"/>
          </w:tcPr>
          <w:p w:rsidR="00F34ACA" w:rsidRPr="0059619B" w:rsidRDefault="00F34ACA" w:rsidP="004C56B9">
            <w:pPr>
              <w:jc w:val="both"/>
              <w:rPr>
                <w:sz w:val="22"/>
                <w:szCs w:val="22"/>
              </w:rPr>
            </w:pPr>
            <w:r>
              <w:rPr>
                <w:sz w:val="22"/>
                <w:szCs w:val="22"/>
              </w:rPr>
              <w:t xml:space="preserve">Pengaruh perendaman gigi pada kopi dengan temperatur yang berbeda terhadap diskolorasi dengan kekerasan mikro email (secara </w:t>
            </w:r>
            <w:r>
              <w:rPr>
                <w:i/>
                <w:iCs/>
                <w:sz w:val="22"/>
                <w:szCs w:val="22"/>
              </w:rPr>
              <w:t>in vitro</w:t>
            </w:r>
            <w:r>
              <w:rPr>
                <w:sz w:val="22"/>
                <w:szCs w:val="22"/>
              </w:rPr>
              <w:t>)</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Variabel Bebas</w:t>
            </w:r>
          </w:p>
        </w:tc>
        <w:tc>
          <w:tcPr>
            <w:tcW w:w="2856" w:type="dxa"/>
          </w:tcPr>
          <w:p w:rsidR="00F34ACA" w:rsidRPr="004464B7" w:rsidRDefault="00F34ACA" w:rsidP="004C56B9">
            <w:pPr>
              <w:jc w:val="both"/>
              <w:rPr>
                <w:sz w:val="22"/>
                <w:szCs w:val="22"/>
              </w:rPr>
            </w:pPr>
            <w:r>
              <w:rPr>
                <w:sz w:val="22"/>
                <w:szCs w:val="22"/>
              </w:rPr>
              <w:t xml:space="preserve">Perendaman gigi </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Variabel Terikat</w:t>
            </w:r>
          </w:p>
        </w:tc>
        <w:tc>
          <w:tcPr>
            <w:tcW w:w="2856" w:type="dxa"/>
          </w:tcPr>
          <w:p w:rsidR="00F34ACA" w:rsidRPr="004464B7" w:rsidRDefault="00F34ACA" w:rsidP="004C56B9">
            <w:pPr>
              <w:jc w:val="both"/>
              <w:rPr>
                <w:sz w:val="22"/>
                <w:szCs w:val="22"/>
              </w:rPr>
            </w:pPr>
            <w:r>
              <w:rPr>
                <w:sz w:val="22"/>
                <w:szCs w:val="22"/>
              </w:rPr>
              <w:t>Diskolorasi dan kekerasan mikro email</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Metode</w:t>
            </w:r>
          </w:p>
        </w:tc>
        <w:tc>
          <w:tcPr>
            <w:tcW w:w="2856" w:type="dxa"/>
          </w:tcPr>
          <w:p w:rsidR="00F34ACA" w:rsidRPr="00AF4E50" w:rsidRDefault="00F34ACA" w:rsidP="004C56B9">
            <w:r>
              <w:rPr>
                <w:sz w:val="22"/>
                <w:szCs w:val="22"/>
              </w:rPr>
              <w:t xml:space="preserve">Eksperimental dengan </w:t>
            </w:r>
            <w:r w:rsidRPr="00AF4E50">
              <w:rPr>
                <w:i/>
                <w:iCs/>
              </w:rPr>
              <w:t>pre test-post test with control group desig</w:t>
            </w:r>
            <w:r>
              <w:rPr>
                <w:i/>
                <w:iCs/>
              </w:rPr>
              <w:t>n</w:t>
            </w:r>
          </w:p>
        </w:tc>
      </w:tr>
      <w:tr w:rsidR="00F34ACA" w:rsidRPr="004464B7" w:rsidTr="004C56B9">
        <w:tc>
          <w:tcPr>
            <w:tcW w:w="2523" w:type="dxa"/>
            <w:vMerge/>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Hasil</w:t>
            </w:r>
          </w:p>
        </w:tc>
        <w:tc>
          <w:tcPr>
            <w:tcW w:w="2856" w:type="dxa"/>
          </w:tcPr>
          <w:p w:rsidR="00F34ACA" w:rsidRPr="00AF4E50" w:rsidRDefault="00F34ACA" w:rsidP="004C56B9">
            <w:r>
              <w:t>Diskolorasi gigi yang terjadi pada perendaman di kopi panas lebih besar daripada perendaman di kopi dingin dan kopi temperatur ruang</w:t>
            </w:r>
          </w:p>
        </w:tc>
      </w:tr>
      <w:tr w:rsidR="00F34ACA" w:rsidRPr="004464B7" w:rsidTr="004C56B9">
        <w:tc>
          <w:tcPr>
            <w:tcW w:w="2523" w:type="dxa"/>
          </w:tcPr>
          <w:p w:rsidR="00F34ACA" w:rsidRPr="004464B7" w:rsidRDefault="00F34ACA" w:rsidP="004C56B9">
            <w:pPr>
              <w:jc w:val="both"/>
              <w:rPr>
                <w:sz w:val="22"/>
                <w:szCs w:val="22"/>
              </w:rPr>
            </w:pPr>
          </w:p>
        </w:tc>
        <w:tc>
          <w:tcPr>
            <w:tcW w:w="2558" w:type="dxa"/>
          </w:tcPr>
          <w:p w:rsidR="00F34ACA" w:rsidRPr="004464B7" w:rsidRDefault="00F34ACA" w:rsidP="004C56B9">
            <w:pPr>
              <w:jc w:val="both"/>
              <w:rPr>
                <w:sz w:val="22"/>
                <w:szCs w:val="22"/>
              </w:rPr>
            </w:pPr>
            <w:r w:rsidRPr="004464B7">
              <w:rPr>
                <w:sz w:val="22"/>
                <w:szCs w:val="22"/>
              </w:rPr>
              <w:t xml:space="preserve">Perbedaan dan persamaan terdahulu dengan penelitian ini </w:t>
            </w:r>
          </w:p>
        </w:tc>
        <w:tc>
          <w:tcPr>
            <w:tcW w:w="2856" w:type="dxa"/>
          </w:tcPr>
          <w:p w:rsidR="00F34ACA" w:rsidRDefault="00F34ACA" w:rsidP="004C56B9">
            <w:pPr>
              <w:jc w:val="both"/>
              <w:rPr>
                <w:sz w:val="22"/>
                <w:szCs w:val="22"/>
              </w:rPr>
            </w:pPr>
            <w:r>
              <w:rPr>
                <w:sz w:val="22"/>
                <w:szCs w:val="22"/>
              </w:rPr>
              <w:t>Perbedaan penelitian ini terletak pada variabel yang digunakan penelitian sebelumnya terdapat variabel kontrol sedangkan penelitian ini tidak ada</w:t>
            </w:r>
          </w:p>
          <w:p w:rsidR="00F34ACA" w:rsidRDefault="00F34ACA" w:rsidP="004C56B9">
            <w:pPr>
              <w:jc w:val="both"/>
              <w:rPr>
                <w:sz w:val="22"/>
                <w:szCs w:val="22"/>
              </w:rPr>
            </w:pPr>
          </w:p>
          <w:p w:rsidR="00F34ACA" w:rsidRPr="004464B7" w:rsidRDefault="00F34ACA" w:rsidP="004C56B9">
            <w:pPr>
              <w:jc w:val="both"/>
              <w:rPr>
                <w:sz w:val="22"/>
                <w:szCs w:val="22"/>
              </w:rPr>
            </w:pPr>
            <w:r>
              <w:rPr>
                <w:sz w:val="22"/>
                <w:szCs w:val="22"/>
              </w:rPr>
              <w:t>Persamaan terletak pada variabel terikat yaitu stain dan diskolorasi gigi</w:t>
            </w:r>
          </w:p>
        </w:tc>
      </w:tr>
    </w:tbl>
    <w:p w:rsidR="00F34ACA" w:rsidRDefault="00F34ACA" w:rsidP="00F34ACA">
      <w:pPr>
        <w:spacing w:line="480" w:lineRule="auto"/>
        <w:jc w:val="both"/>
      </w:pPr>
    </w:p>
    <w:p w:rsidR="00F34ACA" w:rsidRPr="009E1943" w:rsidRDefault="00F34ACA" w:rsidP="00F34ACA">
      <w:pPr>
        <w:pStyle w:val="Heading2"/>
        <w:numPr>
          <w:ilvl w:val="0"/>
          <w:numId w:val="2"/>
        </w:numPr>
        <w:spacing w:line="480" w:lineRule="auto"/>
        <w:ind w:left="426" w:hanging="426"/>
        <w:rPr>
          <w:rFonts w:ascii="Times New Roman" w:hAnsi="Times New Roman" w:cs="Times New Roman"/>
          <w:b/>
          <w:bCs/>
          <w:color w:val="000000" w:themeColor="text1"/>
          <w:sz w:val="24"/>
          <w:szCs w:val="24"/>
        </w:rPr>
      </w:pPr>
      <w:bookmarkStart w:id="11" w:name="_Toc96504950"/>
      <w:r w:rsidRPr="009E1943">
        <w:rPr>
          <w:rFonts w:ascii="Times New Roman" w:hAnsi="Times New Roman" w:cs="Times New Roman"/>
          <w:b/>
          <w:bCs/>
          <w:color w:val="000000" w:themeColor="text1"/>
          <w:sz w:val="24"/>
          <w:szCs w:val="24"/>
        </w:rPr>
        <w:lastRenderedPageBreak/>
        <w:t>Ruang Lingkup</w:t>
      </w:r>
      <w:bookmarkEnd w:id="11"/>
    </w:p>
    <w:p w:rsidR="00F34ACA" w:rsidRPr="00E2657C" w:rsidRDefault="00F34ACA" w:rsidP="00F34ACA">
      <w:pPr>
        <w:pStyle w:val="Heading3"/>
        <w:numPr>
          <w:ilvl w:val="0"/>
          <w:numId w:val="6"/>
        </w:numPr>
        <w:spacing w:line="480" w:lineRule="auto"/>
        <w:ind w:hanging="294"/>
        <w:rPr>
          <w:rFonts w:ascii="Times New Roman" w:hAnsi="Times New Roman" w:cs="Times New Roman"/>
          <w:color w:val="000000" w:themeColor="text1"/>
        </w:rPr>
      </w:pPr>
      <w:bookmarkStart w:id="12" w:name="_Toc96504951"/>
      <w:r w:rsidRPr="00E2657C">
        <w:rPr>
          <w:rFonts w:ascii="Times New Roman" w:hAnsi="Times New Roman" w:cs="Times New Roman"/>
          <w:color w:val="000000" w:themeColor="text1"/>
        </w:rPr>
        <w:t>Ruang Lingkup Waktu</w:t>
      </w:r>
      <w:bookmarkEnd w:id="12"/>
    </w:p>
    <w:p w:rsidR="00F34ACA" w:rsidRPr="007D2FBF" w:rsidRDefault="00F34ACA" w:rsidP="00F34ACA">
      <w:pPr>
        <w:tabs>
          <w:tab w:val="left" w:pos="993"/>
        </w:tabs>
        <w:spacing w:line="480" w:lineRule="auto"/>
        <w:ind w:left="709"/>
        <w:jc w:val="both"/>
      </w:pPr>
      <w:r>
        <w:t xml:space="preserve">Penelitian ini dilaksanakan mulai dari bulan Januari-Februari 2022. </w:t>
      </w:r>
    </w:p>
    <w:p w:rsidR="00F34ACA" w:rsidRPr="00E2657C" w:rsidRDefault="00F34ACA" w:rsidP="00F34ACA">
      <w:pPr>
        <w:pStyle w:val="Heading3"/>
        <w:numPr>
          <w:ilvl w:val="0"/>
          <w:numId w:val="6"/>
        </w:numPr>
        <w:spacing w:line="480" w:lineRule="auto"/>
        <w:rPr>
          <w:rFonts w:ascii="Times New Roman" w:hAnsi="Times New Roman" w:cs="Times New Roman"/>
          <w:color w:val="000000" w:themeColor="text1"/>
        </w:rPr>
      </w:pPr>
      <w:bookmarkStart w:id="13" w:name="_Toc96504952"/>
      <w:r w:rsidRPr="00E2657C">
        <w:rPr>
          <w:rFonts w:ascii="Times New Roman" w:hAnsi="Times New Roman" w:cs="Times New Roman"/>
          <w:color w:val="000000" w:themeColor="text1"/>
        </w:rPr>
        <w:t>Ruang Lingkup Tempat</w:t>
      </w:r>
      <w:bookmarkEnd w:id="13"/>
    </w:p>
    <w:p w:rsidR="00F34ACA" w:rsidRPr="007D2FBF" w:rsidRDefault="00F34ACA" w:rsidP="00F34ACA">
      <w:pPr>
        <w:tabs>
          <w:tab w:val="left" w:pos="993"/>
        </w:tabs>
        <w:spacing w:line="480" w:lineRule="auto"/>
        <w:ind w:firstLine="709"/>
        <w:jc w:val="both"/>
      </w:pPr>
      <w:r>
        <w:t xml:space="preserve">Penelitian ini akan dilaksanakan di Cilincing Jakarta Utara. </w:t>
      </w:r>
    </w:p>
    <w:p w:rsidR="00F34ACA" w:rsidRPr="00E2657C" w:rsidRDefault="00F34ACA" w:rsidP="00F34ACA">
      <w:pPr>
        <w:pStyle w:val="Heading3"/>
        <w:numPr>
          <w:ilvl w:val="0"/>
          <w:numId w:val="6"/>
        </w:numPr>
        <w:spacing w:line="480" w:lineRule="auto"/>
        <w:rPr>
          <w:rFonts w:ascii="Times New Roman" w:hAnsi="Times New Roman" w:cs="Times New Roman"/>
          <w:color w:val="000000" w:themeColor="text1"/>
        </w:rPr>
      </w:pPr>
      <w:bookmarkStart w:id="14" w:name="_Toc96504953"/>
      <w:r w:rsidRPr="00E2657C">
        <w:rPr>
          <w:rFonts w:ascii="Times New Roman" w:hAnsi="Times New Roman" w:cs="Times New Roman"/>
          <w:color w:val="000000" w:themeColor="text1"/>
        </w:rPr>
        <w:t>Ruang Lingkup Materi</w:t>
      </w:r>
      <w:bookmarkEnd w:id="14"/>
    </w:p>
    <w:p w:rsidR="00F34ACA" w:rsidRPr="005C06F6" w:rsidRDefault="00F34ACA" w:rsidP="00F34ACA">
      <w:pPr>
        <w:tabs>
          <w:tab w:val="left" w:pos="993"/>
          <w:tab w:val="left" w:pos="1701"/>
          <w:tab w:val="left" w:pos="1843"/>
        </w:tabs>
        <w:spacing w:line="480" w:lineRule="auto"/>
        <w:ind w:left="709"/>
        <w:jc w:val="both"/>
      </w:pPr>
      <w:r>
        <w:t>Materi yang disampaikan berupa pemeriksaan Debris Indeks kepada orang dewasa dengan metode deskriptif kuantitatif.</w:t>
      </w:r>
    </w:p>
    <w:p w:rsidR="00F34ACA" w:rsidRDefault="00F34ACA" w:rsidP="00F34ACA">
      <w:pPr>
        <w:pStyle w:val="Heading1"/>
        <w:spacing w:line="480" w:lineRule="auto"/>
        <w:jc w:val="center"/>
        <w:sectPr w:rsidR="00F34ACA" w:rsidSect="00CE56DC">
          <w:headerReference w:type="default" r:id="rId5"/>
          <w:footerReference w:type="default" r:id="rId6"/>
          <w:headerReference w:type="first" r:id="rId7"/>
          <w:footerReference w:type="first" r:id="rId8"/>
          <w:pgSz w:w="11906" w:h="16838"/>
          <w:pgMar w:top="1701" w:right="1701" w:bottom="1701" w:left="2268" w:header="709" w:footer="709" w:gutter="0"/>
          <w:pgNumType w:start="1"/>
          <w:cols w:space="708"/>
          <w:titlePg/>
          <w:docGrid w:linePitch="360"/>
        </w:sectPr>
      </w:pPr>
      <w:r>
        <w:br w:type="page"/>
      </w:r>
    </w:p>
    <w:p w:rsidR="00005AA2" w:rsidRDefault="00005AA2">
      <w:bookmarkStart w:id="15" w:name="_GoBack"/>
      <w:bookmarkEnd w:id="15"/>
    </w:p>
    <w:sectPr w:rsidR="00005A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79E" w:rsidRDefault="00F34A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24426617"/>
      <w:docPartObj>
        <w:docPartGallery w:val="Page Numbers (Bottom of Page)"/>
        <w:docPartUnique/>
      </w:docPartObj>
    </w:sdtPr>
    <w:sdtEndPr>
      <w:rPr>
        <w:rStyle w:val="PageNumber"/>
      </w:rPr>
    </w:sdtEndPr>
    <w:sdtContent>
      <w:p w:rsidR="0056479E" w:rsidRDefault="00F34ACA" w:rsidP="007561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56479E" w:rsidRDefault="00F34ACA" w:rsidP="00E9042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27090241"/>
      <w:docPartObj>
        <w:docPartGallery w:val="Page Numbers (Top of Page)"/>
        <w:docPartUnique/>
      </w:docPartObj>
    </w:sdtPr>
    <w:sdtEndPr>
      <w:rPr>
        <w:rStyle w:val="PageNumber"/>
      </w:rPr>
    </w:sdtEndPr>
    <w:sdtContent>
      <w:p w:rsidR="0056479E" w:rsidRDefault="00F34ACA" w:rsidP="0075619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rsidR="0056479E" w:rsidRDefault="00F34ACA" w:rsidP="00CE56D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79E" w:rsidRDefault="00F34A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D93CF8"/>
    <w:multiLevelType w:val="hybridMultilevel"/>
    <w:tmpl w:val="C80AD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202F5D"/>
    <w:multiLevelType w:val="hybridMultilevel"/>
    <w:tmpl w:val="6C72D9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A37BE9"/>
    <w:multiLevelType w:val="hybridMultilevel"/>
    <w:tmpl w:val="B28C2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E834A5"/>
    <w:multiLevelType w:val="hybridMultilevel"/>
    <w:tmpl w:val="26201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ED45BC"/>
    <w:multiLevelType w:val="hybridMultilevel"/>
    <w:tmpl w:val="2CB8F1EE"/>
    <w:lvl w:ilvl="0" w:tplc="DA3250C0">
      <w:start w:val="1"/>
      <w:numFmt w:val="lowerLetter"/>
      <w:lvlText w:val="%1."/>
      <w:lvlJc w:val="left"/>
      <w:pPr>
        <w:ind w:left="1788" w:hanging="360"/>
      </w:pPr>
      <w:rPr>
        <w:rFonts w:ascii="Times New Roman" w:eastAsiaTheme="minorHAnsi" w:hAnsi="Times New Roman" w:cs="Times New Roman"/>
      </w:rPr>
    </w:lvl>
    <w:lvl w:ilvl="1" w:tplc="38090019" w:tentative="1">
      <w:start w:val="1"/>
      <w:numFmt w:val="lowerLetter"/>
      <w:lvlText w:val="%2."/>
      <w:lvlJc w:val="left"/>
      <w:pPr>
        <w:ind w:left="2508" w:hanging="360"/>
      </w:pPr>
    </w:lvl>
    <w:lvl w:ilvl="2" w:tplc="3809001B" w:tentative="1">
      <w:start w:val="1"/>
      <w:numFmt w:val="lowerRoman"/>
      <w:lvlText w:val="%3."/>
      <w:lvlJc w:val="right"/>
      <w:pPr>
        <w:ind w:left="3228" w:hanging="180"/>
      </w:pPr>
    </w:lvl>
    <w:lvl w:ilvl="3" w:tplc="3809000F" w:tentative="1">
      <w:start w:val="1"/>
      <w:numFmt w:val="decimal"/>
      <w:lvlText w:val="%4."/>
      <w:lvlJc w:val="left"/>
      <w:pPr>
        <w:ind w:left="3948" w:hanging="360"/>
      </w:pPr>
    </w:lvl>
    <w:lvl w:ilvl="4" w:tplc="38090019" w:tentative="1">
      <w:start w:val="1"/>
      <w:numFmt w:val="lowerLetter"/>
      <w:lvlText w:val="%5."/>
      <w:lvlJc w:val="left"/>
      <w:pPr>
        <w:ind w:left="4668" w:hanging="360"/>
      </w:pPr>
    </w:lvl>
    <w:lvl w:ilvl="5" w:tplc="3809001B" w:tentative="1">
      <w:start w:val="1"/>
      <w:numFmt w:val="lowerRoman"/>
      <w:lvlText w:val="%6."/>
      <w:lvlJc w:val="right"/>
      <w:pPr>
        <w:ind w:left="5388" w:hanging="180"/>
      </w:pPr>
    </w:lvl>
    <w:lvl w:ilvl="6" w:tplc="3809000F" w:tentative="1">
      <w:start w:val="1"/>
      <w:numFmt w:val="decimal"/>
      <w:lvlText w:val="%7."/>
      <w:lvlJc w:val="left"/>
      <w:pPr>
        <w:ind w:left="6108" w:hanging="360"/>
      </w:pPr>
    </w:lvl>
    <w:lvl w:ilvl="7" w:tplc="38090019" w:tentative="1">
      <w:start w:val="1"/>
      <w:numFmt w:val="lowerLetter"/>
      <w:lvlText w:val="%8."/>
      <w:lvlJc w:val="left"/>
      <w:pPr>
        <w:ind w:left="6828" w:hanging="360"/>
      </w:pPr>
    </w:lvl>
    <w:lvl w:ilvl="8" w:tplc="3809001B" w:tentative="1">
      <w:start w:val="1"/>
      <w:numFmt w:val="lowerRoman"/>
      <w:lvlText w:val="%9."/>
      <w:lvlJc w:val="right"/>
      <w:pPr>
        <w:ind w:left="7548" w:hanging="180"/>
      </w:pPr>
    </w:lvl>
  </w:abstractNum>
  <w:abstractNum w:abstractNumId="5">
    <w:nsid w:val="6E1F59B2"/>
    <w:multiLevelType w:val="hybridMultilevel"/>
    <w:tmpl w:val="C97AF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C33"/>
    <w:rsid w:val="00005AA2"/>
    <w:rsid w:val="00A83C33"/>
    <w:rsid w:val="00F34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0ECE74-554F-4324-952B-FCC42A34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ACA"/>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qFormat/>
    <w:rsid w:val="00F34A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34A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34ACA"/>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F34AC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4ACA"/>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F34ACA"/>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F34ACA"/>
    <w:rPr>
      <w:rFonts w:asciiTheme="majorHAnsi" w:eastAsiaTheme="majorEastAsia" w:hAnsiTheme="majorHAnsi" w:cstheme="majorBidi"/>
      <w:color w:val="1F4D78" w:themeColor="accent1" w:themeShade="7F"/>
      <w:sz w:val="24"/>
      <w:szCs w:val="24"/>
      <w:lang w:val="en-ID"/>
    </w:rPr>
  </w:style>
  <w:style w:type="character" w:customStyle="1" w:styleId="Heading4Char">
    <w:name w:val="Heading 4 Char"/>
    <w:basedOn w:val="DefaultParagraphFont"/>
    <w:link w:val="Heading4"/>
    <w:uiPriority w:val="9"/>
    <w:rsid w:val="00F34ACA"/>
    <w:rPr>
      <w:rFonts w:asciiTheme="majorHAnsi" w:eastAsiaTheme="majorEastAsia" w:hAnsiTheme="majorHAnsi" w:cstheme="majorBidi"/>
      <w:i/>
      <w:iCs/>
      <w:color w:val="2E74B5" w:themeColor="accent1" w:themeShade="BF"/>
      <w:sz w:val="24"/>
      <w:szCs w:val="24"/>
      <w:lang w:val="en-ID"/>
    </w:rPr>
  </w:style>
  <w:style w:type="paragraph" w:styleId="ListParagraph">
    <w:name w:val="List Paragraph"/>
    <w:basedOn w:val="Normal"/>
    <w:uiPriority w:val="34"/>
    <w:qFormat/>
    <w:rsid w:val="00F34ACA"/>
    <w:pPr>
      <w:ind w:left="720"/>
      <w:contextualSpacing/>
    </w:pPr>
  </w:style>
  <w:style w:type="paragraph" w:styleId="Header">
    <w:name w:val="header"/>
    <w:basedOn w:val="Normal"/>
    <w:link w:val="HeaderChar"/>
    <w:uiPriority w:val="99"/>
    <w:unhideWhenUsed/>
    <w:rsid w:val="00F34ACA"/>
    <w:pPr>
      <w:tabs>
        <w:tab w:val="center" w:pos="4513"/>
        <w:tab w:val="right" w:pos="9026"/>
      </w:tabs>
    </w:pPr>
  </w:style>
  <w:style w:type="character" w:customStyle="1" w:styleId="HeaderChar">
    <w:name w:val="Header Char"/>
    <w:basedOn w:val="DefaultParagraphFont"/>
    <w:link w:val="Header"/>
    <w:uiPriority w:val="99"/>
    <w:rsid w:val="00F34ACA"/>
    <w:rPr>
      <w:rFonts w:ascii="Times New Roman" w:eastAsia="Times New Roman" w:hAnsi="Times New Roman" w:cs="Times New Roman"/>
      <w:sz w:val="24"/>
      <w:szCs w:val="24"/>
      <w:lang w:val="en-ID"/>
    </w:rPr>
  </w:style>
  <w:style w:type="paragraph" w:styleId="Footer">
    <w:name w:val="footer"/>
    <w:basedOn w:val="Normal"/>
    <w:link w:val="FooterChar"/>
    <w:uiPriority w:val="99"/>
    <w:unhideWhenUsed/>
    <w:rsid w:val="00F34ACA"/>
    <w:pPr>
      <w:tabs>
        <w:tab w:val="center" w:pos="4513"/>
        <w:tab w:val="right" w:pos="9026"/>
      </w:tabs>
    </w:pPr>
  </w:style>
  <w:style w:type="character" w:customStyle="1" w:styleId="FooterChar">
    <w:name w:val="Footer Char"/>
    <w:basedOn w:val="DefaultParagraphFont"/>
    <w:link w:val="Footer"/>
    <w:uiPriority w:val="99"/>
    <w:rsid w:val="00F34ACA"/>
    <w:rPr>
      <w:rFonts w:ascii="Times New Roman" w:eastAsia="Times New Roman" w:hAnsi="Times New Roman" w:cs="Times New Roman"/>
      <w:sz w:val="24"/>
      <w:szCs w:val="24"/>
      <w:lang w:val="en-ID"/>
    </w:rPr>
  </w:style>
  <w:style w:type="table" w:styleId="TableGrid">
    <w:name w:val="Table Grid"/>
    <w:basedOn w:val="TableNormal"/>
    <w:uiPriority w:val="39"/>
    <w:rsid w:val="00F34ACA"/>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34ACA"/>
    <w:pPr>
      <w:spacing w:after="200"/>
    </w:pPr>
    <w:rPr>
      <w:i/>
      <w:iCs/>
      <w:color w:val="44546A" w:themeColor="text2"/>
      <w:sz w:val="18"/>
      <w:szCs w:val="18"/>
    </w:rPr>
  </w:style>
  <w:style w:type="character" w:styleId="PageNumber">
    <w:name w:val="page number"/>
    <w:basedOn w:val="DefaultParagraphFont"/>
    <w:uiPriority w:val="99"/>
    <w:semiHidden/>
    <w:unhideWhenUsed/>
    <w:rsid w:val="00F34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2173</Words>
  <Characters>12388</Characters>
  <Application>Microsoft Office Word</Application>
  <DocSecurity>0</DocSecurity>
  <Lines>103</Lines>
  <Paragraphs>29</Paragraphs>
  <ScaleCrop>false</ScaleCrop>
  <Company/>
  <LinksUpToDate>false</LinksUpToDate>
  <CharactersWithSpaces>14532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2022-10-14T08:28:00Z</dcterms:created>
  <dcterms:modified xsi:type="dcterms:W3CDTF">2022-10-14T08:28:00Z</dcterms:modified>
</cp:coreProperties>
</file>