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35C" w:rsidRDefault="00BF335C" w:rsidP="00BF335C">
      <w:pPr>
        <w:pStyle w:val="Heading1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87F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BAB VI</w:t>
      </w:r>
    </w:p>
    <w:p w:rsidR="00BF335C" w:rsidRDefault="00BF335C" w:rsidP="00BF335C">
      <w:pPr>
        <w:jc w:val="center"/>
        <w:rPr>
          <w:b/>
        </w:rPr>
      </w:pPr>
      <w:r w:rsidRPr="00F87FEE">
        <w:rPr>
          <w:b/>
        </w:rPr>
        <w:t>KESIMPULAN</w:t>
      </w:r>
      <w:r>
        <w:rPr>
          <w:b/>
        </w:rPr>
        <w:t xml:space="preserve"> DAN SARAN</w:t>
      </w:r>
    </w:p>
    <w:p w:rsidR="00BF335C" w:rsidRDefault="00BF335C" w:rsidP="00BF335C">
      <w:pPr>
        <w:jc w:val="center"/>
        <w:rPr>
          <w:b/>
        </w:rPr>
      </w:pPr>
    </w:p>
    <w:p w:rsidR="00BF335C" w:rsidRPr="00F87FEE" w:rsidRDefault="00BF335C" w:rsidP="00BF335C">
      <w:pPr>
        <w:rPr>
          <w:b/>
        </w:rPr>
      </w:pPr>
    </w:p>
    <w:p w:rsidR="00BF335C" w:rsidRDefault="00BF335C" w:rsidP="00BF335C">
      <w:pPr>
        <w:pStyle w:val="Heading2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Toc96504996"/>
      <w:proofErr w:type="spellStart"/>
      <w:r w:rsidRPr="00F87F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Kesimpulan</w:t>
      </w:r>
      <w:bookmarkEnd w:id="0"/>
      <w:proofErr w:type="spellEnd"/>
    </w:p>
    <w:p w:rsidR="00BF335C" w:rsidRDefault="00BF335C" w:rsidP="00BF335C"/>
    <w:p w:rsidR="00BF335C" w:rsidRPr="00F87FEE" w:rsidRDefault="00BF335C" w:rsidP="00BF335C">
      <w:pPr>
        <w:spacing w:line="480" w:lineRule="auto"/>
        <w:ind w:left="709" w:firstLine="851"/>
        <w:jc w:val="both"/>
      </w:pPr>
      <w:r>
        <w:rPr>
          <w:noProof/>
          <w:lang w:bidi="ar"/>
        </w:rPr>
        <w:t xml:space="preserve">Berdasarkan penelitian yang dilakukan tentang </w:t>
      </w:r>
      <w:proofErr w:type="spellStart"/>
      <w:r>
        <w:rPr>
          <w:rFonts w:eastAsiaTheme="minorHAnsi"/>
        </w:rPr>
        <w:t>Gambaran</w:t>
      </w:r>
      <w:proofErr w:type="spellEnd"/>
      <w:r>
        <w:rPr>
          <w:rFonts w:eastAsiaTheme="minorHAnsi"/>
        </w:rPr>
        <w:t xml:space="preserve"> Tingkat </w:t>
      </w:r>
      <w:proofErr w:type="spellStart"/>
      <w:r>
        <w:rPr>
          <w:rFonts w:eastAsiaTheme="minorHAnsi"/>
        </w:rPr>
        <w:t>Keparahan</w:t>
      </w:r>
      <w:proofErr w:type="spellEnd"/>
      <w:r>
        <w:rPr>
          <w:rFonts w:eastAsiaTheme="minorHAnsi"/>
        </w:rPr>
        <w:t xml:space="preserve"> Stain </w:t>
      </w:r>
      <w:proofErr w:type="spellStart"/>
      <w:r>
        <w:rPr>
          <w:rFonts w:eastAsiaTheme="minorHAnsi"/>
        </w:rPr>
        <w:t>Akibat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Mengonsumsi</w:t>
      </w:r>
      <w:proofErr w:type="spellEnd"/>
      <w:r>
        <w:rPr>
          <w:rFonts w:eastAsiaTheme="minorHAnsi"/>
        </w:rPr>
        <w:t xml:space="preserve"> Kopi </w:t>
      </w:r>
      <w:proofErr w:type="spellStart"/>
      <w:r>
        <w:rPr>
          <w:rFonts w:eastAsiaTheme="minorHAnsi"/>
        </w:rPr>
        <w:t>Pada</w:t>
      </w:r>
      <w:proofErr w:type="spellEnd"/>
      <w:r>
        <w:rPr>
          <w:rFonts w:eastAsiaTheme="minorHAnsi"/>
        </w:rPr>
        <w:t xml:space="preserve"> Orang </w:t>
      </w:r>
      <w:proofErr w:type="spellStart"/>
      <w:r>
        <w:rPr>
          <w:rFonts w:eastAsiaTheme="minorHAnsi"/>
        </w:rPr>
        <w:t>Dewasa</w:t>
      </w:r>
      <w:proofErr w:type="spellEnd"/>
      <w:r>
        <w:rPr>
          <w:rFonts w:eastAsiaTheme="minorHAnsi"/>
        </w:rPr>
        <w:t xml:space="preserve"> Di </w:t>
      </w:r>
      <w:proofErr w:type="spellStart"/>
      <w:r>
        <w:rPr>
          <w:rFonts w:eastAsiaTheme="minorHAnsi"/>
        </w:rPr>
        <w:t>Cilincing</w:t>
      </w:r>
      <w:proofErr w:type="spellEnd"/>
      <w:r>
        <w:rPr>
          <w:rFonts w:eastAsiaTheme="minorHAnsi"/>
        </w:rPr>
        <w:t xml:space="preserve"> Jakarta Utara, </w:t>
      </w:r>
      <w:r w:rsidRPr="00E52A90">
        <w:rPr>
          <w:noProof/>
          <w:lang w:bidi="ar"/>
        </w:rPr>
        <w:t>maka dapat ditarik kesimpulan sebagai berikut</w:t>
      </w:r>
      <w:r>
        <w:rPr>
          <w:noProof/>
          <w:lang w:bidi="ar"/>
        </w:rPr>
        <w:t xml:space="preserve"> :</w:t>
      </w:r>
    </w:p>
    <w:p w:rsidR="00BF335C" w:rsidRPr="004A6F74" w:rsidRDefault="00BF335C" w:rsidP="00BF335C">
      <w:pPr>
        <w:pStyle w:val="ListParagraph"/>
        <w:numPr>
          <w:ilvl w:val="1"/>
          <w:numId w:val="1"/>
        </w:numPr>
        <w:spacing w:line="480" w:lineRule="auto"/>
        <w:jc w:val="both"/>
        <w:rPr>
          <w:rFonts w:eastAsia="SimSun"/>
        </w:rPr>
      </w:pPr>
      <w:proofErr w:type="spellStart"/>
      <w:r>
        <w:t>B</w:t>
      </w:r>
      <w:r w:rsidRPr="004A6F74">
        <w:t>erdasarkan</w:t>
      </w:r>
      <w:proofErr w:type="spellEnd"/>
      <w:r w:rsidRPr="004A6F74">
        <w:t xml:space="preserve"> </w:t>
      </w:r>
      <w:proofErr w:type="spellStart"/>
      <w:r w:rsidRPr="004A6F74">
        <w:t>hasil</w:t>
      </w:r>
      <w:proofErr w:type="spellEnd"/>
      <w:r w:rsidRPr="004A6F74">
        <w:t xml:space="preserve"> </w:t>
      </w:r>
      <w:proofErr w:type="spellStart"/>
      <w:r w:rsidRPr="004A6F74">
        <w:t>penelitian</w:t>
      </w:r>
      <w:proofErr w:type="spellEnd"/>
      <w:r w:rsidRPr="004A6F74">
        <w:t xml:space="preserve">, </w:t>
      </w:r>
      <w:proofErr w:type="spellStart"/>
      <w:r w:rsidRPr="004A6F74">
        <w:t>dapat</w:t>
      </w:r>
      <w:proofErr w:type="spellEnd"/>
      <w:r w:rsidRPr="004A6F74">
        <w:t xml:space="preserve"> </w:t>
      </w:r>
      <w:proofErr w:type="spellStart"/>
      <w:r w:rsidRPr="004A6F74">
        <w:t>disimpulkan</w:t>
      </w:r>
      <w:proofErr w:type="spellEnd"/>
      <w:r w:rsidRPr="004A6F74">
        <w:t xml:space="preserve"> </w:t>
      </w:r>
      <w:proofErr w:type="spellStart"/>
      <w:r w:rsidRPr="004A6F74">
        <w:t>bahwa</w:t>
      </w:r>
      <w:proofErr w:type="spellEnd"/>
      <w:r w:rsidRPr="004A6F74">
        <w:t xml:space="preserve"> </w:t>
      </w:r>
      <w:proofErr w:type="spellStart"/>
      <w:r w:rsidRPr="004A6F74">
        <w:t>tingkat</w:t>
      </w:r>
      <w:proofErr w:type="spellEnd"/>
      <w:r w:rsidRPr="004A6F74">
        <w:t xml:space="preserve"> </w:t>
      </w:r>
      <w:proofErr w:type="spellStart"/>
      <w:r w:rsidRPr="004A6F74">
        <w:t>keparahan</w:t>
      </w:r>
      <w:proofErr w:type="spellEnd"/>
      <w:r w:rsidRPr="004A6F74">
        <w:t xml:space="preserve"> stain </w:t>
      </w:r>
      <w:proofErr w:type="spellStart"/>
      <w:r w:rsidRPr="004A6F74">
        <w:t>p</w:t>
      </w:r>
      <w:r>
        <w:t>a</w:t>
      </w:r>
      <w:r w:rsidRPr="004A6F74">
        <w:t>d</w:t>
      </w:r>
      <w:r>
        <w:t>a</w:t>
      </w:r>
      <w:proofErr w:type="spellEnd"/>
      <w:r w:rsidRPr="004A6F74">
        <w:t xml:space="preserve"> or</w:t>
      </w:r>
      <w:r>
        <w:t>an</w:t>
      </w:r>
      <w:r w:rsidRPr="004A6F74">
        <w:t xml:space="preserve">g </w:t>
      </w:r>
      <w:proofErr w:type="spellStart"/>
      <w:r w:rsidRPr="004A6F74">
        <w:t>dewasa</w:t>
      </w:r>
      <w:proofErr w:type="spellEnd"/>
      <w:r w:rsidRPr="004A6F74">
        <w:t xml:space="preserve"> </w:t>
      </w:r>
      <w:proofErr w:type="spellStart"/>
      <w:r w:rsidRPr="004A6F74">
        <w:t>berdasa</w:t>
      </w:r>
      <w:r>
        <w:t>rkan</w:t>
      </w:r>
      <w:proofErr w:type="spellEnd"/>
      <w:r>
        <w:t xml:space="preserve"> </w:t>
      </w:r>
      <w:proofErr w:type="spellStart"/>
      <w:r>
        <w:t>konsumsi</w:t>
      </w:r>
      <w:proofErr w:type="spellEnd"/>
      <w:r>
        <w:t xml:space="preserve"> kopi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28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, 12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buruk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uji</w:t>
      </w:r>
      <w:proofErr w:type="spellEnd"/>
      <w:r>
        <w:t xml:space="preserve"> chi square (0,006),</w:t>
      </w:r>
      <w:r w:rsidRPr="005E12EB">
        <w:rPr>
          <w:lang w:val="id-ID"/>
        </w:rPr>
        <w:t xml:space="preserve"> </w:t>
      </w:r>
      <w:r>
        <w:rPr>
          <w:lang w:val="id-ID"/>
        </w:rPr>
        <w:t>artinya ada hubungan yang signifikan antara komsumsi kopi dengan tingkat ke</w:t>
      </w:r>
      <w:proofErr w:type="spellStart"/>
      <w:r>
        <w:rPr>
          <w:lang w:val="en-GB"/>
        </w:rPr>
        <w:t>parahan</w:t>
      </w:r>
      <w:proofErr w:type="spellEnd"/>
      <w:r>
        <w:rPr>
          <w:lang w:val="en-GB"/>
        </w:rPr>
        <w:t xml:space="preserve"> stain</w:t>
      </w:r>
      <w:r>
        <w:t>.</w:t>
      </w:r>
    </w:p>
    <w:p w:rsidR="00BF335C" w:rsidRPr="006C0329" w:rsidRDefault="00BF335C" w:rsidP="00BF335C">
      <w:pPr>
        <w:pStyle w:val="ListParagraph"/>
        <w:numPr>
          <w:ilvl w:val="1"/>
          <w:numId w:val="1"/>
        </w:numPr>
        <w:spacing w:line="480" w:lineRule="auto"/>
        <w:jc w:val="both"/>
      </w:pPr>
      <w:proofErr w:type="spellStart"/>
      <w:r>
        <w:t>Frekuensi</w:t>
      </w:r>
      <w:proofErr w:type="spellEnd"/>
      <w:r>
        <w:t xml:space="preserve"> </w:t>
      </w:r>
      <w:proofErr w:type="spellStart"/>
      <w:r>
        <w:t>konsumsi</w:t>
      </w:r>
      <w:proofErr w:type="spellEnd"/>
      <w:r>
        <w:t xml:space="preserve"> kopi </w:t>
      </w:r>
      <w:proofErr w:type="spellStart"/>
      <w:r>
        <w:t>pada</w:t>
      </w:r>
      <w:proofErr w:type="spellEnd"/>
      <w:r>
        <w:t xml:space="preserve"> orang </w:t>
      </w:r>
      <w:proofErr w:type="spellStart"/>
      <w:r>
        <w:t>dewasa</w:t>
      </w:r>
      <w:proofErr w:type="spellEnd"/>
      <w:r>
        <w:t xml:space="preserve"> di </w:t>
      </w:r>
      <w:proofErr w:type="spellStart"/>
      <w:r>
        <w:t>Cilincing</w:t>
      </w:r>
      <w:proofErr w:type="spellEnd"/>
      <w:r>
        <w:t xml:space="preserve"> Jakarta Utara </w:t>
      </w:r>
      <w:proofErr w:type="spellStart"/>
      <w:r>
        <w:t>sebanyak</w:t>
      </w:r>
      <w:proofErr w:type="spellEnd"/>
      <w:r>
        <w:t xml:space="preserve"> 25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mengonsumsi</w:t>
      </w:r>
      <w:proofErr w:type="spellEnd"/>
      <w:r>
        <w:t xml:space="preserve"> kopi ≤3x </w:t>
      </w:r>
      <w:proofErr w:type="spellStart"/>
      <w:r>
        <w:t>sehari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15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mengonsumsi</w:t>
      </w:r>
      <w:proofErr w:type="spellEnd"/>
      <w:r>
        <w:t xml:space="preserve"> kopi &gt;3x </w:t>
      </w:r>
      <w:proofErr w:type="spellStart"/>
      <w:r>
        <w:t>sehari</w:t>
      </w:r>
      <w:proofErr w:type="spellEnd"/>
    </w:p>
    <w:p w:rsidR="00BF335C" w:rsidRPr="006C0329" w:rsidRDefault="00BF335C" w:rsidP="00BF335C">
      <w:pPr>
        <w:pStyle w:val="ListParagraph"/>
        <w:numPr>
          <w:ilvl w:val="1"/>
          <w:numId w:val="1"/>
        </w:numPr>
        <w:spacing w:line="480" w:lineRule="auto"/>
        <w:jc w:val="both"/>
      </w:pPr>
      <w:r>
        <w:t xml:space="preserve">Tingkat </w:t>
      </w:r>
      <w:proofErr w:type="spellStart"/>
      <w:r>
        <w:t>keparahan</w:t>
      </w:r>
      <w:proofErr w:type="spellEnd"/>
      <w:r>
        <w:t xml:space="preserve"> stain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orang </w:t>
      </w:r>
      <w:proofErr w:type="spellStart"/>
      <w:r>
        <w:t>dewasa</w:t>
      </w:r>
      <w:proofErr w:type="spellEnd"/>
      <w:r>
        <w:t xml:space="preserve"> di </w:t>
      </w:r>
      <w:proofErr w:type="spellStart"/>
      <w:r>
        <w:t>Clincing</w:t>
      </w:r>
      <w:proofErr w:type="spellEnd"/>
      <w:r>
        <w:t xml:space="preserve"> Jakarta Utara </w:t>
      </w:r>
      <w:proofErr w:type="spellStart"/>
      <w:r>
        <w:t>sebanyak</w:t>
      </w:r>
      <w:proofErr w:type="spellEnd"/>
      <w:r>
        <w:t xml:space="preserve"> 28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, </w:t>
      </w:r>
      <w:proofErr w:type="spellStart"/>
      <w:r>
        <w:t>sebanyak</w:t>
      </w:r>
      <w:proofErr w:type="spellEnd"/>
      <w:r>
        <w:t xml:space="preserve"> 12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buruk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uji</w:t>
      </w:r>
      <w:proofErr w:type="spellEnd"/>
      <w:r>
        <w:t xml:space="preserve"> chi square (0,195)</w:t>
      </w:r>
      <w:r w:rsidRPr="005E12EB">
        <w:rPr>
          <w:lang w:val="en-GB"/>
        </w:rPr>
        <w:t xml:space="preserve"> </w:t>
      </w:r>
      <w:r>
        <w:rPr>
          <w:lang w:val="en-GB"/>
        </w:rPr>
        <w:t>)</w:t>
      </w:r>
      <w:r>
        <w:rPr>
          <w:lang w:val="id-ID"/>
        </w:rPr>
        <w:t xml:space="preserve">, artinya </w:t>
      </w:r>
      <w:proofErr w:type="spellStart"/>
      <w:r>
        <w:rPr>
          <w:lang w:val="en-GB"/>
        </w:rPr>
        <w:t>tidak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ada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hubungan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usia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dengan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tingkat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keparahan</w:t>
      </w:r>
      <w:proofErr w:type="spellEnd"/>
      <w:r>
        <w:rPr>
          <w:lang w:val="en-GB"/>
        </w:rPr>
        <w:t xml:space="preserve"> stain</w:t>
      </w:r>
      <w:r>
        <w:t>.</w:t>
      </w:r>
    </w:p>
    <w:p w:rsidR="00BF335C" w:rsidRPr="00704A6D" w:rsidRDefault="00BF335C" w:rsidP="00BF335C">
      <w:pPr>
        <w:pStyle w:val="ListParagraph"/>
        <w:numPr>
          <w:ilvl w:val="1"/>
          <w:numId w:val="1"/>
        </w:numPr>
        <w:spacing w:line="480" w:lineRule="auto"/>
        <w:jc w:val="both"/>
      </w:pPr>
      <w:r>
        <w:rPr>
          <w:rFonts w:eastAsia="SimSun"/>
          <w:noProof/>
          <w:lang w:bidi="ar"/>
        </w:rPr>
        <w:t xml:space="preserve">Karakteristik responden masyarakat Cilincing dalam penelitian ini berada pada kelas I – VI dengan rentang usia 19 – 55 tahun dan yang paling banyak adalah </w:t>
      </w:r>
      <w:r>
        <w:rPr>
          <w:rFonts w:eastAsia="SimSun"/>
          <w:noProof/>
          <w:lang w:bidi="ar"/>
        </w:rPr>
        <w:lastRenderedPageBreak/>
        <w:t>rentang usia 26 - 35 tahun, sedangkan menurut jenis kelamin responden, sebagian besar berjenis kelamin laki – laki  (65,0%).</w:t>
      </w:r>
    </w:p>
    <w:p w:rsidR="00BF335C" w:rsidRDefault="00BF335C" w:rsidP="00BF335C">
      <w:pPr>
        <w:pStyle w:val="Heading2"/>
        <w:numPr>
          <w:ilvl w:val="0"/>
          <w:numId w:val="2"/>
        </w:numPr>
        <w:spacing w:line="480" w:lineRule="auto"/>
        <w:rPr>
          <w:rFonts w:ascii="Times New Roman" w:eastAsia="SimSun" w:hAnsi="Times New Roman" w:cs="Times New Roman"/>
          <w:b/>
          <w:noProof/>
          <w:color w:val="000000" w:themeColor="text1"/>
          <w:sz w:val="24"/>
          <w:szCs w:val="24"/>
          <w:lang w:bidi="ar"/>
        </w:rPr>
      </w:pPr>
      <w:bookmarkStart w:id="1" w:name="_Toc96504997"/>
      <w:r w:rsidRPr="00704A6D">
        <w:rPr>
          <w:rFonts w:ascii="Times New Roman" w:eastAsia="SimSun" w:hAnsi="Times New Roman" w:cs="Times New Roman"/>
          <w:b/>
          <w:noProof/>
          <w:color w:val="000000" w:themeColor="text1"/>
          <w:sz w:val="24"/>
          <w:szCs w:val="24"/>
          <w:lang w:bidi="ar"/>
        </w:rPr>
        <w:t>Saran</w:t>
      </w:r>
      <w:bookmarkEnd w:id="1"/>
    </w:p>
    <w:p w:rsidR="00BF335C" w:rsidRDefault="00BF335C" w:rsidP="00BF335C">
      <w:pPr>
        <w:pStyle w:val="ListParagraph"/>
        <w:numPr>
          <w:ilvl w:val="0"/>
          <w:numId w:val="3"/>
        </w:numPr>
        <w:spacing w:line="480" w:lineRule="auto"/>
        <w:jc w:val="both"/>
        <w:rPr>
          <w:lang w:bidi="ar"/>
        </w:rPr>
      </w:pPr>
      <w:proofErr w:type="spellStart"/>
      <w:r>
        <w:rPr>
          <w:lang w:bidi="ar"/>
        </w:rPr>
        <w:t>Bagi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masyarakat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Cilincing</w:t>
      </w:r>
      <w:proofErr w:type="spellEnd"/>
      <w:r>
        <w:rPr>
          <w:lang w:bidi="ar"/>
        </w:rPr>
        <w:t xml:space="preserve"> Jakarta Utara </w:t>
      </w:r>
      <w:proofErr w:type="spellStart"/>
      <w:r>
        <w:rPr>
          <w:lang w:bidi="ar"/>
        </w:rPr>
        <w:t>diharapkan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dapat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mengurangi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konsumsi</w:t>
      </w:r>
      <w:proofErr w:type="spellEnd"/>
      <w:r>
        <w:rPr>
          <w:lang w:bidi="ar"/>
        </w:rPr>
        <w:t xml:space="preserve"> kopi </w:t>
      </w:r>
      <w:proofErr w:type="spellStart"/>
      <w:r>
        <w:rPr>
          <w:lang w:bidi="ar"/>
        </w:rPr>
        <w:t>dan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dapat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meningkatkan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kebersihan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gigi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dan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mulut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dengan</w:t>
      </w:r>
      <w:proofErr w:type="spellEnd"/>
      <w:r>
        <w:rPr>
          <w:lang w:bidi="ar"/>
        </w:rPr>
        <w:t xml:space="preserve"> </w:t>
      </w:r>
      <w:proofErr w:type="spellStart"/>
      <w:proofErr w:type="gramStart"/>
      <w:r>
        <w:rPr>
          <w:lang w:bidi="ar"/>
        </w:rPr>
        <w:t>cara</w:t>
      </w:r>
      <w:proofErr w:type="spellEnd"/>
      <w:proofErr w:type="gramEnd"/>
      <w:r>
        <w:rPr>
          <w:lang w:bidi="ar"/>
        </w:rPr>
        <w:t xml:space="preserve"> </w:t>
      </w:r>
      <w:proofErr w:type="spellStart"/>
      <w:r>
        <w:rPr>
          <w:lang w:bidi="ar"/>
        </w:rPr>
        <w:t>menyikat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gigi</w:t>
      </w:r>
      <w:proofErr w:type="spellEnd"/>
      <w:r>
        <w:rPr>
          <w:lang w:bidi="ar"/>
        </w:rPr>
        <w:t>.</w:t>
      </w:r>
    </w:p>
    <w:p w:rsidR="00BF335C" w:rsidRDefault="00BF335C" w:rsidP="00BF335C">
      <w:pPr>
        <w:spacing w:line="480" w:lineRule="auto"/>
        <w:jc w:val="both"/>
        <w:rPr>
          <w:lang w:bidi="ar"/>
        </w:rPr>
      </w:pPr>
    </w:p>
    <w:p w:rsidR="00BF335C" w:rsidRDefault="00BF335C" w:rsidP="00BF335C">
      <w:pPr>
        <w:pStyle w:val="ListParagraph"/>
        <w:numPr>
          <w:ilvl w:val="0"/>
          <w:numId w:val="3"/>
        </w:numPr>
        <w:spacing w:line="480" w:lineRule="auto"/>
        <w:jc w:val="both"/>
        <w:rPr>
          <w:lang w:bidi="ar"/>
        </w:rPr>
      </w:pPr>
      <w:proofErr w:type="spellStart"/>
      <w:r>
        <w:rPr>
          <w:lang w:bidi="ar"/>
        </w:rPr>
        <w:t>Bagi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peneliti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selanjutnya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dapat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mengembangkan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variabel</w:t>
      </w:r>
      <w:proofErr w:type="spellEnd"/>
      <w:r>
        <w:rPr>
          <w:lang w:bidi="ar"/>
        </w:rPr>
        <w:t xml:space="preserve"> – </w:t>
      </w:r>
      <w:proofErr w:type="spellStart"/>
      <w:r>
        <w:rPr>
          <w:lang w:bidi="ar"/>
        </w:rPr>
        <w:t>variabel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penelitian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dan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memperluas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penelitian</w:t>
      </w:r>
      <w:proofErr w:type="spellEnd"/>
      <w:r>
        <w:rPr>
          <w:lang w:bidi="ar"/>
        </w:rPr>
        <w:t xml:space="preserve"> agar </w:t>
      </w:r>
      <w:proofErr w:type="spellStart"/>
      <w:r>
        <w:rPr>
          <w:lang w:bidi="ar"/>
        </w:rPr>
        <w:t>semua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masyarakat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dapat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memiliki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kebersihan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gigi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dan</w:t>
      </w:r>
      <w:proofErr w:type="spellEnd"/>
      <w:r>
        <w:rPr>
          <w:lang w:bidi="ar"/>
        </w:rPr>
        <w:t xml:space="preserve"> </w:t>
      </w:r>
      <w:proofErr w:type="spellStart"/>
      <w:r>
        <w:rPr>
          <w:lang w:bidi="ar"/>
        </w:rPr>
        <w:t>mulut</w:t>
      </w:r>
      <w:proofErr w:type="spellEnd"/>
      <w:r>
        <w:rPr>
          <w:lang w:bidi="ar"/>
        </w:rPr>
        <w:t xml:space="preserve"> yang </w:t>
      </w:r>
      <w:proofErr w:type="spellStart"/>
      <w:r>
        <w:rPr>
          <w:lang w:bidi="ar"/>
        </w:rPr>
        <w:t>baik</w:t>
      </w:r>
      <w:proofErr w:type="spellEnd"/>
      <w:r>
        <w:rPr>
          <w:lang w:bidi="ar"/>
        </w:rPr>
        <w:t>.</w:t>
      </w:r>
    </w:p>
    <w:p w:rsidR="00BF335C" w:rsidRPr="00704A6D" w:rsidRDefault="00BF335C" w:rsidP="00BF335C">
      <w:pPr>
        <w:spacing w:after="160" w:line="259" w:lineRule="auto"/>
        <w:rPr>
          <w:lang w:bidi="ar"/>
        </w:rPr>
      </w:pPr>
      <w:r>
        <w:rPr>
          <w:lang w:bidi="ar"/>
        </w:rPr>
        <w:br w:type="page"/>
      </w:r>
    </w:p>
    <w:p w:rsidR="00005AA2" w:rsidRDefault="00005AA2">
      <w:bookmarkStart w:id="2" w:name="_GoBack"/>
      <w:bookmarkEnd w:id="2"/>
    </w:p>
    <w:sectPr w:rsidR="00005A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F2928"/>
    <w:multiLevelType w:val="hybridMultilevel"/>
    <w:tmpl w:val="0412A7F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E41C66"/>
    <w:multiLevelType w:val="hybridMultilevel"/>
    <w:tmpl w:val="23F4B5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E94EE42E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4D69BB"/>
    <w:multiLevelType w:val="hybridMultilevel"/>
    <w:tmpl w:val="DCAC48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DC2"/>
    <w:rsid w:val="00005AA2"/>
    <w:rsid w:val="00B50DC2"/>
    <w:rsid w:val="00BF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807BC-B7F4-453F-8716-C21637F0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qFormat/>
    <w:rsid w:val="00BF33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3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335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BF335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ID"/>
    </w:rPr>
  </w:style>
  <w:style w:type="paragraph" w:styleId="ListParagraph">
    <w:name w:val="List Paragraph"/>
    <w:basedOn w:val="Normal"/>
    <w:uiPriority w:val="34"/>
    <w:qFormat/>
    <w:rsid w:val="00BF3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2022-10-14T08:31:00Z</dcterms:created>
  <dcterms:modified xsi:type="dcterms:W3CDTF">2022-10-14T08:31:00Z</dcterms:modified>
</cp:coreProperties>
</file>