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3712" w:rsidRDefault="00883712" w:rsidP="00883712">
      <w:pPr>
        <w:pStyle w:val="Heading1"/>
        <w:spacing w:before="0" w:after="0" w:line="480" w:lineRule="auto"/>
        <w:jc w:val="center"/>
        <w:rPr>
          <w:rFonts w:ascii="Times New Roman" w:hAnsi="Times New Roman"/>
          <w:sz w:val="24"/>
          <w:szCs w:val="24"/>
        </w:rPr>
      </w:pPr>
      <w:bookmarkStart w:id="0" w:name="_Toc96308285"/>
      <w:bookmarkStart w:id="1" w:name="_Toc97325070"/>
      <w:r>
        <w:rPr>
          <w:rFonts w:ascii="Times New Roman" w:hAnsi="Times New Roman"/>
          <w:sz w:val="24"/>
          <w:szCs w:val="24"/>
        </w:rPr>
        <w:t>BAB  V</w:t>
      </w:r>
      <w:bookmarkEnd w:id="0"/>
      <w:bookmarkEnd w:id="1"/>
    </w:p>
    <w:p w:rsidR="00883712" w:rsidRDefault="00883712" w:rsidP="00883712">
      <w:pPr>
        <w:jc w:val="center"/>
        <w:rPr>
          <w:rFonts w:ascii="Times New Roman" w:hAnsi="Times New Roman"/>
          <w:b/>
          <w:sz w:val="24"/>
          <w:lang w:val="id-ID"/>
        </w:rPr>
      </w:pPr>
      <w:r>
        <w:rPr>
          <w:rFonts w:ascii="Times New Roman" w:hAnsi="Times New Roman"/>
          <w:b/>
          <w:sz w:val="24"/>
          <w:lang w:val="id-ID"/>
        </w:rPr>
        <w:t>HASIL PENELITIAN DAN PEMBAHASAN</w:t>
      </w:r>
    </w:p>
    <w:p w:rsidR="00883712" w:rsidRDefault="00883712" w:rsidP="00883712">
      <w:pPr>
        <w:pStyle w:val="Heading2"/>
        <w:numPr>
          <w:ilvl w:val="0"/>
          <w:numId w:val="3"/>
        </w:numPr>
        <w:spacing w:line="480" w:lineRule="auto"/>
        <w:ind w:left="426" w:hanging="426"/>
        <w:rPr>
          <w:rFonts w:ascii="Times New Roman" w:hAnsi="Times New Roman"/>
          <w:i w:val="0"/>
          <w:color w:val="000000"/>
          <w:sz w:val="24"/>
          <w:lang w:val="id-ID" w:eastAsia="en-US"/>
        </w:rPr>
      </w:pPr>
      <w:bookmarkStart w:id="2" w:name="_Toc97325071"/>
      <w:r>
        <w:rPr>
          <w:rFonts w:ascii="Times New Roman" w:hAnsi="Times New Roman"/>
          <w:i w:val="0"/>
          <w:color w:val="000000"/>
          <w:sz w:val="24"/>
          <w:lang w:val="id-ID" w:eastAsia="en-US"/>
        </w:rPr>
        <w:t>Hasil Penelitian</w:t>
      </w:r>
      <w:bookmarkEnd w:id="2"/>
      <w:r>
        <w:rPr>
          <w:rFonts w:ascii="Times New Roman" w:hAnsi="Times New Roman"/>
          <w:i w:val="0"/>
          <w:color w:val="000000"/>
          <w:sz w:val="24"/>
          <w:lang w:eastAsia="en-US"/>
        </w:rPr>
        <w:t xml:space="preserve"> </w:t>
      </w:r>
    </w:p>
    <w:p w:rsidR="00883712" w:rsidRDefault="00883712" w:rsidP="00883712">
      <w:pPr>
        <w:spacing w:after="0" w:line="480" w:lineRule="auto"/>
        <w:ind w:left="426" w:firstLine="850"/>
        <w:jc w:val="both"/>
        <w:rPr>
          <w:rFonts w:ascii="Times New Roman" w:eastAsia="Calibri" w:hAnsi="Times New Roman"/>
          <w:sz w:val="24"/>
          <w:szCs w:val="24"/>
          <w:lang w:val="id-ID" w:eastAsia="en-US"/>
        </w:rPr>
      </w:pPr>
      <w:bookmarkStart w:id="3" w:name="_Hlk114755176"/>
      <w:r>
        <w:rPr>
          <w:rFonts w:ascii="Times New Roman" w:eastAsia="Calibri" w:hAnsi="Times New Roman"/>
          <w:sz w:val="24"/>
          <w:szCs w:val="24"/>
          <w:lang w:val="id-ID" w:eastAsia="en-US"/>
        </w:rPr>
        <w:t>Berdasarkan hasil data kuesioner yang diberikan kepada 40 responden yang terdiri dari 18 responden laki-laki dan 22 responden perempuan. Tingkat pengetahuan sebelum dan sesudah penyuluhan pengetahuan mengunyah daun sirih terhadap penyakit periodontal pada lansia di Panti Asuhan Tresna Werdha Budhi Mulia 1 Jakarta Timur.</w:t>
      </w:r>
    </w:p>
    <w:bookmarkEnd w:id="3"/>
    <w:p w:rsidR="00883712" w:rsidRDefault="00883712" w:rsidP="00883712">
      <w:pPr>
        <w:spacing w:after="0" w:line="480" w:lineRule="auto"/>
        <w:ind w:left="426" w:firstLine="850"/>
        <w:jc w:val="both"/>
        <w:rPr>
          <w:rFonts w:ascii="Times New Roman" w:eastAsia="Calibri" w:hAnsi="Times New Roman"/>
          <w:sz w:val="24"/>
          <w:szCs w:val="24"/>
          <w:lang w:val="id-ID" w:eastAsia="en-US"/>
        </w:rPr>
      </w:pPr>
      <w:r>
        <w:rPr>
          <w:rFonts w:ascii="Times New Roman" w:eastAsia="Calibri" w:hAnsi="Times New Roman"/>
          <w:sz w:val="24"/>
          <w:szCs w:val="24"/>
          <w:lang w:val="id-ID" w:eastAsia="en-US"/>
        </w:rPr>
        <w:t xml:space="preserve">Hasil dari tingkat pengetahuan responden sebelum dan sesudah diberikan penyuluhan menggunakan media kuesioner penyuluhan kesehatan gigi dan mulut dalam bentuk tabel dibawah ini. </w:t>
      </w:r>
    </w:p>
    <w:p w:rsidR="00883712" w:rsidRDefault="00883712" w:rsidP="00883712">
      <w:pPr>
        <w:numPr>
          <w:ilvl w:val="0"/>
          <w:numId w:val="1"/>
        </w:numPr>
        <w:spacing w:after="0" w:line="480" w:lineRule="auto"/>
        <w:contextualSpacing/>
        <w:jc w:val="both"/>
        <w:rPr>
          <w:rFonts w:ascii="Times New Roman" w:eastAsia="Calibri" w:hAnsi="Times New Roman"/>
          <w:b/>
          <w:bCs/>
          <w:sz w:val="24"/>
          <w:szCs w:val="24"/>
          <w:lang w:eastAsia="en-US"/>
        </w:rPr>
      </w:pPr>
      <w:r>
        <w:rPr>
          <w:rFonts w:ascii="Times New Roman" w:eastAsia="Calibri" w:hAnsi="Times New Roman"/>
          <w:b/>
          <w:bCs/>
          <w:sz w:val="24"/>
          <w:szCs w:val="24"/>
          <w:lang w:eastAsia="en-US"/>
        </w:rPr>
        <w:t>Analisis Univariat</w:t>
      </w:r>
    </w:p>
    <w:p w:rsidR="00883712" w:rsidRDefault="00883712" w:rsidP="00883712">
      <w:pPr>
        <w:pStyle w:val="ListParagraph"/>
        <w:numPr>
          <w:ilvl w:val="0"/>
          <w:numId w:val="2"/>
        </w:numPr>
        <w:spacing w:after="0" w:line="480" w:lineRule="auto"/>
        <w:ind w:left="1418" w:hanging="284"/>
        <w:jc w:val="both"/>
        <w:rPr>
          <w:rFonts w:ascii="Times New Roman" w:eastAsia="Calibri" w:hAnsi="Times New Roman"/>
          <w:sz w:val="24"/>
          <w:szCs w:val="24"/>
          <w:lang w:val="id-ID" w:eastAsia="en-US"/>
        </w:rPr>
      </w:pPr>
      <w:r>
        <w:rPr>
          <w:rFonts w:ascii="Times New Roman" w:eastAsia="Calibri" w:hAnsi="Times New Roman"/>
          <w:sz w:val="24"/>
          <w:szCs w:val="24"/>
          <w:lang w:val="id-ID" w:eastAsia="en-US"/>
        </w:rPr>
        <w:t xml:space="preserve">Umur </w:t>
      </w:r>
    </w:p>
    <w:p w:rsidR="00883712" w:rsidRDefault="00883712" w:rsidP="00883712">
      <w:pPr>
        <w:pStyle w:val="Caption"/>
        <w:keepNext/>
        <w:jc w:val="center"/>
        <w:rPr>
          <w:rFonts w:ascii="Times New Roman" w:hAnsi="Times New Roman"/>
          <w:b/>
          <w:i w:val="0"/>
          <w:color w:val="000000"/>
          <w:sz w:val="22"/>
          <w:lang w:val="id-ID"/>
        </w:rPr>
      </w:pPr>
      <w:r>
        <w:rPr>
          <w:rFonts w:ascii="Times New Roman" w:hAnsi="Times New Roman"/>
          <w:b/>
          <w:i w:val="0"/>
          <w:color w:val="000000"/>
          <w:sz w:val="22"/>
        </w:rPr>
        <w:t xml:space="preserve">Tabel 5. </w:t>
      </w:r>
      <w:r>
        <w:rPr>
          <w:rFonts w:ascii="Times New Roman" w:hAnsi="Times New Roman"/>
          <w:b/>
          <w:i w:val="0"/>
          <w:color w:val="000000"/>
          <w:sz w:val="22"/>
        </w:rPr>
        <w:fldChar w:fldCharType="begin"/>
      </w:r>
      <w:r>
        <w:rPr>
          <w:rFonts w:ascii="Times New Roman" w:hAnsi="Times New Roman"/>
          <w:b/>
          <w:i w:val="0"/>
          <w:color w:val="000000"/>
          <w:sz w:val="22"/>
        </w:rPr>
        <w:instrText xml:space="preserve"> SEQ Tabel_5. \* ARABIC </w:instrText>
      </w:r>
      <w:r>
        <w:rPr>
          <w:rFonts w:ascii="Times New Roman" w:hAnsi="Times New Roman"/>
          <w:b/>
          <w:i w:val="0"/>
          <w:color w:val="000000"/>
          <w:sz w:val="22"/>
        </w:rPr>
        <w:fldChar w:fldCharType="separate"/>
      </w:r>
      <w:r>
        <w:rPr>
          <w:rFonts w:ascii="Times New Roman" w:hAnsi="Times New Roman"/>
          <w:b/>
          <w:i w:val="0"/>
          <w:noProof/>
          <w:color w:val="000000"/>
          <w:sz w:val="22"/>
        </w:rPr>
        <w:t>1</w:t>
      </w:r>
      <w:r>
        <w:rPr>
          <w:rFonts w:ascii="Times New Roman" w:hAnsi="Times New Roman"/>
          <w:b/>
          <w:i w:val="0"/>
          <w:color w:val="000000"/>
          <w:sz w:val="22"/>
        </w:rPr>
        <w:fldChar w:fldCharType="end"/>
      </w:r>
      <w:r>
        <w:rPr>
          <w:rFonts w:ascii="Times New Roman" w:hAnsi="Times New Roman"/>
          <w:b/>
          <w:i w:val="0"/>
          <w:color w:val="000000"/>
          <w:sz w:val="22"/>
          <w:lang w:val="id-ID"/>
        </w:rPr>
        <w:t xml:space="preserve"> Distribusi Frekuensi Lansia Berdasarkan Umur</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2640"/>
        <w:gridCol w:w="2640"/>
        <w:gridCol w:w="2641"/>
      </w:tblGrid>
      <w:tr w:rsidR="00883712" w:rsidTr="004C56B9">
        <w:tc>
          <w:tcPr>
            <w:tcW w:w="2640" w:type="dxa"/>
            <w:tcBorders>
              <w:bottom w:val="single" w:sz="4" w:space="0" w:color="auto"/>
              <w:right w:val="nil"/>
            </w:tcBorders>
          </w:tcPr>
          <w:p w:rsidR="00883712" w:rsidRDefault="00883712" w:rsidP="004C56B9">
            <w:pPr>
              <w:spacing w:after="0" w:line="240" w:lineRule="auto"/>
              <w:jc w:val="center"/>
              <w:rPr>
                <w:rFonts w:ascii="Times New Roman" w:eastAsia="Calibri" w:hAnsi="Times New Roman"/>
                <w:b/>
                <w:bCs/>
                <w:sz w:val="22"/>
                <w:lang w:val="id-ID" w:eastAsia="en-US"/>
              </w:rPr>
            </w:pPr>
            <w:bookmarkStart w:id="4" w:name="_Hlk114562099"/>
            <w:r>
              <w:rPr>
                <w:rFonts w:ascii="Times New Roman" w:eastAsia="Calibri" w:hAnsi="Times New Roman"/>
                <w:b/>
                <w:bCs/>
                <w:sz w:val="22"/>
                <w:lang w:val="id-ID" w:eastAsia="en-US"/>
              </w:rPr>
              <w:t>Umur</w:t>
            </w:r>
          </w:p>
        </w:tc>
        <w:tc>
          <w:tcPr>
            <w:tcW w:w="2640" w:type="dxa"/>
            <w:tcBorders>
              <w:left w:val="nil"/>
              <w:bottom w:val="single" w:sz="4" w:space="0" w:color="auto"/>
              <w:right w:val="nil"/>
            </w:tcBorders>
          </w:tcPr>
          <w:p w:rsidR="00883712" w:rsidRDefault="00883712" w:rsidP="004C56B9">
            <w:pPr>
              <w:spacing w:after="0" w:line="240" w:lineRule="auto"/>
              <w:jc w:val="center"/>
              <w:rPr>
                <w:rFonts w:ascii="Times New Roman" w:eastAsia="Calibri" w:hAnsi="Times New Roman"/>
                <w:b/>
                <w:bCs/>
                <w:sz w:val="22"/>
                <w:lang w:val="id-ID" w:eastAsia="en-US"/>
              </w:rPr>
            </w:pPr>
            <w:r>
              <w:rPr>
                <w:rFonts w:ascii="Times New Roman" w:eastAsia="Calibri" w:hAnsi="Times New Roman"/>
                <w:b/>
                <w:bCs/>
                <w:sz w:val="22"/>
                <w:lang w:val="id-ID" w:eastAsia="en-US"/>
              </w:rPr>
              <w:t>N</w:t>
            </w:r>
          </w:p>
        </w:tc>
        <w:tc>
          <w:tcPr>
            <w:tcW w:w="2641" w:type="dxa"/>
            <w:tcBorders>
              <w:left w:val="nil"/>
              <w:bottom w:val="single" w:sz="4" w:space="0" w:color="auto"/>
            </w:tcBorders>
          </w:tcPr>
          <w:p w:rsidR="00883712" w:rsidRDefault="00883712" w:rsidP="004C56B9">
            <w:pPr>
              <w:spacing w:after="0" w:line="240" w:lineRule="auto"/>
              <w:jc w:val="center"/>
              <w:rPr>
                <w:rFonts w:ascii="Times New Roman" w:eastAsia="Calibri" w:hAnsi="Times New Roman"/>
                <w:b/>
                <w:bCs/>
                <w:sz w:val="22"/>
                <w:lang w:val="id-ID" w:eastAsia="en-US"/>
              </w:rPr>
            </w:pPr>
            <w:r>
              <w:rPr>
                <w:rFonts w:ascii="Times New Roman" w:eastAsia="Calibri" w:hAnsi="Times New Roman"/>
                <w:b/>
                <w:bCs/>
                <w:sz w:val="22"/>
                <w:lang w:val="id-ID" w:eastAsia="en-US"/>
              </w:rPr>
              <w:t>Persentase</w:t>
            </w:r>
          </w:p>
        </w:tc>
      </w:tr>
      <w:tr w:rsidR="00883712" w:rsidTr="004C56B9">
        <w:tc>
          <w:tcPr>
            <w:tcW w:w="2640" w:type="dxa"/>
            <w:tcBorders>
              <w:bottom w:val="nil"/>
              <w:right w:val="nil"/>
            </w:tcBorders>
          </w:tcPr>
          <w:p w:rsidR="00883712" w:rsidRDefault="00883712" w:rsidP="004C56B9">
            <w:pPr>
              <w:spacing w:after="0" w:line="240" w:lineRule="auto"/>
              <w:jc w:val="center"/>
              <w:rPr>
                <w:rFonts w:ascii="Times New Roman" w:eastAsia="Calibri" w:hAnsi="Times New Roman"/>
                <w:sz w:val="22"/>
                <w:lang w:val="id-ID" w:eastAsia="en-US"/>
              </w:rPr>
            </w:pPr>
            <w:r>
              <w:rPr>
                <w:rFonts w:ascii="Times New Roman" w:eastAsia="Calibri" w:hAnsi="Times New Roman"/>
                <w:sz w:val="22"/>
                <w:lang w:val="id-ID" w:eastAsia="en-US"/>
              </w:rPr>
              <w:t>59-61 tahun</w:t>
            </w:r>
          </w:p>
        </w:tc>
        <w:tc>
          <w:tcPr>
            <w:tcW w:w="2640" w:type="dxa"/>
            <w:tcBorders>
              <w:left w:val="nil"/>
              <w:bottom w:val="nil"/>
              <w:right w:val="nil"/>
            </w:tcBorders>
          </w:tcPr>
          <w:p w:rsidR="00883712" w:rsidRDefault="00883712" w:rsidP="004C56B9">
            <w:pPr>
              <w:spacing w:after="0" w:line="240" w:lineRule="auto"/>
              <w:jc w:val="center"/>
              <w:rPr>
                <w:rFonts w:ascii="Times New Roman" w:eastAsia="Calibri" w:hAnsi="Times New Roman"/>
                <w:sz w:val="22"/>
                <w:lang w:val="id-ID" w:eastAsia="en-US"/>
              </w:rPr>
            </w:pPr>
            <w:r>
              <w:rPr>
                <w:rFonts w:ascii="Times New Roman" w:eastAsia="Calibri" w:hAnsi="Times New Roman"/>
                <w:sz w:val="22"/>
                <w:lang w:val="id-ID" w:eastAsia="en-US"/>
              </w:rPr>
              <w:t>14</w:t>
            </w:r>
          </w:p>
        </w:tc>
        <w:tc>
          <w:tcPr>
            <w:tcW w:w="2641" w:type="dxa"/>
            <w:tcBorders>
              <w:left w:val="nil"/>
              <w:bottom w:val="nil"/>
            </w:tcBorders>
          </w:tcPr>
          <w:p w:rsidR="00883712" w:rsidRDefault="00883712" w:rsidP="004C56B9">
            <w:pPr>
              <w:spacing w:after="0" w:line="240" w:lineRule="auto"/>
              <w:jc w:val="center"/>
              <w:rPr>
                <w:rFonts w:ascii="Times New Roman" w:eastAsia="Calibri" w:hAnsi="Times New Roman"/>
                <w:sz w:val="22"/>
                <w:lang w:val="id-ID" w:eastAsia="en-US"/>
              </w:rPr>
            </w:pPr>
            <w:r>
              <w:rPr>
                <w:rFonts w:ascii="Times New Roman" w:eastAsia="Calibri" w:hAnsi="Times New Roman"/>
                <w:sz w:val="22"/>
                <w:lang w:val="id-ID" w:eastAsia="en-US"/>
              </w:rPr>
              <w:t>35%</w:t>
            </w:r>
          </w:p>
        </w:tc>
      </w:tr>
      <w:tr w:rsidR="00883712" w:rsidTr="004C56B9">
        <w:tc>
          <w:tcPr>
            <w:tcW w:w="2640" w:type="dxa"/>
            <w:tcBorders>
              <w:top w:val="nil"/>
              <w:bottom w:val="single" w:sz="4" w:space="0" w:color="auto"/>
              <w:right w:val="nil"/>
            </w:tcBorders>
          </w:tcPr>
          <w:p w:rsidR="00883712" w:rsidRDefault="00883712" w:rsidP="004C56B9">
            <w:pPr>
              <w:spacing w:after="0" w:line="240" w:lineRule="auto"/>
              <w:jc w:val="center"/>
              <w:rPr>
                <w:rFonts w:ascii="Times New Roman" w:eastAsia="Calibri" w:hAnsi="Times New Roman"/>
                <w:sz w:val="22"/>
                <w:lang w:val="id-ID" w:eastAsia="en-US"/>
              </w:rPr>
            </w:pPr>
            <w:r>
              <w:rPr>
                <w:rFonts w:ascii="Times New Roman" w:eastAsia="Calibri" w:hAnsi="Times New Roman"/>
                <w:sz w:val="22"/>
                <w:lang w:val="id-ID" w:eastAsia="en-US"/>
              </w:rPr>
              <w:t>62-65 tahun</w:t>
            </w:r>
          </w:p>
        </w:tc>
        <w:tc>
          <w:tcPr>
            <w:tcW w:w="2640" w:type="dxa"/>
            <w:tcBorders>
              <w:top w:val="nil"/>
              <w:left w:val="nil"/>
              <w:bottom w:val="single" w:sz="4" w:space="0" w:color="auto"/>
              <w:right w:val="nil"/>
            </w:tcBorders>
          </w:tcPr>
          <w:p w:rsidR="00883712" w:rsidRDefault="00883712" w:rsidP="004C56B9">
            <w:pPr>
              <w:spacing w:after="0" w:line="240" w:lineRule="auto"/>
              <w:jc w:val="center"/>
              <w:rPr>
                <w:rFonts w:ascii="Times New Roman" w:eastAsia="Calibri" w:hAnsi="Times New Roman"/>
                <w:sz w:val="22"/>
                <w:lang w:val="id-ID" w:eastAsia="en-US"/>
              </w:rPr>
            </w:pPr>
            <w:r>
              <w:rPr>
                <w:rFonts w:ascii="Times New Roman" w:eastAsia="Calibri" w:hAnsi="Times New Roman"/>
                <w:sz w:val="22"/>
                <w:lang w:val="id-ID" w:eastAsia="en-US"/>
              </w:rPr>
              <w:t>26</w:t>
            </w:r>
          </w:p>
        </w:tc>
        <w:tc>
          <w:tcPr>
            <w:tcW w:w="2641" w:type="dxa"/>
            <w:tcBorders>
              <w:top w:val="nil"/>
              <w:left w:val="nil"/>
              <w:bottom w:val="single" w:sz="4" w:space="0" w:color="auto"/>
            </w:tcBorders>
          </w:tcPr>
          <w:p w:rsidR="00883712" w:rsidRDefault="00883712" w:rsidP="004C56B9">
            <w:pPr>
              <w:spacing w:after="0" w:line="240" w:lineRule="auto"/>
              <w:jc w:val="center"/>
              <w:rPr>
                <w:rFonts w:ascii="Times New Roman" w:eastAsia="Calibri" w:hAnsi="Times New Roman"/>
                <w:sz w:val="22"/>
                <w:lang w:val="id-ID" w:eastAsia="en-US"/>
              </w:rPr>
            </w:pPr>
            <w:r>
              <w:rPr>
                <w:rFonts w:ascii="Times New Roman" w:eastAsia="Calibri" w:hAnsi="Times New Roman"/>
                <w:sz w:val="22"/>
                <w:lang w:val="id-ID" w:eastAsia="en-US"/>
              </w:rPr>
              <w:t>65%</w:t>
            </w:r>
          </w:p>
        </w:tc>
      </w:tr>
      <w:tr w:rsidR="00883712" w:rsidTr="004C56B9">
        <w:tc>
          <w:tcPr>
            <w:tcW w:w="2640" w:type="dxa"/>
            <w:tcBorders>
              <w:right w:val="nil"/>
            </w:tcBorders>
          </w:tcPr>
          <w:p w:rsidR="00883712" w:rsidRDefault="00883712" w:rsidP="004C56B9">
            <w:pPr>
              <w:spacing w:after="0" w:line="240" w:lineRule="auto"/>
              <w:jc w:val="center"/>
              <w:rPr>
                <w:rFonts w:ascii="Times New Roman" w:eastAsia="Calibri" w:hAnsi="Times New Roman"/>
                <w:b/>
                <w:bCs/>
                <w:sz w:val="22"/>
                <w:lang w:val="id-ID" w:eastAsia="en-US"/>
              </w:rPr>
            </w:pPr>
            <w:r>
              <w:rPr>
                <w:rFonts w:ascii="Times New Roman" w:eastAsia="Calibri" w:hAnsi="Times New Roman"/>
                <w:b/>
                <w:bCs/>
                <w:sz w:val="22"/>
                <w:lang w:val="id-ID" w:eastAsia="en-US"/>
              </w:rPr>
              <w:t>Jumalah</w:t>
            </w:r>
          </w:p>
        </w:tc>
        <w:tc>
          <w:tcPr>
            <w:tcW w:w="2640" w:type="dxa"/>
            <w:tcBorders>
              <w:left w:val="nil"/>
              <w:right w:val="nil"/>
            </w:tcBorders>
          </w:tcPr>
          <w:p w:rsidR="00883712" w:rsidRDefault="00883712" w:rsidP="004C56B9">
            <w:pPr>
              <w:spacing w:after="0" w:line="240" w:lineRule="auto"/>
              <w:jc w:val="center"/>
              <w:rPr>
                <w:rFonts w:ascii="Times New Roman" w:eastAsia="Calibri" w:hAnsi="Times New Roman"/>
                <w:b/>
                <w:bCs/>
                <w:sz w:val="22"/>
                <w:lang w:val="id-ID" w:eastAsia="en-US"/>
              </w:rPr>
            </w:pPr>
            <w:r>
              <w:rPr>
                <w:rFonts w:ascii="Times New Roman" w:eastAsia="Calibri" w:hAnsi="Times New Roman"/>
                <w:b/>
                <w:bCs/>
                <w:sz w:val="22"/>
                <w:lang w:val="id-ID" w:eastAsia="en-US"/>
              </w:rPr>
              <w:t>40</w:t>
            </w:r>
          </w:p>
        </w:tc>
        <w:tc>
          <w:tcPr>
            <w:tcW w:w="2641" w:type="dxa"/>
            <w:tcBorders>
              <w:left w:val="nil"/>
            </w:tcBorders>
          </w:tcPr>
          <w:p w:rsidR="00883712" w:rsidRDefault="00883712" w:rsidP="004C56B9">
            <w:pPr>
              <w:spacing w:after="0" w:line="240" w:lineRule="auto"/>
              <w:jc w:val="center"/>
              <w:rPr>
                <w:rFonts w:ascii="Times New Roman" w:eastAsia="Calibri" w:hAnsi="Times New Roman"/>
                <w:b/>
                <w:bCs/>
                <w:sz w:val="22"/>
                <w:lang w:val="id-ID" w:eastAsia="en-US"/>
              </w:rPr>
            </w:pPr>
            <w:r>
              <w:rPr>
                <w:rFonts w:ascii="Times New Roman" w:eastAsia="Calibri" w:hAnsi="Times New Roman"/>
                <w:b/>
                <w:bCs/>
                <w:sz w:val="22"/>
                <w:lang w:val="id-ID" w:eastAsia="en-US"/>
              </w:rPr>
              <w:t>100%</w:t>
            </w:r>
          </w:p>
        </w:tc>
      </w:tr>
    </w:tbl>
    <w:p w:rsidR="00883712" w:rsidRDefault="00883712" w:rsidP="00883712">
      <w:pPr>
        <w:spacing w:after="0" w:line="480" w:lineRule="auto"/>
        <w:jc w:val="both"/>
        <w:rPr>
          <w:rFonts w:ascii="Times New Roman" w:eastAsia="Calibri" w:hAnsi="Times New Roman"/>
          <w:color w:val="FF0000"/>
          <w:lang w:val="id-ID" w:eastAsia="en-US"/>
        </w:rPr>
      </w:pPr>
    </w:p>
    <w:bookmarkEnd w:id="4"/>
    <w:p w:rsidR="00883712" w:rsidRDefault="00883712" w:rsidP="00883712">
      <w:pPr>
        <w:spacing w:after="0" w:line="480" w:lineRule="auto"/>
        <w:ind w:left="851" w:firstLine="850"/>
        <w:jc w:val="both"/>
        <w:rPr>
          <w:rFonts w:ascii="Times New Roman" w:eastAsia="Calibri" w:hAnsi="Times New Roman"/>
          <w:sz w:val="24"/>
          <w:szCs w:val="24"/>
          <w:lang w:val="id-ID" w:eastAsia="en-US"/>
        </w:rPr>
      </w:pPr>
      <w:r>
        <w:rPr>
          <w:rFonts w:ascii="Times New Roman" w:eastAsia="Calibri" w:hAnsi="Times New Roman"/>
          <w:sz w:val="24"/>
          <w:szCs w:val="24"/>
          <w:lang w:val="id-ID" w:eastAsia="en-US"/>
        </w:rPr>
        <w:t>Berdasarkan tabel 5.1 menunjukkan jumlah responden yang mengikuti penelitian sebanyak 14 orang untuk rentang usia 59-61 tahun, sedangkan usia 62-65 tahun terdapat 26 responden.</w:t>
      </w:r>
    </w:p>
    <w:p w:rsidR="00883712" w:rsidRDefault="00883712" w:rsidP="00883712">
      <w:pPr>
        <w:spacing w:after="0" w:line="480" w:lineRule="auto"/>
        <w:ind w:left="851" w:firstLine="850"/>
        <w:jc w:val="both"/>
        <w:rPr>
          <w:rFonts w:ascii="Times New Roman" w:eastAsia="Calibri" w:hAnsi="Times New Roman"/>
          <w:sz w:val="24"/>
          <w:szCs w:val="24"/>
          <w:lang w:val="id-ID" w:eastAsia="en-US"/>
        </w:rPr>
      </w:pPr>
      <w:r>
        <w:rPr>
          <w:noProof/>
          <w:lang w:eastAsia="en-US"/>
        </w:rPr>
        <w:lastRenderedPageBreak/>
        <mc:AlternateContent>
          <mc:Choice Requires="wps">
            <w:drawing>
              <wp:anchor distT="0" distB="0" distL="0" distR="0" simplePos="0" relativeHeight="251662336" behindDoc="0" locked="0" layoutInCell="1" allowOverlap="1" wp14:anchorId="354BD287" wp14:editId="38D864E1">
                <wp:simplePos x="0" y="0"/>
                <wp:positionH relativeFrom="column">
                  <wp:posOffset>36195</wp:posOffset>
                </wp:positionH>
                <wp:positionV relativeFrom="paragraph">
                  <wp:posOffset>0</wp:posOffset>
                </wp:positionV>
                <wp:extent cx="5036185" cy="179705"/>
                <wp:effectExtent l="0" t="0" r="0" b="0"/>
                <wp:wrapTopAndBottom/>
                <wp:docPr id="105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6185" cy="179705"/>
                        </a:xfrm>
                        <a:prstGeom prst="rect">
                          <a:avLst/>
                        </a:prstGeom>
                        <a:solidFill>
                          <a:srgbClr val="FFFFFF"/>
                        </a:solidFill>
                        <a:ln>
                          <a:noFill/>
                        </a:ln>
                      </wps:spPr>
                      <wps:txbx>
                        <w:txbxContent>
                          <w:p w:rsidR="00883712" w:rsidRDefault="00883712" w:rsidP="00883712">
                            <w:pPr>
                              <w:pStyle w:val="Caption"/>
                              <w:rPr>
                                <w:rFonts w:ascii="Times New Roman" w:eastAsia="Calibri" w:hAnsi="Times New Roman"/>
                                <w:b/>
                                <w:i w:val="0"/>
                                <w:noProof/>
                                <w:color w:val="000000"/>
                                <w:sz w:val="32"/>
                                <w:szCs w:val="24"/>
                                <w:lang w:eastAsia="en-US"/>
                              </w:rPr>
                            </w:pPr>
                            <w:r>
                              <w:rPr>
                                <w:rFonts w:ascii="Times New Roman" w:hAnsi="Times New Roman"/>
                                <w:b/>
                                <w:i w:val="0"/>
                                <w:color w:val="000000"/>
                                <w:sz w:val="22"/>
                              </w:rPr>
                              <w:t xml:space="preserve">Diagram 5. </w:t>
                            </w:r>
                            <w:r>
                              <w:rPr>
                                <w:rFonts w:ascii="Times New Roman" w:hAnsi="Times New Roman"/>
                                <w:b/>
                                <w:i w:val="0"/>
                                <w:color w:val="000000"/>
                                <w:sz w:val="22"/>
                              </w:rPr>
                              <w:fldChar w:fldCharType="begin"/>
                            </w:r>
                            <w:r>
                              <w:rPr>
                                <w:rFonts w:ascii="Times New Roman" w:hAnsi="Times New Roman"/>
                                <w:b/>
                                <w:i w:val="0"/>
                                <w:color w:val="000000"/>
                                <w:sz w:val="22"/>
                              </w:rPr>
                              <w:instrText xml:space="preserve"> SEQ Diagram_5. \* ARABIC </w:instrText>
                            </w:r>
                            <w:r>
                              <w:rPr>
                                <w:rFonts w:ascii="Times New Roman" w:hAnsi="Times New Roman"/>
                                <w:b/>
                                <w:i w:val="0"/>
                                <w:color w:val="000000"/>
                                <w:sz w:val="22"/>
                              </w:rPr>
                              <w:fldChar w:fldCharType="separate"/>
                            </w:r>
                            <w:r>
                              <w:rPr>
                                <w:rFonts w:ascii="Times New Roman" w:hAnsi="Times New Roman"/>
                                <w:b/>
                                <w:i w:val="0"/>
                                <w:noProof/>
                                <w:color w:val="000000"/>
                                <w:sz w:val="22"/>
                              </w:rPr>
                              <w:t>1</w:t>
                            </w:r>
                            <w:r>
                              <w:rPr>
                                <w:rFonts w:ascii="Times New Roman" w:hAnsi="Times New Roman"/>
                                <w:b/>
                                <w:i w:val="0"/>
                                <w:color w:val="000000"/>
                                <w:sz w:val="22"/>
                              </w:rPr>
                              <w:fldChar w:fldCharType="end"/>
                            </w:r>
                            <w:r>
                              <w:rPr>
                                <w:rFonts w:ascii="Times New Roman" w:hAnsi="Times New Roman"/>
                                <w:b/>
                                <w:i w:val="0"/>
                                <w:color w:val="000000"/>
                                <w:sz w:val="22"/>
                                <w:lang w:val="id-ID"/>
                              </w:rPr>
                              <w:t xml:space="preserve"> Distribusi Lansia Berdasarkan Umur</w:t>
                            </w:r>
                          </w:p>
                        </w:txbxContent>
                      </wps:txbx>
                      <wps:bodyPr vert="horz" wrap="square" lIns="0" tIns="0" rIns="0" bIns="0" anchor="t">
                        <a:prstTxWarp prst="textNoShape">
                          <a:avLst/>
                        </a:prstTxWarp>
                        <a:noAutofit/>
                      </wps:bodyPr>
                    </wps:wsp>
                  </a:graphicData>
                </a:graphic>
                <wp14:sizeRelV relativeFrom="margin">
                  <wp14:pctHeight>0</wp14:pctHeight>
                </wp14:sizeRelV>
              </wp:anchor>
            </w:drawing>
          </mc:Choice>
          <mc:Fallback>
            <w:pict>
              <v:rect w14:anchorId="354BD287" id="Text Box 22" o:spid="_x0000_s1026" style="position:absolute;left:0;text-align:left;margin-left:2.85pt;margin-top:0;width:396.55pt;height:14.15pt;z-index:251662336;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" stroked="f">
                <v:path arrowok="t"/>
                <v:textbox inset="0,0,0,0">
                  <w:txbxContent>
                    <w:p w:rsidR="00883712" w:rsidRDefault="00883712" w:rsidP="00883712">
                      <w:pPr>
                        <w:pStyle w:val="Caption"/>
                        <w:rPr>
                          <w:rFonts w:ascii="Times New Roman" w:eastAsia="Calibri" w:hAnsi="Times New Roman"/>
                          <w:b/>
                          <w:i w:val="0"/>
                          <w:noProof/>
                          <w:color w:val="000000"/>
                          <w:sz w:val="32"/>
                          <w:szCs w:val="24"/>
                          <w:lang w:eastAsia="en-US"/>
                        </w:rPr>
                      </w:pPr>
                      <w:r>
                        <w:rPr>
                          <w:rFonts w:ascii="Times New Roman" w:hAnsi="Times New Roman"/>
                          <w:b/>
                          <w:i w:val="0"/>
                          <w:color w:val="000000"/>
                          <w:sz w:val="22"/>
                        </w:rPr>
                        <w:t xml:space="preserve">Diagram 5. </w:t>
                      </w:r>
                      <w:r>
                        <w:rPr>
                          <w:rFonts w:ascii="Times New Roman" w:hAnsi="Times New Roman"/>
                          <w:b/>
                          <w:i w:val="0"/>
                          <w:color w:val="000000"/>
                          <w:sz w:val="22"/>
                        </w:rPr>
                        <w:fldChar w:fldCharType="begin"/>
                      </w:r>
                      <w:r>
                        <w:rPr>
                          <w:rFonts w:ascii="Times New Roman" w:hAnsi="Times New Roman"/>
                          <w:b/>
                          <w:i w:val="0"/>
                          <w:color w:val="000000"/>
                          <w:sz w:val="22"/>
                        </w:rPr>
                        <w:instrText xml:space="preserve"> SEQ Diagram_5. \* ARABIC </w:instrText>
                      </w:r>
                      <w:r>
                        <w:rPr>
                          <w:rFonts w:ascii="Times New Roman" w:hAnsi="Times New Roman"/>
                          <w:b/>
                          <w:i w:val="0"/>
                          <w:color w:val="000000"/>
                          <w:sz w:val="22"/>
                        </w:rPr>
                        <w:fldChar w:fldCharType="separate"/>
                      </w:r>
                      <w:r>
                        <w:rPr>
                          <w:rFonts w:ascii="Times New Roman" w:hAnsi="Times New Roman"/>
                          <w:b/>
                          <w:i w:val="0"/>
                          <w:noProof/>
                          <w:color w:val="000000"/>
                          <w:sz w:val="22"/>
                        </w:rPr>
                        <w:t>1</w:t>
                      </w:r>
                      <w:r>
                        <w:rPr>
                          <w:rFonts w:ascii="Times New Roman" w:hAnsi="Times New Roman"/>
                          <w:b/>
                          <w:i w:val="0"/>
                          <w:color w:val="000000"/>
                          <w:sz w:val="22"/>
                        </w:rPr>
                        <w:fldChar w:fldCharType="end"/>
                      </w:r>
                      <w:r>
                        <w:rPr>
                          <w:rFonts w:ascii="Times New Roman" w:hAnsi="Times New Roman"/>
                          <w:b/>
                          <w:i w:val="0"/>
                          <w:color w:val="000000"/>
                          <w:sz w:val="22"/>
                          <w:lang w:val="id-ID"/>
                        </w:rPr>
                        <w:t xml:space="preserve"> Distribusi Lansia Berdasarkan Umur</w:t>
                      </w:r>
                    </w:p>
                  </w:txbxContent>
                </v:textbox>
                <w10:wrap type="topAndBottom"/>
              </v:rect>
            </w:pict>
          </mc:Fallback>
        </mc:AlternateContent>
      </w:r>
      <w:r>
        <w:rPr>
          <w:rFonts w:ascii="Times New Roman" w:eastAsia="Calibri" w:hAnsi="Times New Roman"/>
          <w:noProof/>
          <w:sz w:val="24"/>
          <w:szCs w:val="24"/>
          <w:lang w:eastAsia="en-US"/>
        </w:rPr>
        <w:drawing>
          <wp:anchor distT="0" distB="0" distL="0" distR="0" simplePos="0" relativeHeight="251661312" behindDoc="0" locked="0" layoutInCell="1" allowOverlap="1" wp14:anchorId="60A2CB6D" wp14:editId="6062FD92">
            <wp:simplePos x="0" y="0"/>
            <wp:positionH relativeFrom="column">
              <wp:posOffset>97790</wp:posOffset>
            </wp:positionH>
            <wp:positionV relativeFrom="paragraph">
              <wp:posOffset>338513</wp:posOffset>
            </wp:positionV>
            <wp:extent cx="5036185" cy="2937509"/>
            <wp:effectExtent l="0" t="0" r="0" b="0"/>
            <wp:wrapTopAndBottom/>
            <wp:docPr id="1060"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rsidR="00883712" w:rsidRDefault="00883712" w:rsidP="00883712">
      <w:pPr>
        <w:spacing w:after="0" w:line="480" w:lineRule="auto"/>
        <w:ind w:left="851" w:firstLine="850"/>
        <w:jc w:val="both"/>
        <w:rPr>
          <w:rFonts w:ascii="Times New Roman" w:eastAsia="Calibri" w:hAnsi="Times New Roman"/>
          <w:sz w:val="24"/>
          <w:szCs w:val="24"/>
          <w:lang w:val="id-ID" w:eastAsia="en-US"/>
        </w:rPr>
      </w:pPr>
      <w:bookmarkStart w:id="5" w:name="_Hlk112024159"/>
      <w:bookmarkStart w:id="6" w:name="_Hlk112023943"/>
      <w:r>
        <w:rPr>
          <w:rFonts w:ascii="Times New Roman" w:eastAsia="Calibri" w:hAnsi="Times New Roman"/>
          <w:sz w:val="24"/>
          <w:szCs w:val="24"/>
          <w:lang w:val="id-ID" w:eastAsia="en-US"/>
        </w:rPr>
        <w:t xml:space="preserve">Berdasarkan diagram 5.1 terdapat 14 responden berusia 59-61 tahun dan 26 responden usia 62-65 tahun. </w:t>
      </w:r>
    </w:p>
    <w:p w:rsidR="00883712" w:rsidRDefault="00883712" w:rsidP="00883712">
      <w:pPr>
        <w:pStyle w:val="Caption"/>
        <w:keepNext/>
        <w:jc w:val="center"/>
        <w:rPr>
          <w:rFonts w:ascii="Times New Roman" w:hAnsi="Times New Roman"/>
          <w:b/>
          <w:i w:val="0"/>
          <w:color w:val="000000"/>
          <w:sz w:val="22"/>
          <w:szCs w:val="22"/>
          <w:lang w:val="id-ID"/>
        </w:rPr>
      </w:pPr>
      <w:r>
        <w:rPr>
          <w:rFonts w:ascii="Times New Roman" w:hAnsi="Times New Roman"/>
          <w:b/>
          <w:i w:val="0"/>
          <w:color w:val="000000"/>
          <w:sz w:val="22"/>
          <w:szCs w:val="22"/>
        </w:rPr>
        <w:t xml:space="preserve">Tabel 5. </w:t>
      </w:r>
      <w:r>
        <w:rPr>
          <w:rFonts w:ascii="Times New Roman" w:hAnsi="Times New Roman"/>
          <w:b/>
          <w:i w:val="0"/>
          <w:color w:val="000000"/>
          <w:sz w:val="22"/>
          <w:szCs w:val="22"/>
        </w:rPr>
        <w:fldChar w:fldCharType="begin"/>
      </w:r>
      <w:r>
        <w:rPr>
          <w:rFonts w:ascii="Times New Roman" w:hAnsi="Times New Roman"/>
          <w:b/>
          <w:i w:val="0"/>
          <w:color w:val="000000"/>
          <w:sz w:val="22"/>
          <w:szCs w:val="22"/>
        </w:rPr>
        <w:instrText xml:space="preserve"> SEQ Tabel_5. \* ARABIC </w:instrText>
      </w:r>
      <w:r>
        <w:rPr>
          <w:rFonts w:ascii="Times New Roman" w:hAnsi="Times New Roman"/>
          <w:b/>
          <w:i w:val="0"/>
          <w:color w:val="000000"/>
          <w:sz w:val="22"/>
          <w:szCs w:val="22"/>
        </w:rPr>
        <w:fldChar w:fldCharType="separate"/>
      </w:r>
      <w:r>
        <w:rPr>
          <w:rFonts w:ascii="Times New Roman" w:hAnsi="Times New Roman"/>
          <w:b/>
          <w:i w:val="0"/>
          <w:noProof/>
          <w:color w:val="000000"/>
          <w:sz w:val="22"/>
          <w:szCs w:val="22"/>
        </w:rPr>
        <w:t>2</w:t>
      </w:r>
      <w:r>
        <w:rPr>
          <w:rFonts w:ascii="Times New Roman" w:hAnsi="Times New Roman"/>
          <w:b/>
          <w:i w:val="0"/>
          <w:color w:val="000000"/>
          <w:sz w:val="22"/>
          <w:szCs w:val="22"/>
        </w:rPr>
        <w:fldChar w:fldCharType="end"/>
      </w:r>
      <w:r>
        <w:rPr>
          <w:rFonts w:ascii="Times New Roman" w:hAnsi="Times New Roman"/>
          <w:b/>
          <w:i w:val="0"/>
          <w:color w:val="000000"/>
          <w:sz w:val="22"/>
          <w:szCs w:val="22"/>
          <w:lang w:val="id-ID"/>
        </w:rPr>
        <w:t xml:space="preserve"> Distribusi Frekuensi Lansia Berdasarkan Jenis Kelamin</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2640"/>
        <w:gridCol w:w="2640"/>
        <w:gridCol w:w="2641"/>
      </w:tblGrid>
      <w:tr w:rsidR="00883712" w:rsidTr="004C56B9">
        <w:tc>
          <w:tcPr>
            <w:tcW w:w="2640" w:type="dxa"/>
            <w:tcBorders>
              <w:bottom w:val="single" w:sz="4" w:space="0" w:color="auto"/>
              <w:right w:val="nil"/>
            </w:tcBorders>
          </w:tcPr>
          <w:p w:rsidR="00883712" w:rsidRDefault="00883712" w:rsidP="004C56B9">
            <w:pPr>
              <w:spacing w:after="0" w:line="240" w:lineRule="auto"/>
              <w:jc w:val="center"/>
              <w:rPr>
                <w:rFonts w:ascii="Times New Roman" w:eastAsia="Calibri" w:hAnsi="Times New Roman"/>
                <w:b/>
                <w:bCs/>
                <w:sz w:val="22"/>
                <w:lang w:val="id-ID" w:eastAsia="en-US"/>
              </w:rPr>
            </w:pPr>
            <w:r>
              <w:rPr>
                <w:rFonts w:ascii="Times New Roman" w:eastAsia="Calibri" w:hAnsi="Times New Roman"/>
                <w:b/>
                <w:bCs/>
                <w:sz w:val="22"/>
                <w:lang w:val="id-ID" w:eastAsia="en-US"/>
              </w:rPr>
              <w:t>Jenis Kelamin</w:t>
            </w:r>
          </w:p>
        </w:tc>
        <w:tc>
          <w:tcPr>
            <w:tcW w:w="2640" w:type="dxa"/>
            <w:tcBorders>
              <w:left w:val="nil"/>
              <w:bottom w:val="single" w:sz="4" w:space="0" w:color="auto"/>
              <w:right w:val="nil"/>
            </w:tcBorders>
          </w:tcPr>
          <w:p w:rsidR="00883712" w:rsidRDefault="00883712" w:rsidP="004C56B9">
            <w:pPr>
              <w:spacing w:after="0" w:line="240" w:lineRule="auto"/>
              <w:jc w:val="center"/>
              <w:rPr>
                <w:rFonts w:ascii="Times New Roman" w:eastAsia="Calibri" w:hAnsi="Times New Roman"/>
                <w:b/>
                <w:bCs/>
                <w:sz w:val="22"/>
                <w:lang w:val="id-ID" w:eastAsia="en-US"/>
              </w:rPr>
            </w:pPr>
            <w:r>
              <w:rPr>
                <w:rFonts w:ascii="Times New Roman" w:eastAsia="Calibri" w:hAnsi="Times New Roman"/>
                <w:b/>
                <w:bCs/>
                <w:sz w:val="22"/>
                <w:lang w:val="id-ID" w:eastAsia="en-US"/>
              </w:rPr>
              <w:t>N</w:t>
            </w:r>
          </w:p>
        </w:tc>
        <w:tc>
          <w:tcPr>
            <w:tcW w:w="2641" w:type="dxa"/>
            <w:tcBorders>
              <w:left w:val="nil"/>
              <w:bottom w:val="single" w:sz="4" w:space="0" w:color="auto"/>
            </w:tcBorders>
          </w:tcPr>
          <w:p w:rsidR="00883712" w:rsidRDefault="00883712" w:rsidP="004C56B9">
            <w:pPr>
              <w:spacing w:after="0" w:line="240" w:lineRule="auto"/>
              <w:jc w:val="center"/>
              <w:rPr>
                <w:rFonts w:ascii="Times New Roman" w:eastAsia="Calibri" w:hAnsi="Times New Roman"/>
                <w:b/>
                <w:bCs/>
                <w:sz w:val="22"/>
                <w:lang w:val="id-ID" w:eastAsia="en-US"/>
              </w:rPr>
            </w:pPr>
            <w:r>
              <w:rPr>
                <w:rFonts w:ascii="Times New Roman" w:eastAsia="Calibri" w:hAnsi="Times New Roman"/>
                <w:b/>
                <w:bCs/>
                <w:sz w:val="22"/>
                <w:lang w:val="id-ID" w:eastAsia="en-US"/>
              </w:rPr>
              <w:t>Persentase</w:t>
            </w:r>
          </w:p>
        </w:tc>
      </w:tr>
      <w:tr w:rsidR="00883712" w:rsidTr="004C56B9">
        <w:tc>
          <w:tcPr>
            <w:tcW w:w="2640" w:type="dxa"/>
            <w:tcBorders>
              <w:bottom w:val="nil"/>
              <w:right w:val="nil"/>
            </w:tcBorders>
          </w:tcPr>
          <w:p w:rsidR="00883712" w:rsidRDefault="00883712" w:rsidP="004C56B9">
            <w:pPr>
              <w:spacing w:after="0" w:line="240" w:lineRule="auto"/>
              <w:jc w:val="center"/>
              <w:rPr>
                <w:rFonts w:ascii="Times New Roman" w:eastAsia="Calibri" w:hAnsi="Times New Roman"/>
                <w:sz w:val="22"/>
                <w:lang w:val="id-ID" w:eastAsia="en-US"/>
              </w:rPr>
            </w:pPr>
            <w:r>
              <w:rPr>
                <w:rFonts w:ascii="Times New Roman" w:eastAsia="Calibri" w:hAnsi="Times New Roman"/>
                <w:sz w:val="22"/>
                <w:lang w:val="id-ID" w:eastAsia="en-US"/>
              </w:rPr>
              <w:t>Laki-laki</w:t>
            </w:r>
          </w:p>
        </w:tc>
        <w:tc>
          <w:tcPr>
            <w:tcW w:w="2640" w:type="dxa"/>
            <w:tcBorders>
              <w:left w:val="nil"/>
              <w:bottom w:val="nil"/>
              <w:right w:val="nil"/>
            </w:tcBorders>
          </w:tcPr>
          <w:p w:rsidR="00883712" w:rsidRDefault="00883712" w:rsidP="004C56B9">
            <w:pPr>
              <w:spacing w:after="0" w:line="240" w:lineRule="auto"/>
              <w:jc w:val="center"/>
              <w:rPr>
                <w:rFonts w:ascii="Times New Roman" w:eastAsia="Calibri" w:hAnsi="Times New Roman"/>
                <w:sz w:val="22"/>
                <w:lang w:val="id-ID" w:eastAsia="en-US"/>
              </w:rPr>
            </w:pPr>
            <w:r>
              <w:rPr>
                <w:rFonts w:ascii="Times New Roman" w:eastAsia="Calibri" w:hAnsi="Times New Roman"/>
                <w:sz w:val="22"/>
                <w:lang w:val="id-ID" w:eastAsia="en-US"/>
              </w:rPr>
              <w:t>18</w:t>
            </w:r>
          </w:p>
        </w:tc>
        <w:tc>
          <w:tcPr>
            <w:tcW w:w="2641" w:type="dxa"/>
            <w:tcBorders>
              <w:left w:val="nil"/>
              <w:bottom w:val="nil"/>
            </w:tcBorders>
          </w:tcPr>
          <w:p w:rsidR="00883712" w:rsidRDefault="00883712" w:rsidP="004C56B9">
            <w:pPr>
              <w:spacing w:after="0" w:line="240" w:lineRule="auto"/>
              <w:jc w:val="center"/>
              <w:rPr>
                <w:rFonts w:ascii="Times New Roman" w:eastAsia="Calibri" w:hAnsi="Times New Roman"/>
                <w:sz w:val="22"/>
                <w:lang w:val="id-ID" w:eastAsia="en-US"/>
              </w:rPr>
            </w:pPr>
            <w:r>
              <w:rPr>
                <w:rFonts w:ascii="Times New Roman" w:eastAsia="Calibri" w:hAnsi="Times New Roman"/>
                <w:sz w:val="22"/>
                <w:lang w:val="id-ID" w:eastAsia="en-US"/>
              </w:rPr>
              <w:t>45%</w:t>
            </w:r>
          </w:p>
        </w:tc>
      </w:tr>
      <w:tr w:rsidR="00883712" w:rsidTr="004C56B9">
        <w:tc>
          <w:tcPr>
            <w:tcW w:w="2640" w:type="dxa"/>
            <w:tcBorders>
              <w:top w:val="nil"/>
              <w:bottom w:val="single" w:sz="4" w:space="0" w:color="auto"/>
              <w:right w:val="nil"/>
            </w:tcBorders>
          </w:tcPr>
          <w:p w:rsidR="00883712" w:rsidRDefault="00883712" w:rsidP="004C56B9">
            <w:pPr>
              <w:spacing w:after="0" w:line="240" w:lineRule="auto"/>
              <w:jc w:val="center"/>
              <w:rPr>
                <w:rFonts w:ascii="Times New Roman" w:eastAsia="Calibri" w:hAnsi="Times New Roman"/>
                <w:sz w:val="22"/>
                <w:lang w:val="id-ID" w:eastAsia="en-US"/>
              </w:rPr>
            </w:pPr>
            <w:r>
              <w:rPr>
                <w:rFonts w:ascii="Times New Roman" w:eastAsia="Calibri" w:hAnsi="Times New Roman"/>
                <w:sz w:val="22"/>
                <w:lang w:val="id-ID" w:eastAsia="en-US"/>
              </w:rPr>
              <w:t>Perempuan</w:t>
            </w:r>
          </w:p>
        </w:tc>
        <w:tc>
          <w:tcPr>
            <w:tcW w:w="2640" w:type="dxa"/>
            <w:tcBorders>
              <w:top w:val="nil"/>
              <w:left w:val="nil"/>
              <w:bottom w:val="single" w:sz="4" w:space="0" w:color="auto"/>
              <w:right w:val="nil"/>
            </w:tcBorders>
          </w:tcPr>
          <w:p w:rsidR="00883712" w:rsidRDefault="00883712" w:rsidP="004C56B9">
            <w:pPr>
              <w:spacing w:after="0" w:line="240" w:lineRule="auto"/>
              <w:jc w:val="center"/>
              <w:rPr>
                <w:rFonts w:ascii="Times New Roman" w:eastAsia="Calibri" w:hAnsi="Times New Roman"/>
                <w:sz w:val="22"/>
                <w:lang w:val="id-ID" w:eastAsia="en-US"/>
              </w:rPr>
            </w:pPr>
            <w:r>
              <w:rPr>
                <w:rFonts w:ascii="Times New Roman" w:eastAsia="Calibri" w:hAnsi="Times New Roman"/>
                <w:sz w:val="22"/>
                <w:lang w:val="id-ID" w:eastAsia="en-US"/>
              </w:rPr>
              <w:t>22</w:t>
            </w:r>
          </w:p>
        </w:tc>
        <w:tc>
          <w:tcPr>
            <w:tcW w:w="2641" w:type="dxa"/>
            <w:tcBorders>
              <w:top w:val="nil"/>
              <w:left w:val="nil"/>
              <w:bottom w:val="single" w:sz="4" w:space="0" w:color="auto"/>
            </w:tcBorders>
          </w:tcPr>
          <w:p w:rsidR="00883712" w:rsidRDefault="00883712" w:rsidP="004C56B9">
            <w:pPr>
              <w:spacing w:after="0" w:line="240" w:lineRule="auto"/>
              <w:jc w:val="center"/>
              <w:rPr>
                <w:rFonts w:ascii="Times New Roman" w:eastAsia="Calibri" w:hAnsi="Times New Roman"/>
                <w:sz w:val="22"/>
                <w:lang w:val="id-ID" w:eastAsia="en-US"/>
              </w:rPr>
            </w:pPr>
            <w:r>
              <w:rPr>
                <w:rFonts w:ascii="Times New Roman" w:eastAsia="Calibri" w:hAnsi="Times New Roman"/>
                <w:sz w:val="22"/>
                <w:lang w:val="id-ID" w:eastAsia="en-US"/>
              </w:rPr>
              <w:t>55%</w:t>
            </w:r>
          </w:p>
        </w:tc>
      </w:tr>
      <w:tr w:rsidR="00883712" w:rsidTr="004C56B9">
        <w:tc>
          <w:tcPr>
            <w:tcW w:w="2640" w:type="dxa"/>
            <w:tcBorders>
              <w:right w:val="nil"/>
            </w:tcBorders>
          </w:tcPr>
          <w:p w:rsidR="00883712" w:rsidRDefault="00883712" w:rsidP="004C56B9">
            <w:pPr>
              <w:spacing w:after="0" w:line="240" w:lineRule="auto"/>
              <w:jc w:val="center"/>
              <w:rPr>
                <w:rFonts w:ascii="Times New Roman" w:eastAsia="Calibri" w:hAnsi="Times New Roman"/>
                <w:b/>
                <w:bCs/>
                <w:sz w:val="22"/>
                <w:lang w:val="id-ID" w:eastAsia="en-US"/>
              </w:rPr>
            </w:pPr>
            <w:r>
              <w:rPr>
                <w:rFonts w:ascii="Times New Roman" w:eastAsia="Calibri" w:hAnsi="Times New Roman"/>
                <w:b/>
                <w:bCs/>
                <w:sz w:val="22"/>
                <w:lang w:val="id-ID" w:eastAsia="en-US"/>
              </w:rPr>
              <w:t>Jumlah</w:t>
            </w:r>
          </w:p>
        </w:tc>
        <w:tc>
          <w:tcPr>
            <w:tcW w:w="2640" w:type="dxa"/>
            <w:tcBorders>
              <w:left w:val="nil"/>
              <w:right w:val="nil"/>
            </w:tcBorders>
          </w:tcPr>
          <w:p w:rsidR="00883712" w:rsidRDefault="00883712" w:rsidP="004C56B9">
            <w:pPr>
              <w:spacing w:after="0" w:line="240" w:lineRule="auto"/>
              <w:jc w:val="center"/>
              <w:rPr>
                <w:rFonts w:ascii="Times New Roman" w:eastAsia="Calibri" w:hAnsi="Times New Roman"/>
                <w:b/>
                <w:bCs/>
                <w:sz w:val="22"/>
                <w:lang w:val="id-ID" w:eastAsia="en-US"/>
              </w:rPr>
            </w:pPr>
            <w:r>
              <w:rPr>
                <w:rFonts w:ascii="Times New Roman" w:eastAsia="Calibri" w:hAnsi="Times New Roman"/>
                <w:b/>
                <w:bCs/>
                <w:sz w:val="22"/>
                <w:lang w:val="id-ID" w:eastAsia="en-US"/>
              </w:rPr>
              <w:t>40</w:t>
            </w:r>
          </w:p>
        </w:tc>
        <w:tc>
          <w:tcPr>
            <w:tcW w:w="2641" w:type="dxa"/>
            <w:tcBorders>
              <w:left w:val="nil"/>
            </w:tcBorders>
          </w:tcPr>
          <w:p w:rsidR="00883712" w:rsidRDefault="00883712" w:rsidP="004C56B9">
            <w:pPr>
              <w:spacing w:after="0" w:line="240" w:lineRule="auto"/>
              <w:jc w:val="center"/>
              <w:rPr>
                <w:rFonts w:ascii="Times New Roman" w:eastAsia="Calibri" w:hAnsi="Times New Roman"/>
                <w:b/>
                <w:bCs/>
                <w:sz w:val="22"/>
                <w:lang w:val="id-ID" w:eastAsia="en-US"/>
              </w:rPr>
            </w:pPr>
            <w:r>
              <w:rPr>
                <w:rFonts w:ascii="Times New Roman" w:eastAsia="Calibri" w:hAnsi="Times New Roman"/>
                <w:b/>
                <w:bCs/>
                <w:sz w:val="22"/>
                <w:lang w:val="id-ID" w:eastAsia="en-US"/>
              </w:rPr>
              <w:t>100%</w:t>
            </w:r>
          </w:p>
        </w:tc>
      </w:tr>
    </w:tbl>
    <w:p w:rsidR="00883712" w:rsidRDefault="00883712" w:rsidP="00883712">
      <w:pPr>
        <w:spacing w:after="0" w:line="480" w:lineRule="auto"/>
        <w:jc w:val="both"/>
        <w:rPr>
          <w:rFonts w:ascii="Times New Roman" w:eastAsia="Calibri" w:hAnsi="Times New Roman"/>
          <w:sz w:val="24"/>
          <w:szCs w:val="24"/>
          <w:lang w:val="id-ID" w:eastAsia="en-US"/>
        </w:rPr>
      </w:pPr>
    </w:p>
    <w:p w:rsidR="00883712" w:rsidRDefault="00883712" w:rsidP="00883712">
      <w:pPr>
        <w:spacing w:after="0" w:line="480" w:lineRule="auto"/>
        <w:ind w:left="851" w:firstLine="850"/>
        <w:jc w:val="both"/>
        <w:rPr>
          <w:rFonts w:ascii="Times New Roman" w:eastAsia="Calibri" w:hAnsi="Times New Roman"/>
          <w:sz w:val="24"/>
          <w:szCs w:val="24"/>
          <w:lang w:val="id-ID" w:eastAsia="en-US"/>
        </w:rPr>
      </w:pPr>
      <w:r>
        <w:rPr>
          <w:rFonts w:ascii="Times New Roman" w:eastAsia="Calibri" w:hAnsi="Times New Roman"/>
          <w:sz w:val="24"/>
          <w:szCs w:val="24"/>
          <w:lang w:val="id-ID" w:eastAsia="en-US"/>
        </w:rPr>
        <w:t xml:space="preserve">Berdasarkan tabel 5.2 menunjukkan terdapat 18 responden responden laki-laki yang mengikuti penelitian dan sebanyak 22 responden perempuan yang mengikuti penelitian. </w:t>
      </w:r>
    </w:p>
    <w:p w:rsidR="00883712" w:rsidRDefault="00883712" w:rsidP="00883712">
      <w:pPr>
        <w:spacing w:after="0" w:line="480" w:lineRule="auto"/>
        <w:ind w:left="851" w:firstLine="850"/>
        <w:jc w:val="both"/>
        <w:rPr>
          <w:rFonts w:ascii="Times New Roman" w:eastAsia="Calibri" w:hAnsi="Times New Roman"/>
          <w:sz w:val="24"/>
          <w:szCs w:val="24"/>
          <w:lang w:val="en-GB" w:eastAsia="en-US"/>
        </w:rPr>
      </w:pPr>
      <w:r>
        <w:rPr>
          <w:rFonts w:ascii="Times New Roman" w:eastAsia="Calibri" w:hAnsi="Times New Roman"/>
          <w:sz w:val="24"/>
          <w:szCs w:val="24"/>
          <w:lang w:val="id-ID" w:eastAsia="en-US"/>
        </w:rPr>
        <w:t>Berdasarkan tabel diatas menunjukkan</w:t>
      </w:r>
      <w:r>
        <w:rPr>
          <w:rFonts w:ascii="Times New Roman" w:eastAsia="Calibri" w:hAnsi="Times New Roman"/>
          <w:sz w:val="24"/>
          <w:szCs w:val="24"/>
          <w:lang w:val="en-GB" w:eastAsia="en-US"/>
        </w:rPr>
        <w:t xml:space="preserve"> tingkat pengetahuan pada lansia di Panti Asuhan Tresna Werdha Budhi Mulia 1 Jakarta Timur. </w:t>
      </w:r>
    </w:p>
    <w:p w:rsidR="00883712" w:rsidRDefault="00883712" w:rsidP="00883712">
      <w:pPr>
        <w:spacing w:after="0" w:line="480" w:lineRule="auto"/>
        <w:ind w:left="851" w:firstLine="850"/>
        <w:jc w:val="both"/>
        <w:rPr>
          <w:rFonts w:ascii="Times New Roman" w:eastAsia="Calibri" w:hAnsi="Times New Roman"/>
          <w:sz w:val="24"/>
          <w:szCs w:val="24"/>
          <w:lang w:val="en-GB" w:eastAsia="en-US"/>
        </w:rPr>
      </w:pPr>
    </w:p>
    <w:bookmarkEnd w:id="5"/>
    <w:p w:rsidR="00883712" w:rsidRDefault="00883712" w:rsidP="00883712">
      <w:pPr>
        <w:spacing w:after="0" w:line="480" w:lineRule="auto"/>
        <w:ind w:left="851" w:firstLine="850"/>
        <w:jc w:val="both"/>
        <w:rPr>
          <w:rFonts w:ascii="Times New Roman" w:eastAsia="Calibri" w:hAnsi="Times New Roman"/>
          <w:sz w:val="24"/>
          <w:szCs w:val="24"/>
          <w:lang w:val="en-GB" w:eastAsia="en-US"/>
        </w:rPr>
      </w:pPr>
    </w:p>
    <w:p w:rsidR="00883712" w:rsidRDefault="00883712" w:rsidP="00883712">
      <w:pPr>
        <w:spacing w:after="0" w:line="480" w:lineRule="auto"/>
        <w:ind w:left="851" w:firstLine="850"/>
        <w:jc w:val="both"/>
        <w:rPr>
          <w:rFonts w:ascii="Times New Roman" w:eastAsia="Calibri" w:hAnsi="Times New Roman"/>
          <w:sz w:val="24"/>
          <w:szCs w:val="24"/>
          <w:lang w:val="en-GB" w:eastAsia="en-US"/>
        </w:rPr>
      </w:pPr>
      <w:r>
        <w:rPr>
          <w:rFonts w:ascii="Times New Roman" w:eastAsia="Calibri" w:hAnsi="Times New Roman"/>
          <w:noProof/>
          <w:sz w:val="24"/>
          <w:szCs w:val="24"/>
          <w:lang w:eastAsia="en-US"/>
        </w:rPr>
        <w:lastRenderedPageBreak/>
        <w:drawing>
          <wp:anchor distT="0" distB="0" distL="0" distR="0" simplePos="0" relativeHeight="251663360" behindDoc="0" locked="0" layoutInCell="1" allowOverlap="1" wp14:anchorId="50A6B63C" wp14:editId="26AA00BA">
            <wp:simplePos x="0" y="0"/>
            <wp:positionH relativeFrom="page">
              <wp:posOffset>1642110</wp:posOffset>
            </wp:positionH>
            <wp:positionV relativeFrom="paragraph">
              <wp:posOffset>666327</wp:posOffset>
            </wp:positionV>
            <wp:extent cx="5036185" cy="2937510"/>
            <wp:effectExtent l="0" t="0" r="0" b="0"/>
            <wp:wrapTopAndBottom/>
            <wp:docPr id="1062"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noProof/>
          <w:lang w:eastAsia="en-US"/>
        </w:rPr>
        <mc:AlternateContent>
          <mc:Choice Requires="wps">
            <w:drawing>
              <wp:anchor distT="0" distB="0" distL="0" distR="0" simplePos="0" relativeHeight="251664384" behindDoc="0" locked="0" layoutInCell="1" allowOverlap="1" wp14:anchorId="62EAACBF" wp14:editId="5FF1F8AC">
                <wp:simplePos x="0" y="0"/>
                <wp:positionH relativeFrom="column">
                  <wp:posOffset>201930</wp:posOffset>
                </wp:positionH>
                <wp:positionV relativeFrom="paragraph">
                  <wp:posOffset>394335</wp:posOffset>
                </wp:positionV>
                <wp:extent cx="5036185" cy="254000"/>
                <wp:effectExtent l="0" t="0" r="0" b="0"/>
                <wp:wrapTopAndBottom/>
                <wp:docPr id="106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6185" cy="254000"/>
                        </a:xfrm>
                        <a:prstGeom prst="rect">
                          <a:avLst/>
                        </a:prstGeom>
                        <a:solidFill>
                          <a:srgbClr val="FFFFFF"/>
                        </a:solidFill>
                        <a:ln>
                          <a:noFill/>
                        </a:ln>
                      </wps:spPr>
                      <wps:txbx>
                        <w:txbxContent>
                          <w:p w:rsidR="00883712" w:rsidRDefault="00883712" w:rsidP="00883712">
                            <w:pPr>
                              <w:pStyle w:val="Caption"/>
                              <w:jc w:val="center"/>
                              <w:rPr>
                                <w:rFonts w:ascii="Times New Roman" w:eastAsia="Calibri" w:hAnsi="Times New Roman"/>
                                <w:b/>
                                <w:i w:val="0"/>
                                <w:noProof/>
                                <w:color w:val="000000"/>
                                <w:sz w:val="32"/>
                                <w:szCs w:val="24"/>
                                <w:lang w:eastAsia="en-US"/>
                              </w:rPr>
                            </w:pPr>
                            <w:bookmarkStart w:id="7" w:name="_Hlk112024440"/>
                            <w:bookmarkStart w:id="8" w:name="_Hlk112024441"/>
                            <w:bookmarkStart w:id="9" w:name="_Hlk112024442"/>
                            <w:bookmarkStart w:id="10" w:name="_Hlk112024443"/>
                            <w:r>
                              <w:rPr>
                                <w:rFonts w:ascii="Times New Roman" w:hAnsi="Times New Roman"/>
                                <w:b/>
                                <w:i w:val="0"/>
                                <w:color w:val="000000"/>
                                <w:sz w:val="22"/>
                              </w:rPr>
                              <w:t xml:space="preserve">Diagram 5. </w:t>
                            </w:r>
                            <w:r>
                              <w:rPr>
                                <w:rFonts w:ascii="Times New Roman" w:hAnsi="Times New Roman"/>
                                <w:b/>
                                <w:i w:val="0"/>
                                <w:color w:val="000000"/>
                                <w:sz w:val="22"/>
                              </w:rPr>
                              <w:fldChar w:fldCharType="begin"/>
                            </w:r>
                            <w:r>
                              <w:rPr>
                                <w:rFonts w:ascii="Times New Roman" w:hAnsi="Times New Roman"/>
                                <w:b/>
                                <w:i w:val="0"/>
                                <w:color w:val="000000"/>
                                <w:sz w:val="22"/>
                              </w:rPr>
                              <w:instrText xml:space="preserve"> SEQ Diagram_5. \* ARABIC </w:instrText>
                            </w:r>
                            <w:r>
                              <w:rPr>
                                <w:rFonts w:ascii="Times New Roman" w:hAnsi="Times New Roman"/>
                                <w:b/>
                                <w:i w:val="0"/>
                                <w:color w:val="000000"/>
                                <w:sz w:val="22"/>
                              </w:rPr>
                              <w:fldChar w:fldCharType="separate"/>
                            </w:r>
                            <w:r>
                              <w:rPr>
                                <w:rFonts w:ascii="Times New Roman" w:hAnsi="Times New Roman"/>
                                <w:b/>
                                <w:i w:val="0"/>
                                <w:noProof/>
                                <w:color w:val="000000"/>
                                <w:sz w:val="22"/>
                              </w:rPr>
                              <w:t>2</w:t>
                            </w:r>
                            <w:r>
                              <w:rPr>
                                <w:rFonts w:ascii="Times New Roman" w:hAnsi="Times New Roman"/>
                                <w:b/>
                                <w:i w:val="0"/>
                                <w:color w:val="000000"/>
                                <w:sz w:val="22"/>
                              </w:rPr>
                              <w:fldChar w:fldCharType="end"/>
                            </w:r>
                            <w:r>
                              <w:rPr>
                                <w:rFonts w:ascii="Times New Roman" w:hAnsi="Times New Roman"/>
                                <w:b/>
                                <w:i w:val="0"/>
                                <w:color w:val="000000"/>
                                <w:sz w:val="22"/>
                                <w:lang w:val="id-ID"/>
                              </w:rPr>
                              <w:t xml:space="preserve"> Distribusi Frekuensi Lansia Berdasarkan Jenis Kelamin</w:t>
                            </w:r>
                            <w:bookmarkEnd w:id="7"/>
                            <w:bookmarkEnd w:id="8"/>
                            <w:bookmarkEnd w:id="9"/>
                            <w:bookmarkEnd w:id="10"/>
                          </w:p>
                        </w:txbxContent>
                      </wps:txbx>
                      <wps:bodyPr vert="horz" wrap="square" lIns="0" tIns="0" rIns="0" bIns="0" anchor="t">
                        <a:prstTxWarp prst="textNoShape">
                          <a:avLst/>
                        </a:prstTxWarp>
                        <a:noAutofit/>
                      </wps:bodyPr>
                    </wps:wsp>
                  </a:graphicData>
                </a:graphic>
                <wp14:sizeRelV relativeFrom="margin">
                  <wp14:pctHeight>0</wp14:pctHeight>
                </wp14:sizeRelV>
              </wp:anchor>
            </w:drawing>
          </mc:Choice>
          <mc:Fallback>
            <w:pict>
              <v:rect w14:anchorId="62EAACBF" id="Text Box 25" o:spid="_x0000_s1027" style="position:absolute;left:0;text-align:left;margin-left:15.9pt;margin-top:31.05pt;width:396.55pt;height:20pt;z-index:251664384;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" stroked="f">
                <v:path arrowok="t"/>
                <v:textbox inset="0,0,0,0">
                  <w:txbxContent>
                    <w:p w:rsidR="00883712" w:rsidRDefault="00883712" w:rsidP="00883712">
                      <w:pPr>
                        <w:pStyle w:val="Caption"/>
                        <w:jc w:val="center"/>
                        <w:rPr>
                          <w:rFonts w:ascii="Times New Roman" w:eastAsia="Calibri" w:hAnsi="Times New Roman"/>
                          <w:b/>
                          <w:i w:val="0"/>
                          <w:noProof/>
                          <w:color w:val="000000"/>
                          <w:sz w:val="32"/>
                          <w:szCs w:val="24"/>
                          <w:lang w:eastAsia="en-US"/>
                        </w:rPr>
                      </w:pPr>
                      <w:bookmarkStart w:id="11" w:name="_Hlk112024440"/>
                      <w:bookmarkStart w:id="12" w:name="_Hlk112024441"/>
                      <w:bookmarkStart w:id="13" w:name="_Hlk112024442"/>
                      <w:bookmarkStart w:id="14" w:name="_Hlk112024443"/>
                      <w:r>
                        <w:rPr>
                          <w:rFonts w:ascii="Times New Roman" w:hAnsi="Times New Roman"/>
                          <w:b/>
                          <w:i w:val="0"/>
                          <w:color w:val="000000"/>
                          <w:sz w:val="22"/>
                        </w:rPr>
                        <w:t xml:space="preserve">Diagram 5. </w:t>
                      </w:r>
                      <w:r>
                        <w:rPr>
                          <w:rFonts w:ascii="Times New Roman" w:hAnsi="Times New Roman"/>
                          <w:b/>
                          <w:i w:val="0"/>
                          <w:color w:val="000000"/>
                          <w:sz w:val="22"/>
                        </w:rPr>
                        <w:fldChar w:fldCharType="begin"/>
                      </w:r>
                      <w:r>
                        <w:rPr>
                          <w:rFonts w:ascii="Times New Roman" w:hAnsi="Times New Roman"/>
                          <w:b/>
                          <w:i w:val="0"/>
                          <w:color w:val="000000"/>
                          <w:sz w:val="22"/>
                        </w:rPr>
                        <w:instrText xml:space="preserve"> SEQ Diagram_5. \* ARABIC </w:instrText>
                      </w:r>
                      <w:r>
                        <w:rPr>
                          <w:rFonts w:ascii="Times New Roman" w:hAnsi="Times New Roman"/>
                          <w:b/>
                          <w:i w:val="0"/>
                          <w:color w:val="000000"/>
                          <w:sz w:val="22"/>
                        </w:rPr>
                        <w:fldChar w:fldCharType="separate"/>
                      </w:r>
                      <w:r>
                        <w:rPr>
                          <w:rFonts w:ascii="Times New Roman" w:hAnsi="Times New Roman"/>
                          <w:b/>
                          <w:i w:val="0"/>
                          <w:noProof/>
                          <w:color w:val="000000"/>
                          <w:sz w:val="22"/>
                        </w:rPr>
                        <w:t>2</w:t>
                      </w:r>
                      <w:r>
                        <w:rPr>
                          <w:rFonts w:ascii="Times New Roman" w:hAnsi="Times New Roman"/>
                          <w:b/>
                          <w:i w:val="0"/>
                          <w:color w:val="000000"/>
                          <w:sz w:val="22"/>
                        </w:rPr>
                        <w:fldChar w:fldCharType="end"/>
                      </w:r>
                      <w:r>
                        <w:rPr>
                          <w:rFonts w:ascii="Times New Roman" w:hAnsi="Times New Roman"/>
                          <w:b/>
                          <w:i w:val="0"/>
                          <w:color w:val="000000"/>
                          <w:sz w:val="22"/>
                          <w:lang w:val="id-ID"/>
                        </w:rPr>
                        <w:t xml:space="preserve"> Distribusi Frekuensi Lansia Berdasarkan Jenis Kelamin</w:t>
                      </w:r>
                      <w:bookmarkEnd w:id="11"/>
                      <w:bookmarkEnd w:id="12"/>
                      <w:bookmarkEnd w:id="13"/>
                      <w:bookmarkEnd w:id="14"/>
                    </w:p>
                  </w:txbxContent>
                </v:textbox>
                <w10:wrap type="topAndBottom"/>
              </v:rect>
            </w:pict>
          </mc:Fallback>
        </mc:AlternateContent>
      </w:r>
    </w:p>
    <w:p w:rsidR="00883712" w:rsidRDefault="00883712" w:rsidP="00883712">
      <w:pPr>
        <w:spacing w:after="0" w:line="480" w:lineRule="auto"/>
        <w:ind w:left="851" w:firstLine="850"/>
        <w:jc w:val="both"/>
        <w:rPr>
          <w:rFonts w:ascii="Times New Roman" w:eastAsia="Calibri" w:hAnsi="Times New Roman"/>
          <w:sz w:val="24"/>
          <w:szCs w:val="24"/>
          <w:lang w:val="en-GB" w:eastAsia="en-US"/>
        </w:rPr>
      </w:pPr>
    </w:p>
    <w:p w:rsidR="00883712" w:rsidRDefault="00883712" w:rsidP="00883712">
      <w:pPr>
        <w:spacing w:after="0" w:line="480" w:lineRule="auto"/>
        <w:ind w:left="851" w:firstLine="850"/>
        <w:jc w:val="both"/>
        <w:rPr>
          <w:rFonts w:ascii="Times New Roman" w:eastAsia="Calibri" w:hAnsi="Times New Roman"/>
          <w:sz w:val="24"/>
          <w:szCs w:val="24"/>
          <w:lang w:val="id-ID" w:eastAsia="en-US"/>
        </w:rPr>
      </w:pPr>
      <w:bookmarkStart w:id="15" w:name="_Hlk112024648"/>
      <w:r>
        <w:rPr>
          <w:rFonts w:ascii="Times New Roman" w:eastAsia="Calibri" w:hAnsi="Times New Roman"/>
          <w:sz w:val="24"/>
          <w:szCs w:val="24"/>
          <w:lang w:val="id-ID" w:eastAsia="en-US"/>
        </w:rPr>
        <w:t>Diagram 5.2 menunjukkan frekuensi responden lansia laki-laki berjumlah 18 orang dan perempuan 22 orang.</w:t>
      </w:r>
    </w:p>
    <w:p w:rsidR="00883712" w:rsidRDefault="00883712" w:rsidP="00883712">
      <w:pPr>
        <w:pStyle w:val="Caption"/>
        <w:keepNext/>
        <w:jc w:val="center"/>
        <w:rPr>
          <w:rFonts w:ascii="Times New Roman" w:hAnsi="Times New Roman"/>
          <w:b/>
          <w:i w:val="0"/>
          <w:color w:val="000000"/>
          <w:sz w:val="22"/>
        </w:rPr>
      </w:pPr>
      <w:r>
        <w:rPr>
          <w:rFonts w:ascii="Times New Roman" w:hAnsi="Times New Roman"/>
          <w:b/>
          <w:i w:val="0"/>
          <w:color w:val="000000"/>
          <w:sz w:val="22"/>
        </w:rPr>
        <w:t xml:space="preserve">Tabel 5. </w:t>
      </w:r>
      <w:r>
        <w:rPr>
          <w:rFonts w:ascii="Times New Roman" w:hAnsi="Times New Roman"/>
          <w:b/>
          <w:i w:val="0"/>
          <w:color w:val="000000"/>
          <w:sz w:val="22"/>
        </w:rPr>
        <w:fldChar w:fldCharType="begin"/>
      </w:r>
      <w:r>
        <w:rPr>
          <w:rFonts w:ascii="Times New Roman" w:hAnsi="Times New Roman"/>
          <w:b/>
          <w:i w:val="0"/>
          <w:color w:val="000000"/>
          <w:sz w:val="22"/>
        </w:rPr>
        <w:instrText xml:space="preserve"> SEQ Tabel_5. \* ARABIC </w:instrText>
      </w:r>
      <w:r>
        <w:rPr>
          <w:rFonts w:ascii="Times New Roman" w:hAnsi="Times New Roman"/>
          <w:b/>
          <w:i w:val="0"/>
          <w:color w:val="000000"/>
          <w:sz w:val="22"/>
        </w:rPr>
        <w:fldChar w:fldCharType="separate"/>
      </w:r>
      <w:r>
        <w:rPr>
          <w:rFonts w:ascii="Times New Roman" w:hAnsi="Times New Roman"/>
          <w:b/>
          <w:i w:val="0"/>
          <w:noProof/>
          <w:color w:val="000000"/>
          <w:sz w:val="22"/>
        </w:rPr>
        <w:t>3</w:t>
      </w:r>
      <w:r>
        <w:rPr>
          <w:rFonts w:ascii="Times New Roman" w:hAnsi="Times New Roman"/>
          <w:b/>
          <w:i w:val="0"/>
          <w:color w:val="000000"/>
          <w:sz w:val="22"/>
        </w:rPr>
        <w:fldChar w:fldCharType="end"/>
      </w:r>
      <w:r>
        <w:rPr>
          <w:rFonts w:ascii="Times New Roman" w:hAnsi="Times New Roman"/>
          <w:b/>
          <w:i w:val="0"/>
          <w:color w:val="000000"/>
          <w:sz w:val="22"/>
          <w:lang w:val="id-ID"/>
        </w:rPr>
        <w:t xml:space="preserve"> Distribusi Frekuensi Pre Test Pengetahuan Lansia</w:t>
      </w:r>
    </w:p>
    <w:tbl>
      <w:tblPr>
        <w:tblStyle w:val="TableGrid"/>
        <w:tblW w:w="0" w:type="auto"/>
        <w:tblInd w:w="851" w:type="dxa"/>
        <w:tblBorders>
          <w:left w:val="none" w:sz="0" w:space="0" w:color="auto"/>
          <w:right w:val="none" w:sz="0" w:space="0" w:color="auto"/>
          <w:insideV w:val="none" w:sz="0" w:space="0" w:color="auto"/>
        </w:tblBorders>
        <w:tblLook w:val="04A0" w:firstRow="1" w:lastRow="0" w:firstColumn="1" w:lastColumn="0" w:noHBand="0" w:noVBand="1"/>
      </w:tblPr>
      <w:tblGrid>
        <w:gridCol w:w="1773"/>
        <w:gridCol w:w="1697"/>
        <w:gridCol w:w="1827"/>
        <w:gridCol w:w="1783"/>
      </w:tblGrid>
      <w:tr w:rsidR="00883712" w:rsidTr="004C56B9">
        <w:tc>
          <w:tcPr>
            <w:tcW w:w="1773" w:type="dxa"/>
          </w:tcPr>
          <w:p w:rsidR="00883712" w:rsidRDefault="00883712" w:rsidP="004C56B9">
            <w:pPr>
              <w:spacing w:after="0" w:line="240" w:lineRule="auto"/>
              <w:jc w:val="both"/>
              <w:rPr>
                <w:rFonts w:ascii="Times New Roman" w:eastAsia="Calibri" w:hAnsi="Times New Roman"/>
                <w:b/>
                <w:sz w:val="22"/>
                <w:szCs w:val="24"/>
                <w:lang w:val="id-ID" w:eastAsia="en-US"/>
              </w:rPr>
            </w:pPr>
            <w:bookmarkStart w:id="16" w:name="_Hlk114560999"/>
            <w:r>
              <w:rPr>
                <w:rFonts w:ascii="Times New Roman" w:eastAsia="Calibri" w:hAnsi="Times New Roman"/>
                <w:b/>
                <w:sz w:val="22"/>
                <w:szCs w:val="24"/>
                <w:lang w:val="id-ID" w:eastAsia="en-US"/>
              </w:rPr>
              <w:t>Nilai</w:t>
            </w:r>
          </w:p>
        </w:tc>
        <w:tc>
          <w:tcPr>
            <w:tcW w:w="1697" w:type="dxa"/>
          </w:tcPr>
          <w:p w:rsidR="00883712" w:rsidRDefault="00883712" w:rsidP="004C56B9">
            <w:pPr>
              <w:spacing w:after="0" w:line="240" w:lineRule="auto"/>
              <w:jc w:val="both"/>
              <w:rPr>
                <w:rFonts w:ascii="Times New Roman" w:eastAsia="Calibri" w:hAnsi="Times New Roman"/>
                <w:b/>
                <w:sz w:val="22"/>
                <w:szCs w:val="24"/>
                <w:lang w:val="id-ID" w:eastAsia="en-US"/>
              </w:rPr>
            </w:pPr>
            <w:r>
              <w:rPr>
                <w:rFonts w:ascii="Times New Roman" w:eastAsia="Calibri" w:hAnsi="Times New Roman"/>
                <w:b/>
                <w:sz w:val="22"/>
                <w:szCs w:val="24"/>
                <w:lang w:val="id-ID" w:eastAsia="en-US"/>
              </w:rPr>
              <w:t>N</w:t>
            </w:r>
          </w:p>
        </w:tc>
        <w:tc>
          <w:tcPr>
            <w:tcW w:w="1827" w:type="dxa"/>
          </w:tcPr>
          <w:p w:rsidR="00883712" w:rsidRDefault="00883712" w:rsidP="004C56B9">
            <w:pPr>
              <w:spacing w:after="0" w:line="240" w:lineRule="auto"/>
              <w:jc w:val="both"/>
              <w:rPr>
                <w:rFonts w:ascii="Times New Roman" w:eastAsia="Calibri" w:hAnsi="Times New Roman"/>
                <w:b/>
                <w:sz w:val="22"/>
                <w:szCs w:val="24"/>
                <w:lang w:val="id-ID" w:eastAsia="en-US"/>
              </w:rPr>
            </w:pPr>
            <w:r>
              <w:rPr>
                <w:rFonts w:ascii="Times New Roman" w:eastAsia="Calibri" w:hAnsi="Times New Roman"/>
                <w:b/>
                <w:sz w:val="22"/>
                <w:szCs w:val="24"/>
                <w:lang w:val="id-ID" w:eastAsia="en-US"/>
              </w:rPr>
              <w:t>Presentase</w:t>
            </w:r>
          </w:p>
        </w:tc>
        <w:tc>
          <w:tcPr>
            <w:tcW w:w="1783" w:type="dxa"/>
          </w:tcPr>
          <w:p w:rsidR="00883712" w:rsidRDefault="00883712" w:rsidP="004C56B9">
            <w:pPr>
              <w:spacing w:after="0" w:line="240" w:lineRule="auto"/>
              <w:jc w:val="both"/>
              <w:rPr>
                <w:rFonts w:ascii="Times New Roman" w:eastAsia="Calibri" w:hAnsi="Times New Roman"/>
                <w:b/>
                <w:sz w:val="22"/>
                <w:szCs w:val="24"/>
                <w:lang w:val="id-ID" w:eastAsia="en-US"/>
              </w:rPr>
            </w:pPr>
            <w:r>
              <w:rPr>
                <w:rFonts w:ascii="Times New Roman" w:eastAsia="Calibri" w:hAnsi="Times New Roman"/>
                <w:b/>
                <w:sz w:val="22"/>
                <w:szCs w:val="24"/>
                <w:lang w:val="id-ID" w:eastAsia="en-US"/>
              </w:rPr>
              <w:t>Kriteria</w:t>
            </w:r>
          </w:p>
        </w:tc>
      </w:tr>
      <w:tr w:rsidR="00883712" w:rsidTr="004C56B9">
        <w:trPr>
          <w:trHeight w:val="779"/>
        </w:trPr>
        <w:tc>
          <w:tcPr>
            <w:tcW w:w="1773" w:type="dxa"/>
          </w:tcPr>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11-15</w:t>
            </w:r>
          </w:p>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6-10</w:t>
            </w:r>
          </w:p>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0-5</w:t>
            </w:r>
          </w:p>
        </w:tc>
        <w:tc>
          <w:tcPr>
            <w:tcW w:w="1697" w:type="dxa"/>
          </w:tcPr>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0</w:t>
            </w:r>
          </w:p>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25</w:t>
            </w:r>
          </w:p>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15</w:t>
            </w:r>
          </w:p>
        </w:tc>
        <w:tc>
          <w:tcPr>
            <w:tcW w:w="1827" w:type="dxa"/>
          </w:tcPr>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0%</w:t>
            </w:r>
          </w:p>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62,5%</w:t>
            </w:r>
          </w:p>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37,5%</w:t>
            </w:r>
          </w:p>
        </w:tc>
        <w:tc>
          <w:tcPr>
            <w:tcW w:w="1783" w:type="dxa"/>
          </w:tcPr>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Baik</w:t>
            </w:r>
          </w:p>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Sedang</w:t>
            </w:r>
          </w:p>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Buruk</w:t>
            </w:r>
          </w:p>
        </w:tc>
      </w:tr>
      <w:tr w:rsidR="00883712" w:rsidTr="004C56B9">
        <w:tc>
          <w:tcPr>
            <w:tcW w:w="1773" w:type="dxa"/>
          </w:tcPr>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Jumlah</w:t>
            </w:r>
          </w:p>
        </w:tc>
        <w:tc>
          <w:tcPr>
            <w:tcW w:w="1697" w:type="dxa"/>
          </w:tcPr>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40</w:t>
            </w:r>
          </w:p>
        </w:tc>
        <w:tc>
          <w:tcPr>
            <w:tcW w:w="1827" w:type="dxa"/>
          </w:tcPr>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100%</w:t>
            </w:r>
          </w:p>
        </w:tc>
        <w:tc>
          <w:tcPr>
            <w:tcW w:w="1783" w:type="dxa"/>
          </w:tcPr>
          <w:p w:rsidR="00883712" w:rsidRDefault="00883712" w:rsidP="004C56B9">
            <w:pPr>
              <w:spacing w:after="0" w:line="240" w:lineRule="auto"/>
              <w:jc w:val="both"/>
              <w:rPr>
                <w:rFonts w:ascii="Times New Roman" w:eastAsia="Calibri" w:hAnsi="Times New Roman"/>
                <w:sz w:val="22"/>
                <w:szCs w:val="24"/>
                <w:lang w:val="id-ID" w:eastAsia="en-US"/>
              </w:rPr>
            </w:pPr>
          </w:p>
        </w:tc>
      </w:tr>
      <w:bookmarkEnd w:id="16"/>
    </w:tbl>
    <w:p w:rsidR="00883712" w:rsidRDefault="00883712" w:rsidP="00883712">
      <w:pPr>
        <w:spacing w:after="0" w:line="480" w:lineRule="auto"/>
        <w:ind w:left="851" w:firstLine="850"/>
        <w:jc w:val="both"/>
        <w:rPr>
          <w:rFonts w:ascii="Times New Roman" w:eastAsia="Calibri" w:hAnsi="Times New Roman"/>
          <w:sz w:val="24"/>
          <w:szCs w:val="24"/>
          <w:lang w:val="id-ID" w:eastAsia="en-US"/>
        </w:rPr>
      </w:pPr>
    </w:p>
    <w:p w:rsidR="00883712" w:rsidRDefault="00883712" w:rsidP="00883712">
      <w:pPr>
        <w:spacing w:after="0" w:line="480" w:lineRule="auto"/>
        <w:ind w:left="851" w:firstLine="850"/>
        <w:jc w:val="both"/>
        <w:rPr>
          <w:rFonts w:ascii="Times New Roman" w:eastAsia="Calibri" w:hAnsi="Times New Roman"/>
          <w:noProof/>
          <w:lang w:val="id-ID" w:eastAsia="en-US"/>
        </w:rPr>
      </w:pPr>
      <w:r>
        <w:rPr>
          <w:rFonts w:ascii="Times New Roman" w:eastAsia="Calibri" w:hAnsi="Times New Roman"/>
          <w:noProof/>
          <w:lang w:val="id-ID" w:eastAsia="en-US"/>
        </w:rPr>
        <w:t>Berdasarkan tabel 5.3 menunjukkan hasil pre test responden pada kriteria sedang mencapai 62,5% atau sebanyak 25 responden dan kriteria buruk sebanyak 15 responden atau 37,5%.</w:t>
      </w:r>
    </w:p>
    <w:bookmarkEnd w:id="15"/>
    <w:p w:rsidR="00883712" w:rsidRDefault="00883712" w:rsidP="00883712">
      <w:pPr>
        <w:spacing w:after="0" w:line="480" w:lineRule="auto"/>
        <w:jc w:val="both"/>
        <w:rPr>
          <w:rFonts w:eastAsia="Calibri"/>
          <w:noProof/>
          <w:lang w:val="id-ID" w:eastAsia="en-US"/>
        </w:rPr>
      </w:pPr>
      <w:r>
        <w:rPr>
          <w:noProof/>
          <w:lang w:eastAsia="en-US"/>
        </w:rPr>
        <w:lastRenderedPageBreak/>
        <mc:AlternateContent>
          <mc:Choice Requires="wps">
            <w:drawing>
              <wp:anchor distT="0" distB="0" distL="114300" distR="114300" simplePos="0" relativeHeight="251665408" behindDoc="1" locked="0" layoutInCell="1" allowOverlap="1" wp14:anchorId="60DDBDCB" wp14:editId="35C6F062">
                <wp:simplePos x="0" y="0"/>
                <wp:positionH relativeFrom="column">
                  <wp:posOffset>99060</wp:posOffset>
                </wp:positionH>
                <wp:positionV relativeFrom="paragraph">
                  <wp:posOffset>0</wp:posOffset>
                </wp:positionV>
                <wp:extent cx="5486400" cy="251460"/>
                <wp:effectExtent l="0" t="0" r="0" b="0"/>
                <wp:wrapTight wrapText="bothSides">
                  <wp:wrapPolygon edited="0">
                    <wp:start x="0" y="0"/>
                    <wp:lineTo x="0" y="19636"/>
                    <wp:lineTo x="21525" y="19636"/>
                    <wp:lineTo x="21525" y="0"/>
                    <wp:lineTo x="0" y="0"/>
                  </wp:wrapPolygon>
                </wp:wrapTight>
                <wp:docPr id="106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251460"/>
                        </a:xfrm>
                        <a:prstGeom prst="rect">
                          <a:avLst/>
                        </a:prstGeom>
                        <a:solidFill>
                          <a:srgbClr val="FFFFFF"/>
                        </a:solidFill>
                        <a:ln>
                          <a:noFill/>
                        </a:ln>
                      </wps:spPr>
                      <wps:txbx>
                        <w:txbxContent>
                          <w:p w:rsidR="00883712" w:rsidRDefault="00883712" w:rsidP="00883712">
                            <w:pPr>
                              <w:pStyle w:val="Caption"/>
                              <w:jc w:val="center"/>
                              <w:rPr>
                                <w:rFonts w:ascii="Times New Roman" w:eastAsia="Calibri" w:hAnsi="Times New Roman"/>
                                <w:b/>
                                <w:noProof/>
                                <w:color w:val="000000"/>
                                <w:sz w:val="22"/>
                                <w:szCs w:val="22"/>
                                <w:lang w:eastAsia="en-US"/>
                              </w:rPr>
                            </w:pPr>
                            <w:bookmarkStart w:id="17" w:name="_Hlk112024860"/>
                            <w:bookmarkStart w:id="18" w:name="_Hlk112024861"/>
                            <w:bookmarkStart w:id="19" w:name="_Hlk112024862"/>
                            <w:bookmarkStart w:id="20" w:name="_Hlk112024863"/>
                            <w:r>
                              <w:rPr>
                                <w:rFonts w:ascii="Times New Roman" w:hAnsi="Times New Roman"/>
                                <w:b/>
                                <w:color w:val="000000"/>
                                <w:sz w:val="22"/>
                                <w:szCs w:val="22"/>
                              </w:rPr>
                              <w:t xml:space="preserve">Diagram 5. </w:t>
                            </w:r>
                            <w:r>
                              <w:rPr>
                                <w:rFonts w:ascii="Times New Roman" w:hAnsi="Times New Roman"/>
                                <w:b/>
                                <w:color w:val="000000"/>
                                <w:sz w:val="22"/>
                                <w:szCs w:val="22"/>
                              </w:rPr>
                              <w:fldChar w:fldCharType="begin"/>
                            </w:r>
                            <w:r>
                              <w:rPr>
                                <w:rFonts w:ascii="Times New Roman" w:hAnsi="Times New Roman"/>
                                <w:b/>
                                <w:color w:val="000000"/>
                                <w:sz w:val="22"/>
                                <w:szCs w:val="22"/>
                              </w:rPr>
                              <w:instrText xml:space="preserve"> SEQ Diagram_5. \* ARABIC </w:instrText>
                            </w:r>
                            <w:r>
                              <w:rPr>
                                <w:rFonts w:ascii="Times New Roman" w:hAnsi="Times New Roman"/>
                                <w:b/>
                                <w:color w:val="000000"/>
                                <w:sz w:val="22"/>
                                <w:szCs w:val="22"/>
                              </w:rPr>
                              <w:fldChar w:fldCharType="separate"/>
                            </w:r>
                            <w:r>
                              <w:rPr>
                                <w:rFonts w:ascii="Times New Roman" w:hAnsi="Times New Roman"/>
                                <w:b/>
                                <w:noProof/>
                                <w:color w:val="000000"/>
                                <w:sz w:val="22"/>
                                <w:szCs w:val="22"/>
                              </w:rPr>
                              <w:t>3</w:t>
                            </w:r>
                            <w:r>
                              <w:rPr>
                                <w:rFonts w:ascii="Times New Roman" w:hAnsi="Times New Roman"/>
                                <w:b/>
                                <w:color w:val="000000"/>
                                <w:sz w:val="22"/>
                                <w:szCs w:val="22"/>
                              </w:rPr>
                              <w:fldChar w:fldCharType="end"/>
                            </w:r>
                            <w:r>
                              <w:rPr>
                                <w:rFonts w:ascii="Times New Roman" w:hAnsi="Times New Roman"/>
                                <w:b/>
                                <w:color w:val="000000"/>
                                <w:sz w:val="22"/>
                                <w:szCs w:val="22"/>
                                <w:lang w:val="id-ID"/>
                              </w:rPr>
                              <w:t xml:space="preserve"> Distribusi Frekuensi Pre Test Pengetahuan </w:t>
                            </w:r>
                            <w:r>
                              <w:rPr>
                                <w:rFonts w:ascii="Times New Roman" w:hAnsi="Times New Roman"/>
                                <w:b/>
                                <w:i w:val="0"/>
                                <w:color w:val="000000"/>
                                <w:sz w:val="22"/>
                                <w:szCs w:val="22"/>
                                <w:lang w:val="id-ID"/>
                              </w:rPr>
                              <w:t>Responden</w:t>
                            </w:r>
                            <w:bookmarkEnd w:id="17"/>
                            <w:bookmarkEnd w:id="18"/>
                            <w:bookmarkEnd w:id="19"/>
                            <w:bookmarkEnd w:id="20"/>
                          </w:p>
                        </w:txbxContent>
                      </wps:txbx>
                      <wps:bodyPr vert="horz" wrap="square" lIns="0" tIns="0" rIns="0" bIns="0" anchor="t">
                        <a:prstTxWarp prst="textNoShape">
                          <a:avLst/>
                        </a:prstTxWarp>
                        <a:noAutofit/>
                      </wps:bodyPr>
                    </wps:wsp>
                  </a:graphicData>
                </a:graphic>
                <wp14:sizeRelV relativeFrom="margin">
                  <wp14:pctHeight>0</wp14:pctHeight>
                </wp14:sizeRelV>
              </wp:anchor>
            </w:drawing>
          </mc:Choice>
          <mc:Fallback>
            <w:pict>
              <v:rect w14:anchorId="60DDBDCB" id="Text Box 34" o:spid="_x0000_s1028" style="position:absolute;left:0;text-align:left;margin-left:7.8pt;margin-top:0;width:6in;height:19.8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" stroked="f">
                <v:path arrowok="t"/>
                <v:textbox inset="0,0,0,0">
                  <w:txbxContent>
                    <w:p w:rsidR="00883712" w:rsidRDefault="00883712" w:rsidP="00883712">
                      <w:pPr>
                        <w:pStyle w:val="Caption"/>
                        <w:jc w:val="center"/>
                        <w:rPr>
                          <w:rFonts w:ascii="Times New Roman" w:eastAsia="Calibri" w:hAnsi="Times New Roman"/>
                          <w:b/>
                          <w:noProof/>
                          <w:color w:val="000000"/>
                          <w:sz w:val="22"/>
                          <w:szCs w:val="22"/>
                          <w:lang w:eastAsia="en-US"/>
                        </w:rPr>
                      </w:pPr>
                      <w:bookmarkStart w:id="21" w:name="_Hlk112024860"/>
                      <w:bookmarkStart w:id="22" w:name="_Hlk112024861"/>
                      <w:bookmarkStart w:id="23" w:name="_Hlk112024862"/>
                      <w:bookmarkStart w:id="24" w:name="_Hlk112024863"/>
                      <w:r>
                        <w:rPr>
                          <w:rFonts w:ascii="Times New Roman" w:hAnsi="Times New Roman"/>
                          <w:b/>
                          <w:color w:val="000000"/>
                          <w:sz w:val="22"/>
                          <w:szCs w:val="22"/>
                        </w:rPr>
                        <w:t xml:space="preserve">Diagram 5. </w:t>
                      </w:r>
                      <w:r>
                        <w:rPr>
                          <w:rFonts w:ascii="Times New Roman" w:hAnsi="Times New Roman"/>
                          <w:b/>
                          <w:color w:val="000000"/>
                          <w:sz w:val="22"/>
                          <w:szCs w:val="22"/>
                        </w:rPr>
                        <w:fldChar w:fldCharType="begin"/>
                      </w:r>
                      <w:r>
                        <w:rPr>
                          <w:rFonts w:ascii="Times New Roman" w:hAnsi="Times New Roman"/>
                          <w:b/>
                          <w:color w:val="000000"/>
                          <w:sz w:val="22"/>
                          <w:szCs w:val="22"/>
                        </w:rPr>
                        <w:instrText xml:space="preserve"> SEQ Diagram_5. \* ARABIC </w:instrText>
                      </w:r>
                      <w:r>
                        <w:rPr>
                          <w:rFonts w:ascii="Times New Roman" w:hAnsi="Times New Roman"/>
                          <w:b/>
                          <w:color w:val="000000"/>
                          <w:sz w:val="22"/>
                          <w:szCs w:val="22"/>
                        </w:rPr>
                        <w:fldChar w:fldCharType="separate"/>
                      </w:r>
                      <w:r>
                        <w:rPr>
                          <w:rFonts w:ascii="Times New Roman" w:hAnsi="Times New Roman"/>
                          <w:b/>
                          <w:noProof/>
                          <w:color w:val="000000"/>
                          <w:sz w:val="22"/>
                          <w:szCs w:val="22"/>
                        </w:rPr>
                        <w:t>3</w:t>
                      </w:r>
                      <w:r>
                        <w:rPr>
                          <w:rFonts w:ascii="Times New Roman" w:hAnsi="Times New Roman"/>
                          <w:b/>
                          <w:color w:val="000000"/>
                          <w:sz w:val="22"/>
                          <w:szCs w:val="22"/>
                        </w:rPr>
                        <w:fldChar w:fldCharType="end"/>
                      </w:r>
                      <w:r>
                        <w:rPr>
                          <w:rFonts w:ascii="Times New Roman" w:hAnsi="Times New Roman"/>
                          <w:b/>
                          <w:color w:val="000000"/>
                          <w:sz w:val="22"/>
                          <w:szCs w:val="22"/>
                          <w:lang w:val="id-ID"/>
                        </w:rPr>
                        <w:t xml:space="preserve"> Distribusi Frekuensi Pre Test Pengetahuan </w:t>
                      </w:r>
                      <w:r>
                        <w:rPr>
                          <w:rFonts w:ascii="Times New Roman" w:hAnsi="Times New Roman"/>
                          <w:b/>
                          <w:i w:val="0"/>
                          <w:color w:val="000000"/>
                          <w:sz w:val="22"/>
                          <w:szCs w:val="22"/>
                          <w:lang w:val="id-ID"/>
                        </w:rPr>
                        <w:t>Responden</w:t>
                      </w:r>
                      <w:bookmarkEnd w:id="21"/>
                      <w:bookmarkEnd w:id="22"/>
                      <w:bookmarkEnd w:id="23"/>
                      <w:bookmarkEnd w:id="24"/>
                    </w:p>
                  </w:txbxContent>
                </v:textbox>
                <w10:wrap type="tight"/>
              </v:rect>
            </w:pict>
          </mc:Fallback>
        </mc:AlternateContent>
      </w:r>
      <w:r>
        <w:rPr>
          <w:rFonts w:eastAsia="Calibri"/>
          <w:b/>
          <w:noProof/>
          <w:lang w:eastAsia="en-US"/>
        </w:rPr>
        <w:drawing>
          <wp:anchor distT="0" distB="0" distL="114300" distR="114300" simplePos="0" relativeHeight="251659264" behindDoc="1" locked="0" layoutInCell="1" allowOverlap="1" wp14:anchorId="2C00BF10" wp14:editId="33AE8C06">
            <wp:simplePos x="0" y="0"/>
            <wp:positionH relativeFrom="column">
              <wp:posOffset>83820</wp:posOffset>
            </wp:positionH>
            <wp:positionV relativeFrom="paragraph">
              <wp:posOffset>304800</wp:posOffset>
            </wp:positionV>
            <wp:extent cx="5486400" cy="3230880"/>
            <wp:effectExtent l="0" t="0" r="0" b="0"/>
            <wp:wrapTight wrapText="bothSides">
              <wp:wrapPolygon edited="0">
                <wp:start x="0" y="0"/>
                <wp:lineTo x="0" y="21524"/>
                <wp:lineTo x="21525" y="21524"/>
                <wp:lineTo x="21525" y="0"/>
                <wp:lineTo x="0" y="0"/>
              </wp:wrapPolygon>
            </wp:wrapTight>
            <wp:docPr id="1066"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rsidR="00883712" w:rsidRDefault="00883712" w:rsidP="00883712">
      <w:pPr>
        <w:spacing w:after="0" w:line="480" w:lineRule="auto"/>
        <w:ind w:left="851" w:firstLine="850"/>
        <w:jc w:val="both"/>
        <w:rPr>
          <w:rFonts w:ascii="Times New Roman" w:eastAsia="Calibri" w:hAnsi="Times New Roman"/>
          <w:sz w:val="24"/>
          <w:szCs w:val="24"/>
          <w:lang w:val="id-ID" w:eastAsia="en-US"/>
        </w:rPr>
      </w:pPr>
    </w:p>
    <w:p w:rsidR="00883712" w:rsidRDefault="00883712" w:rsidP="00883712">
      <w:pPr>
        <w:pStyle w:val="Caption"/>
        <w:keepNext/>
        <w:jc w:val="center"/>
        <w:rPr>
          <w:rFonts w:ascii="Times New Roman" w:hAnsi="Times New Roman"/>
          <w:b/>
          <w:i w:val="0"/>
          <w:color w:val="000000"/>
          <w:sz w:val="22"/>
        </w:rPr>
      </w:pPr>
      <w:bookmarkStart w:id="25" w:name="_Hlk112024933"/>
      <w:r>
        <w:rPr>
          <w:rFonts w:ascii="Times New Roman" w:hAnsi="Times New Roman"/>
          <w:b/>
          <w:i w:val="0"/>
          <w:color w:val="000000"/>
          <w:sz w:val="22"/>
        </w:rPr>
        <w:t xml:space="preserve">Tabel 5. </w:t>
      </w:r>
      <w:r>
        <w:rPr>
          <w:rFonts w:ascii="Times New Roman" w:hAnsi="Times New Roman"/>
          <w:b/>
          <w:i w:val="0"/>
          <w:color w:val="000000"/>
          <w:sz w:val="22"/>
        </w:rPr>
        <w:fldChar w:fldCharType="begin"/>
      </w:r>
      <w:r>
        <w:rPr>
          <w:rFonts w:ascii="Times New Roman" w:hAnsi="Times New Roman"/>
          <w:b/>
          <w:i w:val="0"/>
          <w:color w:val="000000"/>
          <w:sz w:val="22"/>
        </w:rPr>
        <w:instrText xml:space="preserve"> SEQ Tabel_5. \* ARABIC </w:instrText>
      </w:r>
      <w:r>
        <w:rPr>
          <w:rFonts w:ascii="Times New Roman" w:hAnsi="Times New Roman"/>
          <w:b/>
          <w:i w:val="0"/>
          <w:color w:val="000000"/>
          <w:sz w:val="22"/>
        </w:rPr>
        <w:fldChar w:fldCharType="separate"/>
      </w:r>
      <w:r>
        <w:rPr>
          <w:rFonts w:ascii="Times New Roman" w:hAnsi="Times New Roman"/>
          <w:b/>
          <w:i w:val="0"/>
          <w:noProof/>
          <w:color w:val="000000"/>
          <w:sz w:val="22"/>
        </w:rPr>
        <w:t>4</w:t>
      </w:r>
      <w:r>
        <w:rPr>
          <w:rFonts w:ascii="Times New Roman" w:hAnsi="Times New Roman"/>
          <w:b/>
          <w:i w:val="0"/>
          <w:color w:val="000000"/>
          <w:sz w:val="22"/>
        </w:rPr>
        <w:fldChar w:fldCharType="end"/>
      </w:r>
      <w:r>
        <w:rPr>
          <w:rFonts w:ascii="Times New Roman" w:hAnsi="Times New Roman"/>
          <w:b/>
          <w:i w:val="0"/>
          <w:color w:val="000000"/>
          <w:sz w:val="22"/>
          <w:lang w:val="id-ID"/>
        </w:rPr>
        <w:t xml:space="preserve"> Distribusi Frekuensi Post Test Pengetahuan Responden</w:t>
      </w:r>
    </w:p>
    <w:tbl>
      <w:tblPr>
        <w:tblStyle w:val="TableGrid"/>
        <w:tblW w:w="7080" w:type="dxa"/>
        <w:tblInd w:w="862" w:type="dxa"/>
        <w:tblBorders>
          <w:left w:val="none" w:sz="0" w:space="0" w:color="auto"/>
          <w:right w:val="none" w:sz="0" w:space="0" w:color="auto"/>
          <w:insideV w:val="none" w:sz="0" w:space="0" w:color="auto"/>
        </w:tblBorders>
        <w:tblLook w:val="04A0" w:firstRow="1" w:lastRow="0" w:firstColumn="1" w:lastColumn="0" w:noHBand="0" w:noVBand="1"/>
      </w:tblPr>
      <w:tblGrid>
        <w:gridCol w:w="1773"/>
        <w:gridCol w:w="1697"/>
        <w:gridCol w:w="1827"/>
        <w:gridCol w:w="1783"/>
      </w:tblGrid>
      <w:tr w:rsidR="00883712" w:rsidTr="004C56B9">
        <w:tc>
          <w:tcPr>
            <w:tcW w:w="1773" w:type="dxa"/>
          </w:tcPr>
          <w:p w:rsidR="00883712" w:rsidRDefault="00883712" w:rsidP="004C56B9">
            <w:pPr>
              <w:spacing w:after="0" w:line="240" w:lineRule="auto"/>
              <w:jc w:val="both"/>
              <w:rPr>
                <w:rFonts w:ascii="Times New Roman" w:eastAsia="Calibri" w:hAnsi="Times New Roman"/>
                <w:b/>
                <w:sz w:val="22"/>
                <w:szCs w:val="24"/>
                <w:lang w:val="id-ID" w:eastAsia="en-US"/>
              </w:rPr>
            </w:pPr>
            <w:bookmarkStart w:id="26" w:name="_Hlk114562499"/>
            <w:r>
              <w:rPr>
                <w:rFonts w:ascii="Times New Roman" w:eastAsia="Calibri" w:hAnsi="Times New Roman"/>
                <w:b/>
                <w:sz w:val="22"/>
                <w:szCs w:val="24"/>
                <w:lang w:val="id-ID" w:eastAsia="en-US"/>
              </w:rPr>
              <w:t>Nilai</w:t>
            </w:r>
          </w:p>
        </w:tc>
        <w:tc>
          <w:tcPr>
            <w:tcW w:w="1697" w:type="dxa"/>
          </w:tcPr>
          <w:p w:rsidR="00883712" w:rsidRDefault="00883712" w:rsidP="004C56B9">
            <w:pPr>
              <w:spacing w:after="0" w:line="240" w:lineRule="auto"/>
              <w:jc w:val="both"/>
              <w:rPr>
                <w:rFonts w:ascii="Times New Roman" w:eastAsia="Calibri" w:hAnsi="Times New Roman"/>
                <w:b/>
                <w:sz w:val="22"/>
                <w:szCs w:val="24"/>
                <w:lang w:val="id-ID" w:eastAsia="en-US"/>
              </w:rPr>
            </w:pPr>
            <w:r>
              <w:rPr>
                <w:rFonts w:ascii="Times New Roman" w:eastAsia="Calibri" w:hAnsi="Times New Roman"/>
                <w:b/>
                <w:sz w:val="22"/>
                <w:szCs w:val="24"/>
                <w:lang w:val="id-ID" w:eastAsia="en-US"/>
              </w:rPr>
              <w:t>N</w:t>
            </w:r>
          </w:p>
        </w:tc>
        <w:tc>
          <w:tcPr>
            <w:tcW w:w="1827" w:type="dxa"/>
          </w:tcPr>
          <w:p w:rsidR="00883712" w:rsidRDefault="00883712" w:rsidP="004C56B9">
            <w:pPr>
              <w:spacing w:after="0" w:line="240" w:lineRule="auto"/>
              <w:jc w:val="both"/>
              <w:rPr>
                <w:rFonts w:ascii="Times New Roman" w:eastAsia="Calibri" w:hAnsi="Times New Roman"/>
                <w:b/>
                <w:sz w:val="22"/>
                <w:szCs w:val="24"/>
                <w:lang w:val="id-ID" w:eastAsia="en-US"/>
              </w:rPr>
            </w:pPr>
            <w:r>
              <w:rPr>
                <w:rFonts w:ascii="Times New Roman" w:eastAsia="Calibri" w:hAnsi="Times New Roman"/>
                <w:b/>
                <w:sz w:val="22"/>
                <w:szCs w:val="24"/>
                <w:lang w:val="id-ID" w:eastAsia="en-US"/>
              </w:rPr>
              <w:t>Persentase</w:t>
            </w:r>
          </w:p>
        </w:tc>
        <w:tc>
          <w:tcPr>
            <w:tcW w:w="1783" w:type="dxa"/>
          </w:tcPr>
          <w:p w:rsidR="00883712" w:rsidRDefault="00883712" w:rsidP="004C56B9">
            <w:pPr>
              <w:spacing w:after="0" w:line="240" w:lineRule="auto"/>
              <w:jc w:val="both"/>
              <w:rPr>
                <w:rFonts w:ascii="Times New Roman" w:eastAsia="Calibri" w:hAnsi="Times New Roman"/>
                <w:b/>
                <w:sz w:val="22"/>
                <w:szCs w:val="24"/>
                <w:lang w:val="id-ID" w:eastAsia="en-US"/>
              </w:rPr>
            </w:pPr>
            <w:r>
              <w:rPr>
                <w:rFonts w:ascii="Times New Roman" w:eastAsia="Calibri" w:hAnsi="Times New Roman"/>
                <w:b/>
                <w:sz w:val="22"/>
                <w:szCs w:val="24"/>
                <w:lang w:val="id-ID" w:eastAsia="en-US"/>
              </w:rPr>
              <w:t>Kriteria</w:t>
            </w:r>
          </w:p>
        </w:tc>
      </w:tr>
      <w:tr w:rsidR="00883712" w:rsidTr="004C56B9">
        <w:trPr>
          <w:trHeight w:val="779"/>
        </w:trPr>
        <w:tc>
          <w:tcPr>
            <w:tcW w:w="1773" w:type="dxa"/>
          </w:tcPr>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11-15</w:t>
            </w:r>
          </w:p>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6-10</w:t>
            </w:r>
          </w:p>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0-5</w:t>
            </w:r>
          </w:p>
        </w:tc>
        <w:tc>
          <w:tcPr>
            <w:tcW w:w="1697" w:type="dxa"/>
          </w:tcPr>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35</w:t>
            </w:r>
          </w:p>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5</w:t>
            </w:r>
          </w:p>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0</w:t>
            </w:r>
          </w:p>
        </w:tc>
        <w:tc>
          <w:tcPr>
            <w:tcW w:w="1827" w:type="dxa"/>
          </w:tcPr>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87,5%</w:t>
            </w:r>
          </w:p>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12,5%</w:t>
            </w:r>
          </w:p>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0%</w:t>
            </w:r>
          </w:p>
        </w:tc>
        <w:tc>
          <w:tcPr>
            <w:tcW w:w="1783" w:type="dxa"/>
          </w:tcPr>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Baik</w:t>
            </w:r>
          </w:p>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Sedang</w:t>
            </w:r>
          </w:p>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Buruk</w:t>
            </w:r>
          </w:p>
        </w:tc>
      </w:tr>
      <w:tr w:rsidR="00883712" w:rsidTr="004C56B9">
        <w:tc>
          <w:tcPr>
            <w:tcW w:w="1773" w:type="dxa"/>
          </w:tcPr>
          <w:p w:rsidR="00883712" w:rsidRDefault="00883712" w:rsidP="004C56B9">
            <w:pPr>
              <w:spacing w:after="0" w:line="240" w:lineRule="auto"/>
              <w:jc w:val="both"/>
              <w:rPr>
                <w:rFonts w:ascii="Times New Roman" w:eastAsia="Calibri" w:hAnsi="Times New Roman"/>
                <w:b/>
                <w:bCs/>
                <w:sz w:val="22"/>
                <w:szCs w:val="24"/>
                <w:lang w:val="id-ID" w:eastAsia="en-US"/>
              </w:rPr>
            </w:pPr>
            <w:r>
              <w:rPr>
                <w:rFonts w:ascii="Times New Roman" w:eastAsia="Calibri" w:hAnsi="Times New Roman"/>
                <w:b/>
                <w:bCs/>
                <w:sz w:val="22"/>
                <w:szCs w:val="24"/>
                <w:lang w:val="id-ID" w:eastAsia="en-US"/>
              </w:rPr>
              <w:t>Jumlah</w:t>
            </w:r>
          </w:p>
        </w:tc>
        <w:tc>
          <w:tcPr>
            <w:tcW w:w="1697" w:type="dxa"/>
          </w:tcPr>
          <w:p w:rsidR="00883712" w:rsidRDefault="00883712" w:rsidP="004C56B9">
            <w:pPr>
              <w:spacing w:after="0" w:line="240" w:lineRule="auto"/>
              <w:jc w:val="both"/>
              <w:rPr>
                <w:rFonts w:ascii="Times New Roman" w:eastAsia="Calibri" w:hAnsi="Times New Roman"/>
                <w:b/>
                <w:bCs/>
                <w:sz w:val="22"/>
                <w:szCs w:val="24"/>
                <w:lang w:val="id-ID" w:eastAsia="en-US"/>
              </w:rPr>
            </w:pPr>
            <w:r>
              <w:rPr>
                <w:rFonts w:ascii="Times New Roman" w:eastAsia="Calibri" w:hAnsi="Times New Roman"/>
                <w:b/>
                <w:bCs/>
                <w:sz w:val="22"/>
                <w:szCs w:val="24"/>
                <w:lang w:val="id-ID" w:eastAsia="en-US"/>
              </w:rPr>
              <w:t>40</w:t>
            </w:r>
          </w:p>
        </w:tc>
        <w:tc>
          <w:tcPr>
            <w:tcW w:w="1827" w:type="dxa"/>
          </w:tcPr>
          <w:p w:rsidR="00883712" w:rsidRDefault="00883712" w:rsidP="004C56B9">
            <w:pPr>
              <w:spacing w:after="0" w:line="240" w:lineRule="auto"/>
              <w:jc w:val="both"/>
              <w:rPr>
                <w:rFonts w:ascii="Times New Roman" w:eastAsia="Calibri" w:hAnsi="Times New Roman"/>
                <w:b/>
                <w:bCs/>
                <w:sz w:val="22"/>
                <w:szCs w:val="24"/>
                <w:lang w:val="id-ID" w:eastAsia="en-US"/>
              </w:rPr>
            </w:pPr>
            <w:r>
              <w:rPr>
                <w:rFonts w:ascii="Times New Roman" w:eastAsia="Calibri" w:hAnsi="Times New Roman"/>
                <w:b/>
                <w:bCs/>
                <w:sz w:val="22"/>
                <w:szCs w:val="24"/>
                <w:lang w:val="id-ID" w:eastAsia="en-US"/>
              </w:rPr>
              <w:t>100%</w:t>
            </w:r>
          </w:p>
        </w:tc>
        <w:tc>
          <w:tcPr>
            <w:tcW w:w="1783" w:type="dxa"/>
          </w:tcPr>
          <w:p w:rsidR="00883712" w:rsidRDefault="00883712" w:rsidP="004C56B9">
            <w:pPr>
              <w:spacing w:after="0" w:line="240" w:lineRule="auto"/>
              <w:jc w:val="both"/>
              <w:rPr>
                <w:rFonts w:ascii="Times New Roman" w:eastAsia="Calibri" w:hAnsi="Times New Roman"/>
                <w:sz w:val="22"/>
                <w:szCs w:val="24"/>
                <w:lang w:val="id-ID" w:eastAsia="en-US"/>
              </w:rPr>
            </w:pPr>
          </w:p>
        </w:tc>
      </w:tr>
      <w:bookmarkEnd w:id="26"/>
    </w:tbl>
    <w:p w:rsidR="00883712" w:rsidRDefault="00883712" w:rsidP="00883712">
      <w:pPr>
        <w:spacing w:after="0" w:line="480" w:lineRule="auto"/>
        <w:jc w:val="both"/>
        <w:rPr>
          <w:rFonts w:ascii="Times New Roman" w:eastAsia="Calibri" w:hAnsi="Times New Roman"/>
          <w:sz w:val="24"/>
          <w:szCs w:val="24"/>
          <w:lang w:val="id-ID" w:eastAsia="en-US"/>
        </w:rPr>
      </w:pPr>
    </w:p>
    <w:p w:rsidR="00883712" w:rsidRDefault="00883712" w:rsidP="00883712">
      <w:pPr>
        <w:spacing w:after="0" w:line="480" w:lineRule="auto"/>
        <w:jc w:val="both"/>
        <w:rPr>
          <w:rFonts w:ascii="Times New Roman" w:eastAsia="Calibri" w:hAnsi="Times New Roman"/>
          <w:bCs/>
          <w:sz w:val="24"/>
          <w:szCs w:val="24"/>
          <w:lang w:val="id-ID" w:eastAsia="en-US"/>
        </w:rPr>
      </w:pPr>
      <w:bookmarkStart w:id="27" w:name="_Hlk114755419"/>
      <w:r>
        <w:rPr>
          <w:rFonts w:ascii="Times New Roman" w:eastAsia="Calibri" w:hAnsi="Times New Roman"/>
          <w:bCs/>
          <w:sz w:val="24"/>
          <w:szCs w:val="24"/>
          <w:lang w:val="id-ID" w:eastAsia="en-US"/>
        </w:rPr>
        <w:t>Berdasarkan tabel 5.4 menunjukkan hasil post test pada kriteria baik mencapai 35 orang atau 87,5% dan kriteria sedang 5 orang atau 12,5%.</w:t>
      </w:r>
    </w:p>
    <w:bookmarkEnd w:id="27"/>
    <w:p w:rsidR="00883712" w:rsidRDefault="00883712" w:rsidP="00883712">
      <w:pPr>
        <w:spacing w:after="0" w:line="480" w:lineRule="auto"/>
        <w:jc w:val="both"/>
        <w:rPr>
          <w:rFonts w:ascii="Times New Roman" w:eastAsia="Calibri" w:hAnsi="Times New Roman"/>
          <w:bCs/>
          <w:sz w:val="24"/>
          <w:szCs w:val="24"/>
          <w:lang w:val="id-ID" w:eastAsia="en-US"/>
        </w:rPr>
      </w:pPr>
    </w:p>
    <w:bookmarkEnd w:id="25"/>
    <w:p w:rsidR="00883712" w:rsidRDefault="00883712" w:rsidP="00883712">
      <w:pPr>
        <w:spacing w:after="0" w:line="480" w:lineRule="auto"/>
        <w:ind w:firstLine="720"/>
        <w:jc w:val="both"/>
        <w:rPr>
          <w:rFonts w:ascii="Times New Roman" w:eastAsia="Calibri" w:hAnsi="Times New Roman"/>
          <w:bCs/>
          <w:sz w:val="24"/>
          <w:szCs w:val="24"/>
          <w:lang w:val="id-ID" w:eastAsia="en-US"/>
        </w:rPr>
      </w:pPr>
      <w:r>
        <w:rPr>
          <w:noProof/>
          <w:lang w:eastAsia="en-US"/>
        </w:rPr>
        <w:lastRenderedPageBreak/>
        <mc:AlternateContent>
          <mc:Choice Requires="wps">
            <w:drawing>
              <wp:anchor distT="0" distB="0" distL="114300" distR="114300" simplePos="0" relativeHeight="251666432" behindDoc="0" locked="0" layoutInCell="1" allowOverlap="1" wp14:anchorId="4A3E9965" wp14:editId="5E8FA203">
                <wp:simplePos x="0" y="0"/>
                <wp:positionH relativeFrom="column">
                  <wp:posOffset>-297180</wp:posOffset>
                </wp:positionH>
                <wp:positionV relativeFrom="paragraph">
                  <wp:posOffset>283845</wp:posOffset>
                </wp:positionV>
                <wp:extent cx="5486400" cy="304799"/>
                <wp:effectExtent l="0" t="0" r="0" b="0"/>
                <wp:wrapSquare wrapText="bothSides"/>
                <wp:docPr id="106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304799"/>
                        </a:xfrm>
                        <a:prstGeom prst="rect">
                          <a:avLst/>
                        </a:prstGeom>
                        <a:solidFill>
                          <a:srgbClr val="FFFFFF"/>
                        </a:solidFill>
                        <a:ln>
                          <a:noFill/>
                        </a:ln>
                      </wps:spPr>
                      <wps:txbx>
                        <w:txbxContent>
                          <w:p w:rsidR="00883712" w:rsidRDefault="00883712" w:rsidP="00883712">
                            <w:pPr>
                              <w:pStyle w:val="Caption"/>
                              <w:jc w:val="center"/>
                              <w:rPr>
                                <w:rFonts w:ascii="Times New Roman" w:eastAsia="Calibri" w:hAnsi="Times New Roman"/>
                                <w:b/>
                                <w:bCs/>
                                <w:i w:val="0"/>
                                <w:noProof/>
                                <w:color w:val="000000"/>
                                <w:sz w:val="32"/>
                                <w:szCs w:val="24"/>
                                <w:lang w:eastAsia="en-US"/>
                              </w:rPr>
                            </w:pPr>
                            <w:r>
                              <w:rPr>
                                <w:rFonts w:ascii="Times New Roman" w:hAnsi="Times New Roman"/>
                                <w:b/>
                                <w:i w:val="0"/>
                                <w:color w:val="000000"/>
                                <w:sz w:val="22"/>
                              </w:rPr>
                              <w:t xml:space="preserve">Diagram 5. </w:t>
                            </w:r>
                            <w:r>
                              <w:rPr>
                                <w:rFonts w:ascii="Times New Roman" w:hAnsi="Times New Roman"/>
                                <w:b/>
                                <w:i w:val="0"/>
                                <w:color w:val="000000"/>
                                <w:sz w:val="22"/>
                              </w:rPr>
                              <w:fldChar w:fldCharType="begin"/>
                            </w:r>
                            <w:r>
                              <w:rPr>
                                <w:rFonts w:ascii="Times New Roman" w:hAnsi="Times New Roman"/>
                                <w:b/>
                                <w:i w:val="0"/>
                                <w:color w:val="000000"/>
                                <w:sz w:val="22"/>
                              </w:rPr>
                              <w:instrText xml:space="preserve"> SEQ Diagram_5. \* ARABIC </w:instrText>
                            </w:r>
                            <w:r>
                              <w:rPr>
                                <w:rFonts w:ascii="Times New Roman" w:hAnsi="Times New Roman"/>
                                <w:b/>
                                <w:i w:val="0"/>
                                <w:color w:val="000000"/>
                                <w:sz w:val="22"/>
                              </w:rPr>
                              <w:fldChar w:fldCharType="separate"/>
                            </w:r>
                            <w:r>
                              <w:rPr>
                                <w:rFonts w:ascii="Times New Roman" w:hAnsi="Times New Roman"/>
                                <w:b/>
                                <w:i w:val="0"/>
                                <w:noProof/>
                                <w:color w:val="000000"/>
                                <w:sz w:val="22"/>
                              </w:rPr>
                              <w:t>4</w:t>
                            </w:r>
                            <w:r>
                              <w:rPr>
                                <w:rFonts w:ascii="Times New Roman" w:hAnsi="Times New Roman"/>
                                <w:b/>
                                <w:i w:val="0"/>
                                <w:color w:val="000000"/>
                                <w:sz w:val="22"/>
                              </w:rPr>
                              <w:fldChar w:fldCharType="end"/>
                            </w:r>
                            <w:r>
                              <w:rPr>
                                <w:rFonts w:ascii="Times New Roman" w:hAnsi="Times New Roman"/>
                                <w:b/>
                                <w:i w:val="0"/>
                                <w:color w:val="000000"/>
                                <w:sz w:val="22"/>
                                <w:lang w:val="id-ID"/>
                              </w:rPr>
                              <w:t xml:space="preserve"> Distribusi Frekuensi Post Test Pengetahuan Responden</w:t>
                            </w:r>
                          </w:p>
                        </w:txbxContent>
                      </wps:txbx>
                      <wps:bodyPr vert="horz" wrap="square" lIns="0" tIns="0" rIns="0" bIns="0" anchor="t">
                        <a:prstTxWarp prst="textNoShape">
                          <a:avLst/>
                        </a:prstTxWarp>
                        <a:noAutofit/>
                      </wps:bodyPr>
                    </wps:wsp>
                  </a:graphicData>
                </a:graphic>
                <wp14:sizeRelV relativeFrom="margin">
                  <wp14:pctHeight>0</wp14:pctHeight>
                </wp14:sizeRelV>
              </wp:anchor>
            </w:drawing>
          </mc:Choice>
          <mc:Fallback>
            <w:pict>
              <v:rect w14:anchorId="4A3E9965" id="Text Box 37" o:spid="_x0000_s1029" style="position:absolute;left:0;text-align:left;margin-left:-23.4pt;margin-top:22.35pt;width:6in;height:2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" stroked="f">
                <v:path arrowok="t"/>
                <v:textbox inset="0,0,0,0">
                  <w:txbxContent>
                    <w:p w:rsidR="00883712" w:rsidRDefault="00883712" w:rsidP="00883712">
                      <w:pPr>
                        <w:pStyle w:val="Caption"/>
                        <w:jc w:val="center"/>
                        <w:rPr>
                          <w:rFonts w:ascii="Times New Roman" w:eastAsia="Calibri" w:hAnsi="Times New Roman"/>
                          <w:b/>
                          <w:bCs/>
                          <w:i w:val="0"/>
                          <w:noProof/>
                          <w:color w:val="000000"/>
                          <w:sz w:val="32"/>
                          <w:szCs w:val="24"/>
                          <w:lang w:eastAsia="en-US"/>
                        </w:rPr>
                      </w:pPr>
                      <w:r>
                        <w:rPr>
                          <w:rFonts w:ascii="Times New Roman" w:hAnsi="Times New Roman"/>
                          <w:b/>
                          <w:i w:val="0"/>
                          <w:color w:val="000000"/>
                          <w:sz w:val="22"/>
                        </w:rPr>
                        <w:t xml:space="preserve">Diagram 5. </w:t>
                      </w:r>
                      <w:r>
                        <w:rPr>
                          <w:rFonts w:ascii="Times New Roman" w:hAnsi="Times New Roman"/>
                          <w:b/>
                          <w:i w:val="0"/>
                          <w:color w:val="000000"/>
                          <w:sz w:val="22"/>
                        </w:rPr>
                        <w:fldChar w:fldCharType="begin"/>
                      </w:r>
                      <w:r>
                        <w:rPr>
                          <w:rFonts w:ascii="Times New Roman" w:hAnsi="Times New Roman"/>
                          <w:b/>
                          <w:i w:val="0"/>
                          <w:color w:val="000000"/>
                          <w:sz w:val="22"/>
                        </w:rPr>
                        <w:instrText xml:space="preserve"> SEQ Diagram_5. \* ARABIC </w:instrText>
                      </w:r>
                      <w:r>
                        <w:rPr>
                          <w:rFonts w:ascii="Times New Roman" w:hAnsi="Times New Roman"/>
                          <w:b/>
                          <w:i w:val="0"/>
                          <w:color w:val="000000"/>
                          <w:sz w:val="22"/>
                        </w:rPr>
                        <w:fldChar w:fldCharType="separate"/>
                      </w:r>
                      <w:r>
                        <w:rPr>
                          <w:rFonts w:ascii="Times New Roman" w:hAnsi="Times New Roman"/>
                          <w:b/>
                          <w:i w:val="0"/>
                          <w:noProof/>
                          <w:color w:val="000000"/>
                          <w:sz w:val="22"/>
                        </w:rPr>
                        <w:t>4</w:t>
                      </w:r>
                      <w:r>
                        <w:rPr>
                          <w:rFonts w:ascii="Times New Roman" w:hAnsi="Times New Roman"/>
                          <w:b/>
                          <w:i w:val="0"/>
                          <w:color w:val="000000"/>
                          <w:sz w:val="22"/>
                        </w:rPr>
                        <w:fldChar w:fldCharType="end"/>
                      </w:r>
                      <w:r>
                        <w:rPr>
                          <w:rFonts w:ascii="Times New Roman" w:hAnsi="Times New Roman"/>
                          <w:b/>
                          <w:i w:val="0"/>
                          <w:color w:val="000000"/>
                          <w:sz w:val="22"/>
                          <w:lang w:val="id-ID"/>
                        </w:rPr>
                        <w:t xml:space="preserve"> Distribusi Frekuensi Post Test Pengetahuan Responden</w:t>
                      </w:r>
                    </w:p>
                  </w:txbxContent>
                </v:textbox>
                <w10:wrap type="square"/>
              </v:rect>
            </w:pict>
          </mc:Fallback>
        </mc:AlternateContent>
      </w:r>
      <w:r>
        <w:rPr>
          <w:rFonts w:ascii="Times New Roman" w:eastAsia="Calibri" w:hAnsi="Times New Roman"/>
          <w:b/>
          <w:bCs/>
          <w:noProof/>
          <w:sz w:val="24"/>
          <w:szCs w:val="24"/>
          <w:lang w:eastAsia="en-US"/>
        </w:rPr>
        <w:drawing>
          <wp:anchor distT="0" distB="0" distL="114300" distR="114300" simplePos="0" relativeHeight="251660288" behindDoc="1" locked="0" layoutInCell="1" allowOverlap="1" wp14:anchorId="474743A0" wp14:editId="13FA389B">
            <wp:simplePos x="0" y="0"/>
            <wp:positionH relativeFrom="column">
              <wp:posOffset>-297180</wp:posOffset>
            </wp:positionH>
            <wp:positionV relativeFrom="paragraph">
              <wp:posOffset>741045</wp:posOffset>
            </wp:positionV>
            <wp:extent cx="5486400" cy="3200400"/>
            <wp:effectExtent l="0" t="0" r="0" b="0"/>
            <wp:wrapSquare wrapText="bothSides"/>
            <wp:docPr id="1069"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883712" w:rsidRDefault="00883712" w:rsidP="00883712">
      <w:pPr>
        <w:spacing w:after="0" w:line="480" w:lineRule="auto"/>
        <w:ind w:left="1843" w:hanging="992"/>
        <w:jc w:val="both"/>
        <w:rPr>
          <w:rFonts w:ascii="Times New Roman" w:eastAsia="Calibri" w:hAnsi="Times New Roman"/>
          <w:b/>
          <w:bCs/>
          <w:sz w:val="24"/>
          <w:szCs w:val="24"/>
          <w:lang w:val="id-ID" w:eastAsia="en-US"/>
        </w:rPr>
      </w:pPr>
    </w:p>
    <w:p w:rsidR="00883712" w:rsidRDefault="00883712" w:rsidP="00883712">
      <w:pPr>
        <w:spacing w:after="0" w:line="480" w:lineRule="auto"/>
        <w:ind w:left="993" w:firstLine="850"/>
        <w:jc w:val="both"/>
        <w:rPr>
          <w:rFonts w:ascii="Times New Roman" w:eastAsia="Calibri" w:hAnsi="Times New Roman"/>
          <w:color w:val="000000"/>
          <w:sz w:val="24"/>
          <w:szCs w:val="24"/>
          <w:lang w:val="id-ID" w:eastAsia="en-US"/>
        </w:rPr>
      </w:pPr>
      <w:bookmarkStart w:id="28" w:name="_Hlk112025168"/>
      <w:r>
        <w:rPr>
          <w:rFonts w:ascii="Times New Roman" w:eastAsia="Calibri" w:hAnsi="Times New Roman"/>
          <w:color w:val="000000"/>
          <w:sz w:val="24"/>
          <w:szCs w:val="24"/>
          <w:lang w:val="id-ID" w:eastAsia="en-US"/>
        </w:rPr>
        <w:t>Berdasarkan diagram 5.4 menunjukkan jumlah responden dengan hasil post test pada kriteria baik mencapai 35 orang dan kriteria sedang 5 orang.</w:t>
      </w:r>
    </w:p>
    <w:p w:rsidR="00883712" w:rsidRDefault="00883712" w:rsidP="00883712">
      <w:pPr>
        <w:pStyle w:val="Caption"/>
        <w:keepNext/>
        <w:jc w:val="center"/>
        <w:rPr>
          <w:rFonts w:ascii="Times New Roman" w:hAnsi="Times New Roman"/>
          <w:b/>
          <w:i w:val="0"/>
          <w:color w:val="000000"/>
          <w:sz w:val="22"/>
        </w:rPr>
      </w:pPr>
      <w:r>
        <w:rPr>
          <w:rFonts w:ascii="Times New Roman" w:hAnsi="Times New Roman"/>
          <w:b/>
          <w:i w:val="0"/>
          <w:color w:val="000000"/>
          <w:sz w:val="22"/>
        </w:rPr>
        <w:t xml:space="preserve">Tabel 5. </w:t>
      </w:r>
      <w:r>
        <w:rPr>
          <w:rFonts w:ascii="Times New Roman" w:hAnsi="Times New Roman"/>
          <w:b/>
          <w:i w:val="0"/>
          <w:color w:val="000000"/>
          <w:sz w:val="22"/>
        </w:rPr>
        <w:fldChar w:fldCharType="begin"/>
      </w:r>
      <w:r>
        <w:rPr>
          <w:rFonts w:ascii="Times New Roman" w:hAnsi="Times New Roman"/>
          <w:b/>
          <w:i w:val="0"/>
          <w:color w:val="000000"/>
          <w:sz w:val="22"/>
        </w:rPr>
        <w:instrText xml:space="preserve"> SEQ Tabel_5. \* ARABIC </w:instrText>
      </w:r>
      <w:r>
        <w:rPr>
          <w:rFonts w:ascii="Times New Roman" w:hAnsi="Times New Roman"/>
          <w:b/>
          <w:i w:val="0"/>
          <w:color w:val="000000"/>
          <w:sz w:val="22"/>
        </w:rPr>
        <w:fldChar w:fldCharType="separate"/>
      </w:r>
      <w:r>
        <w:rPr>
          <w:rFonts w:ascii="Times New Roman" w:hAnsi="Times New Roman"/>
          <w:b/>
          <w:i w:val="0"/>
          <w:noProof/>
          <w:color w:val="000000"/>
          <w:sz w:val="22"/>
        </w:rPr>
        <w:t>5</w:t>
      </w:r>
      <w:r>
        <w:rPr>
          <w:rFonts w:ascii="Times New Roman" w:hAnsi="Times New Roman"/>
          <w:b/>
          <w:i w:val="0"/>
          <w:color w:val="000000"/>
          <w:sz w:val="22"/>
        </w:rPr>
        <w:fldChar w:fldCharType="end"/>
      </w:r>
      <w:r>
        <w:rPr>
          <w:rFonts w:ascii="Times New Roman" w:hAnsi="Times New Roman"/>
          <w:b/>
          <w:i w:val="0"/>
          <w:color w:val="000000"/>
          <w:sz w:val="22"/>
          <w:lang w:val="id-ID"/>
        </w:rPr>
        <w:t xml:space="preserve"> Distribusi Frekuensi Peningkatan Nilai Pre Test dan Post Test</w:t>
      </w:r>
    </w:p>
    <w:tbl>
      <w:tblPr>
        <w:tblStyle w:val="TableGrid"/>
        <w:tblW w:w="7080" w:type="dxa"/>
        <w:tblInd w:w="862" w:type="dxa"/>
        <w:tblBorders>
          <w:left w:val="none" w:sz="0" w:space="0" w:color="auto"/>
          <w:right w:val="none" w:sz="0" w:space="0" w:color="auto"/>
          <w:insideV w:val="none" w:sz="0" w:space="0" w:color="auto"/>
        </w:tblBorders>
        <w:tblLook w:val="04A0" w:firstRow="1" w:lastRow="0" w:firstColumn="1" w:lastColumn="0" w:noHBand="0" w:noVBand="1"/>
      </w:tblPr>
      <w:tblGrid>
        <w:gridCol w:w="1773"/>
        <w:gridCol w:w="1697"/>
        <w:gridCol w:w="1827"/>
        <w:gridCol w:w="1783"/>
      </w:tblGrid>
      <w:tr w:rsidR="00883712" w:rsidTr="004C56B9">
        <w:tc>
          <w:tcPr>
            <w:tcW w:w="1773" w:type="dxa"/>
          </w:tcPr>
          <w:p w:rsidR="00883712" w:rsidRDefault="00883712" w:rsidP="004C56B9">
            <w:pPr>
              <w:spacing w:after="0" w:line="240" w:lineRule="auto"/>
              <w:jc w:val="both"/>
              <w:rPr>
                <w:rFonts w:ascii="Times New Roman" w:eastAsia="Calibri" w:hAnsi="Times New Roman"/>
                <w:b/>
                <w:sz w:val="22"/>
                <w:szCs w:val="24"/>
                <w:lang w:val="id-ID" w:eastAsia="en-US"/>
              </w:rPr>
            </w:pPr>
            <w:bookmarkStart w:id="29" w:name="_Hlk114563216"/>
            <w:bookmarkEnd w:id="28"/>
            <w:r>
              <w:rPr>
                <w:rFonts w:ascii="Times New Roman" w:eastAsia="Calibri" w:hAnsi="Times New Roman"/>
                <w:b/>
                <w:sz w:val="22"/>
                <w:szCs w:val="24"/>
                <w:lang w:val="id-ID" w:eastAsia="en-US"/>
              </w:rPr>
              <w:t>Nilai</w:t>
            </w:r>
          </w:p>
        </w:tc>
        <w:tc>
          <w:tcPr>
            <w:tcW w:w="1697" w:type="dxa"/>
          </w:tcPr>
          <w:p w:rsidR="00883712" w:rsidRDefault="00883712" w:rsidP="004C56B9">
            <w:pPr>
              <w:spacing w:after="0" w:line="240" w:lineRule="auto"/>
              <w:jc w:val="both"/>
              <w:rPr>
                <w:rFonts w:ascii="Times New Roman" w:eastAsia="Calibri" w:hAnsi="Times New Roman"/>
                <w:b/>
                <w:sz w:val="22"/>
                <w:szCs w:val="24"/>
                <w:lang w:val="id-ID" w:eastAsia="en-US"/>
              </w:rPr>
            </w:pPr>
            <w:r>
              <w:rPr>
                <w:rFonts w:ascii="Times New Roman" w:eastAsia="Calibri" w:hAnsi="Times New Roman"/>
                <w:b/>
                <w:sz w:val="22"/>
                <w:szCs w:val="24"/>
                <w:lang w:val="id-ID" w:eastAsia="en-US"/>
              </w:rPr>
              <w:t>N</w:t>
            </w:r>
          </w:p>
        </w:tc>
        <w:tc>
          <w:tcPr>
            <w:tcW w:w="1827" w:type="dxa"/>
          </w:tcPr>
          <w:p w:rsidR="00883712" w:rsidRDefault="00883712" w:rsidP="004C56B9">
            <w:pPr>
              <w:spacing w:after="0" w:line="240" w:lineRule="auto"/>
              <w:jc w:val="both"/>
              <w:rPr>
                <w:rFonts w:ascii="Times New Roman" w:eastAsia="Calibri" w:hAnsi="Times New Roman"/>
                <w:b/>
                <w:sz w:val="22"/>
                <w:szCs w:val="24"/>
                <w:lang w:val="id-ID" w:eastAsia="en-US"/>
              </w:rPr>
            </w:pPr>
            <w:r>
              <w:rPr>
                <w:rFonts w:ascii="Times New Roman" w:eastAsia="Calibri" w:hAnsi="Times New Roman"/>
                <w:b/>
                <w:sz w:val="22"/>
                <w:szCs w:val="24"/>
                <w:lang w:val="id-ID" w:eastAsia="en-US"/>
              </w:rPr>
              <w:t>Persentase</w:t>
            </w:r>
          </w:p>
        </w:tc>
        <w:tc>
          <w:tcPr>
            <w:tcW w:w="1783" w:type="dxa"/>
          </w:tcPr>
          <w:p w:rsidR="00883712" w:rsidRDefault="00883712" w:rsidP="004C56B9">
            <w:pPr>
              <w:spacing w:after="0" w:line="240" w:lineRule="auto"/>
              <w:jc w:val="both"/>
              <w:rPr>
                <w:rFonts w:ascii="Times New Roman" w:eastAsia="Calibri" w:hAnsi="Times New Roman"/>
                <w:b/>
                <w:sz w:val="22"/>
                <w:szCs w:val="24"/>
                <w:lang w:val="id-ID" w:eastAsia="en-US"/>
              </w:rPr>
            </w:pPr>
            <w:r>
              <w:rPr>
                <w:rFonts w:ascii="Times New Roman" w:eastAsia="Calibri" w:hAnsi="Times New Roman"/>
                <w:b/>
                <w:sz w:val="22"/>
                <w:szCs w:val="24"/>
                <w:lang w:val="id-ID" w:eastAsia="en-US"/>
              </w:rPr>
              <w:t>Kriteria</w:t>
            </w:r>
          </w:p>
        </w:tc>
      </w:tr>
      <w:tr w:rsidR="00883712" w:rsidTr="004C56B9">
        <w:trPr>
          <w:trHeight w:val="779"/>
        </w:trPr>
        <w:tc>
          <w:tcPr>
            <w:tcW w:w="1773" w:type="dxa"/>
          </w:tcPr>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11-15</w:t>
            </w:r>
          </w:p>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6-10</w:t>
            </w:r>
          </w:p>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0-5</w:t>
            </w:r>
          </w:p>
        </w:tc>
        <w:tc>
          <w:tcPr>
            <w:tcW w:w="1697" w:type="dxa"/>
          </w:tcPr>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0</w:t>
            </w:r>
          </w:p>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25</w:t>
            </w:r>
          </w:p>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15</w:t>
            </w:r>
          </w:p>
        </w:tc>
        <w:tc>
          <w:tcPr>
            <w:tcW w:w="1827" w:type="dxa"/>
          </w:tcPr>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35</w:t>
            </w:r>
          </w:p>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0</w:t>
            </w:r>
          </w:p>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0</w:t>
            </w:r>
          </w:p>
        </w:tc>
        <w:tc>
          <w:tcPr>
            <w:tcW w:w="1783" w:type="dxa"/>
          </w:tcPr>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35</w:t>
            </w:r>
          </w:p>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5</w:t>
            </w:r>
          </w:p>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0</w:t>
            </w:r>
          </w:p>
        </w:tc>
      </w:tr>
      <w:tr w:rsidR="00883712" w:rsidTr="004C56B9">
        <w:tc>
          <w:tcPr>
            <w:tcW w:w="1773" w:type="dxa"/>
          </w:tcPr>
          <w:p w:rsidR="00883712" w:rsidRDefault="00883712" w:rsidP="004C56B9">
            <w:pPr>
              <w:spacing w:after="0" w:line="240" w:lineRule="auto"/>
              <w:jc w:val="both"/>
              <w:rPr>
                <w:rFonts w:ascii="Times New Roman" w:eastAsia="Calibri" w:hAnsi="Times New Roman"/>
                <w:b/>
                <w:bCs/>
                <w:sz w:val="22"/>
                <w:szCs w:val="24"/>
                <w:lang w:val="id-ID" w:eastAsia="en-US"/>
              </w:rPr>
            </w:pPr>
            <w:r>
              <w:rPr>
                <w:rFonts w:ascii="Times New Roman" w:eastAsia="Calibri" w:hAnsi="Times New Roman"/>
                <w:b/>
                <w:bCs/>
                <w:sz w:val="22"/>
                <w:szCs w:val="24"/>
                <w:lang w:val="id-ID" w:eastAsia="en-US"/>
              </w:rPr>
              <w:t>Jumlah</w:t>
            </w:r>
          </w:p>
        </w:tc>
        <w:tc>
          <w:tcPr>
            <w:tcW w:w="1697" w:type="dxa"/>
          </w:tcPr>
          <w:p w:rsidR="00883712" w:rsidRDefault="00883712" w:rsidP="004C56B9">
            <w:pPr>
              <w:spacing w:after="0" w:line="240" w:lineRule="auto"/>
              <w:jc w:val="both"/>
              <w:rPr>
                <w:rFonts w:ascii="Times New Roman" w:eastAsia="Calibri" w:hAnsi="Times New Roman"/>
                <w:b/>
                <w:bCs/>
                <w:sz w:val="22"/>
                <w:szCs w:val="24"/>
                <w:lang w:val="id-ID" w:eastAsia="en-US"/>
              </w:rPr>
            </w:pPr>
          </w:p>
        </w:tc>
        <w:tc>
          <w:tcPr>
            <w:tcW w:w="1827" w:type="dxa"/>
          </w:tcPr>
          <w:p w:rsidR="00883712" w:rsidRDefault="00883712" w:rsidP="004C56B9">
            <w:pPr>
              <w:spacing w:after="0" w:line="240" w:lineRule="auto"/>
              <w:jc w:val="both"/>
              <w:rPr>
                <w:rFonts w:ascii="Times New Roman" w:eastAsia="Calibri" w:hAnsi="Times New Roman"/>
                <w:b/>
                <w:bCs/>
                <w:sz w:val="22"/>
                <w:szCs w:val="24"/>
                <w:lang w:val="id-ID" w:eastAsia="en-US"/>
              </w:rPr>
            </w:pPr>
          </w:p>
        </w:tc>
        <w:tc>
          <w:tcPr>
            <w:tcW w:w="1783" w:type="dxa"/>
          </w:tcPr>
          <w:p w:rsidR="00883712" w:rsidRDefault="00883712" w:rsidP="004C56B9">
            <w:pPr>
              <w:spacing w:after="0" w:line="240" w:lineRule="auto"/>
              <w:jc w:val="both"/>
              <w:rPr>
                <w:rFonts w:ascii="Times New Roman" w:eastAsia="Calibri" w:hAnsi="Times New Roman"/>
                <w:b/>
                <w:bCs/>
                <w:sz w:val="22"/>
                <w:szCs w:val="24"/>
                <w:lang w:val="id-ID" w:eastAsia="en-US"/>
              </w:rPr>
            </w:pPr>
            <w:r>
              <w:rPr>
                <w:rFonts w:ascii="Times New Roman" w:eastAsia="Calibri" w:hAnsi="Times New Roman"/>
                <w:b/>
                <w:bCs/>
                <w:sz w:val="22"/>
                <w:szCs w:val="24"/>
                <w:lang w:val="id-ID" w:eastAsia="en-US"/>
              </w:rPr>
              <w:t>40</w:t>
            </w:r>
          </w:p>
        </w:tc>
      </w:tr>
    </w:tbl>
    <w:p w:rsidR="00883712" w:rsidRDefault="00883712" w:rsidP="00883712">
      <w:pPr>
        <w:spacing w:after="0" w:line="480" w:lineRule="auto"/>
        <w:ind w:left="993" w:firstLine="850"/>
        <w:jc w:val="both"/>
        <w:rPr>
          <w:rFonts w:ascii="Times New Roman" w:eastAsia="Calibri" w:hAnsi="Times New Roman"/>
          <w:color w:val="000000"/>
          <w:sz w:val="24"/>
          <w:szCs w:val="24"/>
          <w:lang w:val="en-GB" w:eastAsia="en-US"/>
        </w:rPr>
      </w:pPr>
    </w:p>
    <w:p w:rsidR="00883712" w:rsidRDefault="00883712" w:rsidP="00883712">
      <w:pPr>
        <w:spacing w:after="0" w:line="480" w:lineRule="auto"/>
        <w:ind w:left="993" w:firstLine="850"/>
        <w:jc w:val="both"/>
        <w:rPr>
          <w:rFonts w:ascii="Times New Roman" w:eastAsia="Calibri" w:hAnsi="Times New Roman"/>
          <w:color w:val="000000"/>
          <w:sz w:val="24"/>
          <w:szCs w:val="24"/>
          <w:lang w:val="id-ID" w:eastAsia="en-US"/>
        </w:rPr>
      </w:pPr>
      <w:bookmarkStart w:id="30" w:name="_Hlk112025566"/>
      <w:bookmarkEnd w:id="29"/>
      <w:r>
        <w:rPr>
          <w:noProof/>
          <w:lang w:eastAsia="en-US"/>
        </w:rPr>
        <mc:AlternateContent>
          <mc:Choice Requires="wps">
            <w:drawing>
              <wp:anchor distT="0" distB="0" distL="114300" distR="114300" simplePos="0" relativeHeight="251668480" behindDoc="0" locked="0" layoutInCell="1" allowOverlap="1" wp14:anchorId="015A3FDF" wp14:editId="7E50EBE8">
                <wp:simplePos x="0" y="0"/>
                <wp:positionH relativeFrom="margin">
                  <wp:align>left</wp:align>
                </wp:positionH>
                <wp:positionV relativeFrom="paragraph">
                  <wp:posOffset>946785</wp:posOffset>
                </wp:positionV>
                <wp:extent cx="5486400" cy="220980"/>
                <wp:effectExtent l="0" t="0" r="0" b="7620"/>
                <wp:wrapSquare wrapText="bothSides"/>
                <wp:docPr id="107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220980"/>
                        </a:xfrm>
                        <a:prstGeom prst="rect">
                          <a:avLst/>
                        </a:prstGeom>
                        <a:solidFill>
                          <a:srgbClr val="FFFFFF"/>
                        </a:solidFill>
                        <a:ln>
                          <a:noFill/>
                        </a:ln>
                      </wps:spPr>
                      <wps:txbx>
                        <w:txbxContent>
                          <w:p w:rsidR="00883712" w:rsidRDefault="00883712" w:rsidP="00883712"/>
                        </w:txbxContent>
                      </wps:txbx>
                      <wps:bodyPr vert="horz" wrap="square" lIns="0" tIns="0" rIns="0" bIns="0" anchor="t">
                        <a:prstTxWarp prst="textNoShape">
                          <a:avLst/>
                        </a:prstTxWarp>
                        <a:noAutofit/>
                      </wps:bodyPr>
                    </wps:wsp>
                  </a:graphicData>
                </a:graphic>
                <wp14:sizeRelV relativeFrom="margin">
                  <wp14:pctHeight>0</wp14:pctHeight>
                </wp14:sizeRelV>
              </wp:anchor>
            </w:drawing>
          </mc:Choice>
          <mc:Fallback>
            <w:pict>
              <v:rect w14:anchorId="015A3FDF" id="Text Box 41" o:spid="_x0000_s1030" style="position:absolute;left:0;text-align:left;margin-left:0;margin-top:74.55pt;width:6in;height:17.4pt;z-index:25166848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" stroked="f">
                <v:path arrowok="t"/>
                <v:textbox inset="0,0,0,0">
                  <w:txbxContent>
                    <w:p w:rsidR="00883712" w:rsidRDefault="00883712" w:rsidP="00883712"/>
                  </w:txbxContent>
                </v:textbox>
                <w10:wrap type="square" anchorx="margin"/>
              </v:rect>
            </w:pict>
          </mc:Fallback>
        </mc:AlternateContent>
      </w:r>
      <w:bookmarkStart w:id="31" w:name="_Hlk112025638"/>
      <w:r>
        <w:rPr>
          <w:rFonts w:ascii="Times New Roman" w:eastAsia="Calibri" w:hAnsi="Times New Roman"/>
          <w:color w:val="000000"/>
          <w:sz w:val="24"/>
          <w:szCs w:val="24"/>
          <w:lang w:val="id-ID" w:eastAsia="en-US"/>
        </w:rPr>
        <w:t xml:space="preserve">Tabel 5.5 menunjukkan peningkatan terjadi pada kriteria baik yang pada pre test hanya 0 responden menjadi 35 responden pada post </w:t>
      </w:r>
      <w:bookmarkEnd w:id="31"/>
      <w:r>
        <w:rPr>
          <w:rFonts w:ascii="Times New Roman" w:eastAsia="Calibri" w:hAnsi="Times New Roman"/>
          <w:color w:val="000000"/>
          <w:sz w:val="24"/>
          <w:szCs w:val="24"/>
          <w:lang w:val="id-ID" w:eastAsia="en-US"/>
        </w:rPr>
        <w:t>test.</w:t>
      </w:r>
    </w:p>
    <w:p w:rsidR="00883712" w:rsidRDefault="00883712" w:rsidP="00883712">
      <w:pPr>
        <w:spacing w:after="0" w:line="480" w:lineRule="auto"/>
        <w:ind w:left="993" w:firstLine="850"/>
        <w:jc w:val="both"/>
        <w:rPr>
          <w:rFonts w:ascii="Times New Roman" w:eastAsia="Calibri" w:hAnsi="Times New Roman"/>
          <w:color w:val="000000"/>
          <w:sz w:val="24"/>
          <w:szCs w:val="24"/>
          <w:lang w:val="id-ID" w:eastAsia="en-US"/>
        </w:rPr>
      </w:pPr>
    </w:p>
    <w:p w:rsidR="00883712" w:rsidRDefault="00883712" w:rsidP="00883712">
      <w:pPr>
        <w:spacing w:after="0" w:line="480" w:lineRule="auto"/>
        <w:ind w:left="993" w:firstLine="850"/>
        <w:jc w:val="both"/>
        <w:rPr>
          <w:rFonts w:ascii="Times New Roman" w:eastAsia="Calibri" w:hAnsi="Times New Roman"/>
          <w:color w:val="000000"/>
          <w:sz w:val="24"/>
          <w:szCs w:val="24"/>
          <w:lang w:val="id-ID" w:eastAsia="en-US"/>
        </w:rPr>
      </w:pPr>
    </w:p>
    <w:bookmarkEnd w:id="30"/>
    <w:p w:rsidR="00883712" w:rsidRDefault="00883712" w:rsidP="00883712">
      <w:pPr>
        <w:pStyle w:val="Caption"/>
        <w:jc w:val="center"/>
        <w:rPr>
          <w:rFonts w:ascii="Times New Roman" w:eastAsia="Calibri" w:hAnsi="Times New Roman"/>
          <w:b/>
          <w:bCs/>
          <w:i w:val="0"/>
          <w:noProof/>
          <w:color w:val="000000"/>
          <w:sz w:val="32"/>
          <w:szCs w:val="24"/>
          <w:lang w:eastAsia="en-US"/>
        </w:rPr>
      </w:pPr>
      <w:r>
        <w:rPr>
          <w:rFonts w:ascii="Times New Roman" w:hAnsi="Times New Roman"/>
          <w:b/>
          <w:i w:val="0"/>
          <w:color w:val="000000"/>
          <w:sz w:val="22"/>
        </w:rPr>
        <w:t xml:space="preserve">Diagram 5. </w:t>
      </w:r>
      <w:r>
        <w:rPr>
          <w:rFonts w:ascii="Times New Roman" w:hAnsi="Times New Roman"/>
          <w:b/>
          <w:i w:val="0"/>
          <w:color w:val="000000"/>
          <w:sz w:val="22"/>
        </w:rPr>
        <w:fldChar w:fldCharType="begin"/>
      </w:r>
      <w:r>
        <w:rPr>
          <w:rFonts w:ascii="Times New Roman" w:hAnsi="Times New Roman"/>
          <w:b/>
          <w:i w:val="0"/>
          <w:color w:val="000000"/>
          <w:sz w:val="22"/>
        </w:rPr>
        <w:instrText xml:space="preserve"> SEQ Diagram_5. \* ARABIC </w:instrText>
      </w:r>
      <w:r>
        <w:rPr>
          <w:rFonts w:ascii="Times New Roman" w:hAnsi="Times New Roman"/>
          <w:b/>
          <w:i w:val="0"/>
          <w:color w:val="000000"/>
          <w:sz w:val="22"/>
        </w:rPr>
        <w:fldChar w:fldCharType="separate"/>
      </w:r>
      <w:r>
        <w:rPr>
          <w:rFonts w:ascii="Times New Roman" w:hAnsi="Times New Roman"/>
          <w:b/>
          <w:i w:val="0"/>
          <w:noProof/>
          <w:color w:val="000000"/>
          <w:sz w:val="22"/>
        </w:rPr>
        <w:t>5</w:t>
      </w:r>
      <w:r>
        <w:rPr>
          <w:rFonts w:ascii="Times New Roman" w:hAnsi="Times New Roman"/>
          <w:b/>
          <w:i w:val="0"/>
          <w:color w:val="000000"/>
          <w:sz w:val="22"/>
        </w:rPr>
        <w:fldChar w:fldCharType="end"/>
      </w:r>
      <w:r>
        <w:rPr>
          <w:rFonts w:ascii="Times New Roman" w:hAnsi="Times New Roman"/>
          <w:b/>
          <w:i w:val="0"/>
          <w:color w:val="000000"/>
          <w:sz w:val="22"/>
          <w:lang w:val="id-ID"/>
        </w:rPr>
        <w:t xml:space="preserve"> Distribusi Frekuensi Peningkatan Nilai Pre test dan Post Test</w:t>
      </w:r>
    </w:p>
    <w:p w:rsidR="00883712" w:rsidRDefault="00883712" w:rsidP="00883712">
      <w:pPr>
        <w:spacing w:after="0" w:line="480" w:lineRule="auto"/>
        <w:ind w:left="993" w:firstLine="850"/>
        <w:jc w:val="both"/>
        <w:rPr>
          <w:rFonts w:ascii="Times New Roman" w:eastAsia="Calibri" w:hAnsi="Times New Roman"/>
          <w:color w:val="000000"/>
          <w:sz w:val="24"/>
          <w:szCs w:val="24"/>
          <w:lang w:val="id-ID" w:eastAsia="en-US"/>
        </w:rPr>
      </w:pPr>
      <w:r>
        <w:rPr>
          <w:rFonts w:ascii="Times New Roman" w:eastAsia="Calibri" w:hAnsi="Times New Roman"/>
          <w:b/>
          <w:bCs/>
          <w:noProof/>
          <w:sz w:val="24"/>
          <w:szCs w:val="24"/>
          <w:lang w:eastAsia="en-US"/>
        </w:rPr>
        <w:lastRenderedPageBreak/>
        <w:drawing>
          <wp:anchor distT="0" distB="0" distL="114300" distR="114300" simplePos="0" relativeHeight="251667456" behindDoc="1" locked="0" layoutInCell="1" allowOverlap="1" wp14:anchorId="01770F55" wp14:editId="4F93EC0C">
            <wp:simplePos x="0" y="0"/>
            <wp:positionH relativeFrom="column">
              <wp:posOffset>0</wp:posOffset>
            </wp:positionH>
            <wp:positionV relativeFrom="paragraph">
              <wp:posOffset>349885</wp:posOffset>
            </wp:positionV>
            <wp:extent cx="5486400" cy="3200399"/>
            <wp:effectExtent l="0" t="0" r="0" b="0"/>
            <wp:wrapSquare wrapText="bothSides"/>
            <wp:docPr id="1072"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883712" w:rsidRDefault="00883712" w:rsidP="00883712">
      <w:pPr>
        <w:spacing w:after="0" w:line="480" w:lineRule="auto"/>
        <w:ind w:left="1080"/>
        <w:contextualSpacing/>
        <w:jc w:val="both"/>
        <w:rPr>
          <w:rFonts w:ascii="Times New Roman" w:eastAsia="Calibri" w:hAnsi="Times New Roman"/>
          <w:b/>
          <w:bCs/>
          <w:color w:val="FF0000"/>
          <w:sz w:val="24"/>
          <w:szCs w:val="24"/>
          <w:lang w:val="id-ID" w:eastAsia="en-US"/>
        </w:rPr>
      </w:pPr>
    </w:p>
    <w:p w:rsidR="00883712" w:rsidRDefault="00883712" w:rsidP="00883712">
      <w:pPr>
        <w:spacing w:after="0" w:line="480" w:lineRule="auto"/>
        <w:ind w:left="1080"/>
        <w:contextualSpacing/>
        <w:jc w:val="both"/>
        <w:rPr>
          <w:rFonts w:ascii="Times New Roman" w:eastAsia="Calibri" w:hAnsi="Times New Roman"/>
          <w:bCs/>
          <w:color w:val="000000"/>
          <w:sz w:val="24"/>
          <w:szCs w:val="24"/>
          <w:lang w:val="id-ID" w:eastAsia="en-US"/>
        </w:rPr>
      </w:pPr>
      <w:bookmarkStart w:id="32" w:name="_Hlk112025929"/>
      <w:r>
        <w:rPr>
          <w:rFonts w:ascii="Times New Roman" w:eastAsia="Calibri" w:hAnsi="Times New Roman"/>
          <w:bCs/>
          <w:color w:val="000000"/>
          <w:sz w:val="24"/>
          <w:szCs w:val="24"/>
          <w:lang w:val="id-ID" w:eastAsia="en-US"/>
        </w:rPr>
        <w:t xml:space="preserve">Berdasarkan diagram 5.5 peningkatan nilai terjadi hanya pada kriteria baik sebanyak 35 orang. Kriteria sedang mengalami penurunan menjadi 5 orang. </w:t>
      </w:r>
    </w:p>
    <w:p w:rsidR="00883712" w:rsidRDefault="00883712" w:rsidP="00883712">
      <w:pPr>
        <w:numPr>
          <w:ilvl w:val="0"/>
          <w:numId w:val="1"/>
        </w:numPr>
        <w:spacing w:after="0" w:line="480" w:lineRule="auto"/>
        <w:contextualSpacing/>
        <w:jc w:val="both"/>
        <w:rPr>
          <w:rFonts w:ascii="Times New Roman" w:eastAsia="Calibri" w:hAnsi="Times New Roman"/>
          <w:b/>
          <w:bCs/>
          <w:color w:val="FF0000"/>
          <w:sz w:val="24"/>
          <w:szCs w:val="24"/>
          <w:lang w:val="id-ID" w:eastAsia="en-US"/>
        </w:rPr>
      </w:pPr>
      <w:r>
        <w:rPr>
          <w:rFonts w:ascii="Times New Roman" w:eastAsia="Calibri" w:hAnsi="Times New Roman"/>
          <w:b/>
          <w:bCs/>
          <w:color w:val="000000"/>
          <w:sz w:val="24"/>
          <w:szCs w:val="24"/>
          <w:lang w:val="en-GB" w:eastAsia="en-US"/>
        </w:rPr>
        <w:t>Hasil Analisa Bivariat</w:t>
      </w:r>
    </w:p>
    <w:p w:rsidR="00883712" w:rsidRDefault="00883712" w:rsidP="00883712">
      <w:pPr>
        <w:spacing w:after="0" w:line="480" w:lineRule="auto"/>
        <w:ind w:left="1134" w:firstLine="567"/>
        <w:contextualSpacing/>
        <w:jc w:val="both"/>
        <w:rPr>
          <w:rFonts w:ascii="Times New Roman" w:eastAsia="Calibri" w:hAnsi="Times New Roman"/>
          <w:color w:val="000000"/>
          <w:sz w:val="24"/>
          <w:szCs w:val="24"/>
          <w:lang w:val="id-ID" w:eastAsia="en-US"/>
        </w:rPr>
      </w:pPr>
      <w:r>
        <w:rPr>
          <w:rFonts w:ascii="Times New Roman" w:eastAsia="Calibri" w:hAnsi="Times New Roman"/>
          <w:color w:val="000000"/>
          <w:sz w:val="24"/>
          <w:szCs w:val="24"/>
          <w:lang w:val="en-GB" w:eastAsia="en-US"/>
        </w:rPr>
        <w:t xml:space="preserve">Analisa Bivariat adalah analisa data yang dilakukan untuk mengetetahui hubungan dua variabel. </w:t>
      </w:r>
      <w:r>
        <w:rPr>
          <w:rFonts w:ascii="Times New Roman" w:eastAsia="Calibri" w:hAnsi="Times New Roman"/>
          <w:color w:val="000000"/>
          <w:sz w:val="24"/>
          <w:szCs w:val="24"/>
          <w:lang w:val="id-ID" w:eastAsia="en-US"/>
        </w:rPr>
        <w:t>Kemampuan komunikasi dengan variabel profesionalisme</w:t>
      </w:r>
    </w:p>
    <w:p w:rsidR="00883712" w:rsidRDefault="00883712" w:rsidP="00883712">
      <w:pPr>
        <w:spacing w:after="0" w:line="480" w:lineRule="auto"/>
        <w:jc w:val="both"/>
        <w:rPr>
          <w:rFonts w:ascii="Times New Roman" w:eastAsia="Calibri" w:hAnsi="Times New Roman"/>
          <w:color w:val="000000"/>
          <w:sz w:val="24"/>
          <w:szCs w:val="24"/>
          <w:lang w:val="id-ID" w:eastAsia="en-US"/>
        </w:rPr>
      </w:pPr>
      <w:r>
        <w:rPr>
          <w:rFonts w:ascii="Times New Roman" w:eastAsia="Calibri" w:hAnsi="Times New Roman"/>
          <w:color w:val="000000"/>
          <w:sz w:val="24"/>
          <w:szCs w:val="24"/>
          <w:lang w:val="id-ID" w:eastAsia="en-US"/>
        </w:rPr>
        <w:tab/>
        <w:t xml:space="preserve">      (Sitoyo&amp; Sodik, 2015)</w:t>
      </w:r>
    </w:p>
    <w:p w:rsidR="00883712" w:rsidRDefault="00883712" w:rsidP="00883712">
      <w:pPr>
        <w:spacing w:after="0" w:line="480" w:lineRule="auto"/>
        <w:jc w:val="both"/>
        <w:rPr>
          <w:rFonts w:ascii="Times New Roman" w:eastAsia="Calibri" w:hAnsi="Times New Roman"/>
          <w:color w:val="000000"/>
          <w:sz w:val="24"/>
          <w:szCs w:val="24"/>
          <w:lang w:val="id-ID" w:eastAsia="en-US"/>
        </w:rPr>
      </w:pPr>
    </w:p>
    <w:p w:rsidR="00883712" w:rsidRDefault="00883712" w:rsidP="00883712">
      <w:pPr>
        <w:spacing w:after="0" w:line="480" w:lineRule="auto"/>
        <w:jc w:val="both"/>
        <w:rPr>
          <w:rFonts w:ascii="Times New Roman" w:eastAsia="Calibri" w:hAnsi="Times New Roman"/>
          <w:color w:val="000000"/>
          <w:sz w:val="24"/>
          <w:szCs w:val="24"/>
          <w:lang w:val="id-ID" w:eastAsia="en-US"/>
        </w:rPr>
      </w:pPr>
    </w:p>
    <w:bookmarkEnd w:id="32"/>
    <w:p w:rsidR="00883712" w:rsidRDefault="00883712" w:rsidP="00883712">
      <w:pPr>
        <w:spacing w:after="0" w:line="480" w:lineRule="auto"/>
        <w:jc w:val="both"/>
        <w:rPr>
          <w:rFonts w:ascii="Times New Roman" w:eastAsia="Calibri" w:hAnsi="Times New Roman"/>
          <w:color w:val="000000"/>
          <w:sz w:val="24"/>
          <w:szCs w:val="24"/>
          <w:lang w:val="id-ID" w:eastAsia="en-US"/>
        </w:rPr>
      </w:pPr>
    </w:p>
    <w:p w:rsidR="00883712" w:rsidRDefault="00883712" w:rsidP="00883712">
      <w:pPr>
        <w:spacing w:after="0" w:line="480" w:lineRule="auto"/>
        <w:ind w:left="1080" w:firstLine="360"/>
        <w:contextualSpacing/>
        <w:jc w:val="both"/>
        <w:rPr>
          <w:rFonts w:ascii="Times New Roman" w:eastAsia="Calibri" w:hAnsi="Times New Roman"/>
          <w:color w:val="000000"/>
          <w:sz w:val="24"/>
          <w:szCs w:val="24"/>
          <w:lang w:val="en-GB" w:eastAsia="en-US"/>
        </w:rPr>
      </w:pPr>
    </w:p>
    <w:p w:rsidR="00883712" w:rsidRDefault="00883712" w:rsidP="00883712">
      <w:pPr>
        <w:pStyle w:val="Caption"/>
        <w:keepNext/>
        <w:jc w:val="center"/>
        <w:rPr>
          <w:rFonts w:ascii="Times New Roman" w:hAnsi="Times New Roman"/>
          <w:b/>
          <w:i w:val="0"/>
          <w:color w:val="000000"/>
          <w:sz w:val="22"/>
          <w:lang w:val="id-ID"/>
        </w:rPr>
      </w:pPr>
      <w:bookmarkStart w:id="33" w:name="_Hlk112026075"/>
      <w:r>
        <w:rPr>
          <w:rFonts w:ascii="Times New Roman" w:hAnsi="Times New Roman"/>
          <w:b/>
          <w:i w:val="0"/>
          <w:color w:val="000000"/>
          <w:sz w:val="22"/>
        </w:rPr>
        <w:t xml:space="preserve">Tabel 5. </w:t>
      </w:r>
      <w:r>
        <w:rPr>
          <w:rFonts w:ascii="Times New Roman" w:hAnsi="Times New Roman"/>
          <w:b/>
          <w:i w:val="0"/>
          <w:color w:val="000000"/>
          <w:sz w:val="22"/>
        </w:rPr>
        <w:fldChar w:fldCharType="begin"/>
      </w:r>
      <w:r>
        <w:rPr>
          <w:rFonts w:ascii="Times New Roman" w:hAnsi="Times New Roman"/>
          <w:b/>
          <w:i w:val="0"/>
          <w:color w:val="000000"/>
          <w:sz w:val="22"/>
        </w:rPr>
        <w:instrText xml:space="preserve"> SEQ Tabel_5. \* ARABIC </w:instrText>
      </w:r>
      <w:r>
        <w:rPr>
          <w:rFonts w:ascii="Times New Roman" w:hAnsi="Times New Roman"/>
          <w:b/>
          <w:i w:val="0"/>
          <w:color w:val="000000"/>
          <w:sz w:val="22"/>
        </w:rPr>
        <w:fldChar w:fldCharType="separate"/>
      </w:r>
      <w:r>
        <w:rPr>
          <w:rFonts w:ascii="Times New Roman" w:hAnsi="Times New Roman"/>
          <w:b/>
          <w:i w:val="0"/>
          <w:noProof/>
          <w:color w:val="000000"/>
          <w:sz w:val="22"/>
        </w:rPr>
        <w:t>6</w:t>
      </w:r>
      <w:r>
        <w:rPr>
          <w:rFonts w:ascii="Times New Roman" w:hAnsi="Times New Roman"/>
          <w:b/>
          <w:i w:val="0"/>
          <w:color w:val="000000"/>
          <w:sz w:val="22"/>
        </w:rPr>
        <w:fldChar w:fldCharType="end"/>
      </w:r>
      <w:r>
        <w:rPr>
          <w:rFonts w:ascii="Times New Roman" w:hAnsi="Times New Roman"/>
          <w:b/>
          <w:i w:val="0"/>
          <w:color w:val="000000"/>
          <w:sz w:val="22"/>
          <w:lang w:val="id-ID"/>
        </w:rPr>
        <w:t xml:space="preserve"> Uji Normalitas Shaprio-Wilk</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2640"/>
        <w:gridCol w:w="2640"/>
        <w:gridCol w:w="2641"/>
      </w:tblGrid>
      <w:tr w:rsidR="00883712" w:rsidTr="004C56B9">
        <w:tc>
          <w:tcPr>
            <w:tcW w:w="2640" w:type="dxa"/>
            <w:tcBorders>
              <w:bottom w:val="single" w:sz="4" w:space="0" w:color="auto"/>
              <w:right w:val="nil"/>
            </w:tcBorders>
          </w:tcPr>
          <w:p w:rsidR="00883712" w:rsidRDefault="00883712" w:rsidP="004C56B9">
            <w:pPr>
              <w:spacing w:after="0" w:line="240" w:lineRule="auto"/>
              <w:jc w:val="center"/>
              <w:rPr>
                <w:rFonts w:ascii="Times New Roman" w:eastAsia="Calibri" w:hAnsi="Times New Roman"/>
                <w:b/>
                <w:bCs/>
                <w:sz w:val="22"/>
                <w:lang w:val="id-ID" w:eastAsia="en-US"/>
              </w:rPr>
            </w:pPr>
            <w:bookmarkStart w:id="34" w:name="_Hlk114563148"/>
            <w:r>
              <w:rPr>
                <w:rFonts w:ascii="Times New Roman" w:eastAsia="Calibri" w:hAnsi="Times New Roman"/>
                <w:b/>
                <w:bCs/>
                <w:sz w:val="22"/>
                <w:lang w:val="id-ID" w:eastAsia="en-US"/>
              </w:rPr>
              <w:t>Variabel</w:t>
            </w:r>
          </w:p>
        </w:tc>
        <w:tc>
          <w:tcPr>
            <w:tcW w:w="2640" w:type="dxa"/>
            <w:tcBorders>
              <w:left w:val="nil"/>
              <w:bottom w:val="single" w:sz="4" w:space="0" w:color="auto"/>
              <w:right w:val="nil"/>
            </w:tcBorders>
          </w:tcPr>
          <w:p w:rsidR="00883712" w:rsidRDefault="00883712" w:rsidP="004C56B9">
            <w:pPr>
              <w:spacing w:after="0" w:line="240" w:lineRule="auto"/>
              <w:jc w:val="center"/>
              <w:rPr>
                <w:rFonts w:ascii="Times New Roman" w:eastAsia="Calibri" w:hAnsi="Times New Roman"/>
                <w:b/>
                <w:bCs/>
                <w:sz w:val="22"/>
                <w:lang w:val="id-ID" w:eastAsia="en-US"/>
              </w:rPr>
            </w:pPr>
            <w:r>
              <w:rPr>
                <w:rFonts w:ascii="Times New Roman" w:eastAsia="Calibri" w:hAnsi="Times New Roman"/>
                <w:b/>
                <w:bCs/>
                <w:sz w:val="22"/>
                <w:lang w:val="id-ID" w:eastAsia="en-US"/>
              </w:rPr>
              <w:t>Df</w:t>
            </w:r>
          </w:p>
        </w:tc>
        <w:tc>
          <w:tcPr>
            <w:tcW w:w="2641" w:type="dxa"/>
            <w:tcBorders>
              <w:left w:val="nil"/>
              <w:bottom w:val="single" w:sz="4" w:space="0" w:color="auto"/>
            </w:tcBorders>
          </w:tcPr>
          <w:p w:rsidR="00883712" w:rsidRDefault="00883712" w:rsidP="004C56B9">
            <w:pPr>
              <w:spacing w:after="0" w:line="240" w:lineRule="auto"/>
              <w:jc w:val="center"/>
              <w:rPr>
                <w:rFonts w:ascii="Times New Roman" w:eastAsia="Calibri" w:hAnsi="Times New Roman"/>
                <w:b/>
                <w:bCs/>
                <w:sz w:val="22"/>
                <w:lang w:val="id-ID" w:eastAsia="en-US"/>
              </w:rPr>
            </w:pPr>
            <w:r>
              <w:rPr>
                <w:rFonts w:ascii="Times New Roman" w:eastAsia="Calibri" w:hAnsi="Times New Roman"/>
                <w:b/>
                <w:bCs/>
                <w:sz w:val="22"/>
                <w:lang w:val="id-ID" w:eastAsia="en-US"/>
              </w:rPr>
              <w:t>Sig</w:t>
            </w:r>
          </w:p>
        </w:tc>
      </w:tr>
      <w:tr w:rsidR="00883712" w:rsidTr="004C56B9">
        <w:tc>
          <w:tcPr>
            <w:tcW w:w="2640" w:type="dxa"/>
            <w:tcBorders>
              <w:bottom w:val="single" w:sz="4" w:space="0" w:color="auto"/>
              <w:right w:val="nil"/>
            </w:tcBorders>
          </w:tcPr>
          <w:p w:rsidR="00883712" w:rsidRDefault="00883712" w:rsidP="004C56B9">
            <w:pPr>
              <w:spacing w:after="0" w:line="240" w:lineRule="auto"/>
              <w:jc w:val="center"/>
              <w:rPr>
                <w:rFonts w:ascii="Times New Roman" w:eastAsia="Calibri" w:hAnsi="Times New Roman"/>
                <w:sz w:val="22"/>
                <w:lang w:val="id-ID" w:eastAsia="en-US"/>
              </w:rPr>
            </w:pPr>
            <w:r>
              <w:rPr>
                <w:rFonts w:ascii="Times New Roman" w:eastAsia="Calibri" w:hAnsi="Times New Roman"/>
                <w:sz w:val="22"/>
                <w:lang w:val="id-ID" w:eastAsia="en-US"/>
              </w:rPr>
              <w:t>Pre</w:t>
            </w:r>
          </w:p>
        </w:tc>
        <w:tc>
          <w:tcPr>
            <w:tcW w:w="2640" w:type="dxa"/>
            <w:tcBorders>
              <w:left w:val="nil"/>
              <w:bottom w:val="single" w:sz="4" w:space="0" w:color="auto"/>
              <w:right w:val="nil"/>
            </w:tcBorders>
          </w:tcPr>
          <w:p w:rsidR="00883712" w:rsidRDefault="00883712" w:rsidP="004C56B9">
            <w:pPr>
              <w:spacing w:after="0" w:line="240" w:lineRule="auto"/>
              <w:jc w:val="center"/>
              <w:rPr>
                <w:rFonts w:ascii="Times New Roman" w:eastAsia="Calibri" w:hAnsi="Times New Roman"/>
                <w:sz w:val="22"/>
                <w:lang w:val="id-ID" w:eastAsia="en-US"/>
              </w:rPr>
            </w:pPr>
            <w:r>
              <w:rPr>
                <w:rFonts w:ascii="Times New Roman" w:eastAsia="Calibri" w:hAnsi="Times New Roman"/>
                <w:sz w:val="22"/>
                <w:lang w:val="id-ID" w:eastAsia="en-US"/>
              </w:rPr>
              <w:t>40</w:t>
            </w:r>
          </w:p>
        </w:tc>
        <w:tc>
          <w:tcPr>
            <w:tcW w:w="2641" w:type="dxa"/>
            <w:tcBorders>
              <w:left w:val="nil"/>
              <w:bottom w:val="single" w:sz="4" w:space="0" w:color="auto"/>
            </w:tcBorders>
          </w:tcPr>
          <w:p w:rsidR="00883712" w:rsidRDefault="00883712" w:rsidP="004C56B9">
            <w:pPr>
              <w:spacing w:after="0" w:line="240" w:lineRule="auto"/>
              <w:jc w:val="center"/>
              <w:rPr>
                <w:rFonts w:ascii="Times New Roman" w:eastAsia="Calibri" w:hAnsi="Times New Roman"/>
                <w:sz w:val="22"/>
                <w:lang w:val="id-ID" w:eastAsia="en-US"/>
              </w:rPr>
            </w:pPr>
            <w:r>
              <w:rPr>
                <w:rFonts w:ascii="Times New Roman" w:eastAsia="Calibri" w:hAnsi="Times New Roman"/>
                <w:sz w:val="22"/>
                <w:lang w:val="id-ID" w:eastAsia="en-US"/>
              </w:rPr>
              <w:t>0,009</w:t>
            </w:r>
          </w:p>
        </w:tc>
      </w:tr>
      <w:tr w:rsidR="00883712" w:rsidTr="004C56B9">
        <w:tc>
          <w:tcPr>
            <w:tcW w:w="2640" w:type="dxa"/>
            <w:tcBorders>
              <w:top w:val="single" w:sz="4" w:space="0" w:color="auto"/>
              <w:bottom w:val="single" w:sz="4" w:space="0" w:color="auto"/>
              <w:right w:val="nil"/>
            </w:tcBorders>
          </w:tcPr>
          <w:p w:rsidR="00883712" w:rsidRDefault="00883712" w:rsidP="004C56B9">
            <w:pPr>
              <w:spacing w:after="0" w:line="240" w:lineRule="auto"/>
              <w:jc w:val="center"/>
              <w:rPr>
                <w:rFonts w:ascii="Times New Roman" w:eastAsia="Calibri" w:hAnsi="Times New Roman"/>
                <w:sz w:val="22"/>
                <w:lang w:val="id-ID" w:eastAsia="en-US"/>
              </w:rPr>
            </w:pPr>
            <w:r>
              <w:rPr>
                <w:rFonts w:ascii="Times New Roman" w:eastAsia="Calibri" w:hAnsi="Times New Roman"/>
                <w:sz w:val="22"/>
                <w:lang w:val="id-ID" w:eastAsia="en-US"/>
              </w:rPr>
              <w:t>Post</w:t>
            </w:r>
          </w:p>
        </w:tc>
        <w:tc>
          <w:tcPr>
            <w:tcW w:w="2640" w:type="dxa"/>
            <w:tcBorders>
              <w:top w:val="single" w:sz="4" w:space="0" w:color="auto"/>
              <w:left w:val="nil"/>
              <w:bottom w:val="single" w:sz="4" w:space="0" w:color="auto"/>
              <w:right w:val="nil"/>
            </w:tcBorders>
          </w:tcPr>
          <w:p w:rsidR="00883712" w:rsidRDefault="00883712" w:rsidP="004C56B9">
            <w:pPr>
              <w:spacing w:after="0" w:line="240" w:lineRule="auto"/>
              <w:jc w:val="center"/>
              <w:rPr>
                <w:rFonts w:ascii="Times New Roman" w:eastAsia="Calibri" w:hAnsi="Times New Roman"/>
                <w:sz w:val="22"/>
                <w:lang w:val="id-ID" w:eastAsia="en-US"/>
              </w:rPr>
            </w:pPr>
            <w:r>
              <w:rPr>
                <w:rFonts w:ascii="Times New Roman" w:eastAsia="Calibri" w:hAnsi="Times New Roman"/>
                <w:sz w:val="22"/>
                <w:lang w:val="id-ID" w:eastAsia="en-US"/>
              </w:rPr>
              <w:t>40</w:t>
            </w:r>
          </w:p>
        </w:tc>
        <w:tc>
          <w:tcPr>
            <w:tcW w:w="2641" w:type="dxa"/>
            <w:tcBorders>
              <w:top w:val="single" w:sz="4" w:space="0" w:color="auto"/>
              <w:left w:val="nil"/>
              <w:bottom w:val="single" w:sz="4" w:space="0" w:color="auto"/>
            </w:tcBorders>
          </w:tcPr>
          <w:p w:rsidR="00883712" w:rsidRDefault="00883712" w:rsidP="004C56B9">
            <w:pPr>
              <w:spacing w:after="0" w:line="240" w:lineRule="auto"/>
              <w:jc w:val="center"/>
              <w:rPr>
                <w:rFonts w:ascii="Times New Roman" w:eastAsia="Calibri" w:hAnsi="Times New Roman"/>
                <w:sz w:val="22"/>
                <w:lang w:val="id-ID" w:eastAsia="en-US"/>
              </w:rPr>
            </w:pPr>
            <w:r>
              <w:rPr>
                <w:rFonts w:ascii="Times New Roman" w:eastAsia="Calibri" w:hAnsi="Times New Roman"/>
                <w:sz w:val="22"/>
                <w:lang w:val="id-ID" w:eastAsia="en-US"/>
              </w:rPr>
              <w:t>0,036</w:t>
            </w:r>
          </w:p>
        </w:tc>
      </w:tr>
      <w:bookmarkEnd w:id="34"/>
    </w:tbl>
    <w:p w:rsidR="00883712" w:rsidRDefault="00883712" w:rsidP="00883712">
      <w:pPr>
        <w:rPr>
          <w:lang w:val="id-ID"/>
        </w:rPr>
      </w:pPr>
    </w:p>
    <w:p w:rsidR="00883712" w:rsidRDefault="00883712" w:rsidP="00883712">
      <w:pPr>
        <w:spacing w:after="0" w:line="480" w:lineRule="auto"/>
        <w:ind w:left="993" w:firstLine="420"/>
        <w:contextualSpacing/>
        <w:jc w:val="both"/>
        <w:rPr>
          <w:rFonts w:ascii="Times New Roman" w:hAnsi="Times New Roman"/>
          <w:noProof/>
          <w:sz w:val="24"/>
          <w:szCs w:val="24"/>
          <w:lang w:val="en-ID" w:eastAsia="en-US"/>
        </w:rPr>
      </w:pPr>
      <w:r>
        <w:rPr>
          <w:rFonts w:ascii="Times New Roman" w:eastAsia="Calibri" w:hAnsi="Times New Roman"/>
          <w:lang w:val="en-ID" w:eastAsia="en-US"/>
        </w:rPr>
        <w:lastRenderedPageBreak/>
        <w:tab/>
      </w:r>
      <w:r>
        <w:rPr>
          <w:rFonts w:ascii="Times New Roman" w:hAnsi="Times New Roman"/>
          <w:noProof/>
          <w:sz w:val="24"/>
          <w:szCs w:val="24"/>
          <w:lang w:val="en-ID" w:eastAsia="en-US"/>
        </w:rPr>
        <w:t>Berdasarkan tabel 5.</w:t>
      </w:r>
      <w:r>
        <w:rPr>
          <w:rFonts w:ascii="Times New Roman" w:hAnsi="Times New Roman"/>
          <w:noProof/>
          <w:sz w:val="24"/>
          <w:szCs w:val="24"/>
          <w:lang w:val="id-ID" w:eastAsia="en-US"/>
        </w:rPr>
        <w:t>6</w:t>
      </w:r>
      <w:r>
        <w:rPr>
          <w:rFonts w:ascii="Times New Roman" w:hAnsi="Times New Roman"/>
          <w:noProof/>
          <w:sz w:val="24"/>
          <w:szCs w:val="24"/>
          <w:lang w:val="en-ID" w:eastAsia="en-US"/>
        </w:rPr>
        <w:t xml:space="preserve"> menunjukan bahwa hasil uji normalitas untuk variabel pengetahuan mempunyai nilai </w:t>
      </w:r>
      <w:r>
        <w:rPr>
          <w:rFonts w:ascii="Times New Roman" w:hAnsi="Times New Roman"/>
          <w:i/>
          <w:iCs/>
          <w:noProof/>
          <w:sz w:val="24"/>
          <w:szCs w:val="24"/>
          <w:lang w:val="en-ID" w:eastAsia="en-US"/>
        </w:rPr>
        <w:t>p – value</w:t>
      </w:r>
      <w:r>
        <w:rPr>
          <w:rFonts w:ascii="Times New Roman" w:hAnsi="Times New Roman"/>
          <w:noProof/>
          <w:sz w:val="24"/>
          <w:szCs w:val="24"/>
          <w:lang w:val="en-ID" w:eastAsia="en-US"/>
        </w:rPr>
        <w:t xml:space="preserve"> </w:t>
      </w:r>
      <w:r>
        <w:rPr>
          <w:rFonts w:ascii="Times New Roman" w:hAnsi="Times New Roman"/>
          <w:noProof/>
          <w:sz w:val="24"/>
          <w:szCs w:val="24"/>
          <w:lang w:val="id-ID" w:eastAsia="en-US"/>
        </w:rPr>
        <w:t>&lt;</w:t>
      </w:r>
      <w:r>
        <w:rPr>
          <w:rFonts w:ascii="Times New Roman" w:hAnsi="Times New Roman"/>
          <w:noProof/>
          <w:sz w:val="24"/>
          <w:szCs w:val="24"/>
          <w:lang w:val="en-ID" w:eastAsia="en-US"/>
        </w:rPr>
        <w:t xml:space="preserve"> 0,05 menunjukkan bahwa data  berdistribusi tidak normal maka dilanjutkan uji non parametrik.</w:t>
      </w:r>
    </w:p>
    <w:p w:rsidR="00883712" w:rsidRDefault="00883712" w:rsidP="00883712">
      <w:pPr>
        <w:pStyle w:val="Caption"/>
        <w:keepNext/>
        <w:jc w:val="center"/>
        <w:rPr>
          <w:rFonts w:ascii="Times New Roman" w:hAnsi="Times New Roman"/>
          <w:b/>
          <w:i w:val="0"/>
          <w:color w:val="000000"/>
          <w:sz w:val="22"/>
          <w:lang w:val="id-ID"/>
        </w:rPr>
      </w:pPr>
      <w:r>
        <w:rPr>
          <w:rFonts w:ascii="Times New Roman" w:hAnsi="Times New Roman"/>
          <w:b/>
          <w:i w:val="0"/>
          <w:color w:val="000000"/>
          <w:sz w:val="22"/>
        </w:rPr>
        <w:t xml:space="preserve">Tabel 5. </w:t>
      </w:r>
      <w:r>
        <w:rPr>
          <w:rFonts w:ascii="Times New Roman" w:hAnsi="Times New Roman"/>
          <w:b/>
          <w:i w:val="0"/>
          <w:color w:val="000000"/>
          <w:sz w:val="22"/>
        </w:rPr>
        <w:fldChar w:fldCharType="begin"/>
      </w:r>
      <w:r>
        <w:rPr>
          <w:rFonts w:ascii="Times New Roman" w:hAnsi="Times New Roman"/>
          <w:b/>
          <w:i w:val="0"/>
          <w:color w:val="000000"/>
          <w:sz w:val="22"/>
        </w:rPr>
        <w:instrText xml:space="preserve"> SEQ Tabel_5. \* ARABIC </w:instrText>
      </w:r>
      <w:r>
        <w:rPr>
          <w:rFonts w:ascii="Times New Roman" w:hAnsi="Times New Roman"/>
          <w:b/>
          <w:i w:val="0"/>
          <w:color w:val="000000"/>
          <w:sz w:val="22"/>
        </w:rPr>
        <w:fldChar w:fldCharType="separate"/>
      </w:r>
      <w:r>
        <w:rPr>
          <w:rFonts w:ascii="Times New Roman" w:hAnsi="Times New Roman"/>
          <w:b/>
          <w:i w:val="0"/>
          <w:noProof/>
          <w:color w:val="000000"/>
          <w:sz w:val="22"/>
        </w:rPr>
        <w:t>7</w:t>
      </w:r>
      <w:r>
        <w:rPr>
          <w:rFonts w:ascii="Times New Roman" w:hAnsi="Times New Roman"/>
          <w:b/>
          <w:i w:val="0"/>
          <w:color w:val="000000"/>
          <w:sz w:val="22"/>
        </w:rPr>
        <w:fldChar w:fldCharType="end"/>
      </w:r>
      <w:r>
        <w:rPr>
          <w:rFonts w:ascii="Times New Roman" w:hAnsi="Times New Roman"/>
          <w:b/>
          <w:i w:val="0"/>
          <w:color w:val="000000"/>
          <w:sz w:val="22"/>
          <w:lang w:val="id-ID"/>
        </w:rPr>
        <w:t xml:space="preserve"> Uji Data Berpasangan</w:t>
      </w:r>
    </w:p>
    <w:tbl>
      <w:tblPr>
        <w:tblStyle w:val="TableGrid"/>
        <w:tblW w:w="7378" w:type="dxa"/>
        <w:tblInd w:w="555" w:type="dxa"/>
        <w:tblBorders>
          <w:left w:val="none" w:sz="0" w:space="0" w:color="auto"/>
          <w:right w:val="none" w:sz="0" w:space="0" w:color="auto"/>
        </w:tblBorders>
        <w:tblLook w:val="04A0" w:firstRow="1" w:lastRow="0" w:firstColumn="1" w:lastColumn="0" w:noHBand="0" w:noVBand="1"/>
      </w:tblPr>
      <w:tblGrid>
        <w:gridCol w:w="1985"/>
        <w:gridCol w:w="1827"/>
        <w:gridCol w:w="1783"/>
        <w:gridCol w:w="1783"/>
      </w:tblGrid>
      <w:tr w:rsidR="00883712" w:rsidTr="004C56B9">
        <w:tc>
          <w:tcPr>
            <w:tcW w:w="1985" w:type="dxa"/>
            <w:tcBorders>
              <w:bottom w:val="single" w:sz="4" w:space="0" w:color="auto"/>
              <w:right w:val="nil"/>
            </w:tcBorders>
          </w:tcPr>
          <w:p w:rsidR="00883712" w:rsidRDefault="00883712" w:rsidP="004C56B9">
            <w:pPr>
              <w:spacing w:after="0" w:line="240" w:lineRule="auto"/>
              <w:jc w:val="both"/>
              <w:rPr>
                <w:rFonts w:ascii="Times New Roman" w:eastAsia="Calibri" w:hAnsi="Times New Roman"/>
                <w:b/>
                <w:sz w:val="22"/>
                <w:szCs w:val="24"/>
                <w:lang w:val="id-ID" w:eastAsia="en-US"/>
              </w:rPr>
            </w:pPr>
            <w:r>
              <w:rPr>
                <w:rFonts w:ascii="Times New Roman" w:eastAsia="Calibri" w:hAnsi="Times New Roman"/>
                <w:b/>
                <w:sz w:val="22"/>
                <w:szCs w:val="24"/>
                <w:lang w:val="id-ID" w:eastAsia="en-US"/>
              </w:rPr>
              <w:t>Responden</w:t>
            </w:r>
          </w:p>
        </w:tc>
        <w:tc>
          <w:tcPr>
            <w:tcW w:w="1827" w:type="dxa"/>
            <w:tcBorders>
              <w:left w:val="nil"/>
              <w:bottom w:val="single" w:sz="4" w:space="0" w:color="auto"/>
              <w:right w:val="nil"/>
            </w:tcBorders>
          </w:tcPr>
          <w:p w:rsidR="00883712" w:rsidRDefault="00883712" w:rsidP="004C56B9">
            <w:pPr>
              <w:spacing w:after="0" w:line="240" w:lineRule="auto"/>
              <w:jc w:val="both"/>
              <w:rPr>
                <w:rFonts w:ascii="Times New Roman" w:eastAsia="Calibri" w:hAnsi="Times New Roman"/>
                <w:b/>
                <w:sz w:val="22"/>
                <w:szCs w:val="24"/>
                <w:lang w:val="id-ID" w:eastAsia="en-US"/>
              </w:rPr>
            </w:pPr>
            <w:r>
              <w:rPr>
                <w:rFonts w:ascii="Times New Roman" w:eastAsia="Calibri" w:hAnsi="Times New Roman"/>
                <w:b/>
                <w:sz w:val="22"/>
                <w:szCs w:val="24"/>
                <w:lang w:val="id-ID" w:eastAsia="en-US"/>
              </w:rPr>
              <w:t>Persentase</w:t>
            </w:r>
          </w:p>
        </w:tc>
        <w:tc>
          <w:tcPr>
            <w:tcW w:w="1783" w:type="dxa"/>
            <w:tcBorders>
              <w:left w:val="nil"/>
              <w:bottom w:val="single" w:sz="4" w:space="0" w:color="auto"/>
              <w:right w:val="nil"/>
            </w:tcBorders>
          </w:tcPr>
          <w:p w:rsidR="00883712" w:rsidRDefault="00883712" w:rsidP="004C56B9">
            <w:pPr>
              <w:spacing w:after="0" w:line="240" w:lineRule="auto"/>
              <w:jc w:val="both"/>
              <w:rPr>
                <w:rFonts w:ascii="Times New Roman" w:eastAsia="Calibri" w:hAnsi="Times New Roman"/>
                <w:b/>
                <w:sz w:val="22"/>
                <w:szCs w:val="24"/>
                <w:lang w:val="id-ID" w:eastAsia="en-US"/>
              </w:rPr>
            </w:pPr>
            <w:r>
              <w:rPr>
                <w:rFonts w:ascii="Times New Roman" w:eastAsia="Calibri" w:hAnsi="Times New Roman"/>
                <w:b/>
                <w:sz w:val="22"/>
                <w:szCs w:val="24"/>
                <w:lang w:val="id-ID" w:eastAsia="en-US"/>
              </w:rPr>
              <w:t>Kriteria</w:t>
            </w:r>
          </w:p>
        </w:tc>
        <w:tc>
          <w:tcPr>
            <w:tcW w:w="1783" w:type="dxa"/>
            <w:tcBorders>
              <w:left w:val="nil"/>
              <w:bottom w:val="single" w:sz="4" w:space="0" w:color="auto"/>
            </w:tcBorders>
          </w:tcPr>
          <w:p w:rsidR="00883712" w:rsidRDefault="00883712" w:rsidP="004C56B9">
            <w:pPr>
              <w:spacing w:after="0" w:line="240" w:lineRule="auto"/>
              <w:jc w:val="both"/>
              <w:rPr>
                <w:rFonts w:ascii="Times New Roman" w:eastAsia="Calibri" w:hAnsi="Times New Roman"/>
                <w:b/>
                <w:szCs w:val="24"/>
                <w:lang w:val="id-ID" w:eastAsia="en-US"/>
              </w:rPr>
            </w:pPr>
            <w:r>
              <w:rPr>
                <w:rFonts w:ascii="Times New Roman" w:eastAsia="Calibri" w:hAnsi="Times New Roman"/>
                <w:b/>
                <w:szCs w:val="24"/>
                <w:lang w:val="id-ID" w:eastAsia="en-US"/>
              </w:rPr>
              <w:t>Sig</w:t>
            </w:r>
          </w:p>
        </w:tc>
      </w:tr>
      <w:tr w:rsidR="00883712" w:rsidTr="004C56B9">
        <w:trPr>
          <w:trHeight w:val="779"/>
        </w:trPr>
        <w:tc>
          <w:tcPr>
            <w:tcW w:w="1985" w:type="dxa"/>
            <w:tcBorders>
              <w:bottom w:val="single" w:sz="4" w:space="0" w:color="auto"/>
              <w:right w:val="nil"/>
            </w:tcBorders>
          </w:tcPr>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Pre  test Laki-laki</w:t>
            </w:r>
          </w:p>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 xml:space="preserve">Pre  test Perempuan     </w:t>
            </w:r>
          </w:p>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Post test Laki-laki</w:t>
            </w:r>
          </w:p>
        </w:tc>
        <w:tc>
          <w:tcPr>
            <w:tcW w:w="1827" w:type="dxa"/>
            <w:tcBorders>
              <w:left w:val="nil"/>
              <w:bottom w:val="single" w:sz="4" w:space="0" w:color="auto"/>
              <w:right w:val="nil"/>
            </w:tcBorders>
          </w:tcPr>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18</w:t>
            </w:r>
          </w:p>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22</w:t>
            </w:r>
          </w:p>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18</w:t>
            </w:r>
          </w:p>
        </w:tc>
        <w:tc>
          <w:tcPr>
            <w:tcW w:w="1783" w:type="dxa"/>
            <w:tcBorders>
              <w:left w:val="nil"/>
              <w:bottom w:val="single" w:sz="4" w:space="0" w:color="auto"/>
              <w:right w:val="nil"/>
            </w:tcBorders>
          </w:tcPr>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29,97</w:t>
            </w:r>
          </w:p>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14,39</w:t>
            </w:r>
          </w:p>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22,25</w:t>
            </w:r>
          </w:p>
        </w:tc>
        <w:tc>
          <w:tcPr>
            <w:tcW w:w="1783" w:type="dxa"/>
            <w:tcBorders>
              <w:left w:val="nil"/>
              <w:bottom w:val="single" w:sz="4" w:space="0" w:color="auto"/>
            </w:tcBorders>
          </w:tcPr>
          <w:p w:rsidR="00883712" w:rsidRDefault="00883712" w:rsidP="004C56B9">
            <w:pPr>
              <w:spacing w:after="0" w:line="240" w:lineRule="auto"/>
              <w:jc w:val="both"/>
              <w:rPr>
                <w:rFonts w:ascii="Times New Roman" w:eastAsia="Calibri" w:hAnsi="Times New Roman"/>
                <w:szCs w:val="24"/>
                <w:lang w:val="id-ID" w:eastAsia="en-US"/>
              </w:rPr>
            </w:pPr>
          </w:p>
        </w:tc>
      </w:tr>
      <w:tr w:rsidR="00883712" w:rsidTr="004C56B9">
        <w:tc>
          <w:tcPr>
            <w:tcW w:w="1985" w:type="dxa"/>
            <w:tcBorders>
              <w:right w:val="nil"/>
            </w:tcBorders>
          </w:tcPr>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Post test Perempuan</w:t>
            </w:r>
          </w:p>
        </w:tc>
        <w:tc>
          <w:tcPr>
            <w:tcW w:w="1827" w:type="dxa"/>
            <w:tcBorders>
              <w:left w:val="nil"/>
              <w:right w:val="nil"/>
            </w:tcBorders>
          </w:tcPr>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22</w:t>
            </w:r>
          </w:p>
        </w:tc>
        <w:tc>
          <w:tcPr>
            <w:tcW w:w="1783" w:type="dxa"/>
            <w:tcBorders>
              <w:left w:val="nil"/>
              <w:right w:val="nil"/>
            </w:tcBorders>
          </w:tcPr>
          <w:p w:rsidR="00883712" w:rsidRDefault="00883712" w:rsidP="004C56B9">
            <w:pPr>
              <w:spacing w:after="0" w:line="240" w:lineRule="auto"/>
              <w:jc w:val="both"/>
              <w:rPr>
                <w:rFonts w:ascii="Times New Roman" w:eastAsia="Calibri" w:hAnsi="Times New Roman"/>
                <w:sz w:val="22"/>
                <w:szCs w:val="24"/>
                <w:lang w:val="id-ID" w:eastAsia="en-US"/>
              </w:rPr>
            </w:pPr>
            <w:r>
              <w:rPr>
                <w:rFonts w:ascii="Times New Roman" w:eastAsia="Calibri" w:hAnsi="Times New Roman"/>
                <w:sz w:val="22"/>
                <w:szCs w:val="24"/>
                <w:lang w:val="id-ID" w:eastAsia="en-US"/>
              </w:rPr>
              <w:t>19,07</w:t>
            </w:r>
          </w:p>
        </w:tc>
        <w:tc>
          <w:tcPr>
            <w:tcW w:w="1783" w:type="dxa"/>
            <w:tcBorders>
              <w:left w:val="nil"/>
            </w:tcBorders>
          </w:tcPr>
          <w:p w:rsidR="00883712" w:rsidRDefault="00883712" w:rsidP="004C56B9">
            <w:pPr>
              <w:spacing w:after="0" w:line="240" w:lineRule="auto"/>
              <w:jc w:val="both"/>
              <w:rPr>
                <w:rFonts w:ascii="Times New Roman" w:eastAsia="Calibri" w:hAnsi="Times New Roman"/>
                <w:szCs w:val="24"/>
                <w:lang w:val="id-ID" w:eastAsia="en-US"/>
              </w:rPr>
            </w:pPr>
            <w:r>
              <w:rPr>
                <w:rFonts w:ascii="Times New Roman" w:eastAsia="Calibri" w:hAnsi="Times New Roman"/>
                <w:szCs w:val="24"/>
                <w:lang w:val="id-ID" w:eastAsia="en-US"/>
              </w:rPr>
              <w:t>0,000</w:t>
            </w:r>
          </w:p>
        </w:tc>
      </w:tr>
    </w:tbl>
    <w:p w:rsidR="00883712" w:rsidRDefault="00883712" w:rsidP="00883712">
      <w:pPr>
        <w:spacing w:after="0" w:line="480" w:lineRule="auto"/>
        <w:contextualSpacing/>
        <w:jc w:val="both"/>
        <w:rPr>
          <w:rFonts w:ascii="Times New Roman" w:hAnsi="Times New Roman"/>
          <w:noProof/>
          <w:sz w:val="24"/>
          <w:szCs w:val="24"/>
          <w:lang w:val="en-ID" w:eastAsia="en-US"/>
        </w:rPr>
      </w:pPr>
    </w:p>
    <w:p w:rsidR="00883712" w:rsidRDefault="00883712" w:rsidP="00883712">
      <w:pPr>
        <w:spacing w:after="0" w:line="480" w:lineRule="auto"/>
        <w:ind w:left="993"/>
        <w:jc w:val="both"/>
        <w:rPr>
          <w:rFonts w:ascii="Times New Roman" w:hAnsi="Times New Roman"/>
          <w:noProof/>
          <w:sz w:val="24"/>
          <w:szCs w:val="24"/>
          <w:lang w:val="id-ID" w:eastAsia="en-US"/>
        </w:rPr>
      </w:pPr>
      <w:r>
        <w:rPr>
          <w:rFonts w:ascii="Times New Roman" w:hAnsi="Times New Roman"/>
          <w:noProof/>
          <w:sz w:val="24"/>
          <w:szCs w:val="24"/>
          <w:lang w:val="en-ID" w:eastAsia="en-US"/>
        </w:rPr>
        <w:t>Berdasarkan tabel 5.</w:t>
      </w:r>
      <w:r>
        <w:rPr>
          <w:rFonts w:ascii="Times New Roman" w:hAnsi="Times New Roman"/>
          <w:noProof/>
          <w:sz w:val="24"/>
          <w:szCs w:val="24"/>
          <w:lang w:val="id-ID" w:eastAsia="en-US"/>
        </w:rPr>
        <w:t>7</w:t>
      </w:r>
      <w:r>
        <w:rPr>
          <w:rFonts w:ascii="Times New Roman" w:hAnsi="Times New Roman"/>
          <w:noProof/>
          <w:sz w:val="24"/>
          <w:szCs w:val="24"/>
          <w:lang w:val="en-ID" w:eastAsia="en-US"/>
        </w:rPr>
        <w:t xml:space="preserve"> </w:t>
      </w:r>
      <w:bookmarkStart w:id="35" w:name="_Hlk96429550"/>
      <w:r>
        <w:rPr>
          <w:rFonts w:ascii="Times New Roman" w:hAnsi="Times New Roman"/>
          <w:noProof/>
          <w:sz w:val="24"/>
          <w:szCs w:val="24"/>
          <w:lang w:val="en-ID" w:eastAsia="en-US"/>
        </w:rPr>
        <w:t xml:space="preserve">menunjukkan bahwa  </w:t>
      </w:r>
      <w:bookmarkStart w:id="36" w:name="_Hlk96429234"/>
      <w:r>
        <w:rPr>
          <w:rFonts w:ascii="Times New Roman" w:hAnsi="Times New Roman"/>
          <w:noProof/>
          <w:sz w:val="24"/>
          <w:szCs w:val="24"/>
          <w:lang w:val="id-ID" w:eastAsia="en-US"/>
        </w:rPr>
        <w:t>pre test laki-laki pada 18 responden mendapatkan mean 27,97 sedangkan perempuan dengan jumlah 22 orang mendapat nilai mean 14,39. Hasil post test laki-laki mendapatkan mean 22,25 dan perempuan 19,07. Variabel tersebut memiliki P-Value 0,000 (P-Value , 0,05) yang artinya terdapat pengaruh dari kriteria umur dan jenis kelamin terhadap pengetahuan lansia tentang mengunyah daun sirih</w:t>
      </w:r>
      <w:bookmarkEnd w:id="6"/>
      <w:bookmarkEnd w:id="33"/>
      <w:bookmarkEnd w:id="35"/>
      <w:bookmarkEnd w:id="36"/>
      <w:r>
        <w:rPr>
          <w:rFonts w:ascii="Times New Roman" w:hAnsi="Times New Roman"/>
          <w:noProof/>
          <w:sz w:val="24"/>
          <w:szCs w:val="24"/>
          <w:lang w:val="id-ID" w:eastAsia="en-US"/>
        </w:rPr>
        <w:t>.</w:t>
      </w:r>
    </w:p>
    <w:p w:rsidR="00883712" w:rsidRDefault="00883712" w:rsidP="00883712">
      <w:pPr>
        <w:pStyle w:val="ListParagraph"/>
        <w:numPr>
          <w:ilvl w:val="0"/>
          <w:numId w:val="3"/>
        </w:numPr>
        <w:spacing w:after="0" w:line="480" w:lineRule="auto"/>
        <w:jc w:val="both"/>
        <w:rPr>
          <w:rFonts w:ascii="Times New Roman" w:hAnsi="Times New Roman"/>
          <w:b/>
          <w:bCs/>
          <w:noProof/>
          <w:sz w:val="24"/>
          <w:szCs w:val="24"/>
          <w:lang w:val="en-ID" w:eastAsia="en-US"/>
        </w:rPr>
      </w:pPr>
      <w:r>
        <w:rPr>
          <w:rFonts w:ascii="Times New Roman" w:hAnsi="Times New Roman"/>
          <w:b/>
          <w:bCs/>
          <w:noProof/>
          <w:sz w:val="24"/>
          <w:szCs w:val="24"/>
          <w:lang w:val="en-ID" w:eastAsia="en-US"/>
        </w:rPr>
        <w:t xml:space="preserve">Pembahasan </w:t>
      </w:r>
    </w:p>
    <w:p w:rsidR="00883712" w:rsidRDefault="00883712" w:rsidP="00883712">
      <w:pPr>
        <w:spacing w:after="0" w:line="480" w:lineRule="auto"/>
        <w:ind w:left="709" w:firstLine="720"/>
        <w:jc w:val="both"/>
        <w:rPr>
          <w:rFonts w:ascii="Times New Roman" w:hAnsi="Times New Roman"/>
          <w:noProof/>
          <w:sz w:val="24"/>
          <w:szCs w:val="24"/>
          <w:lang w:val="en-ID" w:eastAsia="en-US"/>
        </w:rPr>
      </w:pPr>
      <w:bookmarkStart w:id="37" w:name="_Hlk112027462"/>
      <w:r>
        <w:rPr>
          <w:rFonts w:ascii="Times New Roman" w:hAnsi="Times New Roman"/>
          <w:b/>
          <w:bCs/>
          <w:noProof/>
          <w:sz w:val="24"/>
          <w:szCs w:val="24"/>
          <w:lang w:val="en-ID" w:eastAsia="en-US"/>
        </w:rPr>
        <w:tab/>
      </w:r>
      <w:r>
        <w:rPr>
          <w:rFonts w:ascii="Times New Roman" w:hAnsi="Times New Roman"/>
          <w:noProof/>
          <w:sz w:val="24"/>
          <w:szCs w:val="24"/>
          <w:lang w:val="en-ID" w:eastAsia="en-US"/>
        </w:rPr>
        <w:t>Hasil penelitian yang dianalisis menggunakan dua cara, yaitu analisis univariat dan analisis bivariat. Hasil penelitian juga dikaitkan dengan teori pendukung dan penelitian yang sudah dilakukan sebelumnya. Hasil dari data diatas yang dilakukan di panti asuhan werdha budhi tresna mulia 1 Jakarta Timur.  Pada bulan Januari 202</w:t>
      </w:r>
      <w:r>
        <w:rPr>
          <w:rFonts w:ascii="Times New Roman" w:hAnsi="Times New Roman"/>
          <w:noProof/>
          <w:sz w:val="24"/>
          <w:szCs w:val="24"/>
          <w:lang w:val="id-ID" w:eastAsia="en-US"/>
        </w:rPr>
        <w:t>2</w:t>
      </w:r>
      <w:r>
        <w:rPr>
          <w:rFonts w:ascii="Times New Roman" w:hAnsi="Times New Roman"/>
          <w:noProof/>
          <w:sz w:val="24"/>
          <w:szCs w:val="24"/>
          <w:lang w:val="en-ID" w:eastAsia="en-US"/>
        </w:rPr>
        <w:t xml:space="preserve"> dengan jumlah responden </w:t>
      </w:r>
      <w:r>
        <w:rPr>
          <w:rFonts w:ascii="Times New Roman" w:hAnsi="Times New Roman"/>
          <w:noProof/>
          <w:sz w:val="24"/>
          <w:szCs w:val="24"/>
          <w:lang w:val="id-ID" w:eastAsia="en-US"/>
        </w:rPr>
        <w:t>empat puluh</w:t>
      </w:r>
      <w:r>
        <w:rPr>
          <w:rFonts w:ascii="Times New Roman" w:hAnsi="Times New Roman"/>
          <w:noProof/>
          <w:sz w:val="24"/>
          <w:szCs w:val="24"/>
          <w:lang w:val="en-ID" w:eastAsia="en-US"/>
        </w:rPr>
        <w:t xml:space="preserve"> Lansia.</w:t>
      </w:r>
    </w:p>
    <w:p w:rsidR="00883712" w:rsidRDefault="00883712" w:rsidP="00883712">
      <w:pPr>
        <w:spacing w:after="0" w:line="480" w:lineRule="auto"/>
        <w:ind w:left="709" w:firstLine="720"/>
        <w:jc w:val="both"/>
        <w:rPr>
          <w:rFonts w:ascii="Times New Roman" w:hAnsi="Times New Roman"/>
          <w:noProof/>
          <w:sz w:val="24"/>
          <w:szCs w:val="24"/>
          <w:lang w:val="id-ID" w:eastAsia="en-US"/>
        </w:rPr>
      </w:pPr>
      <w:r>
        <w:rPr>
          <w:rFonts w:ascii="Times New Roman" w:hAnsi="Times New Roman"/>
          <w:noProof/>
          <w:sz w:val="24"/>
          <w:szCs w:val="24"/>
          <w:lang w:val="id-ID" w:eastAsia="en-US"/>
        </w:rPr>
        <w:t xml:space="preserve">Hasil penelitian yang di peroleh menunjukkan bahwa tingkat pengetahuan nilai kesehatan mengunyah daun sirih terhadap penyakit  jaringan periondontal pada responden </w:t>
      </w:r>
      <w:r>
        <w:rPr>
          <w:rFonts w:ascii="Times New Roman" w:hAnsi="Times New Roman"/>
          <w:i/>
          <w:iCs/>
          <w:noProof/>
          <w:sz w:val="24"/>
          <w:szCs w:val="24"/>
          <w:lang w:val="id-ID" w:eastAsia="en-US"/>
        </w:rPr>
        <w:t>pre test</w:t>
      </w:r>
      <w:r>
        <w:rPr>
          <w:rFonts w:ascii="Times New Roman" w:hAnsi="Times New Roman"/>
          <w:noProof/>
          <w:sz w:val="24"/>
          <w:szCs w:val="24"/>
          <w:lang w:val="id-ID" w:eastAsia="en-US"/>
        </w:rPr>
        <w:t xml:space="preserve"> dan </w:t>
      </w:r>
      <w:r>
        <w:rPr>
          <w:rFonts w:ascii="Times New Roman" w:hAnsi="Times New Roman"/>
          <w:i/>
          <w:iCs/>
          <w:noProof/>
          <w:sz w:val="24"/>
          <w:szCs w:val="24"/>
          <w:lang w:val="id-ID" w:eastAsia="en-US"/>
        </w:rPr>
        <w:t>post test</w:t>
      </w:r>
      <w:r>
        <w:rPr>
          <w:rFonts w:ascii="Times New Roman" w:hAnsi="Times New Roman"/>
          <w:noProof/>
          <w:sz w:val="24"/>
          <w:szCs w:val="24"/>
          <w:lang w:val="id-ID" w:eastAsia="en-US"/>
        </w:rPr>
        <w:t xml:space="preserve">. </w:t>
      </w:r>
      <w:r>
        <w:rPr>
          <w:rFonts w:ascii="Times New Roman" w:hAnsi="Times New Roman"/>
          <w:i/>
          <w:iCs/>
          <w:noProof/>
          <w:sz w:val="24"/>
          <w:szCs w:val="24"/>
          <w:lang w:val="id-ID" w:eastAsia="en-US"/>
        </w:rPr>
        <w:t>Pres test</w:t>
      </w:r>
      <w:r>
        <w:rPr>
          <w:rFonts w:ascii="Times New Roman" w:hAnsi="Times New Roman"/>
          <w:noProof/>
          <w:sz w:val="24"/>
          <w:szCs w:val="24"/>
          <w:lang w:val="id-ID" w:eastAsia="en-US"/>
        </w:rPr>
        <w:t xml:space="preserve"> kriteria sedang 62,5% sebanyak 25 orang dan sebanyak 15 responden 37,5%. </w:t>
      </w:r>
      <w:r>
        <w:rPr>
          <w:rFonts w:ascii="Times New Roman" w:hAnsi="Times New Roman"/>
          <w:i/>
          <w:iCs/>
          <w:noProof/>
          <w:sz w:val="24"/>
          <w:szCs w:val="24"/>
          <w:lang w:val="id-ID" w:eastAsia="en-US"/>
        </w:rPr>
        <w:t>Post test</w:t>
      </w:r>
      <w:r>
        <w:rPr>
          <w:rFonts w:ascii="Times New Roman" w:hAnsi="Times New Roman"/>
          <w:noProof/>
          <w:sz w:val="24"/>
          <w:szCs w:val="24"/>
          <w:lang w:val="id-ID" w:eastAsia="en-US"/>
        </w:rPr>
        <w:t xml:space="preserve"> kriteria baik mencapai 87,5% dan kriteria sedang 5 atau 12,5%. </w:t>
      </w:r>
      <w:r>
        <w:rPr>
          <w:rFonts w:ascii="Times New Roman" w:hAnsi="Times New Roman"/>
          <w:noProof/>
          <w:sz w:val="24"/>
          <w:szCs w:val="24"/>
          <w:lang w:val="id-ID" w:eastAsia="en-US"/>
        </w:rPr>
        <w:lastRenderedPageBreak/>
        <w:t xml:space="preserve">Dari hasil </w:t>
      </w:r>
      <w:r>
        <w:rPr>
          <w:rFonts w:ascii="Times New Roman" w:hAnsi="Times New Roman"/>
          <w:i/>
          <w:iCs/>
          <w:noProof/>
          <w:sz w:val="24"/>
          <w:szCs w:val="24"/>
          <w:lang w:val="id-ID" w:eastAsia="en-US"/>
        </w:rPr>
        <w:t>pre test</w:t>
      </w:r>
      <w:r>
        <w:rPr>
          <w:rFonts w:ascii="Times New Roman" w:hAnsi="Times New Roman"/>
          <w:noProof/>
          <w:sz w:val="24"/>
          <w:szCs w:val="24"/>
          <w:lang w:val="id-ID" w:eastAsia="en-US"/>
        </w:rPr>
        <w:t xml:space="preserve"> dan </w:t>
      </w:r>
      <w:r>
        <w:rPr>
          <w:rFonts w:ascii="Times New Roman" w:hAnsi="Times New Roman"/>
          <w:i/>
          <w:iCs/>
          <w:noProof/>
          <w:sz w:val="24"/>
          <w:szCs w:val="24"/>
          <w:lang w:val="id-ID" w:eastAsia="en-US"/>
        </w:rPr>
        <w:t>post test</w:t>
      </w:r>
      <w:r>
        <w:rPr>
          <w:rFonts w:ascii="Times New Roman" w:hAnsi="Times New Roman"/>
          <w:noProof/>
          <w:sz w:val="24"/>
          <w:szCs w:val="24"/>
          <w:lang w:val="id-ID" w:eastAsia="en-US"/>
        </w:rPr>
        <w:t xml:space="preserve"> dapat diketahui pengetahuan responden mengalami peningkatan dalam pengaruh mengunyah daun sirih terhadap penyakit jaringan periodontal. Penelitian ini sejalan dengan penelitian Ritonga dkk tahun (2017).</w:t>
      </w:r>
    </w:p>
    <w:p w:rsidR="00883712" w:rsidRDefault="00883712" w:rsidP="00883712">
      <w:pPr>
        <w:spacing w:after="0" w:line="480" w:lineRule="auto"/>
        <w:ind w:left="709" w:firstLine="720"/>
        <w:jc w:val="both"/>
        <w:rPr>
          <w:rFonts w:ascii="Times New Roman" w:hAnsi="Times New Roman"/>
          <w:noProof/>
          <w:sz w:val="24"/>
          <w:szCs w:val="24"/>
          <w:lang w:val="id-ID" w:eastAsia="en-US"/>
        </w:rPr>
      </w:pPr>
      <w:r>
        <w:rPr>
          <w:rFonts w:ascii="Times New Roman" w:hAnsi="Times New Roman"/>
          <w:noProof/>
          <w:sz w:val="24"/>
          <w:szCs w:val="24"/>
          <w:lang w:val="id-ID" w:eastAsia="en-US"/>
        </w:rPr>
        <w:t xml:space="preserve">Hasil penelitian berdasarkan umur menunjukkan jumlah responden yang mengikuti penelitian 14 orang untuk rentang 59-61 tahun, sedang usia 62-65 tahun terdapat 26 responden. Hasil penelitian ini sejalan dengan penelitian N Nurmawati (2018). </w:t>
      </w:r>
    </w:p>
    <w:p w:rsidR="00883712" w:rsidRDefault="00883712" w:rsidP="00883712">
      <w:pPr>
        <w:spacing w:after="0" w:line="480" w:lineRule="auto"/>
        <w:ind w:left="709" w:firstLine="720"/>
        <w:jc w:val="both"/>
        <w:rPr>
          <w:rFonts w:ascii="Times New Roman" w:hAnsi="Times New Roman"/>
          <w:noProof/>
          <w:sz w:val="24"/>
          <w:szCs w:val="24"/>
          <w:lang w:val="id-ID" w:eastAsia="en-US"/>
        </w:rPr>
      </w:pPr>
      <w:r>
        <w:rPr>
          <w:rFonts w:ascii="Times New Roman" w:hAnsi="Times New Roman"/>
          <w:noProof/>
          <w:sz w:val="24"/>
          <w:szCs w:val="24"/>
          <w:lang w:val="en-ID" w:eastAsia="en-US"/>
        </w:rPr>
        <w:t xml:space="preserve"> </w:t>
      </w:r>
      <w:r>
        <w:rPr>
          <w:rFonts w:ascii="Times New Roman" w:hAnsi="Times New Roman"/>
          <w:noProof/>
          <w:sz w:val="24"/>
          <w:szCs w:val="24"/>
          <w:lang w:val="id-ID" w:eastAsia="en-US"/>
        </w:rPr>
        <w:t xml:space="preserve">Hasil penelitian berdasarkan jenis kelamin dapat diperoleh frekuensi  responden laki-laki  berjumlah 18 orang dan perempuan 22 orang. </w:t>
      </w:r>
      <w:r>
        <w:rPr>
          <w:rFonts w:ascii="Times New Roman" w:hAnsi="Times New Roman"/>
          <w:noProof/>
          <w:sz w:val="24"/>
          <w:szCs w:val="24"/>
          <w:lang w:val="en-ID" w:eastAsia="en-US"/>
        </w:rPr>
        <w:t>Hasil data penelitian ini selanjutnya dianalisa ke dalam program SPSS (</w:t>
      </w:r>
      <w:r>
        <w:rPr>
          <w:rFonts w:ascii="Times New Roman" w:hAnsi="Times New Roman"/>
          <w:i/>
          <w:iCs/>
          <w:noProof/>
          <w:sz w:val="24"/>
          <w:szCs w:val="24"/>
          <w:lang w:val="en-ID" w:eastAsia="en-US"/>
        </w:rPr>
        <w:t>Statistical Product and Service Solution</w:t>
      </w:r>
      <w:r>
        <w:rPr>
          <w:rFonts w:ascii="Times New Roman" w:hAnsi="Times New Roman"/>
          <w:noProof/>
          <w:sz w:val="24"/>
          <w:szCs w:val="24"/>
          <w:lang w:val="en-ID" w:eastAsia="en-US"/>
        </w:rPr>
        <w:t xml:space="preserve">) untuk mengetahui apakah media kuesioner efektif. </w:t>
      </w:r>
      <w:r>
        <w:rPr>
          <w:rFonts w:ascii="Times New Roman" w:hAnsi="Times New Roman"/>
          <w:noProof/>
          <w:sz w:val="24"/>
          <w:szCs w:val="24"/>
          <w:lang w:val="id-ID" w:eastAsia="en-US"/>
        </w:rPr>
        <w:t>Didapatkan</w:t>
      </w:r>
      <w:r>
        <w:rPr>
          <w:rFonts w:ascii="Times New Roman" w:hAnsi="Times New Roman"/>
          <w:noProof/>
          <w:sz w:val="24"/>
          <w:szCs w:val="24"/>
          <w:lang w:val="en-ID" w:eastAsia="en-US"/>
        </w:rPr>
        <w:t xml:space="preserve"> nilai </w:t>
      </w:r>
      <w:r>
        <w:rPr>
          <w:rFonts w:ascii="Times New Roman" w:hAnsi="Times New Roman"/>
          <w:noProof/>
          <w:sz w:val="24"/>
          <w:szCs w:val="24"/>
          <w:lang w:val="id-ID" w:eastAsia="en-US"/>
        </w:rPr>
        <w:t xml:space="preserve">P-value </w:t>
      </w:r>
      <w:r>
        <w:rPr>
          <w:rFonts w:ascii="Times New Roman" w:hAnsi="Times New Roman"/>
          <w:noProof/>
          <w:sz w:val="24"/>
          <w:szCs w:val="24"/>
          <w:lang w:val="en-ID" w:eastAsia="en-US"/>
        </w:rPr>
        <w:t xml:space="preserve">0,000 </w:t>
      </w:r>
      <w:r>
        <w:rPr>
          <w:rFonts w:ascii="Times New Roman" w:hAnsi="Times New Roman"/>
          <w:noProof/>
          <w:sz w:val="24"/>
          <w:szCs w:val="24"/>
          <w:lang w:val="id-ID" w:eastAsia="en-US"/>
        </w:rPr>
        <w:t xml:space="preserve">(P-Value &lt; </w:t>
      </w:r>
      <w:r>
        <w:rPr>
          <w:rFonts w:ascii="Times New Roman" w:hAnsi="Times New Roman"/>
          <w:noProof/>
          <w:sz w:val="24"/>
          <w:szCs w:val="24"/>
          <w:lang w:val="en-ID" w:eastAsia="en-US"/>
        </w:rPr>
        <w:t>0,05</w:t>
      </w:r>
      <w:r>
        <w:rPr>
          <w:rFonts w:ascii="Times New Roman" w:hAnsi="Times New Roman"/>
          <w:noProof/>
          <w:sz w:val="24"/>
          <w:szCs w:val="24"/>
          <w:lang w:val="id-ID" w:eastAsia="en-US"/>
        </w:rPr>
        <w:t>)</w:t>
      </w:r>
      <w:r>
        <w:rPr>
          <w:rFonts w:ascii="Times New Roman" w:hAnsi="Times New Roman"/>
          <w:noProof/>
          <w:sz w:val="24"/>
          <w:szCs w:val="24"/>
          <w:lang w:val="en-ID" w:eastAsia="en-US"/>
        </w:rPr>
        <w:t>. Be</w:t>
      </w:r>
      <w:r>
        <w:rPr>
          <w:rFonts w:ascii="Times New Roman" w:hAnsi="Times New Roman"/>
          <w:noProof/>
          <w:sz w:val="24"/>
          <w:szCs w:val="24"/>
          <w:lang w:val="id-ID" w:eastAsia="en-US"/>
        </w:rPr>
        <w:t>erdasarkan nilai tersebut dapat ditarik kesimpulan bahwa terdapat pengaruh dari kriteria umur dan jenis kelamin terhadap peningkatan pengetahuan lansia tentang mengunyah daun sirih.</w:t>
      </w:r>
    </w:p>
    <w:p w:rsidR="00883712" w:rsidRDefault="00883712" w:rsidP="00883712">
      <w:pPr>
        <w:spacing w:after="0" w:line="480" w:lineRule="auto"/>
        <w:ind w:left="709" w:firstLine="720"/>
        <w:jc w:val="both"/>
        <w:rPr>
          <w:rFonts w:ascii="Times New Roman" w:hAnsi="Times New Roman"/>
          <w:noProof/>
          <w:sz w:val="24"/>
          <w:szCs w:val="24"/>
          <w:lang w:val="id-ID" w:eastAsia="en-US"/>
        </w:rPr>
      </w:pPr>
      <w:r>
        <w:rPr>
          <w:rFonts w:ascii="Times New Roman" w:hAnsi="Times New Roman"/>
          <w:noProof/>
          <w:sz w:val="24"/>
          <w:szCs w:val="24"/>
          <w:lang w:val="id-ID" w:eastAsia="en-US"/>
        </w:rPr>
        <w:t>Hasil penelitian ini sejalan dengan penelitian yang dilakukan Sri Wahyu Ritongga, Nurhamidah dan Citra Lestari (2017) ada pengaruh mengonsumsi daun sirih terhadap penyakit periodontal. Semakin sering mengonsumsi atau mengunyah daun sirih dapat mengakibat penyakit perio</w:t>
      </w:r>
      <w:bookmarkEnd w:id="37"/>
      <w:r>
        <w:rPr>
          <w:rFonts w:ascii="Times New Roman" w:hAnsi="Times New Roman"/>
          <w:noProof/>
          <w:sz w:val="24"/>
          <w:szCs w:val="24"/>
          <w:lang w:val="id-ID" w:eastAsia="en-US"/>
        </w:rPr>
        <w:t>dontal.</w:t>
      </w:r>
    </w:p>
    <w:p w:rsidR="00005AA2" w:rsidRDefault="00005AA2">
      <w:bookmarkStart w:id="38" w:name="_GoBack"/>
      <w:bookmarkEnd w:id="38"/>
    </w:p>
    <w:sectPr w:rsidR="00005AA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D"/>
    <w:multiLevelType w:val="hybridMultilevel"/>
    <w:tmpl w:val="676E4C5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000002B"/>
    <w:multiLevelType w:val="hybridMultilevel"/>
    <w:tmpl w:val="93E4076E"/>
    <w:lvl w:ilvl="0" w:tplc="04210019">
      <w:start w:val="1"/>
      <w:numFmt w:val="lowerLetter"/>
      <w:lvlText w:val="%1."/>
      <w:lvlJc w:val="left"/>
      <w:pPr>
        <w:ind w:left="2421" w:hanging="360"/>
      </w:p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2">
    <w:nsid w:val="0000002E"/>
    <w:multiLevelType w:val="hybridMultilevel"/>
    <w:tmpl w:val="44B2D160"/>
    <w:lvl w:ilvl="0" w:tplc="F86C0CE8">
      <w:start w:val="1"/>
      <w:numFmt w:val="decimal"/>
      <w:lvlText w:val="%1."/>
      <w:lvlJc w:val="left"/>
      <w:pPr>
        <w:ind w:left="1080" w:hanging="360"/>
      </w:pPr>
      <w:rPr>
        <w:rFonts w:hint="default"/>
        <w:b/>
        <w:bCs/>
        <w:color w:val="00000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A6B"/>
    <w:rsid w:val="00005AA2"/>
    <w:rsid w:val="00080A6B"/>
    <w:rsid w:val="008837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9160DE-D6BD-4B6C-BE24-34AA0F344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3712"/>
    <w:pPr>
      <w:spacing w:after="200" w:line="276" w:lineRule="auto"/>
    </w:pPr>
    <w:rPr>
      <w:rFonts w:ascii="Calibri" w:eastAsia="SimSun" w:hAnsi="Calibri" w:cs="Times New Roman"/>
      <w:lang w:eastAsia="zh-CN"/>
    </w:rPr>
  </w:style>
  <w:style w:type="paragraph" w:styleId="Heading1">
    <w:name w:val="heading 1"/>
    <w:basedOn w:val="Normal"/>
    <w:next w:val="Normal"/>
    <w:link w:val="Heading1Char"/>
    <w:uiPriority w:val="9"/>
    <w:qFormat/>
    <w:rsid w:val="00883712"/>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883712"/>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3712"/>
    <w:rPr>
      <w:rFonts w:ascii="Cambria" w:eastAsia="SimSun" w:hAnsi="Cambria" w:cs="Times New Roman"/>
      <w:b/>
      <w:bCs/>
      <w:kern w:val="32"/>
      <w:sz w:val="32"/>
      <w:szCs w:val="32"/>
      <w:lang w:eastAsia="zh-CN"/>
    </w:rPr>
  </w:style>
  <w:style w:type="character" w:customStyle="1" w:styleId="Heading2Char">
    <w:name w:val="Heading 2 Char"/>
    <w:basedOn w:val="DefaultParagraphFont"/>
    <w:link w:val="Heading2"/>
    <w:uiPriority w:val="9"/>
    <w:rsid w:val="00883712"/>
    <w:rPr>
      <w:rFonts w:ascii="Cambria" w:eastAsia="SimSun" w:hAnsi="Cambria" w:cs="Times New Roman"/>
      <w:b/>
      <w:bCs/>
      <w:i/>
      <w:iCs/>
      <w:sz w:val="28"/>
      <w:szCs w:val="28"/>
      <w:lang w:eastAsia="zh-CN"/>
    </w:rPr>
  </w:style>
  <w:style w:type="table" w:styleId="TableGrid">
    <w:name w:val="Table Grid"/>
    <w:basedOn w:val="TableNormal"/>
    <w:uiPriority w:val="39"/>
    <w:rsid w:val="00883712"/>
    <w:pPr>
      <w:spacing w:after="0" w:line="240" w:lineRule="auto"/>
    </w:pPr>
    <w:rPr>
      <w:rFonts w:ascii="Calibri" w:eastAsia="SimSun" w:hAnsi="Calibri" w:cs="Times New Roman"/>
      <w:sz w:val="20"/>
      <w:szCs w:val="20"/>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83712"/>
    <w:pPr>
      <w:ind w:left="720"/>
      <w:contextualSpacing/>
    </w:pPr>
  </w:style>
  <w:style w:type="paragraph" w:styleId="Caption">
    <w:name w:val="caption"/>
    <w:basedOn w:val="Normal"/>
    <w:next w:val="Normal"/>
    <w:uiPriority w:val="35"/>
    <w:qFormat/>
    <w:rsid w:val="00883712"/>
    <w:pPr>
      <w:spacing w:line="240" w:lineRule="auto"/>
    </w:pPr>
    <w:rPr>
      <w:i/>
      <w:iCs/>
      <w:color w:val="44546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theme" Target="theme/theme1.xml"/><Relationship Id="rId5" Type="http://schemas.openxmlformats.org/officeDocument/2006/relationships/chart" Target="charts/chart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a:t>Diagram Umur</a:t>
            </a:r>
            <a:r>
              <a:rPr lang="id-ID" baseline="0"/>
              <a:t> Responden </a:t>
            </a:r>
            <a:endParaRPr lang="id-ID"/>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59-61 tahun</c:v>
                </c:pt>
              </c:strCache>
            </c:strRef>
          </c:tx>
          <c:spPr>
            <a:solidFill>
              <a:schemeClr val="accent1"/>
            </a:solidFill>
            <a:ln>
              <a:noFill/>
            </a:ln>
            <a:effectLst/>
          </c:spPr>
          <c:invertIfNegative val="0"/>
          <c:cat>
            <c:strRef>
              <c:f>Sheet1!$A$2:$A$5</c:f>
              <c:strCache>
                <c:ptCount val="1"/>
                <c:pt idx="0">
                  <c:v>Umur</c:v>
                </c:pt>
              </c:strCache>
            </c:strRef>
          </c:cat>
          <c:val>
            <c:numRef>
              <c:f>Sheet1!$B$2:$B$5</c:f>
              <c:numCache>
                <c:formatCode>General</c:formatCode>
                <c:ptCount val="4"/>
                <c:pt idx="0">
                  <c:v>14</c:v>
                </c:pt>
              </c:numCache>
            </c:numRef>
          </c:val>
          <c:extLst xmlns:c16r2="http://schemas.microsoft.com/office/drawing/2015/06/chart">
            <c:ext xmlns:c16="http://schemas.microsoft.com/office/drawing/2014/chart" uri="{C3380CC4-5D6E-409C-BE32-E72D297353CC}">
              <c16:uniqueId val="{00000000-8D14-4B9B-A9B3-B610DF936FD2}"/>
            </c:ext>
          </c:extLst>
        </c:ser>
        <c:ser>
          <c:idx val="1"/>
          <c:order val="1"/>
          <c:tx>
            <c:strRef>
              <c:f>Sheet1!$C$1</c:f>
              <c:strCache>
                <c:ptCount val="1"/>
                <c:pt idx="0">
                  <c:v>62-65 tahun</c:v>
                </c:pt>
              </c:strCache>
            </c:strRef>
          </c:tx>
          <c:spPr>
            <a:solidFill>
              <a:schemeClr val="accent2"/>
            </a:solidFill>
            <a:ln>
              <a:noFill/>
            </a:ln>
            <a:effectLst/>
          </c:spPr>
          <c:invertIfNegative val="0"/>
          <c:cat>
            <c:strRef>
              <c:f>Sheet1!$A$2:$A$5</c:f>
              <c:strCache>
                <c:ptCount val="1"/>
                <c:pt idx="0">
                  <c:v>Umur</c:v>
                </c:pt>
              </c:strCache>
            </c:strRef>
          </c:cat>
          <c:val>
            <c:numRef>
              <c:f>Sheet1!$C$2:$C$5</c:f>
              <c:numCache>
                <c:formatCode>General</c:formatCode>
                <c:ptCount val="4"/>
                <c:pt idx="0">
                  <c:v>26</c:v>
                </c:pt>
              </c:numCache>
            </c:numRef>
          </c:val>
          <c:extLst xmlns:c16r2="http://schemas.microsoft.com/office/drawing/2015/06/chart">
            <c:ext xmlns:c16="http://schemas.microsoft.com/office/drawing/2014/chart" uri="{C3380CC4-5D6E-409C-BE32-E72D297353CC}">
              <c16:uniqueId val="{00000001-8D14-4B9B-A9B3-B610DF936FD2}"/>
            </c:ext>
          </c:extLst>
        </c:ser>
        <c:ser>
          <c:idx val="2"/>
          <c:order val="2"/>
          <c:tx>
            <c:strRef>
              <c:f>Sheet1!$D$1</c:f>
              <c:strCache>
                <c:ptCount val="1"/>
                <c:pt idx="0">
                  <c:v>Column1</c:v>
                </c:pt>
              </c:strCache>
            </c:strRef>
          </c:tx>
          <c:spPr>
            <a:solidFill>
              <a:schemeClr val="accent3"/>
            </a:solidFill>
            <a:ln>
              <a:noFill/>
            </a:ln>
            <a:effectLst/>
          </c:spPr>
          <c:invertIfNegative val="0"/>
          <c:cat>
            <c:strRef>
              <c:f>Sheet1!$A$2:$A$5</c:f>
              <c:strCache>
                <c:ptCount val="1"/>
                <c:pt idx="0">
                  <c:v>Umur</c:v>
                </c:pt>
              </c:strCache>
            </c:strRef>
          </c:cat>
          <c:val>
            <c:numRef>
              <c:f>Sheet1!$D$2:$D$5</c:f>
              <c:numCache>
                <c:formatCode>General</c:formatCode>
                <c:ptCount val="4"/>
              </c:numCache>
            </c:numRef>
          </c:val>
          <c:extLst xmlns:c16r2="http://schemas.microsoft.com/office/drawing/2015/06/chart">
            <c:ext xmlns:c16="http://schemas.microsoft.com/office/drawing/2014/chart" uri="{C3380CC4-5D6E-409C-BE32-E72D297353CC}">
              <c16:uniqueId val="{00000002-8D14-4B9B-A9B3-B610DF936FD2}"/>
            </c:ext>
          </c:extLst>
        </c:ser>
        <c:dLbls>
          <c:showLegendKey val="0"/>
          <c:showVal val="0"/>
          <c:showCatName val="0"/>
          <c:showSerName val="0"/>
          <c:showPercent val="0"/>
          <c:showBubbleSize val="0"/>
        </c:dLbls>
        <c:gapWidth val="219"/>
        <c:overlap val="-27"/>
        <c:axId val="170289048"/>
        <c:axId val="168607848"/>
      </c:barChart>
      <c:catAx>
        <c:axId val="170289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607848"/>
        <c:crosses val="autoZero"/>
        <c:auto val="1"/>
        <c:lblAlgn val="ctr"/>
        <c:lblOffset val="100"/>
        <c:noMultiLvlLbl val="0"/>
      </c:catAx>
      <c:valAx>
        <c:axId val="168607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289048"/>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a:t>Diagram</a:t>
            </a:r>
            <a:r>
              <a:rPr lang="id-ID" baseline="0"/>
              <a:t> Jenis Kelamin Responden</a:t>
            </a:r>
            <a:endParaRPr lang="id-ID"/>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Laki-laki</c:v>
                </c:pt>
              </c:strCache>
            </c:strRef>
          </c:tx>
          <c:spPr>
            <a:solidFill>
              <a:schemeClr val="accent1"/>
            </a:solidFill>
            <a:ln>
              <a:noFill/>
            </a:ln>
            <a:effectLst/>
          </c:spPr>
          <c:invertIfNegative val="0"/>
          <c:cat>
            <c:strRef>
              <c:f>Sheet1!$A$2:$A$5</c:f>
              <c:strCache>
                <c:ptCount val="1"/>
                <c:pt idx="0">
                  <c:v>Jenis kelamin</c:v>
                </c:pt>
              </c:strCache>
            </c:strRef>
          </c:cat>
          <c:val>
            <c:numRef>
              <c:f>Sheet1!$B$2:$B$5</c:f>
              <c:numCache>
                <c:formatCode>General</c:formatCode>
                <c:ptCount val="4"/>
                <c:pt idx="0">
                  <c:v>18</c:v>
                </c:pt>
              </c:numCache>
            </c:numRef>
          </c:val>
          <c:extLst xmlns:c16r2="http://schemas.microsoft.com/office/drawing/2015/06/chart">
            <c:ext xmlns:c16="http://schemas.microsoft.com/office/drawing/2014/chart" uri="{C3380CC4-5D6E-409C-BE32-E72D297353CC}">
              <c16:uniqueId val="{00000000-437B-447F-9173-E90CC96B5583}"/>
            </c:ext>
          </c:extLst>
        </c:ser>
        <c:ser>
          <c:idx val="1"/>
          <c:order val="1"/>
          <c:tx>
            <c:strRef>
              <c:f>Sheet1!$C$1</c:f>
              <c:strCache>
                <c:ptCount val="1"/>
                <c:pt idx="0">
                  <c:v>Perempuan</c:v>
                </c:pt>
              </c:strCache>
            </c:strRef>
          </c:tx>
          <c:spPr>
            <a:solidFill>
              <a:schemeClr val="accent2"/>
            </a:solidFill>
            <a:ln>
              <a:noFill/>
            </a:ln>
            <a:effectLst/>
          </c:spPr>
          <c:invertIfNegative val="0"/>
          <c:cat>
            <c:strRef>
              <c:f>Sheet1!$A$2:$A$5</c:f>
              <c:strCache>
                <c:ptCount val="1"/>
                <c:pt idx="0">
                  <c:v>Jenis kelamin</c:v>
                </c:pt>
              </c:strCache>
            </c:strRef>
          </c:cat>
          <c:val>
            <c:numRef>
              <c:f>Sheet1!$C$2:$C$5</c:f>
              <c:numCache>
                <c:formatCode>General</c:formatCode>
                <c:ptCount val="4"/>
                <c:pt idx="0">
                  <c:v>22</c:v>
                </c:pt>
              </c:numCache>
            </c:numRef>
          </c:val>
          <c:extLst xmlns:c16r2="http://schemas.microsoft.com/office/drawing/2015/06/chart">
            <c:ext xmlns:c16="http://schemas.microsoft.com/office/drawing/2014/chart" uri="{C3380CC4-5D6E-409C-BE32-E72D297353CC}">
              <c16:uniqueId val="{00000001-437B-447F-9173-E90CC96B5583}"/>
            </c:ext>
          </c:extLst>
        </c:ser>
        <c:ser>
          <c:idx val="2"/>
          <c:order val="2"/>
          <c:tx>
            <c:strRef>
              <c:f>Sheet1!$D$1</c:f>
              <c:strCache>
                <c:ptCount val="1"/>
                <c:pt idx="0">
                  <c:v>Column1</c:v>
                </c:pt>
              </c:strCache>
            </c:strRef>
          </c:tx>
          <c:spPr>
            <a:solidFill>
              <a:schemeClr val="accent3"/>
            </a:solidFill>
            <a:ln>
              <a:noFill/>
            </a:ln>
            <a:effectLst/>
          </c:spPr>
          <c:invertIfNegative val="0"/>
          <c:cat>
            <c:strRef>
              <c:f>Sheet1!$A$2:$A$5</c:f>
              <c:strCache>
                <c:ptCount val="1"/>
                <c:pt idx="0">
                  <c:v>Jenis kelamin</c:v>
                </c:pt>
              </c:strCache>
            </c:strRef>
          </c:cat>
          <c:val>
            <c:numRef>
              <c:f>Sheet1!$D$2:$D$5</c:f>
              <c:numCache>
                <c:formatCode>General</c:formatCode>
                <c:ptCount val="4"/>
              </c:numCache>
            </c:numRef>
          </c:val>
          <c:extLst xmlns:c16r2="http://schemas.microsoft.com/office/drawing/2015/06/chart">
            <c:ext xmlns:c16="http://schemas.microsoft.com/office/drawing/2014/chart" uri="{C3380CC4-5D6E-409C-BE32-E72D297353CC}">
              <c16:uniqueId val="{00000002-437B-447F-9173-E90CC96B5583}"/>
            </c:ext>
          </c:extLst>
        </c:ser>
        <c:dLbls>
          <c:showLegendKey val="0"/>
          <c:showVal val="0"/>
          <c:showCatName val="0"/>
          <c:showSerName val="0"/>
          <c:showPercent val="0"/>
          <c:showBubbleSize val="0"/>
        </c:dLbls>
        <c:gapWidth val="219"/>
        <c:overlap val="-27"/>
        <c:axId val="290025592"/>
        <c:axId val="290025984"/>
      </c:barChart>
      <c:catAx>
        <c:axId val="290025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0025984"/>
        <c:crosses val="autoZero"/>
        <c:auto val="1"/>
        <c:lblAlgn val="ctr"/>
        <c:lblOffset val="100"/>
        <c:noMultiLvlLbl val="0"/>
      </c:catAx>
      <c:valAx>
        <c:axId val="290025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0025592"/>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a:t>Diagram</a:t>
            </a:r>
            <a:r>
              <a:rPr lang="id-ID" baseline="0"/>
              <a:t> Hasil Pre Test Responden</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Sheet1!$B$1</c:f>
              <c:strCache>
                <c:ptCount val="1"/>
                <c:pt idx="0">
                  <c:v>Column1</c:v>
                </c:pt>
              </c:strCache>
            </c:strRef>
          </c:tx>
          <c:spPr>
            <a:solidFill>
              <a:schemeClr val="accent1"/>
            </a:solidFill>
            <a:ln>
              <a:noFill/>
            </a:ln>
            <a:effectLst/>
            <a:sp3d/>
          </c:spPr>
          <c:invertIfNegative val="0"/>
          <c:cat>
            <c:strRef>
              <c:f>Sheet1!$A$2:$A$4</c:f>
              <c:strCache>
                <c:ptCount val="3"/>
                <c:pt idx="0">
                  <c:v>Baik</c:v>
                </c:pt>
                <c:pt idx="1">
                  <c:v>Sedang</c:v>
                </c:pt>
                <c:pt idx="2">
                  <c:v>Buruk</c:v>
                </c:pt>
              </c:strCache>
            </c:strRef>
          </c:cat>
          <c:val>
            <c:numRef>
              <c:f>Sheet1!$B$2:$B$4</c:f>
              <c:numCache>
                <c:formatCode>General</c:formatCode>
                <c:ptCount val="3"/>
                <c:pt idx="0">
                  <c:v>0</c:v>
                </c:pt>
                <c:pt idx="1">
                  <c:v>25</c:v>
                </c:pt>
                <c:pt idx="2">
                  <c:v>15</c:v>
                </c:pt>
              </c:numCache>
            </c:numRef>
          </c:val>
          <c:extLst xmlns:c16r2="http://schemas.microsoft.com/office/drawing/2015/06/chart">
            <c:ext xmlns:c16="http://schemas.microsoft.com/office/drawing/2014/chart" uri="{C3380CC4-5D6E-409C-BE32-E72D297353CC}">
              <c16:uniqueId val="{00000000-095F-4226-8AF2-CE95CBFCF10C}"/>
            </c:ext>
          </c:extLst>
        </c:ser>
        <c:dLbls>
          <c:showLegendKey val="0"/>
          <c:showVal val="0"/>
          <c:showCatName val="0"/>
          <c:showSerName val="0"/>
          <c:showPercent val="0"/>
          <c:showBubbleSize val="0"/>
        </c:dLbls>
        <c:gapWidth val="150"/>
        <c:shape val="box"/>
        <c:axId val="281097552"/>
        <c:axId val="281097944"/>
        <c:axId val="0"/>
      </c:bar3DChart>
      <c:catAx>
        <c:axId val="2810975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1097944"/>
        <c:crosses val="autoZero"/>
        <c:auto val="1"/>
        <c:lblAlgn val="ctr"/>
        <c:lblOffset val="100"/>
        <c:noMultiLvlLbl val="0"/>
      </c:catAx>
      <c:valAx>
        <c:axId val="281097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109755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a:t>Diagram Hasil Post Test Responden</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5484106153397494E-2"/>
          <c:y val="0.15115079365079367"/>
          <c:w val="0.9190529308836396"/>
          <c:h val="0.66998656417947755"/>
        </c:manualLayout>
      </c:layout>
      <c:bar3DChart>
        <c:barDir val="col"/>
        <c:grouping val="stacked"/>
        <c:varyColors val="0"/>
        <c:ser>
          <c:idx val="0"/>
          <c:order val="0"/>
          <c:tx>
            <c:strRef>
              <c:f>Sheet1!$B$1</c:f>
              <c:strCache>
                <c:ptCount val="1"/>
                <c:pt idx="0">
                  <c:v>Series 1</c:v>
                </c:pt>
              </c:strCache>
            </c:strRef>
          </c:tx>
          <c:spPr>
            <a:solidFill>
              <a:schemeClr val="accent1"/>
            </a:solidFill>
            <a:ln>
              <a:noFill/>
            </a:ln>
            <a:effectLst/>
            <a:sp3d/>
          </c:spPr>
          <c:invertIfNegative val="0"/>
          <c:cat>
            <c:strRef>
              <c:f>Sheet1!$A$2:$A$4</c:f>
              <c:strCache>
                <c:ptCount val="3"/>
                <c:pt idx="0">
                  <c:v>Baik</c:v>
                </c:pt>
                <c:pt idx="1">
                  <c:v>Sedang</c:v>
                </c:pt>
                <c:pt idx="2">
                  <c:v>Buruk</c:v>
                </c:pt>
              </c:strCache>
            </c:strRef>
          </c:cat>
          <c:val>
            <c:numRef>
              <c:f>Sheet1!$B$2:$B$4</c:f>
              <c:numCache>
                <c:formatCode>General</c:formatCode>
                <c:ptCount val="3"/>
                <c:pt idx="0">
                  <c:v>35</c:v>
                </c:pt>
                <c:pt idx="1">
                  <c:v>5</c:v>
                </c:pt>
                <c:pt idx="2">
                  <c:v>0</c:v>
                </c:pt>
              </c:numCache>
            </c:numRef>
          </c:val>
          <c:extLst xmlns:c16r2="http://schemas.microsoft.com/office/drawing/2015/06/chart">
            <c:ext xmlns:c16="http://schemas.microsoft.com/office/drawing/2014/chart" uri="{C3380CC4-5D6E-409C-BE32-E72D297353CC}">
              <c16:uniqueId val="{00000000-4BD2-47DC-BD97-2BC149CBC2F5}"/>
            </c:ext>
          </c:extLst>
        </c:ser>
        <c:dLbls>
          <c:showLegendKey val="0"/>
          <c:showVal val="0"/>
          <c:showCatName val="0"/>
          <c:showSerName val="0"/>
          <c:showPercent val="0"/>
          <c:showBubbleSize val="0"/>
        </c:dLbls>
        <c:gapWidth val="150"/>
        <c:shape val="box"/>
        <c:axId val="155527888"/>
        <c:axId val="155528280"/>
        <c:axId val="0"/>
      </c:bar3DChart>
      <c:catAx>
        <c:axId val="1555278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528280"/>
        <c:crosses val="autoZero"/>
        <c:auto val="1"/>
        <c:lblAlgn val="ctr"/>
        <c:lblOffset val="100"/>
        <c:noMultiLvlLbl val="0"/>
      </c:catAx>
      <c:valAx>
        <c:axId val="155528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52788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a:t>Diagram Peningkatan</a:t>
            </a:r>
            <a:r>
              <a:rPr lang="id-ID" baseline="0"/>
              <a:t> Nilai Pre Test dan Post Test </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5484106153397494E-2"/>
          <c:y val="0.15115079365079367"/>
          <c:w val="0.9190529308836396"/>
          <c:h val="0.66998656417947755"/>
        </c:manualLayout>
      </c:layout>
      <c:bar3DChart>
        <c:barDir val="col"/>
        <c:grouping val="stacked"/>
        <c:varyColors val="0"/>
        <c:ser>
          <c:idx val="0"/>
          <c:order val="0"/>
          <c:tx>
            <c:strRef>
              <c:f>Sheet1!$B$1</c:f>
              <c:strCache>
                <c:ptCount val="1"/>
                <c:pt idx="0">
                  <c:v>Series 1</c:v>
                </c:pt>
              </c:strCache>
            </c:strRef>
          </c:tx>
          <c:spPr>
            <a:solidFill>
              <a:schemeClr val="accent1"/>
            </a:solidFill>
            <a:ln>
              <a:noFill/>
            </a:ln>
            <a:effectLst/>
            <a:sp3d/>
          </c:spPr>
          <c:invertIfNegative val="0"/>
          <c:cat>
            <c:strRef>
              <c:f>Sheet1!$A$2:$A$4</c:f>
              <c:strCache>
                <c:ptCount val="3"/>
                <c:pt idx="0">
                  <c:v>Baik</c:v>
                </c:pt>
                <c:pt idx="1">
                  <c:v>Sedang</c:v>
                </c:pt>
                <c:pt idx="2">
                  <c:v>Buruk</c:v>
                </c:pt>
              </c:strCache>
            </c:strRef>
          </c:cat>
          <c:val>
            <c:numRef>
              <c:f>Sheet1!$B$2:$B$4</c:f>
              <c:numCache>
                <c:formatCode>General</c:formatCode>
                <c:ptCount val="3"/>
                <c:pt idx="0">
                  <c:v>35</c:v>
                </c:pt>
                <c:pt idx="1">
                  <c:v>0</c:v>
                </c:pt>
                <c:pt idx="2">
                  <c:v>0</c:v>
                </c:pt>
              </c:numCache>
            </c:numRef>
          </c:val>
          <c:extLst xmlns:c16r2="http://schemas.microsoft.com/office/drawing/2015/06/chart">
            <c:ext xmlns:c16="http://schemas.microsoft.com/office/drawing/2014/chart" uri="{C3380CC4-5D6E-409C-BE32-E72D297353CC}">
              <c16:uniqueId val="{00000000-BA95-47EC-AA7B-D1B18115B0DD}"/>
            </c:ext>
          </c:extLst>
        </c:ser>
        <c:dLbls>
          <c:showLegendKey val="0"/>
          <c:showVal val="0"/>
          <c:showCatName val="0"/>
          <c:showSerName val="0"/>
          <c:showPercent val="0"/>
          <c:showBubbleSize val="0"/>
        </c:dLbls>
        <c:gapWidth val="150"/>
        <c:shape val="box"/>
        <c:axId val="171006464"/>
        <c:axId val="171006856"/>
        <c:axId val="0"/>
      </c:bar3DChart>
      <c:catAx>
        <c:axId val="1710064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006856"/>
        <c:crosses val="autoZero"/>
        <c:auto val="1"/>
        <c:lblAlgn val="ctr"/>
        <c:lblOffset val="100"/>
        <c:noMultiLvlLbl val="0"/>
      </c:catAx>
      <c:valAx>
        <c:axId val="171006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0064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8</Pages>
  <Words>927</Words>
  <Characters>5288</Characters>
  <Application>Microsoft Office Word</Application>
  <DocSecurity>0</DocSecurity>
  <Lines>44</Lines>
  <Paragraphs>12</Paragraphs>
  <ScaleCrop>false</ScaleCrop>
  <Company/>
  <LinksUpToDate>false</LinksUpToDate>
  <CharactersWithSpaces>6203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2022-10-14T08:50:00Z</dcterms:created>
  <dcterms:modified xsi:type="dcterms:W3CDTF">2022-10-14T08:50:00Z</dcterms:modified>
</cp:coreProperties>
</file>