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69A" w:rsidRPr="00685AAF" w:rsidRDefault="0085669A" w:rsidP="0085669A">
      <w:pPr>
        <w:pStyle w:val="Heading1"/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bookmarkStart w:id="0" w:name="_Toc96001859"/>
      <w:r w:rsidRPr="00685AA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BAB III</w:t>
      </w:r>
      <w:bookmarkEnd w:id="0"/>
    </w:p>
    <w:p w:rsidR="0085669A" w:rsidRPr="00685AAF" w:rsidRDefault="0085669A" w:rsidP="0085669A">
      <w:pPr>
        <w:spacing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685AAF">
        <w:rPr>
          <w:rFonts w:ascii="Times New Roman" w:hAnsi="Times New Roman" w:cs="Times New Roman"/>
          <w:b/>
          <w:bCs/>
          <w:lang w:val="en-US"/>
        </w:rPr>
        <w:t>KERANGKA KONSEP DAN DEFINISI OPERASIONAL</w:t>
      </w:r>
    </w:p>
    <w:p w:rsidR="0085669A" w:rsidRDefault="0085669A" w:rsidP="0085669A">
      <w:pPr>
        <w:spacing w:line="480" w:lineRule="auto"/>
        <w:rPr>
          <w:lang w:val="en-US"/>
        </w:rPr>
      </w:pPr>
    </w:p>
    <w:p w:rsidR="0085669A" w:rsidRPr="002A135D" w:rsidRDefault="0085669A" w:rsidP="0085669A">
      <w:pPr>
        <w:pStyle w:val="Heading2"/>
        <w:numPr>
          <w:ilvl w:val="0"/>
          <w:numId w:val="1"/>
        </w:numPr>
        <w:tabs>
          <w:tab w:val="left" w:pos="426"/>
        </w:tabs>
        <w:spacing w:line="480" w:lineRule="auto"/>
        <w:ind w:hanging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bookmarkStart w:id="1" w:name="_Toc96001860"/>
      <w:r w:rsidRPr="002A135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Kerangka Konsep</w:t>
      </w:r>
      <w:bookmarkEnd w:id="1"/>
    </w:p>
    <w:p w:rsidR="0085669A" w:rsidRDefault="0085669A" w:rsidP="0085669A">
      <w:pPr>
        <w:spacing w:line="480" w:lineRule="auto"/>
        <w:ind w:left="426" w:firstLine="850"/>
        <w:jc w:val="both"/>
        <w:rPr>
          <w:rFonts w:ascii="Times New Roman" w:hAnsi="Times New Roman" w:cs="Times New Roman"/>
          <w:lang w:val="en-US"/>
        </w:rPr>
      </w:pPr>
      <w:r w:rsidRPr="002A135D">
        <w:rPr>
          <w:rFonts w:ascii="Times New Roman" w:hAnsi="Times New Roman" w:cs="Times New Roman"/>
          <w:lang w:val="en-US"/>
        </w:rPr>
        <w:t>Kerangka konsep merupakan uraian dan visualisasi mengenai hubungan antara konsep atau variabel yang akan diteliti ataupun diukur melalui penelitian yang akan dilakukan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fldChar w:fldCharType="begin" w:fldLock="1"/>
      </w:r>
      <w:r>
        <w:rPr>
          <w:rFonts w:ascii="Times New Roman" w:hAnsi="Times New Roman" w:cs="Times New Roman"/>
          <w:lang w:val="en-US"/>
        </w:rPr>
        <w:instrText>ADDIN CSL_CITATION {"citationItems":[{"id":"ITEM-1","itemData":{"author":[{"dropping-particle":"","family":"Notoatmodjo","given":"S.","non-dropping-particle":"","parse-names":false,"suffix":""}],"id":"ITEM-1","issued":{"date-parts":[["2012"]]},"publisher":"Rineka CIpta","publisher-place":"Jakarta","title":"Metode Penelitian Kesehatan","type":"book"},"uris":["http://www.mendeley.com/documents/?uuid=6b8b09c9-9324-4fe0-9dfd-b4d25569ee65"]}],"mendeley":{"formattedCitation":"(Notoatmodjo, 2012a)","manualFormatting":"(Notoatmodjo, 2012)","plainTextFormattedCitation":"(Notoatmodjo, 2012a)","previouslyFormattedCitation":"(Notoatmodjo, 2012a)"},"properties":{"noteIndex":0},"schema":"https://github.com/citation-style-language/schema/raw/master/csl-citation.json"}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lang w:val="en-US"/>
        </w:rPr>
        <w:fldChar w:fldCharType="separate"/>
      </w:r>
      <w:r w:rsidRPr="005D3F04">
        <w:rPr>
          <w:rFonts w:ascii="Times New Roman" w:hAnsi="Times New Roman" w:cs="Times New Roman"/>
          <w:noProof/>
          <w:lang w:val="en-US"/>
        </w:rPr>
        <w:t>(Notoatmodjo, 2012)</w:t>
      </w:r>
      <w:r>
        <w:rPr>
          <w:rFonts w:ascii="Times New Roman" w:hAnsi="Times New Roman" w:cs="Times New Roman"/>
          <w:lang w:val="en-US"/>
        </w:rPr>
        <w:fldChar w:fldCharType="end"/>
      </w:r>
      <w:r>
        <w:rPr>
          <w:rFonts w:ascii="Times New Roman" w:hAnsi="Times New Roman" w:cs="Times New Roman"/>
          <w:lang w:val="en-US"/>
        </w:rPr>
        <w:t>.</w:t>
      </w:r>
      <w:r w:rsidRPr="002A135D">
        <w:rPr>
          <w:rFonts w:ascii="Times New Roman" w:hAnsi="Times New Roman" w:cs="Times New Roman"/>
          <w:lang w:val="en-US"/>
        </w:rPr>
        <w:t xml:space="preserve"> </w:t>
      </w:r>
      <w:r w:rsidRPr="002D6A36">
        <w:rPr>
          <w:rFonts w:ascii="Times New Roman" w:hAnsi="Times New Roman" w:cs="Times New Roman"/>
          <w:lang w:val="en-US"/>
        </w:rPr>
        <w:t>Variabel penelitian merupakan suatu bentuk apa yang ditetapkan oleh peneliti agar dipelajari sehingga didapat informasi mengenai hal tersebut, setelah itu didapatkan kesimpulan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fldChar w:fldCharType="begin" w:fldLock="1"/>
      </w:r>
      <w:r>
        <w:rPr>
          <w:rFonts w:ascii="Times New Roman" w:hAnsi="Times New Roman" w:cs="Times New Roman"/>
          <w:lang w:val="en-US"/>
        </w:rPr>
        <w:instrText>ADDIN CSL_CITATION {"citationItems":[{"id":"ITEM-1","itemData":{"author":[{"dropping-particle":"","family":"Sugiyono","given":"","non-dropping-particle":"","parse-names":false,"suffix":""}],"id":"ITEM-1","issued":{"date-parts":[["2014"]]},"publisher":"Alfabeta","publisher-place":"Bandung","title":"Metode Penelitian Pendidikan Pendekatan Kuantitatif, Kualitatif, dan R&amp;D","type":"book"},"uris":["http://www.mendeley.com/documents/?uuid=891d491e-68b7-4406-8948-eae20b501c63"]}],"mendeley":{"formattedCitation":"(Sugiyono, 2014)","plainTextFormattedCitation":"(Sugiyono, 2014)","previouslyFormattedCitation":"(Sugiyono, 2014)"},"properties":{"noteIndex":0},"schema":"https://github.com/citation-style-language/schema/raw/master/csl-citation.json"}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lang w:val="en-US"/>
        </w:rPr>
        <w:fldChar w:fldCharType="separate"/>
      </w:r>
      <w:r w:rsidRPr="005D3F04">
        <w:rPr>
          <w:rFonts w:ascii="Times New Roman" w:hAnsi="Times New Roman" w:cs="Times New Roman"/>
          <w:noProof/>
          <w:lang w:val="en-US"/>
        </w:rPr>
        <w:t>(Sugiyono, 2014)</w:t>
      </w:r>
      <w:r>
        <w:rPr>
          <w:rFonts w:ascii="Times New Roman" w:hAnsi="Times New Roman" w:cs="Times New Roman"/>
          <w:lang w:val="en-US"/>
        </w:rPr>
        <w:fldChar w:fldCharType="end"/>
      </w:r>
      <w:r>
        <w:rPr>
          <w:rFonts w:ascii="Times New Roman" w:hAnsi="Times New Roman" w:cs="Times New Roman"/>
          <w:lang w:val="en-US"/>
        </w:rPr>
        <w:t xml:space="preserve">. </w:t>
      </w:r>
      <w:r w:rsidRPr="002D6A36">
        <w:rPr>
          <w:rFonts w:ascii="Times New Roman" w:hAnsi="Times New Roman" w:cs="Times New Roman"/>
          <w:lang w:val="en-US"/>
        </w:rPr>
        <w:t xml:space="preserve">Variabel yang digunakan dalam penelitian ini terbagi menjadi dua yaitu variabel </w:t>
      </w:r>
      <w:r>
        <w:rPr>
          <w:rFonts w:ascii="Times New Roman" w:hAnsi="Times New Roman" w:cs="Times New Roman"/>
          <w:lang w:val="en-US"/>
        </w:rPr>
        <w:t>bebas</w:t>
      </w:r>
      <w:r w:rsidRPr="002D6A36">
        <w:rPr>
          <w:rFonts w:ascii="Times New Roman" w:hAnsi="Times New Roman" w:cs="Times New Roman"/>
          <w:lang w:val="en-US"/>
        </w:rPr>
        <w:t xml:space="preserve"> dan variabel </w:t>
      </w:r>
      <w:r>
        <w:rPr>
          <w:rFonts w:ascii="Times New Roman" w:hAnsi="Times New Roman" w:cs="Times New Roman"/>
          <w:lang w:val="en-US"/>
        </w:rPr>
        <w:t>terikat</w:t>
      </w:r>
      <w:r w:rsidRPr="002D6A36">
        <w:rPr>
          <w:rFonts w:ascii="Times New Roman" w:hAnsi="Times New Roman" w:cs="Times New Roman"/>
          <w:lang w:val="en-US"/>
        </w:rPr>
        <w:t>.</w:t>
      </w:r>
    </w:p>
    <w:p w:rsidR="0085669A" w:rsidRDefault="0085669A" w:rsidP="0085669A">
      <w:pPr>
        <w:spacing w:line="480" w:lineRule="auto"/>
        <w:ind w:left="284" w:firstLine="85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</w:p>
    <w:p w:rsidR="0085669A" w:rsidRDefault="0085669A" w:rsidP="0085669A">
      <w:pPr>
        <w:spacing w:line="480" w:lineRule="auto"/>
        <w:ind w:left="284" w:firstLine="85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623ED15" wp14:editId="4B4B04FC">
                <wp:simplePos x="0" y="0"/>
                <wp:positionH relativeFrom="column">
                  <wp:posOffset>608330</wp:posOffset>
                </wp:positionH>
                <wp:positionV relativeFrom="paragraph">
                  <wp:posOffset>221544</wp:posOffset>
                </wp:positionV>
                <wp:extent cx="4109085" cy="2642870"/>
                <wp:effectExtent l="12700" t="12700" r="18415" b="11430"/>
                <wp:wrapNone/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9085" cy="2642870"/>
                          <a:chOff x="0" y="0"/>
                          <a:chExt cx="4653280" cy="3070742"/>
                        </a:xfrm>
                      </wpg:grpSpPr>
                      <wpg:grpSp>
                        <wpg:cNvPr id="42" name="Group 42"/>
                        <wpg:cNvGrpSpPr/>
                        <wpg:grpSpPr>
                          <a:xfrm>
                            <a:off x="0" y="0"/>
                            <a:ext cx="4653280" cy="3070742"/>
                            <a:chOff x="0" y="0"/>
                            <a:chExt cx="4653792" cy="3070968"/>
                          </a:xfrm>
                        </wpg:grpSpPr>
                        <wpg:grpSp>
                          <wpg:cNvPr id="26" name="Group 26"/>
                          <wpg:cNvGrpSpPr/>
                          <wpg:grpSpPr>
                            <a:xfrm>
                              <a:off x="0" y="0"/>
                              <a:ext cx="4645379" cy="2103337"/>
                              <a:chOff x="0" y="0"/>
                              <a:chExt cx="4645379" cy="2103337"/>
                            </a:xfrm>
                          </wpg:grpSpPr>
                          <wps:wsp>
                            <wps:cNvPr id="12" name="Rounded Rectangle 12"/>
                            <wps:cNvSpPr/>
                            <wps:spPr>
                              <a:xfrm>
                                <a:off x="0" y="745321"/>
                                <a:ext cx="1966595" cy="1358016"/>
                              </a:xfrm>
                              <a:prstGeom prst="round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5669A" w:rsidRPr="00272161" w:rsidRDefault="0085669A" w:rsidP="0085669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72161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:lang w:val="en-US"/>
                                    </w:rPr>
                                    <w:t>Media interaktif berbasis animasi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" name="Rounded Rectangle 20"/>
                            <wps:cNvSpPr/>
                            <wps:spPr>
                              <a:xfrm>
                                <a:off x="2636874" y="0"/>
                                <a:ext cx="2008505" cy="848601"/>
                              </a:xfrm>
                              <a:prstGeom prst="round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5669A" w:rsidRDefault="0085669A" w:rsidP="0085669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:lang w:val="en-US"/>
                                    </w:rPr>
                                    <w:t>Pengetahuan remaja tentang menggosok gigi</w:t>
                                  </w:r>
                                </w:p>
                                <w:p w:rsidR="0085669A" w:rsidRPr="00272161" w:rsidRDefault="0085669A" w:rsidP="0085669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" name="Straight Arrow Connector 10"/>
                            <wps:cNvCnPr/>
                            <wps:spPr>
                              <a:xfrm>
                                <a:off x="2337352" y="316614"/>
                                <a:ext cx="297883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0" name="Rounded Rectangle 40"/>
                          <wps:cNvSpPr/>
                          <wps:spPr>
                            <a:xfrm>
                              <a:off x="2645440" y="2135077"/>
                              <a:ext cx="2008352" cy="935891"/>
                            </a:xfrm>
                            <a:prstGeom prst="roundRect">
                              <a:avLst/>
                            </a:prstGeom>
                            <a:ln w="1905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5669A" w:rsidRPr="00272161" w:rsidRDefault="0085669A" w:rsidP="0085669A">
                                <w:pPr>
                                  <w:rPr>
                                    <w:rFonts w:ascii="Times New Roman" w:hAnsi="Times New Roman" w:cs="Times New Roman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2"/>
                                    <w:szCs w:val="22"/>
                                    <w:lang w:val="en-US"/>
                                  </w:rPr>
                                  <w:t xml:space="preserve">Skor </w:t>
                                </w:r>
                                <w:r w:rsidRPr="009A7B65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22"/>
                                    <w:szCs w:val="22"/>
                                    <w:lang w:val="en-US"/>
                                  </w:rPr>
                                  <w:t>personal hygiene performance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2"/>
                                    <w:szCs w:val="22"/>
                                    <w:lang w:val="en-US"/>
                                  </w:rPr>
                                  <w:t xml:space="preserve"> (PHP)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" name="Rounded Rectangle 41"/>
                          <wps:cNvSpPr/>
                          <wps:spPr>
                            <a:xfrm>
                              <a:off x="2636875" y="1052624"/>
                              <a:ext cx="2007870" cy="679450"/>
                            </a:xfrm>
                            <a:prstGeom prst="roundRect">
                              <a:avLst/>
                            </a:prstGeom>
                            <a:ln w="1905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5669A" w:rsidRPr="00272161" w:rsidRDefault="0085669A" w:rsidP="0085669A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2"/>
                                    <w:szCs w:val="22"/>
                                    <w:lang w:val="en-US"/>
                                  </w:rPr>
                                  <w:t>Tindakan Menggosok Gigi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3" name="Straight Connector 43"/>
                        <wps:cNvCnPr/>
                        <wps:spPr>
                          <a:xfrm flipV="1">
                            <a:off x="1967023" y="318977"/>
                            <a:ext cx="370716" cy="109547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Straight Arrow Connector 44"/>
                        <wps:cNvCnPr/>
                        <wps:spPr>
                          <a:xfrm>
                            <a:off x="1964956" y="1411768"/>
                            <a:ext cx="668566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Straight Connector 45"/>
                        <wps:cNvCnPr/>
                        <wps:spPr>
                          <a:xfrm>
                            <a:off x="1967023" y="1414131"/>
                            <a:ext cx="372139" cy="108481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Straight Arrow Connector 55"/>
                        <wps:cNvCnPr/>
                        <wps:spPr>
                          <a:xfrm>
                            <a:off x="2337095" y="2496289"/>
                            <a:ext cx="308054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23ED15" id="Group 56" o:spid="_x0000_s1026" style="position:absolute;left:0;text-align:left;margin-left:47.9pt;margin-top:17.45pt;width:323.55pt;height:208.1pt;z-index:251659264;mso-width-relative:margin;mso-height-relative:margin" coordsize="46532,30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">
                <v:group id="Group 42" o:spid="_x0000_s1027" style="position:absolute;width:46532;height:30707" coordsize="46537,307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group id="Group 26" o:spid="_x0000_s1028" style="position:absolute;width:46453;height:21033" coordsize="46453,21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<v:roundrect id="Rounded Rectangle 12" o:spid="_x0000_s1029" style="position:absolute;top:7453;width:19665;height:135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0iO8AA&#10;AADbAAAADwAAAGRycy9kb3ducmV2LnhtbERPy6rCMBDdC/5DGOFuRFMfiFSjqHDh7i4+EN2NzdhW&#10;m0lpota/N4Lgbg7nOdN5bQpxp8rllhX0uhEI4sTqnFMFu+1vZwzCeWSNhWVS8CQH81mzMcVY2wev&#10;6b7xqQgh7GJUkHlfxlK6JCODrmtL4sCdbWXQB1ilUlf4COGmkP0oGkmDOYeGDEtaZZRcNzej4DS4&#10;tBd1VNBwfRvkR9of/ldLq9RPq15MQHiq/Vf8cf/pML8P71/CAXL2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/0iO8AAAADbAAAADwAAAAAAAAAAAAAAAACYAgAAZHJzL2Rvd25y&#10;ZXYueG1sUEsFBgAAAAAEAAQA9QAAAIUDAAAAAA==&#10;" fillcolor="white [3201]" strokecolor="black [3213]" strokeweight="1.5pt">
                      <v:stroke joinstyle="miter"/>
                      <v:textbox>
                        <w:txbxContent>
                          <w:p w:rsidR="0085669A" w:rsidRPr="00272161" w:rsidRDefault="0085669A" w:rsidP="008566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7216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  <w:t>Media interaktif berbasis animasi</w:t>
                            </w:r>
                          </w:p>
                        </w:txbxContent>
                      </v:textbox>
                    </v:roundrect>
                    <v:roundrect id="Rounded Rectangle 20" o:spid="_x0000_s1030" style="position:absolute;left:26368;width:20085;height:848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poBMEA&#10;AADbAAAADwAAAGRycy9kb3ducmV2LnhtbERPPWvDMBDdA/0P4gpZQi0nBLc4lkMJBDJ0aN0OHQ/r&#10;YtmVTsZSEuffV0Oh4+N9V/vZWXGlKfSeFayzHARx63XPnYKvz+PTC4gQkTVaz6TgTgH29cOiwlL7&#10;G3/QtYmdSCEcSlRgYhxLKUNryGHI/EicuLOfHMYEp07qCW8p3Fm5yfNCOuw5NRgc6WCo/WkuTkFr&#10;bLfdvg3vq2eyvhgCmvU3KrV8nF93ICLN8V/85z5pBZu0Pn1JP0DW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qaATBAAAA2wAAAA8AAAAAAAAAAAAAAAAAmAIAAGRycy9kb3du&#10;cmV2LnhtbFBLBQYAAAAABAAEAPUAAACGAwAAAAA=&#10;" fillcolor="white [3201]" strokecolor="black [3200]" strokeweight="1.5pt">
                      <v:stroke joinstyle="miter"/>
                      <v:textbox>
                        <w:txbxContent>
                          <w:p w:rsidR="0085669A" w:rsidRDefault="0085669A" w:rsidP="008566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  <w:t>Pengetahuan remaja tentang menggosok gigi</w:t>
                            </w:r>
                          </w:p>
                          <w:p w:rsidR="0085669A" w:rsidRPr="00272161" w:rsidRDefault="0085669A" w:rsidP="008566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v:textbox>
                    </v:roundre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0" o:spid="_x0000_s1031" type="#_x0000_t32" style="position:absolute;left:23373;top:3166;width:297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WH6MUAAADbAAAADwAAAGRycy9kb3ducmV2LnhtbESPT2sCQQzF70K/w5CCN51toUVWx0Uq&#10;pSo9qC3qMexk/+hOZtkZdfvtm0Oht4T38t4vs6x3jbpRF2rPBp7GCSji3NuaSwPfX++jCagQkS02&#10;nsnADwXI5g+DGabW33lHt30slYRwSNFAFWObah3yihyGsW+JRSt85zDK2pXadniXcNfo5yR51Q5r&#10;loYKW3qrKL/sr87A52n7cdi8LGs+5vayanbndcFLY4aP/WIKKlIf/81/1ysr+EIvv8gAe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EWH6MUAAADbAAAADwAAAAAAAAAA&#10;AAAAAAChAgAAZHJzL2Rvd25yZXYueG1sUEsFBgAAAAAEAAQA+QAAAJMDAAAAAA==&#10;" strokecolor="black [3200]" strokeweight="1.5pt">
                      <v:stroke endarrow="block" joinstyle="miter"/>
                    </v:shape>
                  </v:group>
                  <v:roundrect id="Rounded Rectangle 40" o:spid="_x0000_s1032" style="position:absolute;left:26454;top:21350;width:20083;height:935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WNpL8A&#10;AADbAAAADwAAAGRycy9kb3ducmV2LnhtbERPy4rCMBTdC/MP4Q7MRmyqFB2qUUQYcOHC12KWl+ba&#10;VJOb0mS08/dmIbg8nPdi1Tsr7tSFxrOCcZaDIK68brhWcD79jL5BhIis0XomBf8UYLX8GCyw1P7B&#10;B7ofYy1SCIcSFZgY21LKUBlyGDLfEifu4juHMcGulrrDRwp3Vk7yfCodNpwaDLa0MVTdjn9OQWVs&#10;XRS76344I+un14Bm/ItKfX326zmISH18i1/urVZQpPXpS/oBcvk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9Y2kvwAAANsAAAAPAAAAAAAAAAAAAAAAAJgCAABkcnMvZG93bnJl&#10;di54bWxQSwUGAAAAAAQABAD1AAAAhAMAAAAA&#10;" fillcolor="white [3201]" strokecolor="black [3200]" strokeweight="1.5pt">
                    <v:stroke joinstyle="miter"/>
                    <v:textbox>
                      <w:txbxContent>
                        <w:p w:rsidR="0085669A" w:rsidRPr="00272161" w:rsidRDefault="0085669A" w:rsidP="0085669A">
                          <w:pP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  <w:lang w:val="en-US"/>
                            </w:rPr>
                            <w:t xml:space="preserve">Skor </w:t>
                          </w:r>
                          <w:r w:rsidRPr="009A7B65">
                            <w:rPr>
                              <w:rFonts w:ascii="Times New Roman" w:hAnsi="Times New Roman" w:cs="Times New Roman"/>
                              <w:i/>
                              <w:iCs/>
                              <w:sz w:val="22"/>
                              <w:szCs w:val="22"/>
                              <w:lang w:val="en-US"/>
                            </w:rPr>
                            <w:t>personal hygiene performance</w:t>
                          </w: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  <w:lang w:val="en-US"/>
                            </w:rPr>
                            <w:t xml:space="preserve"> (PHP)</w:t>
                          </w:r>
                        </w:p>
                      </w:txbxContent>
                    </v:textbox>
                  </v:roundrect>
                  <v:roundrect id="Rounded Rectangle 41" o:spid="_x0000_s1033" style="position:absolute;left:26368;top:10526;width:20079;height:679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koP8MA&#10;AADbAAAADwAAAGRycy9kb3ducmV2LnhtbESPQWvCQBSE74L/YXkFL1I3kaAluooUBA8eWtuDx0f2&#10;mY3dfRuy2yT++26h0OMwM98w2/3orOipC41nBfkiA0Fced1wreDz4/j8AiJEZI3WMyl4UID9bjrZ&#10;Yqn9wO/UX2ItEoRDiQpMjG0pZagMOQwL3xIn7+Y7hzHJrpa6wyHBnZXLLFtJhw2nBYMtvRqqvi7f&#10;TkFlbF0U5/vbfE3Wr+4BTX5FpWZP42EDItIY/8N/7ZNWUOTw+yX9A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koP8MAAADbAAAADwAAAAAAAAAAAAAAAACYAgAAZHJzL2Rv&#10;d25yZXYueG1sUEsFBgAAAAAEAAQA9QAAAIgDAAAAAA==&#10;" fillcolor="white [3201]" strokecolor="black [3200]" strokeweight="1.5pt">
                    <v:stroke joinstyle="miter"/>
                    <v:textbox>
                      <w:txbxContent>
                        <w:p w:rsidR="0085669A" w:rsidRPr="00272161" w:rsidRDefault="0085669A" w:rsidP="0085669A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  <w:lang w:val="en-US"/>
                            </w:rPr>
                            <w:t>Tindakan Menggosok Gigi</w:t>
                          </w:r>
                        </w:p>
                      </w:txbxContent>
                    </v:textbox>
                  </v:roundrect>
                </v:group>
                <v:line id="Straight Connector 43" o:spid="_x0000_s1034" style="position:absolute;flip:y;visibility:visible;mso-wrap-style:square" from="19670,3189" to="23377,14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FBDsUAAADbAAAADwAAAGRycy9kb3ducmV2LnhtbESPQWsCMRSE74X+h/AKXkpNtNLqahQt&#10;FDyJ3fXi7bF57i5uXpZN1NRf3xQKPQ4z8w2zWEXbiiv1vnGsYTRUIIhLZxquNByKz5cpCB+QDbaO&#10;ScM3eVgtHx8WmBl34y+65qESCcI+Qw11CF0mpS9rsuiHriNO3sn1FkOSfSVNj7cEt60cK/UmLTac&#10;Fmrs6KOm8pxfrIbZPp63u1GRK75v1ur4fn+OptB68BTXcxCBYvgP/7W3RsPkFX6/pB8gl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IFBDsUAAADbAAAADwAAAAAAAAAA&#10;AAAAAAChAgAAZHJzL2Rvd25yZXYueG1sUEsFBgAAAAAEAAQA+QAAAJMDAAAAAA==&#10;" strokecolor="black [3200]" strokeweight="1.5pt">
                  <v:stroke joinstyle="miter"/>
                </v:line>
                <v:shape id="Straight Arrow Connector 44" o:spid="_x0000_s1035" type="#_x0000_t32" style="position:absolute;left:19649;top:14117;width:668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2u9sQAAADbAAAADwAAAGRycy9kb3ducmV2LnhtbESPQYvCMBSE74L/ITxhb5qu6CLVKIsi&#10;q+JB3UU9PppnW21eShO1/nsjLHgcZuYbZjSpTSFuVLncsoLPTgSCOLE651TB3++8PQDhPLLGwjIp&#10;eJCDybjZGGGs7Z23dNv5VAQIuxgVZN6XsZQuycig69iSOHgnWxn0QVap1BXeA9wUshtFX9JgzmEh&#10;w5KmGSWX3dUoWB83P/tVf5bzIdGXRbE9L088U+qjVX8PQXiq/Tv8315oBb0evL6EHyDH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za72xAAAANsAAAAPAAAAAAAAAAAA&#10;AAAAAKECAABkcnMvZG93bnJldi54bWxQSwUGAAAAAAQABAD5AAAAkgMAAAAA&#10;" strokecolor="black [3200]" strokeweight="1.5pt">
                  <v:stroke endarrow="block" joinstyle="miter"/>
                </v:shape>
                <v:line id="Straight Connector 45" o:spid="_x0000_s1036" style="position:absolute;visibility:visible;mso-wrap-style:square" from="19670,14141" to="23391,24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T+occAAADbAAAADwAAAGRycy9kb3ducmV2LnhtbESP3WrCQBSE74W+w3IKvTMbS1tKdBWR&#10;FixCi0b8uTtkj0kwezbNbk306V2h4OUwM98wo0lnKnGixpWWFQyiGARxZnXJuYJ1+tl/B+E8ssbK&#10;Mik4k4PJ+KE3wkTblpd0WvlcBAi7BBUU3teJlC4ryKCLbE0cvINtDPogm1zqBtsAN5V8juM3abDk&#10;sFBgTbOCsuPqzyhoN7/p9yL+2urdRzrf78+Xn2qQKvX02E2HIDx1/h7+b8+1gpdXuH0JP0COr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p5P6hxwAAANsAAAAPAAAAAAAA&#10;AAAAAAAAAKECAABkcnMvZG93bnJldi54bWxQSwUGAAAAAAQABAD5AAAAlQMAAAAA&#10;" strokecolor="black [3200]" strokeweight="1.5pt">
                  <v:stroke joinstyle="miter"/>
                </v:line>
                <v:shape id="Straight Arrow Connector 55" o:spid="_x0000_s1037" type="#_x0000_t32" style="position:absolute;left:23370;top:24962;width:308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idsMQAAADbAAAADwAAAGRycy9kb3ducmV2LnhtbESPT4vCMBTE74LfITxhb5oqdFmqUUSR&#10;1WUP6x/U46N5ttXmpTRRu9/eCILHYWZ+w4wmjSnFjWpXWFbQ70UgiFOrC84U7LaL7hcI55E1lpZJ&#10;wT85mIzbrREm2t55TbeNz0SAsEtQQe59lUjp0pwMup6tiIN3srVBH2SdSV3jPcBNKQdR9CkNFhwW&#10;cqxollN62VyNgt/j3/f+J54XfEj1ZVmuz6sTz5X66DTTIQhPjX+HX+2lVhDH8PwSfoAc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WJ2wxAAAANsAAAAPAAAAAAAAAAAA&#10;AAAAAKECAABkcnMvZG93bnJldi54bWxQSwUGAAAAAAQABAD5AAAAkgMAAAAA&#10;" strokecolor="black [3200]" strokeweight="1.5pt">
                  <v:stroke endarrow="block" joinstyle="miter"/>
                </v:shape>
              </v:group>
            </w:pict>
          </mc:Fallback>
        </mc:AlternateContent>
      </w:r>
    </w:p>
    <w:p w:rsidR="0085669A" w:rsidRDefault="0085669A" w:rsidP="0085669A">
      <w:pPr>
        <w:spacing w:line="480" w:lineRule="auto"/>
        <w:ind w:left="284" w:firstLine="850"/>
        <w:jc w:val="both"/>
        <w:rPr>
          <w:rFonts w:ascii="Times New Roman" w:hAnsi="Times New Roman" w:cs="Times New Roman"/>
          <w:lang w:val="en-US"/>
        </w:rPr>
      </w:pPr>
    </w:p>
    <w:p w:rsidR="0085669A" w:rsidRDefault="0085669A" w:rsidP="0085669A">
      <w:pPr>
        <w:spacing w:line="480" w:lineRule="auto"/>
        <w:ind w:left="284" w:firstLine="850"/>
        <w:jc w:val="both"/>
        <w:rPr>
          <w:rFonts w:ascii="Times New Roman" w:hAnsi="Times New Roman" w:cs="Times New Roman"/>
          <w:lang w:val="en-US"/>
        </w:rPr>
      </w:pPr>
    </w:p>
    <w:p w:rsidR="0085669A" w:rsidRDefault="0085669A" w:rsidP="0085669A">
      <w:pPr>
        <w:spacing w:line="480" w:lineRule="auto"/>
        <w:ind w:left="284" w:firstLine="850"/>
        <w:jc w:val="both"/>
        <w:rPr>
          <w:rFonts w:ascii="Times New Roman" w:hAnsi="Times New Roman" w:cs="Times New Roman"/>
          <w:lang w:val="en-US"/>
        </w:rPr>
      </w:pPr>
    </w:p>
    <w:p w:rsidR="0085669A" w:rsidRDefault="0085669A" w:rsidP="0085669A">
      <w:pPr>
        <w:spacing w:line="480" w:lineRule="auto"/>
        <w:ind w:left="284" w:firstLine="850"/>
        <w:jc w:val="both"/>
        <w:rPr>
          <w:rFonts w:ascii="Times New Roman" w:hAnsi="Times New Roman" w:cs="Times New Roman"/>
          <w:lang w:val="en-US"/>
        </w:rPr>
      </w:pPr>
    </w:p>
    <w:p w:rsidR="0085669A" w:rsidRDefault="0085669A" w:rsidP="0085669A">
      <w:pPr>
        <w:spacing w:line="480" w:lineRule="auto"/>
        <w:ind w:left="284" w:firstLine="850"/>
        <w:jc w:val="both"/>
        <w:rPr>
          <w:rFonts w:ascii="Times New Roman" w:hAnsi="Times New Roman" w:cs="Times New Roman"/>
          <w:lang w:val="en-US"/>
        </w:rPr>
      </w:pPr>
    </w:p>
    <w:p w:rsidR="0085669A" w:rsidRDefault="0085669A" w:rsidP="0085669A">
      <w:pPr>
        <w:spacing w:line="480" w:lineRule="auto"/>
        <w:ind w:left="284" w:firstLine="850"/>
        <w:jc w:val="both"/>
        <w:rPr>
          <w:rFonts w:ascii="Times New Roman" w:hAnsi="Times New Roman" w:cs="Times New Roman"/>
          <w:lang w:val="en-US"/>
        </w:rPr>
      </w:pPr>
    </w:p>
    <w:p w:rsidR="0085669A" w:rsidRDefault="0085669A" w:rsidP="0085669A">
      <w:pPr>
        <w:spacing w:line="480" w:lineRule="auto"/>
        <w:ind w:left="284" w:firstLine="850"/>
        <w:jc w:val="both"/>
        <w:rPr>
          <w:rFonts w:ascii="Times New Roman" w:hAnsi="Times New Roman" w:cs="Times New Roman"/>
          <w:lang w:val="en-US"/>
        </w:rPr>
      </w:pPr>
    </w:p>
    <w:p w:rsidR="0085669A" w:rsidRDefault="0085669A" w:rsidP="0085669A">
      <w:pPr>
        <w:spacing w:line="480" w:lineRule="auto"/>
        <w:ind w:left="284" w:firstLine="850"/>
        <w:jc w:val="both"/>
        <w:rPr>
          <w:rFonts w:ascii="Times New Roman" w:hAnsi="Times New Roman" w:cs="Times New Roman"/>
          <w:lang w:val="en-US"/>
        </w:rPr>
      </w:pPr>
    </w:p>
    <w:p w:rsidR="0085669A" w:rsidRDefault="0085669A" w:rsidP="0085669A">
      <w:pPr>
        <w:spacing w:line="480" w:lineRule="auto"/>
        <w:ind w:left="590" w:firstLine="850"/>
        <w:jc w:val="both"/>
        <w:rPr>
          <w:rFonts w:ascii="Times New Roman" w:hAnsi="Times New Roman" w:cs="Times New Roman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0B26E5" wp14:editId="7EDFCF84">
                <wp:simplePos x="0" y="0"/>
                <wp:positionH relativeFrom="column">
                  <wp:posOffset>602506</wp:posOffset>
                </wp:positionH>
                <wp:positionV relativeFrom="paragraph">
                  <wp:posOffset>352519</wp:posOffset>
                </wp:positionV>
                <wp:extent cx="4109085" cy="208345"/>
                <wp:effectExtent l="0" t="0" r="5715" b="0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9085" cy="2083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5669A" w:rsidRPr="005113F9" w:rsidRDefault="0085669A" w:rsidP="0085669A">
                            <w:pPr>
                              <w:pStyle w:val="Caption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bookmarkStart w:id="2" w:name="_Toc89933733"/>
                            <w:r w:rsidRPr="005113F9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 xml:space="preserve">Gambar 3. </w:t>
                            </w:r>
                            <w:r w:rsidRPr="005113F9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5113F9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instrText xml:space="preserve"> SEQ Gambar_3. \* ARABIC </w:instrText>
                            </w:r>
                            <w:r w:rsidRPr="005113F9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  <w:t>1</w:t>
                            </w:r>
                            <w:r w:rsidRPr="005113F9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5113F9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 xml:space="preserve"> Kerangka Konsep</w:t>
                            </w:r>
                            <w:bookmarkEnd w:id="2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0B26E5" id="_x0000_t202" coordsize="21600,21600" o:spt="202" path="m,l,21600r21600,l21600,xe">
                <v:stroke joinstyle="miter"/>
                <v:path gradientshapeok="t" o:connecttype="rect"/>
              </v:shapetype>
              <v:shape id="Text Box 73" o:spid="_x0000_s1038" type="#_x0000_t202" style="position:absolute;left:0;text-align:left;margin-left:47.45pt;margin-top:27.75pt;width:323.55pt;height:16.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" stroked="f">
                <v:textbox inset="0,0,0,0">
                  <w:txbxContent>
                    <w:p w:rsidR="0085669A" w:rsidRPr="005113F9" w:rsidRDefault="0085669A" w:rsidP="0085669A">
                      <w:pPr>
                        <w:pStyle w:val="Caption"/>
                        <w:jc w:val="center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  <w:lang w:val="en-US"/>
                        </w:rPr>
                      </w:pPr>
                      <w:bookmarkStart w:id="3" w:name="_Toc89933733"/>
                      <w:r w:rsidRPr="005113F9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 xml:space="preserve">Gambar 3. </w:t>
                      </w:r>
                      <w:r w:rsidRPr="005113F9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fldChar w:fldCharType="begin"/>
                      </w:r>
                      <w:r w:rsidRPr="005113F9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instrText xml:space="preserve"> SEQ Gambar_3. \* ARABIC </w:instrText>
                      </w:r>
                      <w:r w:rsidRPr="005113F9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  <w:t>1</w:t>
                      </w:r>
                      <w:r w:rsidRPr="005113F9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fldChar w:fldCharType="end"/>
                      </w:r>
                      <w:r w:rsidRPr="005113F9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 xml:space="preserve"> Kerangka Konsep</w:t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lang w:val="en-US"/>
        </w:rPr>
        <w:t>Variabel Bebas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Variabel Terikat</w:t>
      </w:r>
    </w:p>
    <w:p w:rsidR="0085669A" w:rsidRDefault="0085669A" w:rsidP="0085669A">
      <w:pPr>
        <w:spacing w:line="480" w:lineRule="auto"/>
        <w:ind w:left="284" w:firstLine="850"/>
        <w:jc w:val="both"/>
        <w:rPr>
          <w:rFonts w:ascii="Times New Roman" w:hAnsi="Times New Roman" w:cs="Times New Roman"/>
          <w:lang w:val="en-US"/>
        </w:rPr>
      </w:pPr>
    </w:p>
    <w:p w:rsidR="0085669A" w:rsidRPr="005113F9" w:rsidRDefault="0085669A" w:rsidP="0085669A">
      <w:pPr>
        <w:pStyle w:val="Heading3"/>
        <w:numPr>
          <w:ilvl w:val="0"/>
          <w:numId w:val="2"/>
        </w:numPr>
        <w:tabs>
          <w:tab w:val="left" w:pos="567"/>
          <w:tab w:val="left" w:pos="993"/>
        </w:tabs>
        <w:spacing w:line="480" w:lineRule="auto"/>
        <w:ind w:hanging="294"/>
        <w:jc w:val="both"/>
        <w:rPr>
          <w:rFonts w:ascii="Times New Roman" w:hAnsi="Times New Roman" w:cs="Times New Roman"/>
          <w:color w:val="000000" w:themeColor="text1"/>
          <w:lang w:val="en-US"/>
        </w:rPr>
      </w:pPr>
      <w:bookmarkStart w:id="4" w:name="_Toc96001861"/>
      <w:r w:rsidRPr="005113F9">
        <w:rPr>
          <w:rFonts w:ascii="Times New Roman" w:hAnsi="Times New Roman" w:cs="Times New Roman"/>
          <w:color w:val="000000" w:themeColor="text1"/>
          <w:lang w:val="en-US"/>
        </w:rPr>
        <w:lastRenderedPageBreak/>
        <w:t>Variabel Bebas</w:t>
      </w:r>
      <w:bookmarkEnd w:id="4"/>
    </w:p>
    <w:p w:rsidR="0085669A" w:rsidRPr="002D6A36" w:rsidRDefault="0085669A" w:rsidP="0085669A">
      <w:pPr>
        <w:spacing w:line="480" w:lineRule="auto"/>
        <w:ind w:left="709" w:firstLine="709"/>
        <w:jc w:val="both"/>
        <w:rPr>
          <w:rFonts w:ascii="Times New Roman" w:hAnsi="Times New Roman" w:cs="Times New Roman"/>
          <w:lang w:val="en-US"/>
        </w:rPr>
      </w:pPr>
      <w:r w:rsidRPr="002D6A36">
        <w:rPr>
          <w:rFonts w:ascii="Times New Roman" w:hAnsi="Times New Roman" w:cs="Times New Roman"/>
          <w:lang w:val="en-US"/>
        </w:rPr>
        <w:t xml:space="preserve">Variabel </w:t>
      </w:r>
      <w:r>
        <w:rPr>
          <w:rFonts w:ascii="Times New Roman" w:hAnsi="Times New Roman" w:cs="Times New Roman"/>
          <w:lang w:val="en-US"/>
        </w:rPr>
        <w:t>bebas</w:t>
      </w:r>
      <w:r w:rsidRPr="002D6A36">
        <w:rPr>
          <w:rFonts w:ascii="Times New Roman" w:hAnsi="Times New Roman" w:cs="Times New Roman"/>
          <w:lang w:val="en-US"/>
        </w:rPr>
        <w:t xml:space="preserve"> atau variabel </w:t>
      </w:r>
      <w:r>
        <w:rPr>
          <w:rFonts w:ascii="Times New Roman" w:hAnsi="Times New Roman" w:cs="Times New Roman"/>
          <w:lang w:val="en-US"/>
        </w:rPr>
        <w:t>independen</w:t>
      </w:r>
      <w:r w:rsidRPr="002D6A36">
        <w:rPr>
          <w:rFonts w:ascii="Times New Roman" w:hAnsi="Times New Roman" w:cs="Times New Roman"/>
          <w:lang w:val="en-US"/>
        </w:rPr>
        <w:t xml:space="preserve"> adalah variabel yang mempengaruhi variabel lain yang menjadi penyebab perubahannya atau timbulnya variabel dependen atau variabel terikat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fldChar w:fldCharType="begin" w:fldLock="1"/>
      </w:r>
      <w:r>
        <w:rPr>
          <w:rFonts w:ascii="Times New Roman" w:hAnsi="Times New Roman" w:cs="Times New Roman"/>
          <w:lang w:val="en-US"/>
        </w:rPr>
        <w:instrText>ADDIN CSL_CITATION {"citationItems":[{"id":"ITEM-1","itemData":{"author":[{"dropping-particle":"","family":"Sugiyono","given":"","non-dropping-particle":"","parse-names":false,"suffix":""}],"id":"ITEM-1","issued":{"date-parts":[["2014"]]},"publisher":"Alfabeta","publisher-place":"Bandung","title":"Metode Penelitian Pendidikan Pendekatan Kuantitatif, Kualitatif, dan R&amp;D","type":"book"},"uris":["http://www.mendeley.com/documents/?uuid=891d491e-68b7-4406-8948-eae20b501c63"]}],"mendeley":{"formattedCitation":"(Sugiyono, 2014)","plainTextFormattedCitation":"(Sugiyono, 2014)","previouslyFormattedCitation":"(Sugiyono, 2014)"},"properties":{"noteIndex":0},"schema":"https://github.com/citation-style-language/schema/raw/master/csl-citation.json"}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lang w:val="en-US"/>
        </w:rPr>
        <w:fldChar w:fldCharType="separate"/>
      </w:r>
      <w:r w:rsidRPr="005D3F04">
        <w:rPr>
          <w:rFonts w:ascii="Times New Roman" w:hAnsi="Times New Roman" w:cs="Times New Roman"/>
          <w:noProof/>
          <w:lang w:val="en-US"/>
        </w:rPr>
        <w:t>(Sugiyono, 2014)</w:t>
      </w:r>
      <w:r>
        <w:rPr>
          <w:rFonts w:ascii="Times New Roman" w:hAnsi="Times New Roman" w:cs="Times New Roman"/>
          <w:lang w:val="en-US"/>
        </w:rPr>
        <w:fldChar w:fldCharType="end"/>
      </w:r>
      <w:r w:rsidRPr="002D6A36">
        <w:rPr>
          <w:rFonts w:ascii="Times New Roman" w:hAnsi="Times New Roman" w:cs="Times New Roman"/>
          <w:lang w:val="en-US"/>
        </w:rPr>
        <w:t xml:space="preserve">. Pada penelitian ini yang menjadi variabel independen adalah media interaktif berbasis animasi. </w:t>
      </w:r>
    </w:p>
    <w:p w:rsidR="0085669A" w:rsidRPr="005113F9" w:rsidRDefault="0085669A" w:rsidP="0085669A">
      <w:pPr>
        <w:pStyle w:val="Heading3"/>
        <w:numPr>
          <w:ilvl w:val="0"/>
          <w:numId w:val="2"/>
        </w:numPr>
        <w:tabs>
          <w:tab w:val="left" w:pos="567"/>
          <w:tab w:val="left" w:pos="851"/>
          <w:tab w:val="left" w:pos="993"/>
        </w:tabs>
        <w:spacing w:line="480" w:lineRule="auto"/>
        <w:ind w:hanging="294"/>
        <w:jc w:val="both"/>
        <w:rPr>
          <w:rFonts w:ascii="Times New Roman" w:hAnsi="Times New Roman" w:cs="Times New Roman"/>
          <w:color w:val="000000" w:themeColor="text1"/>
          <w:lang w:val="en-US"/>
        </w:rPr>
      </w:pPr>
      <w:bookmarkStart w:id="5" w:name="_Toc96001862"/>
      <w:r w:rsidRPr="005113F9">
        <w:rPr>
          <w:rFonts w:ascii="Times New Roman" w:hAnsi="Times New Roman" w:cs="Times New Roman"/>
          <w:color w:val="000000" w:themeColor="text1"/>
          <w:lang w:val="en-US"/>
        </w:rPr>
        <w:t>Variabel Terikat</w:t>
      </w:r>
      <w:bookmarkEnd w:id="5"/>
    </w:p>
    <w:p w:rsidR="0085669A" w:rsidRPr="00524AB3" w:rsidRDefault="0085669A" w:rsidP="0085669A">
      <w:pPr>
        <w:tabs>
          <w:tab w:val="left" w:pos="709"/>
        </w:tabs>
        <w:spacing w:line="480" w:lineRule="auto"/>
        <w:ind w:left="709" w:firstLine="709"/>
        <w:jc w:val="both"/>
        <w:rPr>
          <w:rFonts w:ascii="Times New Roman" w:hAnsi="Times New Roman" w:cs="Times New Roman"/>
          <w:lang w:val="en-US"/>
        </w:rPr>
      </w:pPr>
      <w:r w:rsidRPr="002D6A36">
        <w:rPr>
          <w:rFonts w:ascii="Times New Roman" w:hAnsi="Times New Roman" w:cs="Times New Roman"/>
          <w:lang w:val="en-US"/>
        </w:rPr>
        <w:t xml:space="preserve">Variabel ini sering disebut juga sebagai variabel </w:t>
      </w:r>
      <w:r>
        <w:rPr>
          <w:rFonts w:ascii="Times New Roman" w:hAnsi="Times New Roman" w:cs="Times New Roman"/>
          <w:lang w:val="en-US"/>
        </w:rPr>
        <w:t>dependen</w:t>
      </w:r>
      <w:r w:rsidRPr="002D6A36">
        <w:rPr>
          <w:rFonts w:ascii="Times New Roman" w:hAnsi="Times New Roman" w:cs="Times New Roman"/>
          <w:lang w:val="en-US"/>
        </w:rPr>
        <w:t xml:space="preserve"> yang nilainya dipengaruhi oleh variabel lain serta menjadi akibat adanya variabel independen. Variabel </w:t>
      </w:r>
      <w:r>
        <w:rPr>
          <w:rFonts w:ascii="Times New Roman" w:hAnsi="Times New Roman" w:cs="Times New Roman"/>
          <w:lang w:val="en-US"/>
        </w:rPr>
        <w:t>terikat</w:t>
      </w:r>
      <w:r w:rsidRPr="002D6A36">
        <w:rPr>
          <w:rFonts w:ascii="Times New Roman" w:hAnsi="Times New Roman" w:cs="Times New Roman"/>
          <w:lang w:val="en-US"/>
        </w:rPr>
        <w:t xml:space="preserve"> dalam penelitian ini adalah</w:t>
      </w:r>
      <w:r>
        <w:rPr>
          <w:rFonts w:ascii="Times New Roman" w:hAnsi="Times New Roman" w:cs="Times New Roman"/>
          <w:lang w:val="en-US"/>
        </w:rPr>
        <w:t xml:space="preserve"> pengetahuan remaja tentang menggosok gigi, tindakan menggosok gigi, dan</w:t>
      </w:r>
      <w:r w:rsidRPr="002D6A36">
        <w:rPr>
          <w:rFonts w:ascii="Times New Roman" w:hAnsi="Times New Roman" w:cs="Times New Roman"/>
          <w:lang w:val="en-US"/>
        </w:rPr>
        <w:t xml:space="preserve"> skor personal hygiene performace (PHP). </w:t>
      </w:r>
    </w:p>
    <w:p w:rsidR="0085669A" w:rsidRDefault="0085669A" w:rsidP="0085669A">
      <w:pPr>
        <w:pStyle w:val="Heading2"/>
        <w:numPr>
          <w:ilvl w:val="0"/>
          <w:numId w:val="1"/>
        </w:numPr>
        <w:tabs>
          <w:tab w:val="left" w:pos="426"/>
          <w:tab w:val="left" w:pos="567"/>
        </w:tabs>
        <w:spacing w:line="480" w:lineRule="auto"/>
        <w:ind w:left="851" w:hanging="851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bookmarkStart w:id="6" w:name="_Toc96001863"/>
      <w:r w:rsidRPr="00726E2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Definisi Operasional</w:t>
      </w:r>
      <w:bookmarkEnd w:id="6"/>
    </w:p>
    <w:p w:rsidR="0085669A" w:rsidRPr="007700D6" w:rsidRDefault="0085669A" w:rsidP="0085669A">
      <w:pPr>
        <w:spacing w:line="480" w:lineRule="auto"/>
        <w:ind w:left="426" w:firstLine="850"/>
        <w:jc w:val="both"/>
        <w:rPr>
          <w:rFonts w:ascii="Times New Roman" w:hAnsi="Times New Roman" w:cs="Times New Roman"/>
          <w:b/>
          <w:bCs/>
          <w:lang w:val="en-US"/>
        </w:rPr>
      </w:pPr>
      <w:r w:rsidRPr="00A71CF5">
        <w:rPr>
          <w:rFonts w:ascii="Times New Roman" w:hAnsi="Times New Roman" w:cs="Times New Roman"/>
          <w:lang w:val="en-US"/>
        </w:rPr>
        <w:t>Definisi operasi</w:t>
      </w:r>
      <w:r>
        <w:rPr>
          <w:rFonts w:ascii="Times New Roman" w:hAnsi="Times New Roman" w:cs="Times New Roman"/>
          <w:lang w:val="en-US"/>
        </w:rPr>
        <w:t>o</w:t>
      </w:r>
      <w:r w:rsidRPr="00A71CF5">
        <w:rPr>
          <w:rFonts w:ascii="Times New Roman" w:hAnsi="Times New Roman" w:cs="Times New Roman"/>
          <w:lang w:val="en-US"/>
        </w:rPr>
        <w:t xml:space="preserve">nal merupakan uraian mengenai batasan variabel yang akan diteliti atau mengenai apa yang diukur oleh variabel yang berkaitan </w:t>
      </w:r>
      <w:r w:rsidRPr="00A71CF5">
        <w:rPr>
          <w:rFonts w:ascii="Times New Roman" w:hAnsi="Times New Roman" w:cs="Times New Roman"/>
          <w:lang w:val="en-US"/>
        </w:rPr>
        <w:fldChar w:fldCharType="begin" w:fldLock="1"/>
      </w:r>
      <w:r>
        <w:rPr>
          <w:rFonts w:ascii="Times New Roman" w:hAnsi="Times New Roman" w:cs="Times New Roman"/>
          <w:lang w:val="en-US"/>
        </w:rPr>
        <w:instrText>ADDIN CSL_CITATION {"citationItems":[{"id":"ITEM-1","itemData":{"author":[{"dropping-particle":"","family":"Notoatmodjo","given":"S.","non-dropping-particle":"","parse-names":false,"suffix":""}],"id":"ITEM-1","issued":{"date-parts":[["2012"]]},"publisher":"Rineka CIpta","publisher-place":"Jakarta","title":"Metode Penelitian Kesehatan","type":"book"},"uris":["http://www.mendeley.com/documents/?uuid=6b8b09c9-9324-4fe0-9dfd-b4d25569ee65"]}],"mendeley":{"formattedCitation":"(Notoatmodjo, 2012a)","manualFormatting":"(Notoatmodjo, 2012)","plainTextFormattedCitation":"(Notoatmodjo, 2012a)","previouslyFormattedCitation":"(Notoatmodjo, 2012a)"},"properties":{"noteIndex":0},"schema":"https://github.com/citation-style-language/schema/raw/master/csl-citation.json"}</w:instrText>
      </w:r>
      <w:r w:rsidRPr="00A71CF5">
        <w:rPr>
          <w:rFonts w:ascii="Times New Roman" w:hAnsi="Times New Roman" w:cs="Times New Roman"/>
          <w:lang w:val="en-US"/>
        </w:rPr>
        <w:fldChar w:fldCharType="separate"/>
      </w:r>
      <w:r w:rsidRPr="00A71CF5">
        <w:rPr>
          <w:rFonts w:ascii="Times New Roman" w:hAnsi="Times New Roman" w:cs="Times New Roman"/>
          <w:noProof/>
          <w:lang w:val="en-US"/>
        </w:rPr>
        <w:t>(Notoatmodjo, 2012)</w:t>
      </w:r>
      <w:r w:rsidRPr="00A71CF5">
        <w:rPr>
          <w:rFonts w:ascii="Times New Roman" w:hAnsi="Times New Roman" w:cs="Times New Roman"/>
          <w:lang w:val="en-US"/>
        </w:rPr>
        <w:fldChar w:fldCharType="end"/>
      </w:r>
      <w:r w:rsidRPr="00A71CF5">
        <w:rPr>
          <w:rFonts w:ascii="Times New Roman" w:hAnsi="Times New Roman" w:cs="Times New Roman"/>
          <w:lang w:val="en-US"/>
        </w:rPr>
        <w:t xml:space="preserve">. Definisi operasional </w:t>
      </w:r>
      <w:r>
        <w:rPr>
          <w:rFonts w:ascii="Times New Roman" w:hAnsi="Times New Roman" w:cs="Times New Roman"/>
          <w:lang w:val="en-US"/>
        </w:rPr>
        <w:t xml:space="preserve">ini </w:t>
      </w:r>
      <w:r w:rsidRPr="00A71CF5">
        <w:rPr>
          <w:rFonts w:ascii="Times New Roman" w:hAnsi="Times New Roman" w:cs="Times New Roman"/>
          <w:lang w:val="en-US"/>
        </w:rPr>
        <w:t>akan menjelaskan masing-masing variabel yang digunakan dalam penelitian. Definisi operasional tersebut dapat dilihat pada tabel di bawah ini:</w:t>
      </w:r>
    </w:p>
    <w:p w:rsidR="0085669A" w:rsidRPr="00617E17" w:rsidRDefault="0085669A" w:rsidP="0085669A">
      <w:pPr>
        <w:pStyle w:val="Caption"/>
        <w:keepNext/>
        <w:ind w:firstLine="284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</w:pPr>
      <w:bookmarkStart w:id="7" w:name="_Toc89685838"/>
      <w:r w:rsidRPr="00617E1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 xml:space="preserve">Tabel 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3.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instrText xml:space="preserve"> SEQ Table \* ARABIC \s 3 </w:instrTex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2"/>
          <w:szCs w:val="22"/>
        </w:rPr>
        <w:t>1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Pr="00617E1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 xml:space="preserve"> Definisi Operasional</w:t>
      </w:r>
      <w:bookmarkEnd w:id="7"/>
    </w:p>
    <w:tbl>
      <w:tblPr>
        <w:tblW w:w="0" w:type="auto"/>
        <w:tblInd w:w="72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37"/>
        <w:gridCol w:w="1449"/>
        <w:gridCol w:w="1164"/>
        <w:gridCol w:w="1187"/>
        <w:gridCol w:w="914"/>
        <w:gridCol w:w="1160"/>
      </w:tblGrid>
      <w:tr w:rsidR="0085669A" w:rsidTr="001C1216">
        <w:tc>
          <w:tcPr>
            <w:tcW w:w="1337" w:type="dxa"/>
          </w:tcPr>
          <w:p w:rsidR="0085669A" w:rsidRPr="00D57FAD" w:rsidRDefault="0085669A" w:rsidP="001C121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D57FA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Variabel</w:t>
            </w:r>
          </w:p>
        </w:tc>
        <w:tc>
          <w:tcPr>
            <w:tcW w:w="1449" w:type="dxa"/>
          </w:tcPr>
          <w:p w:rsidR="0085669A" w:rsidRPr="00D57FAD" w:rsidRDefault="0085669A" w:rsidP="001C121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D57FA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Definisi Operasional</w:t>
            </w:r>
          </w:p>
        </w:tc>
        <w:tc>
          <w:tcPr>
            <w:tcW w:w="1164" w:type="dxa"/>
          </w:tcPr>
          <w:p w:rsidR="0085669A" w:rsidRPr="009C7375" w:rsidRDefault="0085669A" w:rsidP="001C121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9C73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Alat Ukur</w:t>
            </w:r>
          </w:p>
        </w:tc>
        <w:tc>
          <w:tcPr>
            <w:tcW w:w="1187" w:type="dxa"/>
          </w:tcPr>
          <w:p w:rsidR="0085669A" w:rsidRPr="009C7375" w:rsidRDefault="0085669A" w:rsidP="001C121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Cara</w:t>
            </w:r>
            <w:r w:rsidRPr="009C73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 Ukur</w:t>
            </w:r>
          </w:p>
        </w:tc>
        <w:tc>
          <w:tcPr>
            <w:tcW w:w="914" w:type="dxa"/>
          </w:tcPr>
          <w:p w:rsidR="0085669A" w:rsidRPr="00D57FAD" w:rsidRDefault="0085669A" w:rsidP="001C121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Hasil Ukur</w:t>
            </w:r>
          </w:p>
        </w:tc>
        <w:tc>
          <w:tcPr>
            <w:tcW w:w="1160" w:type="dxa"/>
          </w:tcPr>
          <w:p w:rsidR="0085669A" w:rsidRPr="00D57FAD" w:rsidRDefault="0085669A" w:rsidP="001C121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D57FA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Skala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 Ukur</w:t>
            </w:r>
          </w:p>
        </w:tc>
      </w:tr>
      <w:tr w:rsidR="0085669A" w:rsidTr="001C1216">
        <w:tc>
          <w:tcPr>
            <w:tcW w:w="1337" w:type="dxa"/>
          </w:tcPr>
          <w:p w:rsidR="0085669A" w:rsidRPr="00D57FAD" w:rsidRDefault="0085669A" w:rsidP="001C12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FA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Media Interaktif Berbasis Animasi</w:t>
            </w:r>
          </w:p>
        </w:tc>
        <w:tc>
          <w:tcPr>
            <w:tcW w:w="1449" w:type="dxa"/>
          </w:tcPr>
          <w:p w:rsidR="0085669A" w:rsidRPr="00D57FAD" w:rsidRDefault="0085669A" w:rsidP="001C12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57FA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Pemberian video animasi tentang bagaimana cara menjaga kesehatan gigi dan mulut</w:t>
            </w:r>
          </w:p>
        </w:tc>
        <w:tc>
          <w:tcPr>
            <w:tcW w:w="1164" w:type="dxa"/>
          </w:tcPr>
          <w:p w:rsidR="0085669A" w:rsidRDefault="0085669A" w:rsidP="001C12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  <w:p w:rsidR="0085669A" w:rsidRPr="00D57FAD" w:rsidRDefault="0085669A" w:rsidP="001C12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87" w:type="dxa"/>
          </w:tcPr>
          <w:p w:rsidR="0085669A" w:rsidRPr="00D57FAD" w:rsidRDefault="0085669A" w:rsidP="001C12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914" w:type="dxa"/>
          </w:tcPr>
          <w:p w:rsidR="0085669A" w:rsidRPr="00D57FAD" w:rsidRDefault="0085669A" w:rsidP="001C12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1160" w:type="dxa"/>
          </w:tcPr>
          <w:p w:rsidR="0085669A" w:rsidRPr="00D57FAD" w:rsidRDefault="0085669A" w:rsidP="001C12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</w:tr>
    </w:tbl>
    <w:p w:rsidR="0085669A" w:rsidRDefault="0085669A" w:rsidP="0085669A">
      <w:pPr>
        <w:rPr>
          <w:b/>
          <w:bCs/>
          <w:lang w:val="en-US"/>
        </w:rPr>
      </w:pPr>
    </w:p>
    <w:p w:rsidR="0085669A" w:rsidRPr="009736E5" w:rsidRDefault="0085669A" w:rsidP="0085669A">
      <w:pPr>
        <w:rPr>
          <w:rFonts w:ascii="Times New Roman" w:hAnsi="Times New Roman" w:cs="Times New Roman"/>
          <w:lang w:val="en-US"/>
        </w:rPr>
      </w:pPr>
      <w:r w:rsidRPr="009736E5">
        <w:rPr>
          <w:rFonts w:ascii="Times New Roman" w:hAnsi="Times New Roman" w:cs="Times New Roman"/>
          <w:lang w:val="en-US"/>
        </w:rPr>
        <w:lastRenderedPageBreak/>
        <w:t>Tabel Lanjutan</w:t>
      </w:r>
    </w:p>
    <w:p w:rsidR="0085669A" w:rsidRDefault="0085669A" w:rsidP="0085669A">
      <w:pPr>
        <w:rPr>
          <w:lang w:val="en-US"/>
        </w:rPr>
      </w:pPr>
    </w:p>
    <w:tbl>
      <w:tblPr>
        <w:tblW w:w="0" w:type="auto"/>
        <w:tblInd w:w="56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8"/>
        <w:gridCol w:w="1442"/>
        <w:gridCol w:w="1282"/>
        <w:gridCol w:w="1302"/>
        <w:gridCol w:w="919"/>
        <w:gridCol w:w="996"/>
      </w:tblGrid>
      <w:tr w:rsidR="0085669A" w:rsidRPr="007700D6" w:rsidTr="001C1216">
        <w:tc>
          <w:tcPr>
            <w:tcW w:w="1464" w:type="dxa"/>
          </w:tcPr>
          <w:p w:rsidR="0085669A" w:rsidRPr="007700D6" w:rsidRDefault="0085669A" w:rsidP="001C121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700D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Variabel</w:t>
            </w:r>
          </w:p>
        </w:tc>
        <w:tc>
          <w:tcPr>
            <w:tcW w:w="1486" w:type="dxa"/>
          </w:tcPr>
          <w:p w:rsidR="0085669A" w:rsidRPr="007700D6" w:rsidRDefault="0085669A" w:rsidP="001C121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700D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Definisi Operasional</w:t>
            </w:r>
          </w:p>
        </w:tc>
        <w:tc>
          <w:tcPr>
            <w:tcW w:w="1380" w:type="dxa"/>
          </w:tcPr>
          <w:p w:rsidR="0085669A" w:rsidRPr="007700D6" w:rsidRDefault="0085669A" w:rsidP="001C121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700D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Alat Ukur</w:t>
            </w:r>
          </w:p>
        </w:tc>
        <w:tc>
          <w:tcPr>
            <w:tcW w:w="1328" w:type="dxa"/>
          </w:tcPr>
          <w:p w:rsidR="0085669A" w:rsidRPr="007700D6" w:rsidRDefault="0085669A" w:rsidP="001C121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700D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Cara Ukur</w:t>
            </w:r>
          </w:p>
        </w:tc>
        <w:tc>
          <w:tcPr>
            <w:tcW w:w="661" w:type="dxa"/>
          </w:tcPr>
          <w:p w:rsidR="0085669A" w:rsidRPr="007700D6" w:rsidRDefault="0085669A" w:rsidP="001C121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Hasil Ukur</w:t>
            </w:r>
          </w:p>
        </w:tc>
        <w:tc>
          <w:tcPr>
            <w:tcW w:w="1050" w:type="dxa"/>
          </w:tcPr>
          <w:p w:rsidR="0085669A" w:rsidRPr="007700D6" w:rsidRDefault="0085669A" w:rsidP="001C121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700D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Skala Ukur</w:t>
            </w:r>
          </w:p>
        </w:tc>
      </w:tr>
      <w:tr w:rsidR="0085669A" w:rsidRPr="007700D6" w:rsidTr="001C1216">
        <w:tc>
          <w:tcPr>
            <w:tcW w:w="1464" w:type="dxa"/>
          </w:tcPr>
          <w:p w:rsidR="0085669A" w:rsidRPr="007700D6" w:rsidRDefault="0085669A" w:rsidP="001C12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700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Pengetahuan Remaja Tentang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Kesehatan</w:t>
            </w:r>
            <w:r w:rsidRPr="007700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Gigi</w:t>
            </w:r>
          </w:p>
        </w:tc>
        <w:tc>
          <w:tcPr>
            <w:tcW w:w="1486" w:type="dxa"/>
          </w:tcPr>
          <w:p w:rsidR="0085669A" w:rsidRPr="007700D6" w:rsidRDefault="0085669A" w:rsidP="001C12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700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Melihat seberapa baik pengetahuan remaja mengenai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kesehatan</w:t>
            </w:r>
            <w:r w:rsidRPr="007700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gigi</w:t>
            </w:r>
          </w:p>
        </w:tc>
        <w:tc>
          <w:tcPr>
            <w:tcW w:w="1380" w:type="dxa"/>
          </w:tcPr>
          <w:p w:rsidR="0085669A" w:rsidRPr="007700D6" w:rsidRDefault="0085669A" w:rsidP="001C12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700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kuesioner (angket)</w:t>
            </w:r>
          </w:p>
        </w:tc>
        <w:tc>
          <w:tcPr>
            <w:tcW w:w="1328" w:type="dxa"/>
          </w:tcPr>
          <w:p w:rsidR="0085669A" w:rsidRDefault="0085669A" w:rsidP="001C12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benar = 1</w:t>
            </w:r>
          </w:p>
          <w:p w:rsidR="0085669A" w:rsidRPr="007700D6" w:rsidRDefault="0085669A" w:rsidP="001C12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salah = 0</w:t>
            </w:r>
            <w:r w:rsidRPr="007700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661" w:type="dxa"/>
          </w:tcPr>
          <w:p w:rsidR="0085669A" w:rsidRDefault="0085669A" w:rsidP="001C12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baik 75-100%</w:t>
            </w:r>
          </w:p>
          <w:p w:rsidR="0085669A" w:rsidRDefault="0085669A" w:rsidP="001C12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sedang 60-74%</w:t>
            </w:r>
          </w:p>
          <w:p w:rsidR="0085669A" w:rsidRDefault="0085669A" w:rsidP="001C12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buruk 0-59%</w:t>
            </w:r>
          </w:p>
          <w:p w:rsidR="0085669A" w:rsidRDefault="0085669A" w:rsidP="001C12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85669A" w:rsidRPr="007700D6" w:rsidRDefault="0085669A" w:rsidP="001C12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fldChar w:fldCharType="begin" w:fldLock="1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instrText>ADDIN CSL_CITATION {"citationItems":[{"id":"ITEM-1","itemData":{"author":[{"dropping-particle":"Da","family":"Costa","given":"Febriana","non-dropping-particle":"","parse-names":false,"suffix":""}],"id":"ITEM-1","issued":{"date-parts":[["2020"]]},"publisher":"Poltekkes Kemenkes Kupang","title":"Perbandingan Pendidikan Kesehatan Gigi Menggunakan Media Poster dan Media Video Dalam Meningkatkan Pengetahuan Gigi dan Mulut Pada Murid SD Inpres Batu Putih","type":"thesis"},"uris":["http://www.mendeley.com/documents/?uuid=73065564-b4fe-4599-b983-dee4e87b4578"]}],"mendeley":{"formattedCitation":"(Costa, 2020)","plainTextFormattedCitation":"(Costa, 2020)","previouslyFormattedCitation":"(Costa, 2020)"},"properties":{"noteIndex":0},"schema":"https://github.com/citation-style-language/schema/raw/master/csl-citation.json"}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fldChar w:fldCharType="separate"/>
            </w:r>
            <w:r w:rsidRPr="004B27A4">
              <w:rPr>
                <w:rFonts w:ascii="Times New Roman" w:hAnsi="Times New Roman" w:cs="Times New Roman"/>
                <w:noProof/>
                <w:sz w:val="22"/>
                <w:szCs w:val="22"/>
                <w:lang w:val="en-US"/>
              </w:rPr>
              <w:t>(Costa, 2020)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0" w:type="dxa"/>
          </w:tcPr>
          <w:p w:rsidR="0085669A" w:rsidRPr="007700D6" w:rsidRDefault="0085669A" w:rsidP="001C12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700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Ordinal</w:t>
            </w:r>
          </w:p>
        </w:tc>
      </w:tr>
      <w:tr w:rsidR="0085669A" w:rsidRPr="007700D6" w:rsidTr="001C1216">
        <w:tc>
          <w:tcPr>
            <w:tcW w:w="1464" w:type="dxa"/>
          </w:tcPr>
          <w:p w:rsidR="0085669A" w:rsidRPr="007700D6" w:rsidRDefault="0085669A" w:rsidP="001C12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700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Tindakan Menggosok Gigi</w:t>
            </w:r>
          </w:p>
        </w:tc>
        <w:tc>
          <w:tcPr>
            <w:tcW w:w="1486" w:type="dxa"/>
          </w:tcPr>
          <w:p w:rsidR="0085669A" w:rsidRPr="007700D6" w:rsidRDefault="0085669A" w:rsidP="001C12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700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melakukan gosok gigi bersama</w:t>
            </w:r>
          </w:p>
        </w:tc>
        <w:tc>
          <w:tcPr>
            <w:tcW w:w="1380" w:type="dxa"/>
          </w:tcPr>
          <w:p w:rsidR="0085669A" w:rsidRPr="007700D6" w:rsidRDefault="0085669A" w:rsidP="001C12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kuesioner</w:t>
            </w:r>
          </w:p>
        </w:tc>
        <w:tc>
          <w:tcPr>
            <w:tcW w:w="1328" w:type="dxa"/>
          </w:tcPr>
          <w:p w:rsidR="0085669A" w:rsidRPr="007700D6" w:rsidRDefault="0085669A" w:rsidP="001C12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700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0= tidak sempurna</w:t>
            </w:r>
          </w:p>
          <w:p w:rsidR="0085669A" w:rsidRPr="007700D6" w:rsidRDefault="0085669A" w:rsidP="001C12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700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1= kurang sempurna</w:t>
            </w:r>
          </w:p>
          <w:p w:rsidR="0085669A" w:rsidRPr="007700D6" w:rsidRDefault="0085669A" w:rsidP="001C12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700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2=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7700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sempurna</w:t>
            </w:r>
          </w:p>
        </w:tc>
        <w:tc>
          <w:tcPr>
            <w:tcW w:w="661" w:type="dxa"/>
          </w:tcPr>
          <w:p w:rsidR="0085669A" w:rsidRDefault="0085669A" w:rsidP="001C12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baik 75-100%</w:t>
            </w:r>
          </w:p>
          <w:p w:rsidR="0085669A" w:rsidRDefault="0085669A" w:rsidP="001C12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sedang 60-74%</w:t>
            </w:r>
          </w:p>
          <w:p w:rsidR="0085669A" w:rsidRDefault="0085669A" w:rsidP="001C12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buruk 0-59%</w:t>
            </w:r>
          </w:p>
          <w:p w:rsidR="0085669A" w:rsidRDefault="0085669A" w:rsidP="001C12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85669A" w:rsidRPr="007700D6" w:rsidRDefault="0085669A" w:rsidP="001C12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fldChar w:fldCharType="begin" w:fldLock="1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instrText>ADDIN CSL_CITATION {"citationItems":[{"id":"ITEM-1","itemData":{"author":[{"dropping-particle":"Da","family":"Costa","given":"Febriana","non-dropping-particle":"","parse-names":false,"suffix":""}],"id":"ITEM-1","issued":{"date-parts":[["2020"]]},"publisher":"Poltekkes Kemenkes Kupang","title":"Perbandingan Pendidikan Kesehatan Gigi Menggunakan Media Poster dan Media Video Dalam Meningkatkan Pengetahuan Gigi dan Mulut Pada Murid SD Inpres Batu Putih","type":"thesis"},"uris":["http://www.mendeley.com/documents/?uuid=73065564-b4fe-4599-b983-dee4e87b4578"]}],"mendeley":{"formattedCitation":"(Costa, 2020)","plainTextFormattedCitation":"(Costa, 2020)","previouslyFormattedCitation":"(Costa, 2020)"},"properties":{"noteIndex":0},"schema":"https://github.com/citation-style-language/schema/raw/master/csl-citation.json"}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fldChar w:fldCharType="separate"/>
            </w:r>
            <w:r w:rsidRPr="004B27A4">
              <w:rPr>
                <w:rFonts w:ascii="Times New Roman" w:hAnsi="Times New Roman" w:cs="Times New Roman"/>
                <w:noProof/>
                <w:sz w:val="22"/>
                <w:szCs w:val="22"/>
                <w:lang w:val="en-US"/>
              </w:rPr>
              <w:t>(Costa, 2020)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0" w:type="dxa"/>
          </w:tcPr>
          <w:p w:rsidR="0085669A" w:rsidRPr="007700D6" w:rsidRDefault="0085669A" w:rsidP="001C12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700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Ordinal</w:t>
            </w:r>
          </w:p>
        </w:tc>
      </w:tr>
      <w:tr w:rsidR="0085669A" w:rsidRPr="007700D6" w:rsidTr="001C1216">
        <w:tc>
          <w:tcPr>
            <w:tcW w:w="1464" w:type="dxa"/>
          </w:tcPr>
          <w:p w:rsidR="0085669A" w:rsidRPr="007700D6" w:rsidRDefault="0085669A" w:rsidP="001C12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700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Skor </w:t>
            </w:r>
            <w:r w:rsidRPr="007700D6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Personal Hygiene Performance</w:t>
            </w:r>
            <w:r w:rsidRPr="007700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(PHP)</w:t>
            </w:r>
          </w:p>
        </w:tc>
        <w:tc>
          <w:tcPr>
            <w:tcW w:w="1486" w:type="dxa"/>
          </w:tcPr>
          <w:p w:rsidR="0085669A" w:rsidRPr="007700D6" w:rsidRDefault="0085669A" w:rsidP="001C12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700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Pemeriksaan plak untuk menentukan skor </w:t>
            </w:r>
            <w:r w:rsidRPr="007700D6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personal hygiene performance</w:t>
            </w:r>
            <w:r w:rsidRPr="007700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(PHP)</w:t>
            </w:r>
          </w:p>
        </w:tc>
        <w:tc>
          <w:tcPr>
            <w:tcW w:w="1380" w:type="dxa"/>
          </w:tcPr>
          <w:p w:rsidR="0085669A" w:rsidRPr="00AD139C" w:rsidRDefault="0085669A" w:rsidP="001C1216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disclosing agent</w:t>
            </w:r>
          </w:p>
        </w:tc>
        <w:tc>
          <w:tcPr>
            <w:tcW w:w="1328" w:type="dxa"/>
          </w:tcPr>
          <w:p w:rsidR="0085669A" w:rsidRPr="00A93590" w:rsidRDefault="0085669A" w:rsidP="001C12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meneteskan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 xml:space="preserve">disclosing agent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pada lidah responden lalu diratakan ke seluruh permukaan gigi.</w:t>
            </w:r>
          </w:p>
        </w:tc>
        <w:tc>
          <w:tcPr>
            <w:tcW w:w="661" w:type="dxa"/>
          </w:tcPr>
          <w:p w:rsidR="0085669A" w:rsidRPr="007700D6" w:rsidRDefault="0085669A" w:rsidP="001C12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700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1. Baik, jika skor PHP </w:t>
            </w:r>
            <w:r w:rsidRPr="007700D6">
              <w:rPr>
                <w:rFonts w:ascii="Times New Roman" w:hAnsi="Times New Roman" w:cs="Times New Roman"/>
                <w:sz w:val="22"/>
                <w:szCs w:val="22"/>
                <w:u w:val="single"/>
                <w:lang w:val="en-US"/>
              </w:rPr>
              <w:t>&lt;</w:t>
            </w:r>
            <w:r w:rsidRPr="007700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1,7</w:t>
            </w:r>
          </w:p>
          <w:p w:rsidR="0085669A" w:rsidRPr="007700D6" w:rsidRDefault="0085669A" w:rsidP="001C12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700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2. Sedang, jika skor PHP &gt;1,7 dan </w:t>
            </w:r>
            <w:r w:rsidRPr="007700D6">
              <w:rPr>
                <w:rFonts w:ascii="Times New Roman" w:hAnsi="Times New Roman" w:cs="Times New Roman"/>
                <w:sz w:val="22"/>
                <w:szCs w:val="22"/>
                <w:u w:val="single"/>
                <w:lang w:val="en-US"/>
              </w:rPr>
              <w:t>&lt;</w:t>
            </w:r>
            <w:r w:rsidRPr="007700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3,4</w:t>
            </w:r>
          </w:p>
          <w:p w:rsidR="0085669A" w:rsidRPr="007700D6" w:rsidRDefault="0085669A" w:rsidP="001C12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700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3. Buruk, jika skor PHP &gt;3,4</w:t>
            </w:r>
          </w:p>
        </w:tc>
        <w:tc>
          <w:tcPr>
            <w:tcW w:w="1050" w:type="dxa"/>
          </w:tcPr>
          <w:p w:rsidR="0085669A" w:rsidRPr="007700D6" w:rsidRDefault="0085669A" w:rsidP="001C121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700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Interval</w:t>
            </w:r>
          </w:p>
        </w:tc>
      </w:tr>
    </w:tbl>
    <w:p w:rsidR="0085669A" w:rsidRPr="007700D6" w:rsidRDefault="0085669A" w:rsidP="0085669A">
      <w:pPr>
        <w:rPr>
          <w:lang w:val="en-US"/>
        </w:rPr>
      </w:pPr>
    </w:p>
    <w:p w:rsidR="0085669A" w:rsidRDefault="0085669A" w:rsidP="0085669A">
      <w:pPr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br w:type="page"/>
      </w:r>
    </w:p>
    <w:p w:rsidR="0085669A" w:rsidRDefault="0085669A" w:rsidP="0085669A">
      <w:pPr>
        <w:pStyle w:val="Heading1"/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sectPr w:rsidR="0085669A" w:rsidSect="004153B9">
          <w:pgSz w:w="11900" w:h="16840"/>
          <w:pgMar w:top="1701" w:right="1701" w:bottom="1701" w:left="2268" w:header="709" w:footer="709" w:gutter="0"/>
          <w:cols w:space="708"/>
          <w:titlePg/>
          <w:docGrid w:linePitch="360"/>
        </w:sectPr>
      </w:pPr>
    </w:p>
    <w:p w:rsidR="009A1C5B" w:rsidRDefault="009A1C5B">
      <w:bookmarkStart w:id="8" w:name="_GoBack"/>
      <w:bookmarkEnd w:id="8"/>
    </w:p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146FB"/>
    <w:multiLevelType w:val="hybridMultilevel"/>
    <w:tmpl w:val="BEA8B0F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C3630C"/>
    <w:multiLevelType w:val="hybridMultilevel"/>
    <w:tmpl w:val="FF260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43D"/>
    <w:rsid w:val="0017743D"/>
    <w:rsid w:val="0085669A"/>
    <w:rsid w:val="009A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031EC-B867-4BCE-95F2-6CC091D25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69A"/>
    <w:pPr>
      <w:spacing w:after="0" w:line="240" w:lineRule="auto"/>
    </w:pPr>
    <w:rPr>
      <w:sz w:val="24"/>
      <w:szCs w:val="24"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669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66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669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669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ID"/>
    </w:rPr>
  </w:style>
  <w:style w:type="character" w:customStyle="1" w:styleId="Heading2Char">
    <w:name w:val="Heading 2 Char"/>
    <w:basedOn w:val="DefaultParagraphFont"/>
    <w:link w:val="Heading2"/>
    <w:uiPriority w:val="9"/>
    <w:rsid w:val="008566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ID"/>
    </w:rPr>
  </w:style>
  <w:style w:type="character" w:customStyle="1" w:styleId="Heading3Char">
    <w:name w:val="Heading 3 Char"/>
    <w:basedOn w:val="DefaultParagraphFont"/>
    <w:link w:val="Heading3"/>
    <w:uiPriority w:val="9"/>
    <w:rsid w:val="0085669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ID"/>
    </w:rPr>
  </w:style>
  <w:style w:type="paragraph" w:styleId="Caption">
    <w:name w:val="caption"/>
    <w:basedOn w:val="Normal"/>
    <w:next w:val="Normal"/>
    <w:uiPriority w:val="35"/>
    <w:unhideWhenUsed/>
    <w:qFormat/>
    <w:rsid w:val="0085669A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1094</Words>
  <Characters>6241</Characters>
  <Application>Microsoft Office Word</Application>
  <DocSecurity>0</DocSecurity>
  <Lines>52</Lines>
  <Paragraphs>14</Paragraphs>
  <ScaleCrop>false</ScaleCrop>
  <Company/>
  <LinksUpToDate>false</LinksUpToDate>
  <CharactersWithSpaces>7321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2022-10-18T02:29:00Z</dcterms:created>
  <dcterms:modified xsi:type="dcterms:W3CDTF">2022-10-18T02:29:00Z</dcterms:modified>
</cp:coreProperties>
</file>