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B5D" w:rsidRDefault="002B0B5D" w:rsidP="002B0B5D">
      <w:pPr>
        <w:pStyle w:val="Heading1"/>
      </w:pPr>
      <w:bookmarkStart w:id="0" w:name="_Toc88840600"/>
      <w:bookmarkStart w:id="1" w:name="_Toc88899599"/>
      <w:bookmarkStart w:id="2" w:name="_Toc89249697"/>
      <w:bookmarkStart w:id="3" w:name="_Toc89262494"/>
      <w:bookmarkStart w:id="4" w:name="_Toc89265135"/>
      <w:bookmarkStart w:id="5" w:name="_Toc89966479"/>
      <w:bookmarkStart w:id="6" w:name="_Toc104458407"/>
      <w:r w:rsidRPr="00DB13BD">
        <w:t>DAFTAR PUSTAKA</w:t>
      </w:r>
      <w:bookmarkEnd w:id="0"/>
      <w:bookmarkEnd w:id="1"/>
      <w:bookmarkEnd w:id="2"/>
      <w:bookmarkEnd w:id="3"/>
      <w:bookmarkEnd w:id="4"/>
      <w:bookmarkEnd w:id="5"/>
      <w:bookmarkEnd w:id="6"/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2E1894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2E1894">
        <w:rPr>
          <w:rFonts w:ascii="Times New Roman" w:hAnsi="Times New Roman" w:cs="Times New Roman"/>
          <w:sz w:val="24"/>
          <w:szCs w:val="24"/>
        </w:rPr>
        <w:fldChar w:fldCharType="separate"/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Abarca, R. M. (2021). Laporan Budidaya Tanaman Strawberry Di P4s Arboretum Farm Sumber Brantas.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Nuevos Sistemas de Comunicación e Información</w:t>
      </w:r>
      <w:r w:rsidRPr="002E1894">
        <w:rPr>
          <w:rFonts w:ascii="Times New Roman" w:hAnsi="Times New Roman" w:cs="Times New Roman"/>
          <w:noProof/>
          <w:sz w:val="24"/>
          <w:szCs w:val="28"/>
        </w:rPr>
        <w:t>, 2013–2015.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Afifah, D. (2019). Gambaran Efektivitas Daun Stroberi Terhadap Pemutihan Gigi Pada Siswa/i SMP Swasta Alwasliyah Ampera II Kecamatan Medan Helvetia.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Αγαη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8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(5), 55.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Afrida, F. (2020). Potensi stroberi sebagai pemutih gigi.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Jurnal Penelitian Perawat Profesional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2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(4), 89–94.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Ariana, T. R., Wibisono, G., &amp; Praptiningsih, R. S. (2015). Pengaruh Perasan Buah Lemon Terhadap Peningkatan Warna Gigi.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Media Dental Intelektual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2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(1), 74–78.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Asmawati, &amp; Aulia, M. (2016). Pemanfaatan Buah Strawberry sebagai Bahan Pemutih Gigi.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Makassar Dent J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5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(2), 40–43.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Budirahardjo, R. (2012). Pemutihan kembali gigi yang berubah warna pada anak Dental bleaching on children with discolored teeth.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Journal of Dentomaxillofacial Science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10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(2), 105. https://doi.org/10.15562/jdmfs.v10i2.265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Djatmiko, I. W. (2018). Strategi Penulisan Skripsi, Tesis, Disertasi Bidang Pendidikan.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UNY Press</w:t>
      </w:r>
      <w:r w:rsidRPr="002E1894">
        <w:rPr>
          <w:rFonts w:ascii="Times New Roman" w:hAnsi="Times New Roman" w:cs="Times New Roman"/>
          <w:noProof/>
          <w:sz w:val="24"/>
          <w:szCs w:val="28"/>
        </w:rPr>
        <w:t>, 160 hlm.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Hartanto, A., Rianti, D., &amp; Meizarini, A. (2012). Aplikasi pasta stroberi sebagai material bleaching terhadap perubahan warna dan kekerasan permukaan enamel.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Jurnal Material Kedokteran Gigi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1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(1), 7–14.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Hendari, R. (n.d.).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Pemutihan gigi (Tooth-Whitening) pada gigi yang mengalami pewarnaan</w:t>
      </w:r>
      <w:r w:rsidRPr="002E1894">
        <w:rPr>
          <w:rFonts w:ascii="Times New Roman" w:hAnsi="Times New Roman" w:cs="Times New Roman"/>
          <w:noProof/>
          <w:sz w:val="24"/>
          <w:szCs w:val="28"/>
        </w:rPr>
        <w:t>. 65–78.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Juanita, M. (2017). </w:t>
      </w:r>
      <w:r>
        <w:rPr>
          <w:rFonts w:ascii="Times New Roman" w:hAnsi="Times New Roman" w:cs="Times New Roman"/>
          <w:noProof/>
          <w:sz w:val="24"/>
          <w:szCs w:val="28"/>
        </w:rPr>
        <w:t>P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otensi gel ekstrak stroberi 10% (fragaria x annanassea) sebagai alternatif bleaching pada resin komposit yang mengalami diskolorisasi ekstrinsik.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Skripsi</w:t>
      </w:r>
      <w:r w:rsidRPr="002E1894">
        <w:rPr>
          <w:rFonts w:ascii="Times New Roman" w:hAnsi="Times New Roman" w:cs="Times New Roman"/>
          <w:noProof/>
          <w:sz w:val="24"/>
          <w:szCs w:val="28"/>
        </w:rPr>
        <w:t>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K.S, A. L., Novitasari, R. D., &amp; Anggreini, N. U. (2006).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Pemutihan Gigi Teknik Home Bleaching Dengan Menggunakan Karbamid Peroksida ( Sari Pustaka )</w:t>
      </w:r>
      <w:r w:rsidRPr="002E1894">
        <w:rPr>
          <w:rFonts w:ascii="Times New Roman" w:hAnsi="Times New Roman" w:cs="Times New Roman"/>
          <w:noProof/>
          <w:sz w:val="24"/>
          <w:szCs w:val="28"/>
        </w:rPr>
        <w:t>. 1–11.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Masturoh, I., &amp; Nauri, A. (2018).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metodelogi penelitian kesehatan</w:t>
      </w:r>
      <w:r w:rsidRPr="002E1894">
        <w:rPr>
          <w:rFonts w:ascii="Times New Roman" w:hAnsi="Times New Roman" w:cs="Times New Roman"/>
          <w:noProof/>
          <w:sz w:val="24"/>
          <w:szCs w:val="28"/>
        </w:rPr>
        <w:t>. kementrian kesehatan indonesia.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Nikhla, S., Nuraeni, A., &amp; Fauziyah, U. (2018). Potensi Hasil Produk Bleagiberry (Bleaching Gigi Ekstrak Buah Strawberry).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Media Ekonomi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18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(2), 144. https://doi.org/10.30595/medek.v18i2.3056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Notoatmodjo. (2018).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Metodologi Penelitian Kesehatan</w:t>
      </w:r>
      <w:r w:rsidRPr="002E1894">
        <w:rPr>
          <w:rFonts w:ascii="Times New Roman" w:hAnsi="Times New Roman" w:cs="Times New Roman"/>
          <w:noProof/>
          <w:sz w:val="24"/>
          <w:szCs w:val="28"/>
        </w:rPr>
        <w:t>. Rineka Cipta.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Nugroho, J. J. (2014). In office bleaching pada kasus diskolorasi ekstrinsik.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Mks Dent J.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3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(2), 1–4.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Nurhaeni, N., Symond, D., &amp; Ristiono, B. (2017). Perbandingan Efektivitas Buah Stroberi (Fragaria x ananassa) Dengan Buah Jeruk Nipis (Citrus aurantifolia) Sebagai Bahan Alami </w:t>
      </w:r>
      <w:r w:rsidRPr="002E1894">
        <w:rPr>
          <w:rFonts w:ascii="Times New Roman" w:hAnsi="Times New Roman" w:cs="Times New Roman"/>
          <w:noProof/>
          <w:sz w:val="24"/>
          <w:szCs w:val="28"/>
        </w:rPr>
        <w:lastRenderedPageBreak/>
        <w:t xml:space="preserve">Pemutih Gigi Secara In Vitro.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Andalas Dental Journal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5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(2), 129–135. https://doi.org/10.25077/adj.v5i2.79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Onainor, E. R. (2019).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Botani Tanama Strawberry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1</w:t>
      </w:r>
      <w:r w:rsidRPr="002E1894">
        <w:rPr>
          <w:rFonts w:ascii="Times New Roman" w:hAnsi="Times New Roman" w:cs="Times New Roman"/>
          <w:noProof/>
          <w:sz w:val="24"/>
          <w:szCs w:val="28"/>
        </w:rPr>
        <w:t>, 105–112.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Siregar,  dwi nevy handayani. (2020). </w:t>
      </w:r>
      <w:r>
        <w:rPr>
          <w:rFonts w:ascii="Times New Roman" w:hAnsi="Times New Roman" w:cs="Times New Roman"/>
          <w:i/>
          <w:iCs/>
          <w:noProof/>
          <w:sz w:val="24"/>
          <w:szCs w:val="28"/>
        </w:rPr>
        <w:t>E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fektivitas penggunaan pasta gigi arang aktif (ACTIVATED CHARCOAL) Terhadap Pperubahan Warna Gigi Pada Masyarakat Kampung Belawan Bahagia Kecamatan Medan Belawan Tahun 2020</w:t>
      </w:r>
      <w:r w:rsidRPr="002E1894">
        <w:rPr>
          <w:rFonts w:ascii="Times New Roman" w:hAnsi="Times New Roman" w:cs="Times New Roman"/>
          <w:noProof/>
          <w:sz w:val="24"/>
          <w:szCs w:val="28"/>
        </w:rPr>
        <w:t>. 1–10.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Wira, S. (2019). </w:t>
      </w:r>
      <w:r>
        <w:rPr>
          <w:rFonts w:ascii="Times New Roman" w:hAnsi="Times New Roman" w:cs="Times New Roman"/>
          <w:noProof/>
          <w:sz w:val="24"/>
          <w:szCs w:val="28"/>
        </w:rPr>
        <w:t>P</w:t>
      </w:r>
      <w:r w:rsidRPr="002E1894">
        <w:rPr>
          <w:rFonts w:ascii="Times New Roman" w:hAnsi="Times New Roman" w:cs="Times New Roman"/>
          <w:noProof/>
          <w:sz w:val="24"/>
          <w:szCs w:val="28"/>
        </w:rPr>
        <w:t>erbedaan warna gigi manusia yang mengalami diskolorasi setelah perendaman jus stroberi ( fragaria x ananassa ) dan jus tomat ( lycopersicon esculentum mill ) universitas sumatera utara.</w:t>
      </w:r>
    </w:p>
    <w:p w:rsidR="002B0B5D" w:rsidRPr="002E1894" w:rsidRDefault="002B0B5D" w:rsidP="002B0B5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Yuniarti, -, Achadiyani, -, &amp; Murniati, N. (2016). Penggunaan Pemutih Gigi Mengandung Hidrogen Peroksida 40% Dibanding dengan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Strawberry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 (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Fragaria X ananassa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) terhadap Ketebalan Email, Kadar Kalsium, dan Kekuatan Tekan Gigi.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Global Medical &amp; Health Communication (GMHC)</w:t>
      </w:r>
      <w:r w:rsidRPr="002E1894">
        <w:rPr>
          <w:rFonts w:ascii="Times New Roman" w:hAnsi="Times New Roman" w:cs="Times New Roman"/>
          <w:noProof/>
          <w:sz w:val="24"/>
          <w:szCs w:val="28"/>
        </w:rPr>
        <w:t xml:space="preserve">, </w:t>
      </w:r>
      <w:r w:rsidRPr="002E1894">
        <w:rPr>
          <w:rFonts w:ascii="Times New Roman" w:hAnsi="Times New Roman" w:cs="Times New Roman"/>
          <w:i/>
          <w:iCs/>
          <w:noProof/>
          <w:sz w:val="24"/>
          <w:szCs w:val="28"/>
        </w:rPr>
        <w:t>4</w:t>
      </w:r>
      <w:r w:rsidRPr="002E1894">
        <w:rPr>
          <w:rFonts w:ascii="Times New Roman" w:hAnsi="Times New Roman" w:cs="Times New Roman"/>
          <w:noProof/>
          <w:sz w:val="24"/>
          <w:szCs w:val="28"/>
        </w:rPr>
        <w:t>(1), 7. https://doi.org/10.29313/gmhc.v4i1.1855</w:t>
      </w:r>
    </w:p>
    <w:p w:rsidR="009A1C5B" w:rsidRDefault="002B0B5D" w:rsidP="002B0B5D">
      <w:r w:rsidRPr="002E1894">
        <w:rPr>
          <w:rFonts w:ascii="Times New Roman" w:hAnsi="Times New Roman" w:cs="Times New Roman"/>
          <w:sz w:val="24"/>
          <w:szCs w:val="24"/>
        </w:rPr>
        <w:fldChar w:fldCharType="end"/>
      </w:r>
      <w:bookmarkStart w:id="7" w:name="_GoBack"/>
      <w:bookmarkEnd w:id="7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DF"/>
    <w:rsid w:val="002B0B5D"/>
    <w:rsid w:val="005011DF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23DB0-E3B4-4204-84A0-716A23C3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B5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B0B5D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B5D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2022-10-18T02:51:00Z</dcterms:created>
  <dcterms:modified xsi:type="dcterms:W3CDTF">2022-10-18T02:51:00Z</dcterms:modified>
</cp:coreProperties>
</file>