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35B" w:rsidRPr="00091222" w:rsidRDefault="00BA735B" w:rsidP="00BA735B">
      <w:pPr>
        <w:pStyle w:val="Heading1"/>
        <w:jc w:val="center"/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</w:pPr>
      <w:bookmarkStart w:id="0" w:name="_Toc96265274"/>
      <w:r w:rsidRPr="00091222">
        <w:rPr>
          <w:rFonts w:ascii="Times New Roman" w:hAnsi="Times New Roman" w:cs="Times New Roman"/>
          <w:b/>
          <w:bCs/>
          <w:noProof/>
          <w:color w:val="auto"/>
          <w:sz w:val="24"/>
          <w:szCs w:val="24"/>
        </w:rPr>
        <w:t>ABSTRAK</w:t>
      </w:r>
      <w:bookmarkEnd w:id="0"/>
    </w:p>
    <w:p w:rsidR="00BA735B" w:rsidRDefault="00BA735B" w:rsidP="00BA735B">
      <w:pPr>
        <w:spacing w:line="480" w:lineRule="auto"/>
        <w:jc w:val="center"/>
        <w:rPr>
          <w:rFonts w:ascii="Times New Roman" w:hAnsi="Times New Roman" w:cs="Times New Roman"/>
          <w:noProof/>
          <w:sz w:val="24"/>
          <w:szCs w:val="24"/>
          <w:lang w:val="id-ID"/>
        </w:rPr>
      </w:pPr>
    </w:p>
    <w:p w:rsidR="00BA735B" w:rsidRDefault="00BA735B" w:rsidP="00BA735B">
      <w:pPr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  <w:bookmarkStart w:id="1" w:name="_Hlk108180366"/>
      <w:r w:rsidRPr="009045A6">
        <w:rPr>
          <w:rFonts w:ascii="Times New Roman" w:hAnsi="Times New Roman" w:cs="Times New Roman"/>
          <w:noProof/>
          <w:sz w:val="24"/>
          <w:szCs w:val="24"/>
          <w:lang w:val="id-ID"/>
        </w:rPr>
        <w:t>Pendidikan kesehatan gigi dan mulut merupakan salah satu upaya untuk meningkatkan kesehatan pada anak.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045A6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Media </w:t>
      </w:r>
      <w:r w:rsidRPr="00E21022">
        <w:rPr>
          <w:rFonts w:ascii="Times New Roman" w:hAnsi="Times New Roman" w:cs="Times New Roman"/>
          <w:i/>
          <w:iCs/>
          <w:noProof/>
          <w:sz w:val="24"/>
          <w:szCs w:val="24"/>
          <w:lang w:val="id-ID"/>
        </w:rPr>
        <w:t>flipchart</w:t>
      </w:r>
      <w:r w:rsidRPr="009045A6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adalah salah satu media pembelajaran yang sederhana dan cukup efektif. </w:t>
      </w:r>
      <w:r w:rsidRPr="00E21022">
        <w:rPr>
          <w:rFonts w:ascii="Times New Roman" w:hAnsi="Times New Roman" w:cs="Times New Roman"/>
          <w:i/>
          <w:iCs/>
          <w:noProof/>
          <w:sz w:val="24"/>
          <w:szCs w:val="24"/>
          <w:lang w:val="id-ID"/>
        </w:rPr>
        <w:t>Fli</w:t>
      </w:r>
      <w:r>
        <w:rPr>
          <w:rFonts w:ascii="Times New Roman" w:hAnsi="Times New Roman" w:cs="Times New Roman"/>
          <w:i/>
          <w:iCs/>
          <w:noProof/>
          <w:sz w:val="24"/>
          <w:szCs w:val="24"/>
        </w:rPr>
        <w:t>p</w:t>
      </w:r>
      <w:r w:rsidRPr="00E21022">
        <w:rPr>
          <w:rFonts w:ascii="Times New Roman" w:hAnsi="Times New Roman" w:cs="Times New Roman"/>
          <w:i/>
          <w:iCs/>
          <w:noProof/>
          <w:sz w:val="24"/>
          <w:szCs w:val="24"/>
          <w:lang w:val="id-ID"/>
        </w:rPr>
        <w:t>chart</w:t>
      </w:r>
      <w:r w:rsidRPr="009045A6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juga dikatakan efektif karena dapat digunakan sebagai pengantar pesan pembelajaran secara terencana ataupun secara langsung disajikan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D42DCB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Tujuan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>P</w:t>
      </w:r>
      <w:r w:rsidRPr="00D42DCB">
        <w:rPr>
          <w:rFonts w:ascii="Times New Roman" w:hAnsi="Times New Roman" w:cs="Times New Roman"/>
          <w:b/>
          <w:bCs/>
          <w:noProof/>
          <w:sz w:val="24"/>
          <w:szCs w:val="24"/>
        </w:rPr>
        <w:t>enelitian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:  </w:t>
      </w:r>
      <w:r w:rsidRPr="009045A6">
        <w:rPr>
          <w:rFonts w:ascii="Times New Roman" w:hAnsi="Times New Roman" w:cs="Times New Roman"/>
          <w:noProof/>
          <w:sz w:val="24"/>
          <w:szCs w:val="24"/>
          <w:lang w:val="id-ID"/>
        </w:rPr>
        <w:t>Untuk mengetahui efektifitas media flipchart terhadap pe</w:t>
      </w:r>
      <w:r>
        <w:rPr>
          <w:rFonts w:ascii="Times New Roman" w:hAnsi="Times New Roman" w:cs="Times New Roman"/>
          <w:noProof/>
          <w:sz w:val="24"/>
          <w:szCs w:val="24"/>
        </w:rPr>
        <w:t>ngetahuan</w:t>
      </w:r>
      <w:r w:rsidRPr="009045A6">
        <w:rPr>
          <w:rFonts w:ascii="Times New Roman" w:hAnsi="Times New Roman" w:cs="Times New Roman"/>
          <w:noProof/>
          <w:sz w:val="24"/>
          <w:szCs w:val="24"/>
          <w:lang w:val="id-ID"/>
        </w:rPr>
        <w:t xml:space="preserve"> kesehatan gigi dan mulut pada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SDN Cempaka Putih Timur 03.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Metode Penelitian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: </w:t>
      </w:r>
      <w:r w:rsidRPr="00591CC8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>Jenis penelitian yang digunakan pada penelitian ini adalah eksperimen</w:t>
      </w:r>
      <w:r w:rsidRPr="00591CC8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tal</w:t>
      </w:r>
      <w:r w:rsidRPr="00591CC8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 dengan</w:t>
      </w:r>
      <w:r w:rsidRPr="00591CC8"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rancangan quasi eksperimen </w:t>
      </w:r>
      <w:r w:rsidRPr="00591CC8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with</w:t>
      </w:r>
      <w:r w:rsidRPr="00591CC8">
        <w:rPr>
          <w:rFonts w:ascii="Times New Roman" w:eastAsia="SimSun" w:hAnsi="Times New Roman" w:cs="Times New Roman"/>
          <w:noProof/>
          <w:sz w:val="24"/>
          <w:szCs w:val="24"/>
          <w:lang w:val="id-ID" w:bidi="ar"/>
        </w:rPr>
        <w:t xml:space="preserve"> </w:t>
      </w:r>
      <w:r w:rsidRPr="00591CC8">
        <w:rPr>
          <w:rFonts w:ascii="Times New Roman" w:eastAsia="SimSun" w:hAnsi="Times New Roman" w:cs="Times New Roman"/>
          <w:i/>
          <w:iCs/>
          <w:noProof/>
          <w:sz w:val="24"/>
          <w:szCs w:val="24"/>
          <w:lang w:val="id-ID" w:bidi="ar"/>
        </w:rPr>
        <w:t>pre &amp; post test design.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Sampel dalam penelitian ini berjumlah 100 sampel diambil secara </w:t>
      </w:r>
      <w:r w:rsidRPr="00525B1E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Stratified Random Sampling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. Instrumen pengambilan data menggunakan kuesioner pre test dan post test. Analisis data dilakukan dengan uji normalitas Kolmogorov-Smirnov dan uji Wilcoxon untuk menguji dua sampel berpasangan.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 xml:space="preserve">Hasil Penelitian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hasil uji statistik menunjukkan bahwa media </w:t>
      </w:r>
      <w:r w:rsidRPr="00E21022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flipchart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efektif dalam meningkatkan pengetahuan pada siswa SDN Cempaka Putih Timur 03 yang dimana nilai </w:t>
      </w:r>
      <w:r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 xml:space="preserve">p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0,000 &lt; 0,05 yang berarti H</w:t>
      </w:r>
      <w:r>
        <w:rPr>
          <w:rFonts w:ascii="Times New Roman" w:eastAsia="SimSun" w:hAnsi="Times New Roman" w:cs="Times New Roman"/>
          <w:noProof/>
          <w:sz w:val="24"/>
          <w:szCs w:val="24"/>
          <w:vertAlign w:val="subscript"/>
          <w:lang w:bidi="ar"/>
        </w:rPr>
        <w:t>a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diterima. </w:t>
      </w: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 xml:space="preserve">Kesimpulan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Media </w:t>
      </w:r>
      <w:r w:rsidRPr="00E21022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Flipchart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 efektif dalam meningkatkan pengetahuan pada siswa/i SDN Cempaka Putih Timur 03.</w:t>
      </w:r>
    </w:p>
    <w:p w:rsidR="00BA735B" w:rsidRDefault="00BA735B" w:rsidP="00BA735B">
      <w:pPr>
        <w:jc w:val="both"/>
        <w:rPr>
          <w:rFonts w:ascii="Times New Roman" w:eastAsia="SimSun" w:hAnsi="Times New Roman" w:cs="Times New Roman"/>
          <w:noProof/>
          <w:sz w:val="24"/>
          <w:szCs w:val="24"/>
          <w:lang w:bidi="ar"/>
        </w:rPr>
      </w:pPr>
    </w:p>
    <w:p w:rsidR="00BA735B" w:rsidRDefault="00BA735B" w:rsidP="00BA735B">
      <w:pPr>
        <w:jc w:val="both"/>
        <w:rPr>
          <w:rFonts w:ascii="Times New Roman" w:hAnsi="Times New Roman" w:cs="Times New Roman"/>
          <w:noProof/>
          <w:sz w:val="24"/>
          <w:szCs w:val="24"/>
          <w:lang w:val="id-ID"/>
        </w:rPr>
      </w:pPr>
      <w:r>
        <w:rPr>
          <w:rFonts w:ascii="Times New Roman" w:eastAsia="SimSun" w:hAnsi="Times New Roman" w:cs="Times New Roman"/>
          <w:b/>
          <w:bCs/>
          <w:noProof/>
          <w:sz w:val="24"/>
          <w:szCs w:val="24"/>
          <w:lang w:bidi="ar"/>
        </w:rPr>
        <w:t xml:space="preserve">Kata Kunci 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 xml:space="preserve">: </w:t>
      </w:r>
      <w:r w:rsidRPr="00E21022">
        <w:rPr>
          <w:rFonts w:ascii="Times New Roman" w:eastAsia="SimSun" w:hAnsi="Times New Roman" w:cs="Times New Roman"/>
          <w:i/>
          <w:iCs/>
          <w:noProof/>
          <w:sz w:val="24"/>
          <w:szCs w:val="24"/>
          <w:lang w:bidi="ar"/>
        </w:rPr>
        <w:t>Flipchart</w:t>
      </w:r>
      <w:r>
        <w:rPr>
          <w:rFonts w:ascii="Times New Roman" w:eastAsia="SimSun" w:hAnsi="Times New Roman" w:cs="Times New Roman"/>
          <w:noProof/>
          <w:sz w:val="24"/>
          <w:szCs w:val="24"/>
          <w:lang w:bidi="ar"/>
        </w:rPr>
        <w:t>, Pengetahuan, Kesehatan Gigi dan Mulut</w:t>
      </w:r>
    </w:p>
    <w:p w:rsidR="000F3833" w:rsidRDefault="000F3833">
      <w:bookmarkStart w:id="2" w:name="_GoBack"/>
      <w:bookmarkEnd w:id="1"/>
      <w:bookmarkEnd w:id="2"/>
    </w:p>
    <w:sectPr w:rsidR="000F383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ACA"/>
    <w:rsid w:val="000F3833"/>
    <w:rsid w:val="00BA735B"/>
    <w:rsid w:val="00D75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E8D480-96A0-414B-A25B-4581DA319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35B"/>
    <w:pPr>
      <w:spacing w:after="0" w:line="240" w:lineRule="auto"/>
    </w:pPr>
    <w:rPr>
      <w:rFonts w:eastAsiaTheme="minorEastAsia"/>
      <w:sz w:val="20"/>
      <w:szCs w:val="20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BA735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A735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1117</Characters>
  <Application>Microsoft Office Word</Application>
  <DocSecurity>0</DocSecurity>
  <Lines>9</Lines>
  <Paragraphs>2</Paragraphs>
  <ScaleCrop>false</ScaleCrop>
  <Company/>
  <LinksUpToDate>false</LinksUpToDate>
  <CharactersWithSpaces>1310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2022-10-19T01:58:00Z</dcterms:created>
  <dcterms:modified xsi:type="dcterms:W3CDTF">2022-10-19T01:58:00Z</dcterms:modified>
</cp:coreProperties>
</file>