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CF0" w:rsidRPr="00050CBC" w:rsidRDefault="00CD4CF0" w:rsidP="00CD4CF0">
      <w:pPr>
        <w:pStyle w:val="Heading1"/>
        <w:spacing w:line="480" w:lineRule="auto"/>
      </w:pPr>
      <w:bookmarkStart w:id="0" w:name="_Toc93002635"/>
      <w:bookmarkStart w:id="1" w:name="_Toc95693628"/>
      <w:bookmarkStart w:id="2" w:name="_Toc96331299"/>
      <w:r w:rsidRPr="00050CBC">
        <w:t>BAB I</w:t>
      </w:r>
      <w:bookmarkEnd w:id="0"/>
      <w:bookmarkEnd w:id="1"/>
      <w:bookmarkEnd w:id="2"/>
    </w:p>
    <w:p w:rsidR="00CD4CF0" w:rsidRPr="00050CBC" w:rsidRDefault="00CD4CF0" w:rsidP="00CD4CF0">
      <w:pPr>
        <w:pStyle w:val="Heading1"/>
        <w:spacing w:line="480" w:lineRule="auto"/>
      </w:pPr>
      <w:bookmarkStart w:id="3" w:name="_Toc90538241"/>
      <w:bookmarkStart w:id="4" w:name="_Toc90548473"/>
      <w:bookmarkStart w:id="5" w:name="_Toc90590700"/>
      <w:bookmarkStart w:id="6" w:name="_Toc90591418"/>
      <w:bookmarkStart w:id="7" w:name="_Toc90591528"/>
      <w:bookmarkStart w:id="8" w:name="_Toc91659880"/>
      <w:bookmarkStart w:id="9" w:name="_Toc93002636"/>
      <w:bookmarkStart w:id="10" w:name="_Toc95693629"/>
      <w:bookmarkStart w:id="11" w:name="_Toc96331300"/>
      <w:r w:rsidRPr="00050CBC">
        <w:t>PENDAHULUAN</w:t>
      </w:r>
      <w:bookmarkEnd w:id="3"/>
      <w:bookmarkEnd w:id="4"/>
      <w:bookmarkEnd w:id="5"/>
      <w:bookmarkEnd w:id="6"/>
      <w:bookmarkEnd w:id="7"/>
      <w:bookmarkEnd w:id="8"/>
      <w:bookmarkEnd w:id="9"/>
      <w:bookmarkEnd w:id="10"/>
      <w:bookmarkEnd w:id="11"/>
    </w:p>
    <w:p w:rsidR="00CD4CF0" w:rsidRPr="00050CBC" w:rsidRDefault="00CD4CF0" w:rsidP="00CD4CF0">
      <w:pPr>
        <w:spacing w:after="0" w:line="480" w:lineRule="auto"/>
        <w:jc w:val="center"/>
        <w:rPr>
          <w:rFonts w:ascii="Times New Roman" w:hAnsi="Times New Roman" w:cs="Times New Roman"/>
          <w:b/>
          <w:noProof/>
          <w:sz w:val="24"/>
          <w:szCs w:val="24"/>
        </w:rPr>
      </w:pPr>
    </w:p>
    <w:p w:rsidR="00CD4CF0" w:rsidRPr="00050CBC" w:rsidRDefault="00CD4CF0" w:rsidP="00CD4CF0">
      <w:pPr>
        <w:pStyle w:val="Heading2"/>
      </w:pPr>
      <w:bookmarkStart w:id="12" w:name="_Toc90538242"/>
      <w:bookmarkStart w:id="13" w:name="_Toc90548474"/>
      <w:bookmarkStart w:id="14" w:name="_Toc90590701"/>
      <w:bookmarkStart w:id="15" w:name="_Toc90591419"/>
      <w:bookmarkStart w:id="16" w:name="_Toc90591529"/>
      <w:bookmarkStart w:id="17" w:name="_Toc91659881"/>
      <w:bookmarkStart w:id="18" w:name="_Toc93002637"/>
      <w:bookmarkStart w:id="19" w:name="_Toc95693630"/>
      <w:bookmarkStart w:id="20" w:name="_Toc96331301"/>
      <w:r w:rsidRPr="00050CBC">
        <w:t>A. Latar Belakang</w:t>
      </w:r>
      <w:bookmarkEnd w:id="12"/>
      <w:bookmarkEnd w:id="13"/>
      <w:bookmarkEnd w:id="14"/>
      <w:bookmarkEnd w:id="15"/>
      <w:bookmarkEnd w:id="16"/>
      <w:bookmarkEnd w:id="17"/>
      <w:bookmarkEnd w:id="18"/>
      <w:bookmarkEnd w:id="19"/>
      <w:bookmarkEnd w:id="20"/>
    </w:p>
    <w:p w:rsidR="00CD4CF0" w:rsidRPr="00050CBC" w:rsidRDefault="00CD4CF0" w:rsidP="00CD4CF0">
      <w:pPr>
        <w:spacing w:after="0" w:line="480" w:lineRule="auto"/>
        <w:ind w:left="426" w:firstLine="708"/>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Hasil </w:t>
      </w:r>
      <w:r>
        <w:rPr>
          <w:rFonts w:ascii="Times New Roman" w:hAnsi="Times New Roman" w:cs="Times New Roman"/>
          <w:noProof/>
          <w:sz w:val="24"/>
          <w:szCs w:val="24"/>
          <w:lang w:val="en-US"/>
        </w:rPr>
        <w:t xml:space="preserve">penelitian </w:t>
      </w:r>
      <w:r w:rsidRPr="00050CBC">
        <w:rPr>
          <w:rFonts w:ascii="Times New Roman" w:hAnsi="Times New Roman" w:cs="Times New Roman"/>
          <w:noProof/>
          <w:sz w:val="24"/>
          <w:szCs w:val="24"/>
        </w:rPr>
        <w:t>RISKESDAS tahun 2018, masyarakat yang memiliki masalah kesehatan gigi dan mulut sebesar. Hasil pemeriksaan karies gigi ditemukan pada usia 5-6 tahun didapatkan bahwa prevalensi karies gigi sangat tinggi yakni 93%. Hal tersebut menunjukkan bahwa 7% anak Indonesia yang terbebas dari karies gigi. Hasil DMF-T juga menunjukkan bahwa usia rata-rata 10-14 tahun anak, memiliki karies gigi dimana anak usia 10-14 tahun tersebut merupakan anak usia sekolah. Sedangkan WHO dan FDI mempunyai target bahwa tidak ada lagi anak usia 10-14 tahun yang memiliki angka DMF-T &gt;3. Namun kondisi sekarang sebagian masyarakat menderita karies gigi dengan rata-rata DMF-T mendekati 2 dan meningkat menjadi lebih dari 7 kali setelah mereka dewasa (Kemenkes RI., 2018).</w:t>
      </w:r>
    </w:p>
    <w:p w:rsidR="00CD4CF0" w:rsidRPr="00050CBC" w:rsidRDefault="00CD4CF0" w:rsidP="00CD4CF0">
      <w:pPr>
        <w:spacing w:after="0" w:line="480" w:lineRule="auto"/>
        <w:ind w:left="426" w:firstLine="708"/>
        <w:jc w:val="both"/>
        <w:rPr>
          <w:rFonts w:ascii="Times New Roman" w:hAnsi="Times New Roman" w:cs="Times New Roman"/>
          <w:noProof/>
          <w:sz w:val="24"/>
          <w:szCs w:val="24"/>
        </w:rPr>
      </w:pPr>
      <w:r w:rsidRPr="00050CBC">
        <w:rPr>
          <w:rFonts w:ascii="Times New Roman" w:hAnsi="Times New Roman" w:cs="Times New Roman"/>
          <w:noProof/>
          <w:sz w:val="24"/>
          <w:szCs w:val="24"/>
        </w:rPr>
        <w:t>Karies adalah suatu proses multifaktorial yang terjadi melalui interaksi antara gigi dan saliva sebagai hospes, bakteri di dalam rongga mulut, dan makanan yang mudah difermentasi. Saliva merupakan salah satu faktor yang sangat berpengaruh besar terhadap derajat keparahan karies. Menurunnya pH yang berulang-ulang dalam kurun waktu tertentu dapat mengakibatkan demineralisasi permukaan gigi sehingga terjadinya proses karies. Terdapat 4 faktor yang mempengaruhi terjadinya karies yaitu (1) waktu; (2) host atau gigi; (3) mikroorganisme dan (4) substrat (Ekky Wirawan1 Sartika Puspita, 2017).</w:t>
      </w:r>
    </w:p>
    <w:p w:rsidR="00CD4CF0" w:rsidRPr="00050CBC" w:rsidRDefault="00CD4CF0" w:rsidP="00CD4CF0">
      <w:pPr>
        <w:spacing w:after="0" w:line="480" w:lineRule="auto"/>
        <w:ind w:left="426" w:firstLine="708"/>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Saliva </w:t>
      </w:r>
      <w:r>
        <w:rPr>
          <w:rFonts w:ascii="Times New Roman" w:hAnsi="Times New Roman" w:cs="Times New Roman"/>
          <w:noProof/>
          <w:sz w:val="24"/>
          <w:szCs w:val="24"/>
          <w:lang w:val="en-US"/>
        </w:rPr>
        <w:t xml:space="preserve">merupakan </w:t>
      </w:r>
      <w:r w:rsidRPr="00050CBC">
        <w:rPr>
          <w:rFonts w:ascii="Times New Roman" w:hAnsi="Times New Roman" w:cs="Times New Roman"/>
          <w:noProof/>
          <w:sz w:val="24"/>
          <w:szCs w:val="24"/>
        </w:rPr>
        <w:t xml:space="preserve">cairan oral kompleks yang terdiri dari campuran sekresi dan dihasilkan dari kelenjar ludah besar dan kecil yang ada pada mukosa oral (Kidd dan Bechal, </w:t>
      </w:r>
      <w:r w:rsidRPr="00050CBC">
        <w:rPr>
          <w:rFonts w:ascii="Times New Roman" w:hAnsi="Times New Roman" w:cs="Times New Roman"/>
          <w:noProof/>
          <w:sz w:val="24"/>
          <w:szCs w:val="24"/>
        </w:rPr>
        <w:lastRenderedPageBreak/>
        <w:t xml:space="preserve">2013). Tingkat keasaman saliva sangat berpengaruh atas terjadinya lubang gigi atau karies. Semakin asam pH saliva, maka semakin mudah terjadinya pembentukan karies gigi (Pratiwi, 2009). Selama 24 jam saliva yang dihasilkan ketiga glandula sebanyak 1000 – 2500 ml. </w:t>
      </w:r>
    </w:p>
    <w:p w:rsidR="00CD4CF0" w:rsidRPr="00050CBC" w:rsidRDefault="00CD4CF0" w:rsidP="00CD4CF0">
      <w:pPr>
        <w:spacing w:after="0" w:line="480" w:lineRule="auto"/>
        <w:ind w:left="426" w:firstLine="708"/>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Pada malam hari jumlah saliva yang dihasilkan ketiga glandula lebih sedikit (Tarigan, 2016). Suatu ukuran yang menguraikan tentang derajat tingkat kadar keasaman atau kadar alkali dari suatu larutan disebut Potential of Hydrogen (pH). Derajat keasaman saliva saat dalam keadaan  normal berkisar 6,8-7,2, dan untuk derajat keasaman saliva yang dapat dikatakan rendah apabila berkisar 5,2-5,5 dimana kondisi pH saliva rendah tersebut akan memudahkan pertumbuhan bakteri asidogenik (Dinarti Feteriani, 2019). Contoh makanan yang dapat mempengaruhi derajat keasaman pH adalah keju. Keju adalah salah satu bahan pangan yang berasal dari susu dan salah satu cara untuk memperpanjang masa simpan susu tersebut (Murti dan Hidayat, 2009). </w:t>
      </w:r>
    </w:p>
    <w:p w:rsidR="00CD4CF0" w:rsidRPr="00050CBC" w:rsidRDefault="00CD4CF0" w:rsidP="00CD4CF0">
      <w:pPr>
        <w:spacing w:after="0" w:line="480" w:lineRule="auto"/>
        <w:ind w:left="426" w:firstLine="708"/>
        <w:jc w:val="both"/>
        <w:rPr>
          <w:rFonts w:ascii="Times New Roman" w:eastAsia="Times New Roman" w:hAnsi="Times New Roman" w:cs="Times New Roman"/>
          <w:noProof/>
          <w:sz w:val="24"/>
          <w:szCs w:val="24"/>
          <w:lang w:eastAsia="id-ID"/>
        </w:rPr>
      </w:pPr>
      <w:r w:rsidRPr="00050CBC">
        <w:rPr>
          <w:rFonts w:ascii="Times New Roman" w:hAnsi="Times New Roman" w:cs="Times New Roman"/>
          <w:noProof/>
          <w:sz w:val="24"/>
          <w:szCs w:val="24"/>
        </w:rPr>
        <w:t>Kasein merupakan golongan protein yang paling sering ditemukan di dalam kandungan susu. Bentuk kasein dalam susu adalah sebagai suspensi partikel (</w:t>
      </w:r>
      <w:r w:rsidRPr="00050CBC">
        <w:rPr>
          <w:rFonts w:ascii="Times New Roman" w:hAnsi="Times New Roman" w:cs="Times New Roman"/>
          <w:i/>
          <w:iCs/>
          <w:noProof/>
          <w:sz w:val="24"/>
          <w:szCs w:val="24"/>
        </w:rPr>
        <w:t>casein miscelles</w:t>
      </w:r>
      <w:r w:rsidRPr="00050CBC">
        <w:rPr>
          <w:rFonts w:ascii="Times New Roman" w:hAnsi="Times New Roman" w:cs="Times New Roman"/>
          <w:noProof/>
          <w:sz w:val="24"/>
          <w:szCs w:val="24"/>
        </w:rPr>
        <w:t xml:space="preserve">). Kasein merupakan komponen terbanyak dalam keju dan memiliki manfaat yang banyak termasuk perannya dalam menjaga kesehatn gigi. Fungsi dari kasein dalam proses kariogenesis adalah untuk mencegah terjadinya karies gigi dengan cara demineralisasi enamel dan menghambat perlekatan bakteri atau pembentukan biofilm. Selain itu kasein juga bermanfaat sebagai antikariogenik karena kasein dapat mempertahankan level jenuh plak dan saliva untuk membantu proses remineralisasi. mengkonsumsi produk yang berbahab dasar susu seperti  keju tanpa penambahan gula, dapat menghambat terjadinya perkembangan karies gigi (kariostatik) dan mencegah terbentuknya karies gigi (antikariogenik) terutama pada anak-anak (Siregar, 2011). Selain pada keju yang terbuat dari susu sapi, kasein juga terkandung </w:t>
      </w:r>
      <w:r w:rsidRPr="00050CBC">
        <w:rPr>
          <w:rFonts w:ascii="Times New Roman" w:hAnsi="Times New Roman" w:cs="Times New Roman"/>
          <w:noProof/>
          <w:sz w:val="24"/>
          <w:szCs w:val="24"/>
        </w:rPr>
        <w:lastRenderedPageBreak/>
        <w:t xml:space="preserve">pada keju susu kambing. </w:t>
      </w:r>
      <w:r w:rsidRPr="00050CBC">
        <w:rPr>
          <w:rFonts w:ascii="Times New Roman" w:eastAsia="Times New Roman" w:hAnsi="Times New Roman" w:cs="Times New Roman"/>
          <w:noProof/>
          <w:sz w:val="24"/>
          <w:szCs w:val="24"/>
          <w:lang w:eastAsia="id-ID"/>
        </w:rPr>
        <w:t>Susu kambing memiliki kandungan kasein yang cukup tinggi dengan jumlah kasein yang dimiliki oleh susu kambing adalah 22-28 g/l (Hamdani, 2017).</w:t>
      </w:r>
    </w:p>
    <w:p w:rsidR="00CD4CF0" w:rsidRPr="00050CBC" w:rsidRDefault="00CD4CF0" w:rsidP="00CD4CF0">
      <w:pPr>
        <w:spacing w:after="0" w:line="480" w:lineRule="auto"/>
        <w:ind w:left="426" w:firstLine="708"/>
        <w:jc w:val="both"/>
        <w:rPr>
          <w:rFonts w:ascii="Times New Roman" w:hAnsi="Times New Roman" w:cs="Times New Roman"/>
          <w:noProof/>
          <w:sz w:val="24"/>
          <w:szCs w:val="24"/>
        </w:rPr>
      </w:pPr>
      <w:r w:rsidRPr="00050CBC">
        <w:rPr>
          <w:rFonts w:ascii="Times New Roman" w:hAnsi="Times New Roman" w:cs="Times New Roman"/>
          <w:noProof/>
          <w:sz w:val="24"/>
          <w:szCs w:val="24"/>
        </w:rPr>
        <w:t>Penelitian Pamungkas (2019) tentang pengaruh konsumsi keju cheddar terhadap kenaikan pH saliva pada anak usia Sekolah Dasar didapatkan bahwa konsumsi keju cheddar olahan dapat meningkatkan pH saliva. Efek samping dari pemberian susu kambing peranakan Etawa terhadap densitas gigi dan tulang Mandibula (</w:t>
      </w:r>
      <w:r w:rsidRPr="00050CBC">
        <w:rPr>
          <w:rFonts w:ascii="Times New Roman" w:hAnsi="Times New Roman" w:cs="Times New Roman"/>
          <w:i/>
          <w:iCs/>
          <w:noProof/>
          <w:sz w:val="24"/>
          <w:szCs w:val="24"/>
        </w:rPr>
        <w:t>in vitro</w:t>
      </w:r>
      <w:r w:rsidRPr="00050CBC">
        <w:rPr>
          <w:rFonts w:ascii="Times New Roman" w:hAnsi="Times New Roman" w:cs="Times New Roman"/>
          <w:noProof/>
          <w:sz w:val="24"/>
          <w:szCs w:val="24"/>
        </w:rPr>
        <w:t xml:space="preserve">) adalah hasil dari perbedaan yang signifikan terhadap densitas gigi dan tulang Mandibula antara kelompok control dengan kelompok perlakuan. Penelitian lain yang dilakukan oleh Anita Amaliyah (2017) tentang pengaruh mengunyah permen karet kasein dari susu kambing terhadap jumlah bakteri </w:t>
      </w:r>
      <w:r w:rsidRPr="00050CBC">
        <w:rPr>
          <w:rFonts w:ascii="Times New Roman" w:hAnsi="Times New Roman" w:cs="Times New Roman"/>
          <w:i/>
          <w:iCs/>
          <w:noProof/>
          <w:sz w:val="24"/>
          <w:szCs w:val="24"/>
        </w:rPr>
        <w:t>Streptococcus mutans</w:t>
      </w:r>
      <w:r w:rsidRPr="00050CBC">
        <w:rPr>
          <w:rFonts w:ascii="Times New Roman" w:hAnsi="Times New Roman" w:cs="Times New Roman"/>
          <w:noProof/>
          <w:sz w:val="24"/>
          <w:szCs w:val="24"/>
        </w:rPr>
        <w:t xml:space="preserve">, pH saliva dan volume saliva didapatkan hasil bahwa terjadi penurunan pada jumlah bakteri </w:t>
      </w:r>
      <w:r w:rsidRPr="00050CBC">
        <w:rPr>
          <w:rFonts w:ascii="Times New Roman" w:hAnsi="Times New Roman" w:cs="Times New Roman"/>
          <w:i/>
          <w:iCs/>
          <w:noProof/>
          <w:sz w:val="24"/>
          <w:szCs w:val="24"/>
        </w:rPr>
        <w:t>Streptococcus mutans</w:t>
      </w:r>
      <w:r w:rsidRPr="00050CBC">
        <w:rPr>
          <w:rFonts w:ascii="Times New Roman" w:hAnsi="Times New Roman" w:cs="Times New Roman"/>
          <w:noProof/>
          <w:sz w:val="24"/>
          <w:szCs w:val="24"/>
        </w:rPr>
        <w:t xml:space="preserve">, perubahan ph menjadi netral dan peningkatan volume saliva. </w:t>
      </w:r>
    </w:p>
    <w:p w:rsidR="00CD4CF0" w:rsidRPr="00050CBC" w:rsidRDefault="00CD4CF0" w:rsidP="00CD4CF0">
      <w:pPr>
        <w:spacing w:after="0" w:line="480" w:lineRule="auto"/>
        <w:ind w:left="426" w:firstLine="708"/>
        <w:jc w:val="both"/>
        <w:rPr>
          <w:rFonts w:ascii="Times New Roman" w:hAnsi="Times New Roman" w:cs="Times New Roman"/>
          <w:noProof/>
          <w:sz w:val="24"/>
          <w:szCs w:val="24"/>
        </w:rPr>
      </w:pPr>
    </w:p>
    <w:p w:rsidR="00CD4CF0" w:rsidRPr="00050CBC" w:rsidRDefault="00CD4CF0" w:rsidP="00CD4CF0">
      <w:pPr>
        <w:spacing w:after="0" w:line="480" w:lineRule="auto"/>
        <w:ind w:left="426" w:firstLine="708"/>
        <w:jc w:val="both"/>
        <w:rPr>
          <w:rFonts w:ascii="Times New Roman" w:hAnsi="Times New Roman" w:cs="Times New Roman"/>
          <w:bCs/>
          <w:noProof/>
          <w:sz w:val="24"/>
          <w:szCs w:val="24"/>
        </w:rPr>
      </w:pPr>
      <w:r w:rsidRPr="00050CBC">
        <w:rPr>
          <w:rFonts w:ascii="Times New Roman" w:hAnsi="Times New Roman" w:cs="Times New Roman"/>
          <w:noProof/>
          <w:sz w:val="24"/>
          <w:szCs w:val="24"/>
        </w:rPr>
        <w:t xml:space="preserve">Berdasarkan dari uraian latar belakang di atas, maka peneliti ingin melakukan penelitian dengan judul : </w:t>
      </w:r>
      <w:r w:rsidRPr="00050CBC">
        <w:rPr>
          <w:rFonts w:ascii="Times New Roman" w:hAnsi="Times New Roman" w:cs="Times New Roman"/>
          <w:bCs/>
          <w:noProof/>
          <w:sz w:val="24"/>
          <w:szCs w:val="24"/>
        </w:rPr>
        <w:t>Peran Keju Susu Kambing Dalam Perubahan pH Rongga Mulut.</w:t>
      </w:r>
    </w:p>
    <w:p w:rsidR="00CD4CF0" w:rsidRPr="00050CBC" w:rsidRDefault="00CD4CF0" w:rsidP="00CD4CF0">
      <w:pPr>
        <w:pStyle w:val="Heading2"/>
      </w:pPr>
      <w:bookmarkStart w:id="21" w:name="_Toc91659882"/>
      <w:bookmarkStart w:id="22" w:name="_Toc93002638"/>
      <w:bookmarkStart w:id="23" w:name="_Toc95693631"/>
      <w:bookmarkStart w:id="24" w:name="_Toc96331302"/>
      <w:r w:rsidRPr="00050CBC">
        <w:t>B.</w:t>
      </w:r>
      <w:r w:rsidRPr="00050CBC">
        <w:tab/>
        <w:t>Rumusan Masalah</w:t>
      </w:r>
      <w:bookmarkEnd w:id="21"/>
      <w:bookmarkEnd w:id="22"/>
      <w:bookmarkEnd w:id="23"/>
      <w:bookmarkEnd w:id="24"/>
    </w:p>
    <w:p w:rsidR="00CD4CF0" w:rsidRPr="00050CBC" w:rsidRDefault="00CD4CF0" w:rsidP="00CD4CF0">
      <w:pPr>
        <w:spacing w:after="0" w:line="480" w:lineRule="auto"/>
        <w:ind w:left="851"/>
        <w:jc w:val="both"/>
        <w:rPr>
          <w:rFonts w:ascii="Times New Roman" w:hAnsi="Times New Roman" w:cs="Times New Roman"/>
          <w:noProof/>
          <w:sz w:val="24"/>
          <w:szCs w:val="24"/>
        </w:rPr>
      </w:pPr>
      <w:r w:rsidRPr="00050CBC">
        <w:rPr>
          <w:rFonts w:ascii="Times New Roman" w:hAnsi="Times New Roman" w:cs="Times New Roman"/>
          <w:noProof/>
          <w:sz w:val="24"/>
          <w:szCs w:val="24"/>
        </w:rPr>
        <w:tab/>
        <w:t>Berdasarkan latar belakang diatas, maka dapat dirumuskan masalah penelitian yaitu: ‘Bagaimana Peran Keju Susu Kambing Dalam Perubahan pH Rongga Mulut ?’.</w:t>
      </w:r>
    </w:p>
    <w:p w:rsidR="00CD4CF0" w:rsidRPr="00050CBC" w:rsidRDefault="00CD4CF0" w:rsidP="00CD4CF0">
      <w:pPr>
        <w:pStyle w:val="Heading2"/>
      </w:pPr>
      <w:bookmarkStart w:id="25" w:name="_Toc90538244"/>
      <w:bookmarkStart w:id="26" w:name="_Toc90548476"/>
      <w:bookmarkStart w:id="27" w:name="_Toc90590703"/>
      <w:bookmarkStart w:id="28" w:name="_Toc90591421"/>
      <w:bookmarkStart w:id="29" w:name="_Toc90591531"/>
      <w:bookmarkStart w:id="30" w:name="_Toc91659883"/>
      <w:bookmarkStart w:id="31" w:name="_Toc93002639"/>
      <w:bookmarkStart w:id="32" w:name="_Toc95693632"/>
      <w:bookmarkStart w:id="33" w:name="_Toc96331303"/>
      <w:r w:rsidRPr="00050CBC">
        <w:t>C.</w:t>
      </w:r>
      <w:r w:rsidRPr="00050CBC">
        <w:tab/>
        <w:t>Tujuan Penelitian</w:t>
      </w:r>
      <w:bookmarkEnd w:id="25"/>
      <w:bookmarkEnd w:id="26"/>
      <w:bookmarkEnd w:id="27"/>
      <w:bookmarkEnd w:id="28"/>
      <w:bookmarkEnd w:id="29"/>
      <w:bookmarkEnd w:id="30"/>
      <w:bookmarkEnd w:id="31"/>
      <w:bookmarkEnd w:id="32"/>
      <w:bookmarkEnd w:id="33"/>
      <w:r w:rsidRPr="00050CBC">
        <w:t xml:space="preserve"> </w:t>
      </w:r>
    </w:p>
    <w:p w:rsidR="00CD4CF0" w:rsidRPr="00050CBC" w:rsidRDefault="00CD4CF0" w:rsidP="00CD4CF0">
      <w:pPr>
        <w:pStyle w:val="Heading3"/>
        <w:numPr>
          <w:ilvl w:val="0"/>
          <w:numId w:val="2"/>
        </w:numPr>
        <w:spacing w:line="480" w:lineRule="auto"/>
        <w:ind w:left="1134"/>
        <w:rPr>
          <w:rFonts w:cs="Times New Roman"/>
          <w:szCs w:val="24"/>
        </w:rPr>
      </w:pPr>
      <w:bookmarkStart w:id="34" w:name="_Toc90538245"/>
      <w:bookmarkStart w:id="35" w:name="_Toc90548477"/>
      <w:bookmarkStart w:id="36" w:name="_Toc90590704"/>
      <w:bookmarkStart w:id="37" w:name="_Toc90591422"/>
      <w:bookmarkStart w:id="38" w:name="_Toc90591532"/>
      <w:bookmarkStart w:id="39" w:name="_Toc91659884"/>
      <w:bookmarkStart w:id="40" w:name="_Toc93002640"/>
      <w:bookmarkStart w:id="41" w:name="_Toc95693633"/>
      <w:bookmarkStart w:id="42" w:name="_Toc96331304"/>
      <w:r w:rsidRPr="00050CBC">
        <w:rPr>
          <w:rFonts w:cs="Times New Roman"/>
          <w:szCs w:val="24"/>
        </w:rPr>
        <w:t>Tujuan Umum</w:t>
      </w:r>
      <w:bookmarkEnd w:id="34"/>
      <w:bookmarkEnd w:id="35"/>
      <w:bookmarkEnd w:id="36"/>
      <w:bookmarkEnd w:id="37"/>
      <w:bookmarkEnd w:id="38"/>
      <w:bookmarkEnd w:id="39"/>
      <w:bookmarkEnd w:id="40"/>
      <w:bookmarkEnd w:id="41"/>
      <w:bookmarkEnd w:id="42"/>
      <w:r w:rsidRPr="00050CBC">
        <w:rPr>
          <w:rFonts w:cs="Times New Roman"/>
          <w:szCs w:val="24"/>
        </w:rPr>
        <w:t xml:space="preserve"> </w:t>
      </w:r>
    </w:p>
    <w:p w:rsidR="00CD4CF0" w:rsidRPr="00050CBC" w:rsidRDefault="00CD4CF0" w:rsidP="00CD4CF0">
      <w:pPr>
        <w:pStyle w:val="ListParagraph"/>
        <w:numPr>
          <w:ilvl w:val="1"/>
          <w:numId w:val="2"/>
        </w:numPr>
        <w:spacing w:after="0" w:line="480" w:lineRule="auto"/>
        <w:ind w:left="1134"/>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Mengetahui </w:t>
      </w:r>
      <w:r>
        <w:rPr>
          <w:rFonts w:ascii="Times New Roman" w:hAnsi="Times New Roman" w:cs="Times New Roman"/>
          <w:noProof/>
          <w:sz w:val="24"/>
          <w:szCs w:val="24"/>
        </w:rPr>
        <w:t>pengaruh</w:t>
      </w:r>
      <w:r w:rsidRPr="00050CBC">
        <w:rPr>
          <w:rFonts w:ascii="Times New Roman" w:hAnsi="Times New Roman" w:cs="Times New Roman"/>
          <w:noProof/>
          <w:sz w:val="24"/>
          <w:szCs w:val="24"/>
        </w:rPr>
        <w:t xml:space="preserve"> peran keju susu kambing dalam perubahan ph rongga mulut pada mahasiswa AKG Puskesad. </w:t>
      </w:r>
    </w:p>
    <w:p w:rsidR="00CD4CF0" w:rsidRPr="00050CBC" w:rsidRDefault="00CD4CF0" w:rsidP="00CD4CF0">
      <w:pPr>
        <w:pStyle w:val="Heading3"/>
        <w:numPr>
          <w:ilvl w:val="0"/>
          <w:numId w:val="2"/>
        </w:numPr>
        <w:spacing w:line="480" w:lineRule="auto"/>
        <w:ind w:left="1134"/>
        <w:rPr>
          <w:rFonts w:cs="Times New Roman"/>
          <w:szCs w:val="24"/>
        </w:rPr>
      </w:pPr>
      <w:bookmarkStart w:id="43" w:name="_Toc90538246"/>
      <w:bookmarkStart w:id="44" w:name="_Toc90548478"/>
      <w:bookmarkStart w:id="45" w:name="_Toc90590705"/>
      <w:bookmarkStart w:id="46" w:name="_Toc90591423"/>
      <w:bookmarkStart w:id="47" w:name="_Toc90591533"/>
      <w:bookmarkStart w:id="48" w:name="_Toc91659885"/>
      <w:bookmarkStart w:id="49" w:name="_Toc93002641"/>
      <w:bookmarkStart w:id="50" w:name="_Toc95693634"/>
      <w:bookmarkStart w:id="51" w:name="_Toc96331305"/>
      <w:r w:rsidRPr="00050CBC">
        <w:rPr>
          <w:rFonts w:cs="Times New Roman"/>
          <w:szCs w:val="24"/>
        </w:rPr>
        <w:lastRenderedPageBreak/>
        <w:t>Tujuan Khusus</w:t>
      </w:r>
      <w:bookmarkEnd w:id="43"/>
      <w:bookmarkEnd w:id="44"/>
      <w:bookmarkEnd w:id="45"/>
      <w:bookmarkEnd w:id="46"/>
      <w:bookmarkEnd w:id="47"/>
      <w:bookmarkEnd w:id="48"/>
      <w:bookmarkEnd w:id="49"/>
      <w:bookmarkEnd w:id="50"/>
      <w:bookmarkEnd w:id="51"/>
      <w:r w:rsidRPr="00050CBC">
        <w:rPr>
          <w:rFonts w:cs="Times New Roman"/>
          <w:szCs w:val="24"/>
        </w:rPr>
        <w:t xml:space="preserve"> </w:t>
      </w:r>
    </w:p>
    <w:p w:rsidR="00CD4CF0" w:rsidRPr="00050CBC" w:rsidRDefault="00CD4CF0" w:rsidP="00CD4CF0">
      <w:pPr>
        <w:pStyle w:val="ListParagraph"/>
        <w:numPr>
          <w:ilvl w:val="1"/>
          <w:numId w:val="2"/>
        </w:numPr>
        <w:spacing w:after="0" w:line="480" w:lineRule="auto"/>
        <w:ind w:left="1134"/>
        <w:jc w:val="both"/>
        <w:rPr>
          <w:rFonts w:ascii="Times New Roman" w:hAnsi="Times New Roman" w:cs="Times New Roman"/>
          <w:noProof/>
          <w:sz w:val="24"/>
          <w:szCs w:val="24"/>
        </w:rPr>
      </w:pPr>
      <w:r>
        <w:rPr>
          <w:rFonts w:ascii="Times New Roman" w:hAnsi="Times New Roman" w:cs="Times New Roman"/>
          <w:noProof/>
          <w:sz w:val="24"/>
          <w:szCs w:val="24"/>
        </w:rPr>
        <w:t>Mengetahui</w:t>
      </w:r>
      <w:r w:rsidRPr="00050CBC">
        <w:rPr>
          <w:rFonts w:ascii="Times New Roman" w:hAnsi="Times New Roman" w:cs="Times New Roman"/>
          <w:noProof/>
          <w:sz w:val="24"/>
          <w:szCs w:val="24"/>
        </w:rPr>
        <w:t xml:space="preserve"> ph saliva rongga mulut sebelum dan sesudah mengkonsumsi keju susu kambing</w:t>
      </w:r>
      <w:r>
        <w:rPr>
          <w:rFonts w:ascii="Times New Roman" w:hAnsi="Times New Roman" w:cs="Times New Roman"/>
          <w:noProof/>
          <w:sz w:val="24"/>
          <w:szCs w:val="24"/>
        </w:rPr>
        <w:t xml:space="preserve"> berdasarkan usia</w:t>
      </w:r>
    </w:p>
    <w:p w:rsidR="00CD4CF0" w:rsidRPr="00050CBC" w:rsidRDefault="00CD4CF0" w:rsidP="00CD4CF0">
      <w:pPr>
        <w:pStyle w:val="ListParagraph"/>
        <w:numPr>
          <w:ilvl w:val="1"/>
          <w:numId w:val="2"/>
        </w:numPr>
        <w:spacing w:after="0" w:line="480" w:lineRule="auto"/>
        <w:ind w:left="1134"/>
        <w:jc w:val="both"/>
        <w:rPr>
          <w:rFonts w:ascii="Times New Roman" w:hAnsi="Times New Roman" w:cs="Times New Roman"/>
          <w:noProof/>
          <w:sz w:val="24"/>
          <w:szCs w:val="24"/>
        </w:rPr>
      </w:pPr>
      <w:bookmarkStart w:id="52" w:name="_Toc90538247"/>
      <w:bookmarkStart w:id="53" w:name="_Toc90548479"/>
      <w:bookmarkStart w:id="54" w:name="_Toc90590706"/>
      <w:bookmarkStart w:id="55" w:name="_Toc90591424"/>
      <w:bookmarkStart w:id="56" w:name="_Toc90591534"/>
      <w:bookmarkStart w:id="57" w:name="_Toc91659886"/>
      <w:bookmarkStart w:id="58" w:name="_Toc93002642"/>
      <w:bookmarkStart w:id="59" w:name="_Toc95693635"/>
      <w:bookmarkStart w:id="60" w:name="_Toc96331306"/>
      <w:r>
        <w:rPr>
          <w:rFonts w:ascii="Times New Roman" w:hAnsi="Times New Roman" w:cs="Times New Roman"/>
          <w:noProof/>
          <w:sz w:val="24"/>
          <w:szCs w:val="24"/>
        </w:rPr>
        <w:t>Mengetahui</w:t>
      </w:r>
      <w:r w:rsidRPr="00050CBC">
        <w:rPr>
          <w:rFonts w:ascii="Times New Roman" w:hAnsi="Times New Roman" w:cs="Times New Roman"/>
          <w:noProof/>
          <w:sz w:val="24"/>
          <w:szCs w:val="24"/>
        </w:rPr>
        <w:t xml:space="preserve"> ph saliva rongga mulut sebelum dan sesudah mengkonsumsi keju susu kambing</w:t>
      </w:r>
      <w:r>
        <w:rPr>
          <w:rFonts w:ascii="Times New Roman" w:hAnsi="Times New Roman" w:cs="Times New Roman"/>
          <w:noProof/>
          <w:sz w:val="24"/>
          <w:szCs w:val="24"/>
        </w:rPr>
        <w:t xml:space="preserve"> berdasarkan jenis kelamin</w:t>
      </w:r>
    </w:p>
    <w:p w:rsidR="00CD4CF0" w:rsidRPr="00050CBC" w:rsidRDefault="00CD4CF0" w:rsidP="00CD4CF0">
      <w:pPr>
        <w:pStyle w:val="Heading2"/>
      </w:pPr>
      <w:r w:rsidRPr="00050CBC">
        <w:t>D.</w:t>
      </w:r>
      <w:r w:rsidRPr="00050CBC">
        <w:tab/>
        <w:t>Manfaat Penelitian</w:t>
      </w:r>
      <w:bookmarkEnd w:id="52"/>
      <w:bookmarkEnd w:id="53"/>
      <w:bookmarkEnd w:id="54"/>
      <w:bookmarkEnd w:id="55"/>
      <w:bookmarkEnd w:id="56"/>
      <w:bookmarkEnd w:id="57"/>
      <w:bookmarkEnd w:id="58"/>
      <w:bookmarkEnd w:id="59"/>
      <w:bookmarkEnd w:id="60"/>
    </w:p>
    <w:p w:rsidR="00CD4CF0" w:rsidRPr="00050CBC" w:rsidRDefault="00CD4CF0" w:rsidP="00CD4CF0">
      <w:pPr>
        <w:tabs>
          <w:tab w:val="right" w:pos="1134"/>
        </w:tabs>
        <w:spacing w:after="0" w:line="480" w:lineRule="auto"/>
        <w:ind w:left="425" w:firstLine="851"/>
        <w:jc w:val="both"/>
        <w:rPr>
          <w:rFonts w:ascii="Times New Roman" w:hAnsi="Times New Roman" w:cs="Times New Roman"/>
          <w:noProof/>
          <w:sz w:val="24"/>
          <w:szCs w:val="24"/>
        </w:rPr>
      </w:pPr>
      <w:r w:rsidRPr="00050CBC">
        <w:rPr>
          <w:rFonts w:ascii="Times New Roman" w:hAnsi="Times New Roman" w:cs="Times New Roman"/>
          <w:noProof/>
          <w:sz w:val="24"/>
          <w:szCs w:val="24"/>
        </w:rPr>
        <w:t>Menambah wawasan dan ilmu pengetahuan serta pengalaman yang nyata bagi penulis tentang Peran Keju Dalam Perubahan pH Rongga Mulut.</w:t>
      </w:r>
    </w:p>
    <w:p w:rsidR="00CD4CF0" w:rsidRPr="00050CBC" w:rsidRDefault="00CD4CF0" w:rsidP="00CD4CF0">
      <w:pPr>
        <w:spacing w:after="0"/>
        <w:rPr>
          <w:rFonts w:ascii="Times New Roman" w:hAnsi="Times New Roman" w:cs="Times New Roman"/>
          <w:noProof/>
          <w:sz w:val="24"/>
          <w:szCs w:val="24"/>
        </w:rPr>
      </w:pPr>
      <w:bookmarkStart w:id="61" w:name="_Toc90538248"/>
      <w:bookmarkStart w:id="62" w:name="_Toc90548480"/>
      <w:bookmarkStart w:id="63" w:name="_Toc90590707"/>
      <w:bookmarkStart w:id="64" w:name="_Toc90591425"/>
      <w:bookmarkStart w:id="65" w:name="_Toc90591535"/>
    </w:p>
    <w:p w:rsidR="00CD4CF0" w:rsidRPr="00050CBC" w:rsidRDefault="00CD4CF0" w:rsidP="00CD4CF0">
      <w:pPr>
        <w:spacing w:after="0"/>
        <w:rPr>
          <w:rFonts w:ascii="Times New Roman" w:hAnsi="Times New Roman" w:cs="Times New Roman"/>
          <w:noProof/>
          <w:sz w:val="24"/>
          <w:szCs w:val="24"/>
        </w:rPr>
      </w:pPr>
    </w:p>
    <w:p w:rsidR="00CD4CF0" w:rsidRPr="00050CBC" w:rsidRDefault="00CD4CF0" w:rsidP="00CD4CF0">
      <w:pPr>
        <w:spacing w:after="0"/>
        <w:rPr>
          <w:rFonts w:ascii="Times New Roman" w:hAnsi="Times New Roman" w:cs="Times New Roman"/>
          <w:noProof/>
          <w:sz w:val="24"/>
          <w:szCs w:val="24"/>
        </w:rPr>
      </w:pPr>
    </w:p>
    <w:p w:rsidR="00CD4CF0" w:rsidRPr="00050CBC" w:rsidRDefault="00CD4CF0" w:rsidP="00CD4CF0">
      <w:pPr>
        <w:spacing w:after="0"/>
        <w:rPr>
          <w:rFonts w:ascii="Times New Roman" w:hAnsi="Times New Roman" w:cs="Times New Roman"/>
          <w:noProof/>
          <w:sz w:val="24"/>
          <w:szCs w:val="24"/>
        </w:rPr>
      </w:pPr>
    </w:p>
    <w:p w:rsidR="00CD4CF0" w:rsidRPr="00050CBC" w:rsidRDefault="00CD4CF0" w:rsidP="00CD4CF0">
      <w:pPr>
        <w:spacing w:after="0"/>
        <w:rPr>
          <w:rFonts w:ascii="Times New Roman" w:hAnsi="Times New Roman" w:cs="Times New Roman"/>
          <w:noProof/>
          <w:sz w:val="24"/>
          <w:szCs w:val="24"/>
        </w:rPr>
      </w:pPr>
    </w:p>
    <w:p w:rsidR="00CD4CF0" w:rsidRPr="00050CBC" w:rsidRDefault="00CD4CF0" w:rsidP="00CD4CF0">
      <w:pPr>
        <w:spacing w:after="0"/>
        <w:rPr>
          <w:rFonts w:ascii="Times New Roman" w:hAnsi="Times New Roman" w:cs="Times New Roman"/>
          <w:noProof/>
          <w:sz w:val="24"/>
          <w:szCs w:val="24"/>
        </w:rPr>
      </w:pPr>
    </w:p>
    <w:p w:rsidR="00CD4CF0" w:rsidRPr="00050CBC" w:rsidRDefault="00CD4CF0" w:rsidP="00CD4CF0">
      <w:pPr>
        <w:rPr>
          <w:rFonts w:ascii="Times New Roman" w:hAnsi="Times New Roman" w:cs="Times New Roman"/>
          <w:noProof/>
          <w:sz w:val="24"/>
          <w:szCs w:val="24"/>
        </w:rPr>
      </w:pPr>
      <w:r w:rsidRPr="00050CBC">
        <w:rPr>
          <w:rFonts w:ascii="Times New Roman" w:hAnsi="Times New Roman" w:cs="Times New Roman"/>
          <w:noProof/>
          <w:sz w:val="24"/>
          <w:szCs w:val="24"/>
        </w:rPr>
        <w:br w:type="page"/>
      </w:r>
    </w:p>
    <w:p w:rsidR="00CD4CF0" w:rsidRPr="00050CBC" w:rsidRDefault="00CD4CF0" w:rsidP="00CD4CF0">
      <w:pPr>
        <w:spacing w:after="0"/>
        <w:rPr>
          <w:rFonts w:ascii="Times New Roman" w:hAnsi="Times New Roman" w:cs="Times New Roman"/>
          <w:noProof/>
          <w:sz w:val="24"/>
          <w:szCs w:val="24"/>
        </w:rPr>
      </w:pPr>
    </w:p>
    <w:p w:rsidR="00CD4CF0" w:rsidRPr="00050CBC" w:rsidRDefault="00CD4CF0" w:rsidP="00CD4CF0">
      <w:pPr>
        <w:pStyle w:val="Heading2"/>
      </w:pPr>
      <w:bookmarkStart w:id="66" w:name="_Toc91659887"/>
      <w:bookmarkStart w:id="67" w:name="_Toc93002643"/>
      <w:bookmarkStart w:id="68" w:name="_Toc95693636"/>
      <w:bookmarkStart w:id="69" w:name="_Toc96331307"/>
      <w:r w:rsidRPr="00050CBC">
        <w:t>E.</w:t>
      </w:r>
      <w:r w:rsidRPr="00050CBC">
        <w:tab/>
        <w:t>Keaslian Penelitian</w:t>
      </w:r>
      <w:bookmarkEnd w:id="61"/>
      <w:bookmarkEnd w:id="62"/>
      <w:bookmarkEnd w:id="63"/>
      <w:bookmarkEnd w:id="64"/>
      <w:bookmarkEnd w:id="65"/>
      <w:bookmarkEnd w:id="66"/>
      <w:bookmarkEnd w:id="67"/>
      <w:bookmarkEnd w:id="68"/>
      <w:bookmarkEnd w:id="69"/>
      <w:r w:rsidRPr="00050CBC">
        <w:t xml:space="preserve"> </w:t>
      </w:r>
    </w:p>
    <w:p w:rsidR="00CD4CF0" w:rsidRPr="00050CBC" w:rsidRDefault="00CD4CF0" w:rsidP="00CD4CF0">
      <w:pPr>
        <w:spacing w:after="0" w:line="240" w:lineRule="auto"/>
        <w:ind w:left="709"/>
        <w:rPr>
          <w:rFonts w:ascii="Times New Roman" w:hAnsi="Times New Roman" w:cs="Times New Roman"/>
          <w:noProof/>
          <w:sz w:val="24"/>
          <w:szCs w:val="24"/>
        </w:rPr>
      </w:pPr>
      <w:r w:rsidRPr="00050CBC">
        <w:rPr>
          <w:rFonts w:ascii="Times New Roman" w:hAnsi="Times New Roman" w:cs="Times New Roman"/>
          <w:noProof/>
          <w:sz w:val="24"/>
          <w:szCs w:val="24"/>
        </w:rPr>
        <w:t>Tabel 1.1 Deskripsi rangkuman penelitian terdahulu dengan penelitian terkini</w:t>
      </w:r>
    </w:p>
    <w:tbl>
      <w:tblPr>
        <w:tblStyle w:val="TableGrid"/>
        <w:tblW w:w="0" w:type="auto"/>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998"/>
        <w:gridCol w:w="1837"/>
        <w:gridCol w:w="4359"/>
      </w:tblGrid>
      <w:tr w:rsidR="00CD4CF0" w:rsidRPr="00050CBC" w:rsidTr="0069149D">
        <w:tc>
          <w:tcPr>
            <w:tcW w:w="998" w:type="dxa"/>
          </w:tcPr>
          <w:p w:rsidR="00CD4CF0" w:rsidRPr="00050CBC" w:rsidRDefault="00CD4CF0" w:rsidP="0069149D">
            <w:pPr>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No</w:t>
            </w:r>
          </w:p>
        </w:tc>
        <w:tc>
          <w:tcPr>
            <w:tcW w:w="6196" w:type="dxa"/>
            <w:gridSpan w:val="2"/>
          </w:tcPr>
          <w:p w:rsidR="00CD4CF0" w:rsidRPr="00050CBC" w:rsidRDefault="00CD4CF0" w:rsidP="0069149D">
            <w:pPr>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Deskripsi Rangkuman Penelitian</w:t>
            </w:r>
          </w:p>
        </w:tc>
      </w:tr>
      <w:tr w:rsidR="00CD4CF0" w:rsidRPr="00050CBC" w:rsidTr="0069149D">
        <w:tc>
          <w:tcPr>
            <w:tcW w:w="998" w:type="dxa"/>
            <w:vMerge w:val="restart"/>
          </w:tcPr>
          <w:p w:rsidR="00CD4CF0" w:rsidRPr="00050CBC" w:rsidRDefault="00CD4CF0" w:rsidP="0069149D">
            <w:pPr>
              <w:jc w:val="center"/>
              <w:rPr>
                <w:rFonts w:ascii="Times New Roman" w:hAnsi="Times New Roman" w:cs="Times New Roman"/>
                <w:noProof/>
                <w:sz w:val="24"/>
                <w:szCs w:val="24"/>
              </w:rPr>
            </w:pPr>
            <w:r w:rsidRPr="00050CBC">
              <w:rPr>
                <w:rFonts w:ascii="Times New Roman" w:hAnsi="Times New Roman" w:cs="Times New Roman"/>
                <w:noProof/>
                <w:sz w:val="24"/>
                <w:szCs w:val="24"/>
              </w:rPr>
              <w:t>1</w:t>
            </w:r>
          </w:p>
        </w:tc>
        <w:tc>
          <w:tcPr>
            <w:tcW w:w="1837" w:type="dxa"/>
          </w:tcPr>
          <w:p w:rsidR="00CD4CF0" w:rsidRPr="00050CBC" w:rsidRDefault="00CD4CF0" w:rsidP="0069149D">
            <w:pPr>
              <w:rPr>
                <w:rFonts w:ascii="Times New Roman" w:hAnsi="Times New Roman" w:cs="Times New Roman"/>
                <w:noProof/>
                <w:sz w:val="24"/>
                <w:szCs w:val="24"/>
              </w:rPr>
            </w:pPr>
            <w:r w:rsidRPr="00050CBC">
              <w:rPr>
                <w:rFonts w:ascii="Times New Roman" w:hAnsi="Times New Roman" w:cs="Times New Roman"/>
                <w:noProof/>
                <w:sz w:val="24"/>
                <w:szCs w:val="24"/>
              </w:rPr>
              <w:t xml:space="preserve">Judul </w:t>
            </w:r>
          </w:p>
        </w:tc>
        <w:tc>
          <w:tcPr>
            <w:tcW w:w="4359" w:type="dxa"/>
          </w:tcPr>
          <w:p w:rsidR="00CD4CF0" w:rsidRPr="00050CBC" w:rsidRDefault="00CD4CF0" w:rsidP="0069149D">
            <w:pPr>
              <w:jc w:val="both"/>
              <w:rPr>
                <w:rFonts w:ascii="Times New Roman" w:hAnsi="Times New Roman" w:cs="Times New Roman"/>
                <w:bCs/>
                <w:noProof/>
                <w:sz w:val="24"/>
                <w:szCs w:val="24"/>
              </w:rPr>
            </w:pPr>
            <w:r w:rsidRPr="00050CBC">
              <w:rPr>
                <w:rFonts w:ascii="Times New Roman" w:hAnsi="Times New Roman" w:cs="Times New Roman"/>
                <w:bCs/>
                <w:noProof/>
                <w:sz w:val="24"/>
                <w:szCs w:val="24"/>
              </w:rPr>
              <w:t>Pemanfaatan Susu Kambing Etawa dan Kedelai Sebagai Bahan Dasar Dangke (Keju</w:t>
            </w:r>
            <w:r>
              <w:rPr>
                <w:rFonts w:ascii="Times New Roman" w:hAnsi="Times New Roman" w:cs="Times New Roman"/>
                <w:bCs/>
                <w:noProof/>
                <w:sz w:val="24"/>
                <w:szCs w:val="24"/>
              </w:rPr>
              <w:t xml:space="preserve"> Khas Indonesia) Dengan</w:t>
            </w:r>
            <w:r w:rsidRPr="00050CBC">
              <w:rPr>
                <w:rFonts w:ascii="Times New Roman" w:hAnsi="Times New Roman" w:cs="Times New Roman"/>
                <w:bCs/>
                <w:noProof/>
                <w:sz w:val="24"/>
                <w:szCs w:val="24"/>
              </w:rPr>
              <w:t xml:space="preserve"> Ekstrak Jeruk Nipis</w:t>
            </w:r>
          </w:p>
        </w:tc>
      </w:tr>
      <w:tr w:rsidR="00CD4CF0" w:rsidRPr="00050CBC" w:rsidTr="0069149D">
        <w:tc>
          <w:tcPr>
            <w:tcW w:w="998" w:type="dxa"/>
            <w:vMerge/>
          </w:tcPr>
          <w:p w:rsidR="00CD4CF0" w:rsidRPr="00050CBC" w:rsidRDefault="00CD4CF0" w:rsidP="0069149D">
            <w:pPr>
              <w:rPr>
                <w:rFonts w:ascii="Times New Roman" w:hAnsi="Times New Roman" w:cs="Times New Roman"/>
                <w:noProof/>
                <w:sz w:val="24"/>
                <w:szCs w:val="24"/>
              </w:rPr>
            </w:pPr>
          </w:p>
        </w:tc>
        <w:tc>
          <w:tcPr>
            <w:tcW w:w="1837" w:type="dxa"/>
          </w:tcPr>
          <w:p w:rsidR="00CD4CF0" w:rsidRPr="00050CBC" w:rsidRDefault="00CD4CF0" w:rsidP="0069149D">
            <w:pPr>
              <w:rPr>
                <w:rFonts w:ascii="Times New Roman" w:hAnsi="Times New Roman" w:cs="Times New Roman"/>
                <w:noProof/>
                <w:sz w:val="24"/>
                <w:szCs w:val="24"/>
              </w:rPr>
            </w:pPr>
            <w:r w:rsidRPr="00050CBC">
              <w:rPr>
                <w:rFonts w:ascii="Times New Roman" w:hAnsi="Times New Roman" w:cs="Times New Roman"/>
                <w:noProof/>
                <w:sz w:val="24"/>
                <w:szCs w:val="24"/>
              </w:rPr>
              <w:t>Peneliti</w:t>
            </w:r>
          </w:p>
        </w:tc>
        <w:tc>
          <w:tcPr>
            <w:tcW w:w="4359" w:type="dxa"/>
          </w:tcPr>
          <w:p w:rsidR="00CD4CF0" w:rsidRPr="00050CBC" w:rsidRDefault="00CD4CF0" w:rsidP="0069149D">
            <w:pPr>
              <w:rPr>
                <w:rFonts w:ascii="Times New Roman" w:hAnsi="Times New Roman" w:cs="Times New Roman"/>
                <w:noProof/>
                <w:sz w:val="24"/>
                <w:szCs w:val="24"/>
              </w:rPr>
            </w:pPr>
            <w:r w:rsidRPr="00050CBC">
              <w:rPr>
                <w:rFonts w:ascii="Times New Roman" w:hAnsi="Times New Roman" w:cs="Times New Roman"/>
                <w:bCs/>
                <w:noProof/>
                <w:sz w:val="24"/>
                <w:szCs w:val="24"/>
              </w:rPr>
              <w:t>Titik Suryani; Fathun Niswah</w:t>
            </w:r>
          </w:p>
        </w:tc>
      </w:tr>
      <w:tr w:rsidR="00CD4CF0" w:rsidRPr="00050CBC" w:rsidTr="0069149D">
        <w:tc>
          <w:tcPr>
            <w:tcW w:w="998" w:type="dxa"/>
            <w:vMerge/>
          </w:tcPr>
          <w:p w:rsidR="00CD4CF0" w:rsidRPr="00050CBC" w:rsidRDefault="00CD4CF0" w:rsidP="0069149D">
            <w:pPr>
              <w:rPr>
                <w:rFonts w:ascii="Times New Roman" w:hAnsi="Times New Roman" w:cs="Times New Roman"/>
                <w:noProof/>
                <w:sz w:val="24"/>
                <w:szCs w:val="24"/>
              </w:rPr>
            </w:pPr>
          </w:p>
        </w:tc>
        <w:tc>
          <w:tcPr>
            <w:tcW w:w="1837" w:type="dxa"/>
          </w:tcPr>
          <w:p w:rsidR="00CD4CF0" w:rsidRPr="00050CBC" w:rsidRDefault="00CD4CF0" w:rsidP="0069149D">
            <w:pPr>
              <w:rPr>
                <w:rFonts w:ascii="Times New Roman" w:hAnsi="Times New Roman" w:cs="Times New Roman"/>
                <w:noProof/>
                <w:sz w:val="24"/>
                <w:szCs w:val="24"/>
              </w:rPr>
            </w:pPr>
            <w:r w:rsidRPr="00050CBC">
              <w:rPr>
                <w:rFonts w:ascii="Times New Roman" w:hAnsi="Times New Roman" w:cs="Times New Roman"/>
                <w:noProof/>
                <w:sz w:val="24"/>
                <w:szCs w:val="24"/>
              </w:rPr>
              <w:t xml:space="preserve">Tahun </w:t>
            </w:r>
          </w:p>
        </w:tc>
        <w:tc>
          <w:tcPr>
            <w:tcW w:w="4359" w:type="dxa"/>
          </w:tcPr>
          <w:p w:rsidR="00CD4CF0" w:rsidRPr="00050CBC" w:rsidRDefault="00CD4CF0" w:rsidP="0069149D">
            <w:pPr>
              <w:rPr>
                <w:rFonts w:ascii="Times New Roman" w:hAnsi="Times New Roman" w:cs="Times New Roman"/>
                <w:noProof/>
                <w:sz w:val="24"/>
                <w:szCs w:val="24"/>
              </w:rPr>
            </w:pPr>
            <w:r w:rsidRPr="00050CBC">
              <w:rPr>
                <w:rFonts w:ascii="Times New Roman" w:hAnsi="Times New Roman" w:cs="Times New Roman"/>
                <w:noProof/>
                <w:sz w:val="24"/>
                <w:szCs w:val="24"/>
              </w:rPr>
              <w:t>2015</w:t>
            </w:r>
          </w:p>
        </w:tc>
      </w:tr>
      <w:tr w:rsidR="00CD4CF0" w:rsidRPr="00050CBC" w:rsidTr="0069149D">
        <w:tc>
          <w:tcPr>
            <w:tcW w:w="998" w:type="dxa"/>
            <w:vMerge/>
          </w:tcPr>
          <w:p w:rsidR="00CD4CF0" w:rsidRPr="00050CBC" w:rsidRDefault="00CD4CF0" w:rsidP="0069149D">
            <w:pPr>
              <w:rPr>
                <w:rFonts w:ascii="Times New Roman" w:hAnsi="Times New Roman" w:cs="Times New Roman"/>
                <w:noProof/>
                <w:sz w:val="24"/>
                <w:szCs w:val="24"/>
              </w:rPr>
            </w:pPr>
          </w:p>
        </w:tc>
        <w:tc>
          <w:tcPr>
            <w:tcW w:w="1837" w:type="dxa"/>
          </w:tcPr>
          <w:p w:rsidR="00CD4CF0" w:rsidRPr="00050CBC" w:rsidRDefault="00CD4CF0" w:rsidP="0069149D">
            <w:pPr>
              <w:rPr>
                <w:rFonts w:ascii="Times New Roman" w:hAnsi="Times New Roman" w:cs="Times New Roman"/>
                <w:noProof/>
                <w:sz w:val="24"/>
                <w:szCs w:val="24"/>
              </w:rPr>
            </w:pPr>
            <w:r w:rsidRPr="00050CBC">
              <w:rPr>
                <w:rFonts w:ascii="Times New Roman" w:hAnsi="Times New Roman" w:cs="Times New Roman"/>
                <w:noProof/>
                <w:sz w:val="24"/>
                <w:szCs w:val="24"/>
              </w:rPr>
              <w:t xml:space="preserve">Metode </w:t>
            </w:r>
          </w:p>
        </w:tc>
        <w:tc>
          <w:tcPr>
            <w:tcW w:w="4359"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Metode penelitian </w:t>
            </w:r>
            <w:r>
              <w:rPr>
                <w:rFonts w:ascii="Times New Roman" w:hAnsi="Times New Roman" w:cs="Times New Roman"/>
                <w:noProof/>
                <w:sz w:val="24"/>
                <w:szCs w:val="24"/>
              </w:rPr>
              <w:t>yang di</w:t>
            </w:r>
            <w:r w:rsidRPr="00050CBC">
              <w:rPr>
                <w:rFonts w:ascii="Times New Roman" w:hAnsi="Times New Roman" w:cs="Times New Roman"/>
                <w:noProof/>
                <w:sz w:val="24"/>
                <w:szCs w:val="24"/>
              </w:rPr>
              <w:t>gunakan</w:t>
            </w:r>
            <w:r>
              <w:rPr>
                <w:rFonts w:ascii="Times New Roman" w:hAnsi="Times New Roman" w:cs="Times New Roman"/>
                <w:noProof/>
                <w:sz w:val="24"/>
                <w:szCs w:val="24"/>
              </w:rPr>
              <w:t xml:space="preserve"> adalah</w:t>
            </w:r>
            <w:r w:rsidRPr="00050CBC">
              <w:rPr>
                <w:rFonts w:ascii="Times New Roman" w:hAnsi="Times New Roman" w:cs="Times New Roman"/>
                <w:noProof/>
                <w:sz w:val="24"/>
                <w:szCs w:val="24"/>
              </w:rPr>
              <w:t xml:space="preserve"> Rancangan Aca</w:t>
            </w:r>
            <w:r>
              <w:rPr>
                <w:rFonts w:ascii="Times New Roman" w:hAnsi="Times New Roman" w:cs="Times New Roman"/>
                <w:noProof/>
                <w:sz w:val="24"/>
                <w:szCs w:val="24"/>
              </w:rPr>
              <w:t xml:space="preserve">k Lengkap (RAL) dengan 1 faktor </w:t>
            </w:r>
            <w:r w:rsidRPr="00050CBC">
              <w:rPr>
                <w:rFonts w:ascii="Times New Roman" w:hAnsi="Times New Roman" w:cs="Times New Roman"/>
                <w:noProof/>
                <w:sz w:val="24"/>
                <w:szCs w:val="24"/>
              </w:rPr>
              <w:t xml:space="preserve">kombinasi konsentrasi susu kambing etawa dan susu kedelai </w:t>
            </w:r>
            <w:r>
              <w:rPr>
                <w:rFonts w:ascii="Times New Roman" w:hAnsi="Times New Roman" w:cs="Times New Roman"/>
                <w:noProof/>
                <w:sz w:val="24"/>
                <w:szCs w:val="24"/>
              </w:rPr>
              <w:t xml:space="preserve">yang </w:t>
            </w:r>
            <w:r w:rsidRPr="00050CBC">
              <w:rPr>
                <w:rFonts w:ascii="Times New Roman" w:hAnsi="Times New Roman" w:cs="Times New Roman"/>
                <w:noProof/>
                <w:sz w:val="24"/>
                <w:szCs w:val="24"/>
              </w:rPr>
              <w:t>terdiri atas 5 perlakuan yaitu K1E0 (100% susu kedelai), K0E1 (100% susu kambing etawa), K1E1 (50% susu kedelai : 50% susu kambing etawa), K8E2 (80% susu kedelai : 20% susu kambing etawa), dan K2E8 (20% susu kedelai : 80% susu kambing etawa),masing-masing 3 kali ulangan.</w:t>
            </w:r>
          </w:p>
        </w:tc>
      </w:tr>
      <w:tr w:rsidR="00CD4CF0" w:rsidRPr="00050CBC" w:rsidTr="0069149D">
        <w:tc>
          <w:tcPr>
            <w:tcW w:w="998" w:type="dxa"/>
            <w:vMerge/>
          </w:tcPr>
          <w:p w:rsidR="00CD4CF0" w:rsidRPr="00050CBC" w:rsidRDefault="00CD4CF0" w:rsidP="0069149D">
            <w:pPr>
              <w:rPr>
                <w:rFonts w:ascii="Times New Roman" w:hAnsi="Times New Roman" w:cs="Times New Roman"/>
                <w:noProof/>
                <w:sz w:val="24"/>
                <w:szCs w:val="24"/>
              </w:rPr>
            </w:pPr>
          </w:p>
        </w:tc>
        <w:tc>
          <w:tcPr>
            <w:tcW w:w="1837" w:type="dxa"/>
          </w:tcPr>
          <w:p w:rsidR="00CD4CF0" w:rsidRPr="00050CBC" w:rsidRDefault="00CD4CF0" w:rsidP="0069149D">
            <w:pPr>
              <w:rPr>
                <w:rFonts w:ascii="Times New Roman" w:hAnsi="Times New Roman" w:cs="Times New Roman"/>
                <w:noProof/>
                <w:sz w:val="24"/>
                <w:szCs w:val="24"/>
              </w:rPr>
            </w:pPr>
            <w:r w:rsidRPr="00050CBC">
              <w:rPr>
                <w:rFonts w:ascii="Times New Roman" w:hAnsi="Times New Roman" w:cs="Times New Roman"/>
                <w:noProof/>
                <w:sz w:val="24"/>
                <w:szCs w:val="24"/>
              </w:rPr>
              <w:t xml:space="preserve">Hasil </w:t>
            </w:r>
          </w:p>
        </w:tc>
        <w:tc>
          <w:tcPr>
            <w:tcW w:w="4359" w:type="dxa"/>
          </w:tcPr>
          <w:p w:rsidR="00CD4CF0" w:rsidRPr="00050CBC" w:rsidRDefault="00CD4CF0" w:rsidP="0069149D">
            <w:pPr>
              <w:autoSpaceDE w:val="0"/>
              <w:autoSpaceDN w:val="0"/>
              <w:adjustRightInd w:val="0"/>
              <w:jc w:val="both"/>
              <w:rPr>
                <w:rFonts w:ascii="Times New Roman" w:hAnsi="Times New Roman" w:cs="Times New Roman"/>
                <w:noProof/>
                <w:sz w:val="24"/>
                <w:szCs w:val="24"/>
              </w:rPr>
            </w:pPr>
            <w:r w:rsidRPr="00050CBC">
              <w:rPr>
                <w:rFonts w:ascii="Times New Roman" w:hAnsi="Times New Roman" w:cs="Times New Roman"/>
                <w:noProof/>
                <w:sz w:val="24"/>
                <w:szCs w:val="24"/>
              </w:rPr>
              <w:t>Hasil</w:t>
            </w:r>
            <w:r>
              <w:rPr>
                <w:rFonts w:ascii="Times New Roman" w:hAnsi="Times New Roman" w:cs="Times New Roman"/>
                <w:noProof/>
                <w:sz w:val="24"/>
                <w:szCs w:val="24"/>
              </w:rPr>
              <w:t xml:space="preserve"> dari</w:t>
            </w:r>
            <w:r w:rsidRPr="00050CBC">
              <w:rPr>
                <w:rFonts w:ascii="Times New Roman" w:hAnsi="Times New Roman" w:cs="Times New Roman"/>
                <w:noProof/>
                <w:sz w:val="24"/>
                <w:szCs w:val="24"/>
              </w:rPr>
              <w:t xml:space="preserve"> penelitian menunjukkan bahwa kombinasi susu kambing etawa 80% : susu kedelai 20% menghasilkan dangke terbaik dengan kadar protein 20,30 g, kadar lemak 7,53%, dan asam total 8,29%. Kualitas dangke yang baik adalah warna kekuningan (krem), tidak berbau amis, rasa enak dan tekstur lembut. Dangke yang disukai pada 100% susu kedelai dan susu kambing etawa20% : susu kedelai 80%.</w:t>
            </w:r>
          </w:p>
        </w:tc>
      </w:tr>
      <w:tr w:rsidR="00CD4CF0" w:rsidRPr="00050CBC" w:rsidTr="0069149D">
        <w:tc>
          <w:tcPr>
            <w:tcW w:w="998" w:type="dxa"/>
            <w:vMerge/>
          </w:tcPr>
          <w:p w:rsidR="00CD4CF0" w:rsidRPr="00050CBC" w:rsidRDefault="00CD4CF0" w:rsidP="0069149D">
            <w:pPr>
              <w:rPr>
                <w:rFonts w:ascii="Times New Roman" w:hAnsi="Times New Roman" w:cs="Times New Roman"/>
                <w:noProof/>
                <w:sz w:val="24"/>
                <w:szCs w:val="24"/>
              </w:rPr>
            </w:pPr>
          </w:p>
        </w:tc>
        <w:tc>
          <w:tcPr>
            <w:tcW w:w="1837" w:type="dxa"/>
          </w:tcPr>
          <w:p w:rsidR="00CD4CF0" w:rsidRPr="00050CBC" w:rsidRDefault="00CD4CF0" w:rsidP="0069149D">
            <w:pPr>
              <w:rPr>
                <w:rFonts w:ascii="Times New Roman" w:hAnsi="Times New Roman" w:cs="Times New Roman"/>
                <w:noProof/>
                <w:sz w:val="24"/>
                <w:szCs w:val="24"/>
              </w:rPr>
            </w:pPr>
            <w:r w:rsidRPr="00050CBC">
              <w:rPr>
                <w:rFonts w:ascii="Times New Roman" w:hAnsi="Times New Roman" w:cs="Times New Roman"/>
                <w:noProof/>
                <w:sz w:val="24"/>
                <w:szCs w:val="24"/>
              </w:rPr>
              <w:t>Perbedaan Dengan Penelitian Ini</w:t>
            </w:r>
          </w:p>
        </w:tc>
        <w:tc>
          <w:tcPr>
            <w:tcW w:w="4359" w:type="dxa"/>
          </w:tcPr>
          <w:p w:rsidR="00CD4CF0" w:rsidRPr="00050CBC" w:rsidRDefault="00CD4CF0" w:rsidP="0069149D">
            <w:pPr>
              <w:rPr>
                <w:rFonts w:ascii="Times New Roman" w:hAnsi="Times New Roman" w:cs="Times New Roman"/>
                <w:noProof/>
                <w:sz w:val="24"/>
                <w:szCs w:val="24"/>
              </w:rPr>
            </w:pPr>
            <w:r w:rsidRPr="00050CBC">
              <w:rPr>
                <w:rFonts w:ascii="Times New Roman" w:hAnsi="Times New Roman" w:cs="Times New Roman"/>
                <w:noProof/>
                <w:sz w:val="24"/>
                <w:szCs w:val="24"/>
              </w:rPr>
              <w:t xml:space="preserve">Perbedaan </w:t>
            </w:r>
            <w:r>
              <w:rPr>
                <w:rFonts w:ascii="Times New Roman" w:hAnsi="Times New Roman" w:cs="Times New Roman"/>
                <w:noProof/>
                <w:sz w:val="24"/>
                <w:szCs w:val="24"/>
              </w:rPr>
              <w:t>dengan penelitian sebelumnya adalah</w:t>
            </w:r>
            <w:r w:rsidRPr="00050CBC">
              <w:rPr>
                <w:rFonts w:ascii="Times New Roman" w:hAnsi="Times New Roman" w:cs="Times New Roman"/>
                <w:noProof/>
                <w:sz w:val="24"/>
                <w:szCs w:val="24"/>
              </w:rPr>
              <w:t xml:space="preserve"> menggunakan metode RAL dan menjelaskan tentang pemanfaatan susu kambing sebagai bahan dasar dangke. </w:t>
            </w:r>
            <w:r w:rsidRPr="00050CBC">
              <w:rPr>
                <w:rFonts w:ascii="Times New Roman" w:hAnsi="Times New Roman" w:cs="Times New Roman"/>
                <w:noProof/>
                <w:sz w:val="24"/>
                <w:szCs w:val="24"/>
              </w:rPr>
              <w:lastRenderedPageBreak/>
              <w:t>Sedangkan penelitian ini adalah untuk mengetahui peran keju susu kambing terhadap pH rongga mulut dan menggunakan metode</w:t>
            </w:r>
            <w:r w:rsidRPr="00050CBC">
              <w:rPr>
                <w:rFonts w:ascii="Times New Roman" w:hAnsi="Times New Roman" w:cs="Times New Roman"/>
                <w:i/>
                <w:iCs/>
                <w:noProof/>
                <w:sz w:val="24"/>
                <w:szCs w:val="24"/>
              </w:rPr>
              <w:t xml:space="preserve"> total sampling</w:t>
            </w:r>
            <w:r w:rsidRPr="00050CBC">
              <w:rPr>
                <w:rFonts w:ascii="Times New Roman" w:hAnsi="Times New Roman" w:cs="Times New Roman"/>
                <w:noProof/>
                <w:sz w:val="24"/>
                <w:szCs w:val="24"/>
              </w:rPr>
              <w:t>.</w:t>
            </w:r>
          </w:p>
        </w:tc>
      </w:tr>
      <w:tr w:rsidR="00CD4CF0" w:rsidRPr="00050CBC" w:rsidTr="0069149D">
        <w:tc>
          <w:tcPr>
            <w:tcW w:w="998" w:type="dxa"/>
            <w:vMerge w:val="restart"/>
          </w:tcPr>
          <w:p w:rsidR="00CD4CF0" w:rsidRPr="00050CBC" w:rsidRDefault="00CD4CF0" w:rsidP="0069149D">
            <w:pPr>
              <w:jc w:val="center"/>
              <w:rPr>
                <w:rFonts w:ascii="Times New Roman" w:hAnsi="Times New Roman" w:cs="Times New Roman"/>
                <w:noProof/>
                <w:sz w:val="24"/>
                <w:szCs w:val="24"/>
              </w:rPr>
            </w:pPr>
            <w:r w:rsidRPr="00050CBC">
              <w:rPr>
                <w:rFonts w:ascii="Times New Roman" w:hAnsi="Times New Roman" w:cs="Times New Roman"/>
                <w:noProof/>
                <w:sz w:val="24"/>
                <w:szCs w:val="24"/>
              </w:rPr>
              <w:lastRenderedPageBreak/>
              <w:t>2.</w:t>
            </w:r>
          </w:p>
        </w:tc>
        <w:tc>
          <w:tcPr>
            <w:tcW w:w="1837"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Judul </w:t>
            </w:r>
          </w:p>
        </w:tc>
        <w:tc>
          <w:tcPr>
            <w:tcW w:w="4359"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bCs/>
                <w:noProof/>
                <w:sz w:val="24"/>
                <w:szCs w:val="24"/>
              </w:rPr>
              <w:t>Analisis Kandungan Zat Gizi Dan Total Uji Cemaran Susu Kambing Peranakan Etawah Yang Dikonsumsi Oleh Ibu Hamil Dan Anak – Anak</w:t>
            </w:r>
          </w:p>
        </w:tc>
      </w:tr>
      <w:tr w:rsidR="00CD4CF0" w:rsidRPr="00050CBC" w:rsidTr="0069149D">
        <w:tc>
          <w:tcPr>
            <w:tcW w:w="998" w:type="dxa"/>
            <w:vMerge/>
          </w:tcPr>
          <w:p w:rsidR="00CD4CF0" w:rsidRPr="00050CBC" w:rsidRDefault="00CD4CF0" w:rsidP="0069149D">
            <w:pPr>
              <w:jc w:val="center"/>
              <w:rPr>
                <w:rFonts w:ascii="Times New Roman" w:hAnsi="Times New Roman" w:cs="Times New Roman"/>
                <w:noProof/>
                <w:sz w:val="24"/>
                <w:szCs w:val="24"/>
              </w:rPr>
            </w:pPr>
          </w:p>
        </w:tc>
        <w:tc>
          <w:tcPr>
            <w:tcW w:w="1837"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Peneliti</w:t>
            </w:r>
          </w:p>
        </w:tc>
        <w:tc>
          <w:tcPr>
            <w:tcW w:w="4359"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bCs/>
                <w:noProof/>
                <w:sz w:val="24"/>
                <w:szCs w:val="24"/>
              </w:rPr>
              <w:t>Ratnasari Dewi</w:t>
            </w:r>
          </w:p>
        </w:tc>
      </w:tr>
      <w:tr w:rsidR="00CD4CF0" w:rsidRPr="00050CBC" w:rsidTr="0069149D">
        <w:tc>
          <w:tcPr>
            <w:tcW w:w="998" w:type="dxa"/>
            <w:vMerge/>
            <w:tcBorders>
              <w:bottom w:val="single" w:sz="4" w:space="0" w:color="auto"/>
            </w:tcBorders>
          </w:tcPr>
          <w:p w:rsidR="00CD4CF0" w:rsidRPr="00050CBC" w:rsidRDefault="00CD4CF0" w:rsidP="0069149D">
            <w:pPr>
              <w:jc w:val="center"/>
              <w:rPr>
                <w:rFonts w:ascii="Times New Roman" w:hAnsi="Times New Roman" w:cs="Times New Roman"/>
                <w:noProof/>
                <w:sz w:val="24"/>
                <w:szCs w:val="24"/>
              </w:rPr>
            </w:pPr>
          </w:p>
        </w:tc>
        <w:tc>
          <w:tcPr>
            <w:tcW w:w="1837" w:type="dxa"/>
            <w:tcBorders>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Tahun </w:t>
            </w:r>
          </w:p>
        </w:tc>
        <w:tc>
          <w:tcPr>
            <w:tcW w:w="4359" w:type="dxa"/>
            <w:tcBorders>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2018</w:t>
            </w:r>
          </w:p>
        </w:tc>
      </w:tr>
      <w:tr w:rsidR="00CD4CF0" w:rsidRPr="00050CBC" w:rsidTr="0069149D">
        <w:tc>
          <w:tcPr>
            <w:tcW w:w="998" w:type="dxa"/>
            <w:tcBorders>
              <w:bottom w:val="nil"/>
            </w:tcBorders>
          </w:tcPr>
          <w:p w:rsidR="00CD4CF0" w:rsidRPr="00050CBC" w:rsidRDefault="00CD4CF0" w:rsidP="0069149D">
            <w:pPr>
              <w:rPr>
                <w:rFonts w:ascii="Times New Roman" w:hAnsi="Times New Roman" w:cs="Times New Roman"/>
                <w:noProof/>
                <w:sz w:val="24"/>
                <w:szCs w:val="24"/>
              </w:rPr>
            </w:pPr>
          </w:p>
        </w:tc>
        <w:tc>
          <w:tcPr>
            <w:tcW w:w="1837" w:type="dxa"/>
            <w:tcBorders>
              <w:bottom w:val="nil"/>
            </w:tcBorders>
          </w:tcPr>
          <w:p w:rsidR="00CD4CF0" w:rsidRPr="00050CBC" w:rsidRDefault="00CD4CF0" w:rsidP="0069149D">
            <w:pPr>
              <w:jc w:val="both"/>
              <w:rPr>
                <w:rFonts w:ascii="Times New Roman" w:hAnsi="Times New Roman" w:cs="Times New Roman"/>
                <w:noProof/>
                <w:sz w:val="24"/>
                <w:szCs w:val="24"/>
              </w:rPr>
            </w:pPr>
          </w:p>
        </w:tc>
        <w:tc>
          <w:tcPr>
            <w:tcW w:w="4359" w:type="dxa"/>
            <w:tcBorders>
              <w:bottom w:val="nil"/>
            </w:tcBorders>
          </w:tcPr>
          <w:p w:rsidR="00CD4CF0" w:rsidRPr="00050CBC" w:rsidRDefault="00CD4CF0" w:rsidP="0069149D">
            <w:pPr>
              <w:jc w:val="both"/>
              <w:rPr>
                <w:rFonts w:ascii="Times New Roman" w:hAnsi="Times New Roman" w:cs="Times New Roman"/>
                <w:noProof/>
                <w:sz w:val="24"/>
                <w:szCs w:val="24"/>
              </w:rPr>
            </w:pPr>
          </w:p>
        </w:tc>
      </w:tr>
      <w:tr w:rsidR="00CD4CF0" w:rsidRPr="00050CBC" w:rsidTr="0069149D">
        <w:tc>
          <w:tcPr>
            <w:tcW w:w="7194" w:type="dxa"/>
            <w:gridSpan w:val="3"/>
            <w:tcBorders>
              <w:top w:val="nil"/>
            </w:tcBorders>
          </w:tcPr>
          <w:p w:rsidR="00CD4CF0" w:rsidRPr="00050CBC" w:rsidRDefault="00CD4CF0" w:rsidP="0069149D">
            <w:pPr>
              <w:jc w:val="both"/>
              <w:rPr>
                <w:rFonts w:ascii="Times New Roman" w:hAnsi="Times New Roman" w:cs="Times New Roman"/>
                <w:noProof/>
                <w:sz w:val="24"/>
                <w:szCs w:val="24"/>
              </w:rPr>
            </w:pPr>
          </w:p>
        </w:tc>
      </w:tr>
      <w:tr w:rsidR="00CD4CF0" w:rsidRPr="00050CBC" w:rsidTr="0069149D">
        <w:tc>
          <w:tcPr>
            <w:tcW w:w="998" w:type="dxa"/>
          </w:tcPr>
          <w:p w:rsidR="00CD4CF0" w:rsidRPr="00050CBC" w:rsidRDefault="00CD4CF0" w:rsidP="0069149D">
            <w:pPr>
              <w:rPr>
                <w:rFonts w:ascii="Times New Roman" w:hAnsi="Times New Roman" w:cs="Times New Roman"/>
                <w:noProof/>
                <w:sz w:val="24"/>
                <w:szCs w:val="24"/>
              </w:rPr>
            </w:pPr>
          </w:p>
        </w:tc>
        <w:tc>
          <w:tcPr>
            <w:tcW w:w="1837"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Metode </w:t>
            </w:r>
          </w:p>
        </w:tc>
        <w:tc>
          <w:tcPr>
            <w:tcW w:w="4359"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Penelitian </w:t>
            </w:r>
            <w:r>
              <w:rPr>
                <w:rFonts w:ascii="Times New Roman" w:hAnsi="Times New Roman" w:cs="Times New Roman"/>
                <w:noProof/>
                <w:sz w:val="24"/>
                <w:szCs w:val="24"/>
              </w:rPr>
              <w:t>yang di</w:t>
            </w:r>
            <w:r w:rsidRPr="00050CBC">
              <w:rPr>
                <w:rFonts w:ascii="Times New Roman" w:hAnsi="Times New Roman" w:cs="Times New Roman"/>
                <w:noProof/>
                <w:sz w:val="24"/>
                <w:szCs w:val="24"/>
              </w:rPr>
              <w:t xml:space="preserve">gunakan </w:t>
            </w:r>
            <w:r>
              <w:rPr>
                <w:rFonts w:ascii="Times New Roman" w:hAnsi="Times New Roman" w:cs="Times New Roman"/>
                <w:noProof/>
                <w:sz w:val="24"/>
                <w:szCs w:val="24"/>
              </w:rPr>
              <w:t xml:space="preserve">adalah </w:t>
            </w:r>
            <w:r w:rsidRPr="00050CBC">
              <w:rPr>
                <w:rFonts w:ascii="Times New Roman" w:hAnsi="Times New Roman" w:cs="Times New Roman"/>
                <w:noProof/>
                <w:sz w:val="24"/>
                <w:szCs w:val="24"/>
              </w:rPr>
              <w:t xml:space="preserve">metode analisis, </w:t>
            </w:r>
            <w:r>
              <w:rPr>
                <w:rFonts w:ascii="Times New Roman" w:hAnsi="Times New Roman" w:cs="Times New Roman"/>
                <w:noProof/>
                <w:sz w:val="24"/>
                <w:szCs w:val="24"/>
              </w:rPr>
              <w:t xml:space="preserve">dengan </w:t>
            </w:r>
            <w:r w:rsidRPr="00050CBC">
              <w:rPr>
                <w:rFonts w:ascii="Times New Roman" w:hAnsi="Times New Roman" w:cs="Times New Roman"/>
                <w:noProof/>
                <w:sz w:val="24"/>
                <w:szCs w:val="24"/>
              </w:rPr>
              <w:t>cara penentuan protein dengan cara titrasi formol untuk menghidrolisis protein dalam sampel, penetapan kadar kalsium dengan memakai metode kompleksometri, penentuan angka lempeng total memakai metode tuang .</w:t>
            </w:r>
          </w:p>
        </w:tc>
      </w:tr>
      <w:tr w:rsidR="00CD4CF0" w:rsidRPr="00050CBC" w:rsidTr="0069149D">
        <w:tc>
          <w:tcPr>
            <w:tcW w:w="998" w:type="dxa"/>
          </w:tcPr>
          <w:p w:rsidR="00CD4CF0" w:rsidRPr="00050CBC" w:rsidRDefault="00CD4CF0" w:rsidP="0069149D">
            <w:pPr>
              <w:rPr>
                <w:rFonts w:ascii="Times New Roman" w:hAnsi="Times New Roman" w:cs="Times New Roman"/>
                <w:noProof/>
                <w:sz w:val="24"/>
                <w:szCs w:val="24"/>
              </w:rPr>
            </w:pPr>
          </w:p>
        </w:tc>
        <w:tc>
          <w:tcPr>
            <w:tcW w:w="1837"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Hasil </w:t>
            </w:r>
          </w:p>
        </w:tc>
        <w:tc>
          <w:tcPr>
            <w:tcW w:w="4359"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Hasil yang diperoleh adalah untuk sampel susu kambing, Kadar protein rata – ratanya adalah 5,69 %, untuk kadar kalsium dari sampel susu kambing PE adalah : 30,76% dan pemeriksaan jumlah angka lempeng total diperoleh 0 koloni / ml. Dari hasil penelitian menunjukkan bahwa susu kambing peranakan etawah (PE) layak dikonsumsi oleh masyarakat, sebagai sumber gizi yang sangat diperlukan oleh tubuh.</w:t>
            </w:r>
          </w:p>
        </w:tc>
      </w:tr>
      <w:tr w:rsidR="00CD4CF0" w:rsidRPr="00050CBC" w:rsidTr="0069149D">
        <w:tc>
          <w:tcPr>
            <w:tcW w:w="998" w:type="dxa"/>
          </w:tcPr>
          <w:p w:rsidR="00CD4CF0" w:rsidRPr="00050CBC" w:rsidRDefault="00CD4CF0" w:rsidP="0069149D">
            <w:pPr>
              <w:rPr>
                <w:rFonts w:ascii="Times New Roman" w:hAnsi="Times New Roman" w:cs="Times New Roman"/>
                <w:noProof/>
                <w:sz w:val="24"/>
                <w:szCs w:val="24"/>
              </w:rPr>
            </w:pPr>
          </w:p>
        </w:tc>
        <w:tc>
          <w:tcPr>
            <w:tcW w:w="1837"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Perbedaan Dengan Penelitian Ini</w:t>
            </w:r>
          </w:p>
        </w:tc>
        <w:tc>
          <w:tcPr>
            <w:tcW w:w="4359"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Perbedaan</w:t>
            </w:r>
            <w:r>
              <w:rPr>
                <w:rFonts w:ascii="Times New Roman" w:hAnsi="Times New Roman" w:cs="Times New Roman"/>
                <w:noProof/>
                <w:sz w:val="24"/>
                <w:szCs w:val="24"/>
              </w:rPr>
              <w:t xml:space="preserve"> dari</w:t>
            </w:r>
            <w:r w:rsidRPr="00050CBC">
              <w:rPr>
                <w:rFonts w:ascii="Times New Roman" w:hAnsi="Times New Roman" w:cs="Times New Roman"/>
                <w:noProof/>
                <w:sz w:val="24"/>
                <w:szCs w:val="24"/>
              </w:rPr>
              <w:t xml:space="preserve"> penelitian sebelumnya, menggunakan metode analisis dan menjelaskan </w:t>
            </w:r>
            <w:r w:rsidRPr="00050CBC">
              <w:rPr>
                <w:rFonts w:ascii="Times New Roman" w:hAnsi="Times New Roman" w:cs="Times New Roman"/>
                <w:bCs/>
                <w:noProof/>
                <w:sz w:val="24"/>
                <w:szCs w:val="24"/>
              </w:rPr>
              <w:t xml:space="preserve"> kandungan zat gizi dan total uji cemaran susu kambing peranakan etawah</w:t>
            </w:r>
            <w:r w:rsidRPr="00050CBC">
              <w:rPr>
                <w:rFonts w:ascii="Times New Roman" w:hAnsi="Times New Roman" w:cs="Times New Roman"/>
                <w:noProof/>
                <w:sz w:val="24"/>
                <w:szCs w:val="24"/>
              </w:rPr>
              <w:t xml:space="preserve">. Sedangkan penelitian ini adalah </w:t>
            </w:r>
            <w:r w:rsidRPr="00050CBC">
              <w:rPr>
                <w:rFonts w:ascii="Times New Roman" w:hAnsi="Times New Roman" w:cs="Times New Roman"/>
                <w:noProof/>
                <w:sz w:val="24"/>
                <w:szCs w:val="24"/>
              </w:rPr>
              <w:lastRenderedPageBreak/>
              <w:t>untuk mengetahui peran keju susu kambing terhadap pH rongga mulut dan menggunakan metode</w:t>
            </w:r>
            <w:r w:rsidRPr="00050CBC">
              <w:rPr>
                <w:rFonts w:ascii="Times New Roman" w:hAnsi="Times New Roman" w:cs="Times New Roman"/>
                <w:i/>
                <w:iCs/>
                <w:noProof/>
                <w:sz w:val="24"/>
                <w:szCs w:val="24"/>
              </w:rPr>
              <w:t xml:space="preserve"> total sampling.</w:t>
            </w:r>
          </w:p>
        </w:tc>
      </w:tr>
    </w:tbl>
    <w:p w:rsidR="00CD4CF0" w:rsidRPr="00050CBC" w:rsidRDefault="00CD4CF0" w:rsidP="00CD4CF0">
      <w:pPr>
        <w:spacing w:after="0" w:line="240" w:lineRule="auto"/>
        <w:jc w:val="both"/>
        <w:rPr>
          <w:rFonts w:ascii="Times New Roman" w:hAnsi="Times New Roman" w:cs="Times New Roman"/>
          <w:b/>
          <w:noProof/>
          <w:sz w:val="24"/>
          <w:szCs w:val="24"/>
        </w:rPr>
      </w:pPr>
    </w:p>
    <w:p w:rsidR="00CD4CF0" w:rsidRPr="00050CBC" w:rsidRDefault="00CD4CF0" w:rsidP="00CD4CF0">
      <w:pPr>
        <w:spacing w:after="0" w:line="240" w:lineRule="auto"/>
        <w:jc w:val="both"/>
        <w:rPr>
          <w:rFonts w:ascii="Times New Roman" w:hAnsi="Times New Roman" w:cs="Times New Roman"/>
          <w:b/>
          <w:noProof/>
          <w:sz w:val="24"/>
          <w:szCs w:val="24"/>
        </w:rPr>
      </w:pPr>
    </w:p>
    <w:p w:rsidR="00CD4CF0" w:rsidRPr="00050CBC" w:rsidRDefault="00CD4CF0" w:rsidP="00CD4CF0">
      <w:pPr>
        <w:spacing w:after="0" w:line="240" w:lineRule="auto"/>
        <w:jc w:val="both"/>
        <w:rPr>
          <w:rFonts w:ascii="Times New Roman" w:hAnsi="Times New Roman" w:cs="Times New Roman"/>
          <w:b/>
          <w:noProof/>
          <w:sz w:val="24"/>
          <w:szCs w:val="24"/>
        </w:rPr>
      </w:pPr>
    </w:p>
    <w:p w:rsidR="00CD4CF0" w:rsidRPr="00050CBC" w:rsidRDefault="00CD4CF0" w:rsidP="00CD4CF0">
      <w:pPr>
        <w:spacing w:after="0" w:line="240" w:lineRule="auto"/>
        <w:jc w:val="both"/>
        <w:rPr>
          <w:rFonts w:ascii="Times New Roman" w:hAnsi="Times New Roman" w:cs="Times New Roman"/>
          <w:b/>
          <w:noProof/>
          <w:sz w:val="24"/>
          <w:szCs w:val="24"/>
        </w:rPr>
      </w:pPr>
    </w:p>
    <w:p w:rsidR="00CD4CF0" w:rsidRPr="00050CBC" w:rsidRDefault="00CD4CF0" w:rsidP="00CD4CF0">
      <w:pPr>
        <w:spacing w:after="0" w:line="240" w:lineRule="auto"/>
        <w:jc w:val="both"/>
        <w:rPr>
          <w:rFonts w:ascii="Times New Roman" w:hAnsi="Times New Roman" w:cs="Times New Roman"/>
          <w:b/>
          <w:noProof/>
          <w:sz w:val="24"/>
          <w:szCs w:val="24"/>
        </w:rPr>
      </w:pPr>
    </w:p>
    <w:tbl>
      <w:tblPr>
        <w:tblStyle w:val="TableGrid"/>
        <w:tblpPr w:leftFromText="180" w:rightFromText="180" w:vertAnchor="text" w:horzAnchor="margin" w:tblpY="-54"/>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2917"/>
        <w:gridCol w:w="4359"/>
      </w:tblGrid>
      <w:tr w:rsidR="00CD4CF0" w:rsidRPr="00050CBC" w:rsidTr="0069149D">
        <w:tc>
          <w:tcPr>
            <w:tcW w:w="877" w:type="dxa"/>
            <w:tcBorders>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No </w:t>
            </w:r>
          </w:p>
        </w:tc>
        <w:tc>
          <w:tcPr>
            <w:tcW w:w="7276" w:type="dxa"/>
            <w:gridSpan w:val="2"/>
            <w:tcBorders>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Deskripsi Rangkuman Penelitian </w:t>
            </w:r>
          </w:p>
        </w:tc>
      </w:tr>
      <w:tr w:rsidR="00CD4CF0" w:rsidRPr="00050CBC" w:rsidTr="0069149D">
        <w:trPr>
          <w:trHeight w:val="391"/>
        </w:trPr>
        <w:tc>
          <w:tcPr>
            <w:tcW w:w="877" w:type="dxa"/>
            <w:tcBorders>
              <w:top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3.</w:t>
            </w:r>
          </w:p>
        </w:tc>
        <w:tc>
          <w:tcPr>
            <w:tcW w:w="2917"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Judul </w:t>
            </w:r>
          </w:p>
        </w:tc>
        <w:tc>
          <w:tcPr>
            <w:tcW w:w="4359"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bCs/>
                <w:noProof/>
                <w:sz w:val="24"/>
                <w:szCs w:val="24"/>
              </w:rPr>
            </w:pPr>
            <w:r w:rsidRPr="00050CBC">
              <w:rPr>
                <w:rFonts w:ascii="Times New Roman" w:hAnsi="Times New Roman" w:cs="Times New Roman"/>
                <w:bCs/>
                <w:noProof/>
                <w:sz w:val="24"/>
                <w:szCs w:val="24"/>
              </w:rPr>
              <w:t>Efek Pemberian Susu Kambing Peranakan Etawa Terhadap Densitas Gigi Dan Tulang Mandibula Pada Tikus Wistar Jantan</w:t>
            </w:r>
          </w:p>
        </w:tc>
      </w:tr>
      <w:tr w:rsidR="00CD4CF0" w:rsidRPr="00050CBC" w:rsidTr="0069149D">
        <w:tc>
          <w:tcPr>
            <w:tcW w:w="877" w:type="dxa"/>
            <w:tcBorders>
              <w:top w:val="nil"/>
            </w:tcBorders>
          </w:tcPr>
          <w:p w:rsidR="00CD4CF0" w:rsidRPr="00050CBC" w:rsidRDefault="00CD4CF0" w:rsidP="0069149D">
            <w:pPr>
              <w:jc w:val="both"/>
              <w:rPr>
                <w:rFonts w:ascii="Times New Roman" w:hAnsi="Times New Roman" w:cs="Times New Roman"/>
                <w:b/>
                <w:noProof/>
                <w:sz w:val="24"/>
                <w:szCs w:val="24"/>
              </w:rPr>
            </w:pPr>
          </w:p>
        </w:tc>
        <w:tc>
          <w:tcPr>
            <w:tcW w:w="2917" w:type="dxa"/>
            <w:tcBorders>
              <w:top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Peneliti</w:t>
            </w:r>
          </w:p>
        </w:tc>
        <w:tc>
          <w:tcPr>
            <w:tcW w:w="4359" w:type="dxa"/>
            <w:tcBorders>
              <w:top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Masdalila Nasution</w:t>
            </w:r>
          </w:p>
        </w:tc>
      </w:tr>
      <w:tr w:rsidR="00CD4CF0" w:rsidRPr="00050CBC" w:rsidTr="0069149D">
        <w:tc>
          <w:tcPr>
            <w:tcW w:w="877" w:type="dxa"/>
            <w:tcBorders>
              <w:top w:val="nil"/>
            </w:tcBorders>
          </w:tcPr>
          <w:p w:rsidR="00CD4CF0" w:rsidRPr="00050CBC" w:rsidRDefault="00CD4CF0" w:rsidP="0069149D">
            <w:pPr>
              <w:jc w:val="both"/>
              <w:rPr>
                <w:rFonts w:ascii="Times New Roman" w:hAnsi="Times New Roman" w:cs="Times New Roman"/>
                <w:b/>
                <w:noProof/>
                <w:sz w:val="24"/>
                <w:szCs w:val="24"/>
              </w:rPr>
            </w:pPr>
          </w:p>
        </w:tc>
        <w:tc>
          <w:tcPr>
            <w:tcW w:w="2917" w:type="dxa"/>
            <w:tcBorders>
              <w:top w:val="nil"/>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Tahun </w:t>
            </w:r>
          </w:p>
        </w:tc>
        <w:tc>
          <w:tcPr>
            <w:tcW w:w="4359" w:type="dxa"/>
            <w:tcBorders>
              <w:top w:val="nil"/>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bCs/>
                <w:noProof/>
                <w:sz w:val="24"/>
                <w:szCs w:val="24"/>
              </w:rPr>
              <w:t>2019</w:t>
            </w:r>
          </w:p>
        </w:tc>
      </w:tr>
      <w:tr w:rsidR="00CD4CF0" w:rsidRPr="00050CBC" w:rsidTr="0069149D">
        <w:tc>
          <w:tcPr>
            <w:tcW w:w="877" w:type="dxa"/>
            <w:tcBorders>
              <w:top w:val="nil"/>
            </w:tcBorders>
          </w:tcPr>
          <w:p w:rsidR="00CD4CF0" w:rsidRPr="00050CBC" w:rsidRDefault="00CD4CF0" w:rsidP="0069149D">
            <w:pPr>
              <w:jc w:val="both"/>
              <w:rPr>
                <w:rFonts w:ascii="Times New Roman" w:hAnsi="Times New Roman" w:cs="Times New Roman"/>
                <w:b/>
                <w:noProof/>
                <w:sz w:val="24"/>
                <w:szCs w:val="24"/>
              </w:rPr>
            </w:pPr>
          </w:p>
        </w:tc>
        <w:tc>
          <w:tcPr>
            <w:tcW w:w="2917"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Metode </w:t>
            </w:r>
          </w:p>
        </w:tc>
        <w:tc>
          <w:tcPr>
            <w:tcW w:w="4359"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Penelitian ini merupakan penelitian eksperimental dengan rancangan penelitian </w:t>
            </w:r>
            <w:r w:rsidRPr="00050CBC">
              <w:rPr>
                <w:rFonts w:ascii="Times New Roman" w:hAnsi="Times New Roman" w:cs="Times New Roman"/>
                <w:i/>
                <w:iCs/>
                <w:noProof/>
                <w:sz w:val="24"/>
                <w:szCs w:val="24"/>
              </w:rPr>
              <w:t>the post test only control group design.</w:t>
            </w:r>
          </w:p>
        </w:tc>
      </w:tr>
      <w:tr w:rsidR="00CD4CF0" w:rsidRPr="00050CBC" w:rsidTr="0069149D">
        <w:trPr>
          <w:trHeight w:val="680"/>
        </w:trPr>
        <w:tc>
          <w:tcPr>
            <w:tcW w:w="877" w:type="dxa"/>
            <w:tcBorders>
              <w:top w:val="nil"/>
            </w:tcBorders>
          </w:tcPr>
          <w:p w:rsidR="00CD4CF0" w:rsidRPr="00050CBC" w:rsidRDefault="00CD4CF0" w:rsidP="0069149D">
            <w:pPr>
              <w:jc w:val="both"/>
              <w:rPr>
                <w:rFonts w:ascii="Times New Roman" w:hAnsi="Times New Roman" w:cs="Times New Roman"/>
                <w:b/>
                <w:noProof/>
                <w:sz w:val="24"/>
                <w:szCs w:val="24"/>
              </w:rPr>
            </w:pPr>
          </w:p>
        </w:tc>
        <w:tc>
          <w:tcPr>
            <w:tcW w:w="2917"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Hasil </w:t>
            </w:r>
          </w:p>
        </w:tc>
        <w:tc>
          <w:tcPr>
            <w:tcW w:w="4359" w:type="dxa"/>
            <w:tcBorders>
              <w:top w:val="single" w:sz="4" w:space="0" w:color="auto"/>
              <w:bottom w:val="single" w:sz="4" w:space="0" w:color="auto"/>
            </w:tcBorders>
          </w:tcPr>
          <w:p w:rsidR="00CD4CF0" w:rsidRPr="00050CBC" w:rsidRDefault="00CD4CF0" w:rsidP="0069149D">
            <w:pPr>
              <w:autoSpaceDE w:val="0"/>
              <w:autoSpaceDN w:val="0"/>
              <w:adjustRightInd w:val="0"/>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Hasil uji </w:t>
            </w:r>
            <w:r w:rsidRPr="00050CBC">
              <w:rPr>
                <w:rFonts w:ascii="Times New Roman" w:hAnsi="Times New Roman" w:cs="Times New Roman"/>
                <w:i/>
                <w:iCs/>
                <w:noProof/>
                <w:sz w:val="24"/>
                <w:szCs w:val="24"/>
              </w:rPr>
              <w:t xml:space="preserve">Independent T-test </w:t>
            </w:r>
            <w:r w:rsidRPr="00050CBC">
              <w:rPr>
                <w:rFonts w:ascii="Times New Roman" w:hAnsi="Times New Roman" w:cs="Times New Roman"/>
                <w:noProof/>
                <w:sz w:val="24"/>
                <w:szCs w:val="24"/>
              </w:rPr>
              <w:t>menunjukkan adanya perbedaan yang signifikan terhadap densitas gigi dan tulang mandibula antara kelompok kontrol dengan kelompok perlakuan.</w:t>
            </w:r>
          </w:p>
        </w:tc>
      </w:tr>
      <w:tr w:rsidR="00CD4CF0" w:rsidRPr="00050CBC" w:rsidTr="0069149D">
        <w:tc>
          <w:tcPr>
            <w:tcW w:w="877" w:type="dxa"/>
            <w:tcBorders>
              <w:top w:val="nil"/>
            </w:tcBorders>
          </w:tcPr>
          <w:p w:rsidR="00CD4CF0" w:rsidRPr="00050CBC" w:rsidRDefault="00CD4CF0" w:rsidP="0069149D">
            <w:pPr>
              <w:jc w:val="both"/>
              <w:rPr>
                <w:rFonts w:ascii="Times New Roman" w:hAnsi="Times New Roman" w:cs="Times New Roman"/>
                <w:b/>
                <w:noProof/>
                <w:sz w:val="24"/>
                <w:szCs w:val="24"/>
              </w:rPr>
            </w:pPr>
          </w:p>
        </w:tc>
        <w:tc>
          <w:tcPr>
            <w:tcW w:w="2917"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Pr>
                <w:rFonts w:ascii="Times New Roman" w:hAnsi="Times New Roman" w:cs="Times New Roman"/>
                <w:noProof/>
                <w:sz w:val="24"/>
                <w:szCs w:val="24"/>
              </w:rPr>
              <w:t xml:space="preserve">Perbedaan </w:t>
            </w:r>
            <w:r w:rsidRPr="00050CBC">
              <w:rPr>
                <w:rFonts w:ascii="Times New Roman" w:hAnsi="Times New Roman" w:cs="Times New Roman"/>
                <w:noProof/>
                <w:sz w:val="24"/>
                <w:szCs w:val="24"/>
              </w:rPr>
              <w:t>Dengan Penelitian Ini</w:t>
            </w:r>
          </w:p>
        </w:tc>
        <w:tc>
          <w:tcPr>
            <w:tcW w:w="4359"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b/>
                <w:noProof/>
                <w:sz w:val="24"/>
                <w:szCs w:val="24"/>
              </w:rPr>
            </w:pPr>
            <w:r w:rsidRPr="00050CBC">
              <w:rPr>
                <w:rFonts w:ascii="Times New Roman" w:hAnsi="Times New Roman" w:cs="Times New Roman"/>
                <w:noProof/>
                <w:sz w:val="24"/>
                <w:szCs w:val="24"/>
              </w:rPr>
              <w:t xml:space="preserve">Perbedaan penelitian sebelumnya, menggunakan metode  eksperimental dengan rancangan penelitian </w:t>
            </w:r>
            <w:r w:rsidRPr="00050CBC">
              <w:rPr>
                <w:rFonts w:ascii="Times New Roman" w:hAnsi="Times New Roman" w:cs="Times New Roman"/>
                <w:i/>
                <w:iCs/>
                <w:noProof/>
                <w:sz w:val="24"/>
                <w:szCs w:val="24"/>
              </w:rPr>
              <w:t>the post test only control group design.</w:t>
            </w:r>
            <w:r w:rsidRPr="00050CBC">
              <w:rPr>
                <w:rFonts w:ascii="Times New Roman" w:hAnsi="Times New Roman" w:cs="Times New Roman"/>
                <w:noProof/>
                <w:sz w:val="24"/>
                <w:szCs w:val="24"/>
              </w:rPr>
              <w:t xml:space="preserve"> dan menjelaskan tentang</w:t>
            </w:r>
            <w:r w:rsidRPr="00050CBC">
              <w:rPr>
                <w:rFonts w:ascii="Times New Roman" w:hAnsi="Times New Roman" w:cs="Times New Roman"/>
                <w:bCs/>
                <w:noProof/>
                <w:sz w:val="24"/>
                <w:szCs w:val="24"/>
              </w:rPr>
              <w:t xml:space="preserve">  efek pemberian susu kambing peranakan etawa terhadap densitas gigi dan tulang mandibula pada tikus wistar jantan</w:t>
            </w:r>
            <w:r w:rsidRPr="00050CBC">
              <w:rPr>
                <w:rFonts w:ascii="Times New Roman" w:hAnsi="Times New Roman" w:cs="Times New Roman"/>
                <w:noProof/>
                <w:sz w:val="24"/>
                <w:szCs w:val="24"/>
              </w:rPr>
              <w:t>. Sedangkan penelitian ini adalah untuk mengetahui peran keju susu kambing terhadap pH rongga mulut dan menggunakan metode</w:t>
            </w:r>
            <w:r w:rsidRPr="00050CBC">
              <w:rPr>
                <w:rFonts w:ascii="Times New Roman" w:hAnsi="Times New Roman" w:cs="Times New Roman"/>
                <w:i/>
                <w:iCs/>
                <w:noProof/>
                <w:sz w:val="24"/>
                <w:szCs w:val="24"/>
              </w:rPr>
              <w:t xml:space="preserve"> total sampling</w:t>
            </w:r>
            <w:r w:rsidRPr="00050CBC">
              <w:rPr>
                <w:rFonts w:ascii="Times New Roman" w:hAnsi="Times New Roman" w:cs="Times New Roman"/>
                <w:noProof/>
                <w:sz w:val="24"/>
                <w:szCs w:val="24"/>
              </w:rPr>
              <w:t xml:space="preserve"> .</w:t>
            </w:r>
          </w:p>
        </w:tc>
      </w:tr>
    </w:tbl>
    <w:p w:rsidR="00CD4CF0" w:rsidRPr="00050CBC" w:rsidRDefault="00CD4CF0" w:rsidP="00CD4CF0">
      <w:pPr>
        <w:spacing w:after="0" w:line="240" w:lineRule="auto"/>
        <w:jc w:val="both"/>
        <w:rPr>
          <w:rFonts w:ascii="Times New Roman" w:hAnsi="Times New Roman" w:cs="Times New Roman"/>
          <w:b/>
          <w:noProof/>
          <w:sz w:val="24"/>
          <w:szCs w:val="24"/>
        </w:rPr>
      </w:pPr>
    </w:p>
    <w:tbl>
      <w:tblPr>
        <w:tblStyle w:val="TableGrid"/>
        <w:tblpPr w:leftFromText="180" w:rightFromText="180" w:vertAnchor="text" w:horzAnchor="margin" w:tblpY="-54"/>
        <w:tblW w:w="8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3202"/>
        <w:gridCol w:w="4312"/>
      </w:tblGrid>
      <w:tr w:rsidR="00CD4CF0" w:rsidRPr="00050CBC" w:rsidTr="0069149D">
        <w:tc>
          <w:tcPr>
            <w:tcW w:w="875" w:type="dxa"/>
            <w:tcBorders>
              <w:top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lastRenderedPageBreak/>
              <w:t xml:space="preserve">No </w:t>
            </w:r>
          </w:p>
        </w:tc>
        <w:tc>
          <w:tcPr>
            <w:tcW w:w="7514" w:type="dxa"/>
            <w:gridSpan w:val="2"/>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Deskripsi Rangkuman Penelitian </w:t>
            </w:r>
          </w:p>
        </w:tc>
      </w:tr>
      <w:tr w:rsidR="00CD4CF0" w:rsidRPr="00050CBC" w:rsidTr="0069149D">
        <w:trPr>
          <w:trHeight w:val="1368"/>
        </w:trPr>
        <w:tc>
          <w:tcPr>
            <w:tcW w:w="875"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4. </w:t>
            </w: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Judul </w:t>
            </w:r>
          </w:p>
        </w:tc>
        <w:tc>
          <w:tcPr>
            <w:tcW w:w="431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bCs/>
                <w:noProof/>
                <w:sz w:val="24"/>
                <w:szCs w:val="24"/>
              </w:rPr>
            </w:pPr>
            <w:r w:rsidRPr="00050CBC">
              <w:rPr>
                <w:rFonts w:ascii="Times New Roman" w:hAnsi="Times New Roman" w:cs="Times New Roman"/>
                <w:bCs/>
                <w:noProof/>
                <w:sz w:val="24"/>
                <w:szCs w:val="24"/>
              </w:rPr>
              <w:t>Kualitas keju Yang Dihasilkan Dari Susu Kambing Ras Kaligesing Pada Bulan Laktasi Yang Berbeda ( Cheese Quality Made From Milk Of Ettawa Crossbred Goat, Based On Different Lactation Stages )</w:t>
            </w:r>
          </w:p>
        </w:tc>
      </w:tr>
      <w:tr w:rsidR="00CD4CF0" w:rsidRPr="00050CBC" w:rsidTr="0069149D">
        <w:tc>
          <w:tcPr>
            <w:tcW w:w="875" w:type="dxa"/>
          </w:tcPr>
          <w:p w:rsidR="00CD4CF0" w:rsidRPr="00050CBC" w:rsidRDefault="00CD4CF0" w:rsidP="0069149D">
            <w:pPr>
              <w:jc w:val="both"/>
              <w:rPr>
                <w:rFonts w:ascii="Times New Roman" w:hAnsi="Times New Roman" w:cs="Times New Roman"/>
                <w:b/>
                <w:noProof/>
                <w:sz w:val="24"/>
                <w:szCs w:val="24"/>
              </w:rPr>
            </w:pP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Peneliti</w:t>
            </w:r>
          </w:p>
        </w:tc>
        <w:tc>
          <w:tcPr>
            <w:tcW w:w="431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Rizki Yudatama*, Tridjoko Wisnu Murti, dan Yustina Yuni Suranindyah</w:t>
            </w:r>
          </w:p>
        </w:tc>
      </w:tr>
      <w:tr w:rsidR="00CD4CF0" w:rsidRPr="00050CBC" w:rsidTr="0069149D">
        <w:tc>
          <w:tcPr>
            <w:tcW w:w="875" w:type="dxa"/>
          </w:tcPr>
          <w:p w:rsidR="00CD4CF0" w:rsidRPr="00050CBC" w:rsidRDefault="00CD4CF0" w:rsidP="0069149D">
            <w:pPr>
              <w:jc w:val="both"/>
              <w:rPr>
                <w:rFonts w:ascii="Times New Roman" w:hAnsi="Times New Roman" w:cs="Times New Roman"/>
                <w:b/>
                <w:noProof/>
                <w:sz w:val="24"/>
                <w:szCs w:val="24"/>
              </w:rPr>
            </w:pP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Tahun </w:t>
            </w:r>
          </w:p>
        </w:tc>
        <w:tc>
          <w:tcPr>
            <w:tcW w:w="431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bCs/>
                <w:noProof/>
                <w:sz w:val="24"/>
                <w:szCs w:val="24"/>
              </w:rPr>
              <w:t>2010</w:t>
            </w:r>
          </w:p>
        </w:tc>
      </w:tr>
      <w:tr w:rsidR="00CD4CF0" w:rsidRPr="00050CBC" w:rsidTr="0069149D">
        <w:trPr>
          <w:trHeight w:val="510"/>
        </w:trPr>
        <w:tc>
          <w:tcPr>
            <w:tcW w:w="875" w:type="dxa"/>
          </w:tcPr>
          <w:p w:rsidR="00CD4CF0" w:rsidRPr="00050CBC" w:rsidRDefault="00CD4CF0" w:rsidP="0069149D">
            <w:pPr>
              <w:jc w:val="both"/>
              <w:rPr>
                <w:rFonts w:ascii="Times New Roman" w:hAnsi="Times New Roman" w:cs="Times New Roman"/>
                <w:b/>
                <w:noProof/>
                <w:sz w:val="24"/>
                <w:szCs w:val="24"/>
              </w:rPr>
            </w:pP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Metode </w:t>
            </w:r>
          </w:p>
        </w:tc>
        <w:tc>
          <w:tcPr>
            <w:tcW w:w="431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Penelitian ini menggunakan metode Repeated Measurement of General Linear Model.</w:t>
            </w:r>
          </w:p>
        </w:tc>
      </w:tr>
      <w:tr w:rsidR="00CD4CF0" w:rsidRPr="00050CBC" w:rsidTr="0069149D">
        <w:tc>
          <w:tcPr>
            <w:tcW w:w="875" w:type="dxa"/>
          </w:tcPr>
          <w:p w:rsidR="00CD4CF0" w:rsidRPr="00050CBC" w:rsidRDefault="00CD4CF0" w:rsidP="0069149D">
            <w:pPr>
              <w:jc w:val="both"/>
              <w:rPr>
                <w:rFonts w:ascii="Times New Roman" w:hAnsi="Times New Roman" w:cs="Times New Roman"/>
                <w:b/>
                <w:noProof/>
                <w:sz w:val="24"/>
                <w:szCs w:val="24"/>
              </w:rPr>
            </w:pP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Hasil </w:t>
            </w:r>
          </w:p>
        </w:tc>
        <w:tc>
          <w:tcPr>
            <w:tcW w:w="4312" w:type="dxa"/>
            <w:tcBorders>
              <w:top w:val="single" w:sz="4" w:space="0" w:color="auto"/>
              <w:bottom w:val="single" w:sz="4" w:space="0" w:color="auto"/>
            </w:tcBorders>
          </w:tcPr>
          <w:p w:rsidR="00CD4CF0" w:rsidRPr="00050CBC" w:rsidRDefault="00CD4CF0" w:rsidP="0069149D">
            <w:pPr>
              <w:autoSpaceDE w:val="0"/>
              <w:autoSpaceDN w:val="0"/>
              <w:adjustRightInd w:val="0"/>
              <w:jc w:val="both"/>
              <w:rPr>
                <w:rFonts w:ascii="Times New Roman" w:hAnsi="Times New Roman" w:cs="Times New Roman"/>
                <w:noProof/>
                <w:sz w:val="24"/>
                <w:szCs w:val="24"/>
              </w:rPr>
            </w:pPr>
            <w:r w:rsidRPr="00050CBC">
              <w:rPr>
                <w:rFonts w:ascii="Times New Roman" w:hAnsi="Times New Roman" w:cs="Times New Roman"/>
                <w:noProof/>
                <w:sz w:val="24"/>
                <w:szCs w:val="24"/>
              </w:rPr>
              <w:t>Hasil penelitian ini menunjukkan bahwa susu hari ke 7 dan ke 30 laktasi tidak berpengaruh pada rendemen, pH, kadar protein, kadar lemak, dan kadar kalsium namun berpengaruh pada keempukan, kadar air, dan kadar abu.</w:t>
            </w:r>
          </w:p>
        </w:tc>
      </w:tr>
      <w:tr w:rsidR="00CD4CF0" w:rsidRPr="00050CBC" w:rsidTr="0069149D">
        <w:tc>
          <w:tcPr>
            <w:tcW w:w="875" w:type="dxa"/>
          </w:tcPr>
          <w:p w:rsidR="00CD4CF0" w:rsidRPr="00050CBC" w:rsidRDefault="00CD4CF0" w:rsidP="0069149D">
            <w:pPr>
              <w:jc w:val="both"/>
              <w:rPr>
                <w:rFonts w:ascii="Times New Roman" w:hAnsi="Times New Roman" w:cs="Times New Roman"/>
                <w:b/>
                <w:noProof/>
                <w:sz w:val="24"/>
                <w:szCs w:val="24"/>
              </w:rPr>
            </w:pP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Perbedaan Dengan Penelitian Ini</w:t>
            </w:r>
          </w:p>
        </w:tc>
        <w:tc>
          <w:tcPr>
            <w:tcW w:w="431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b/>
                <w:noProof/>
                <w:sz w:val="24"/>
                <w:szCs w:val="24"/>
              </w:rPr>
            </w:pPr>
            <w:r w:rsidRPr="00050CBC">
              <w:rPr>
                <w:rFonts w:ascii="Times New Roman" w:hAnsi="Times New Roman" w:cs="Times New Roman"/>
                <w:noProof/>
                <w:sz w:val="24"/>
                <w:szCs w:val="24"/>
              </w:rPr>
              <w:t xml:space="preserve">Perbedaan penelitian sebelumnya, menggunakan metode  Repeated Measurement of General Linear Model  dan menjelaskan </w:t>
            </w:r>
            <w:r w:rsidRPr="00050CBC">
              <w:rPr>
                <w:rFonts w:ascii="Times New Roman" w:hAnsi="Times New Roman" w:cs="Times New Roman"/>
                <w:bCs/>
                <w:noProof/>
                <w:sz w:val="24"/>
                <w:szCs w:val="24"/>
              </w:rPr>
              <w:t xml:space="preserve"> tentang  Kualitas keju Yang Dihasilkan Dari Susu Kambing Ras Kaligesing Pada Bulan Laktasi Yang Berbeda ( Cheese Quality Made From Milk Of Ettawa Crossbred Goat, Based On Different Lactation Stages ) </w:t>
            </w:r>
            <w:r w:rsidRPr="00050CBC">
              <w:rPr>
                <w:rFonts w:ascii="Times New Roman" w:hAnsi="Times New Roman" w:cs="Times New Roman"/>
                <w:noProof/>
                <w:sz w:val="24"/>
                <w:szCs w:val="24"/>
              </w:rPr>
              <w:t>Sedangkan penelitian ini adalah untuk mengetahui peran keju susu kambing terhadap pH rongga mulut dan menggunakan metode</w:t>
            </w:r>
            <w:r w:rsidRPr="00050CBC">
              <w:rPr>
                <w:rFonts w:ascii="Times New Roman" w:hAnsi="Times New Roman" w:cs="Times New Roman"/>
                <w:i/>
                <w:iCs/>
                <w:noProof/>
                <w:sz w:val="24"/>
                <w:szCs w:val="24"/>
              </w:rPr>
              <w:t xml:space="preserve"> total sampling</w:t>
            </w:r>
            <w:r w:rsidRPr="00050CBC">
              <w:rPr>
                <w:rFonts w:ascii="Times New Roman" w:hAnsi="Times New Roman" w:cs="Times New Roman"/>
                <w:noProof/>
                <w:sz w:val="24"/>
                <w:szCs w:val="24"/>
              </w:rPr>
              <w:t xml:space="preserve"> .</w:t>
            </w:r>
          </w:p>
        </w:tc>
      </w:tr>
    </w:tbl>
    <w:p w:rsidR="00CD4CF0" w:rsidRPr="00050CBC" w:rsidRDefault="00CD4CF0" w:rsidP="00CD4CF0">
      <w:pPr>
        <w:spacing w:after="0" w:line="360" w:lineRule="auto"/>
        <w:jc w:val="both"/>
        <w:rPr>
          <w:rFonts w:ascii="Times New Roman" w:hAnsi="Times New Roman" w:cs="Times New Roman"/>
          <w:b/>
          <w:noProof/>
          <w:sz w:val="24"/>
          <w:szCs w:val="24"/>
        </w:rPr>
      </w:pPr>
    </w:p>
    <w:p w:rsidR="00CD4CF0" w:rsidRPr="00050CBC" w:rsidRDefault="00CD4CF0" w:rsidP="00CD4CF0">
      <w:pPr>
        <w:spacing w:after="0" w:line="360" w:lineRule="auto"/>
        <w:jc w:val="both"/>
        <w:rPr>
          <w:rFonts w:ascii="Times New Roman" w:hAnsi="Times New Roman" w:cs="Times New Roman"/>
          <w:b/>
          <w:noProof/>
          <w:sz w:val="24"/>
          <w:szCs w:val="24"/>
        </w:rPr>
      </w:pPr>
    </w:p>
    <w:tbl>
      <w:tblPr>
        <w:tblStyle w:val="TableGrid"/>
        <w:tblpPr w:leftFromText="180" w:rightFromText="180" w:vertAnchor="text" w:horzAnchor="margin" w:tblpY="-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3202"/>
        <w:gridCol w:w="4076"/>
      </w:tblGrid>
      <w:tr w:rsidR="00CD4CF0" w:rsidRPr="00050CBC" w:rsidTr="0069149D">
        <w:tc>
          <w:tcPr>
            <w:tcW w:w="875" w:type="dxa"/>
            <w:tcBorders>
              <w:top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lastRenderedPageBreak/>
              <w:t xml:space="preserve">No </w:t>
            </w:r>
          </w:p>
        </w:tc>
        <w:tc>
          <w:tcPr>
            <w:tcW w:w="7278" w:type="dxa"/>
            <w:gridSpan w:val="2"/>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Deskripsi Rangkuman Penelitian </w:t>
            </w:r>
          </w:p>
        </w:tc>
      </w:tr>
      <w:tr w:rsidR="00CD4CF0" w:rsidRPr="00050CBC" w:rsidTr="0069149D">
        <w:trPr>
          <w:trHeight w:val="1259"/>
        </w:trPr>
        <w:tc>
          <w:tcPr>
            <w:tcW w:w="875" w:type="dxa"/>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5. </w:t>
            </w: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Judul </w:t>
            </w:r>
          </w:p>
        </w:tc>
        <w:tc>
          <w:tcPr>
            <w:tcW w:w="4076" w:type="dxa"/>
            <w:tcBorders>
              <w:top w:val="single" w:sz="4" w:space="0" w:color="auto"/>
              <w:bottom w:val="single" w:sz="4" w:space="0" w:color="auto"/>
            </w:tcBorders>
          </w:tcPr>
          <w:p w:rsidR="00CD4CF0" w:rsidRPr="00050CBC" w:rsidRDefault="00CD4CF0" w:rsidP="0069149D">
            <w:pPr>
              <w:autoSpaceDE w:val="0"/>
              <w:autoSpaceDN w:val="0"/>
              <w:adjustRightInd w:val="0"/>
              <w:jc w:val="both"/>
              <w:rPr>
                <w:rFonts w:ascii="Times New Roman" w:hAnsi="Times New Roman" w:cs="Times New Roman"/>
                <w:bCs/>
                <w:noProof/>
                <w:sz w:val="24"/>
                <w:szCs w:val="24"/>
              </w:rPr>
            </w:pPr>
            <w:r w:rsidRPr="00050CBC">
              <w:rPr>
                <w:rFonts w:ascii="Times New Roman" w:hAnsi="Times New Roman" w:cs="Times New Roman"/>
                <w:bCs/>
                <w:noProof/>
                <w:sz w:val="24"/>
                <w:szCs w:val="24"/>
              </w:rPr>
              <w:t xml:space="preserve">Pengaruh Mengunyah Permen Karet Kasein Dari Susu Sapi Terhadap Jumlah </w:t>
            </w:r>
            <w:r w:rsidRPr="00050CBC">
              <w:rPr>
                <w:rFonts w:ascii="Times New Roman" w:hAnsi="Times New Roman" w:cs="Times New Roman"/>
                <w:bCs/>
                <w:i/>
                <w:iCs/>
                <w:noProof/>
                <w:sz w:val="24"/>
                <w:szCs w:val="24"/>
              </w:rPr>
              <w:t>Streptococcus Mutans</w:t>
            </w:r>
            <w:r w:rsidRPr="00050CBC">
              <w:rPr>
                <w:rFonts w:ascii="Times New Roman" w:hAnsi="Times New Roman" w:cs="Times New Roman"/>
                <w:bCs/>
                <w:noProof/>
                <w:sz w:val="24"/>
                <w:szCs w:val="24"/>
              </w:rPr>
              <w:t>, Ph Saliva</w:t>
            </w:r>
          </w:p>
          <w:p w:rsidR="00CD4CF0" w:rsidRPr="00050CBC" w:rsidRDefault="00CD4CF0" w:rsidP="0069149D">
            <w:pPr>
              <w:jc w:val="both"/>
              <w:rPr>
                <w:rFonts w:ascii="Times New Roman" w:hAnsi="Times New Roman" w:cs="Times New Roman"/>
                <w:bCs/>
                <w:noProof/>
                <w:sz w:val="24"/>
                <w:szCs w:val="24"/>
              </w:rPr>
            </w:pPr>
            <w:r w:rsidRPr="00050CBC">
              <w:rPr>
                <w:rFonts w:ascii="Times New Roman" w:hAnsi="Times New Roman" w:cs="Times New Roman"/>
                <w:bCs/>
                <w:noProof/>
                <w:sz w:val="24"/>
                <w:szCs w:val="24"/>
              </w:rPr>
              <w:t>Dan Volume Saliva</w:t>
            </w:r>
          </w:p>
        </w:tc>
      </w:tr>
      <w:tr w:rsidR="00CD4CF0" w:rsidRPr="00050CBC" w:rsidTr="0069149D">
        <w:tc>
          <w:tcPr>
            <w:tcW w:w="875" w:type="dxa"/>
          </w:tcPr>
          <w:p w:rsidR="00CD4CF0" w:rsidRPr="00050CBC" w:rsidRDefault="00CD4CF0" w:rsidP="0069149D">
            <w:pPr>
              <w:jc w:val="both"/>
              <w:rPr>
                <w:rFonts w:ascii="Times New Roman" w:hAnsi="Times New Roman" w:cs="Times New Roman"/>
                <w:b/>
                <w:noProof/>
                <w:sz w:val="24"/>
                <w:szCs w:val="24"/>
              </w:rPr>
            </w:pP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Peneliti</w:t>
            </w:r>
          </w:p>
        </w:tc>
        <w:tc>
          <w:tcPr>
            <w:tcW w:w="4076"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Indah Ramadhani</w:t>
            </w:r>
          </w:p>
        </w:tc>
      </w:tr>
      <w:tr w:rsidR="00CD4CF0" w:rsidRPr="00050CBC" w:rsidTr="0069149D">
        <w:tc>
          <w:tcPr>
            <w:tcW w:w="875" w:type="dxa"/>
          </w:tcPr>
          <w:p w:rsidR="00CD4CF0" w:rsidRPr="00050CBC" w:rsidRDefault="00CD4CF0" w:rsidP="0069149D">
            <w:pPr>
              <w:jc w:val="both"/>
              <w:rPr>
                <w:rFonts w:ascii="Times New Roman" w:hAnsi="Times New Roman" w:cs="Times New Roman"/>
                <w:b/>
                <w:noProof/>
                <w:sz w:val="24"/>
                <w:szCs w:val="24"/>
              </w:rPr>
            </w:pP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Tahun </w:t>
            </w:r>
          </w:p>
        </w:tc>
        <w:tc>
          <w:tcPr>
            <w:tcW w:w="4076"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bCs/>
                <w:noProof/>
                <w:sz w:val="24"/>
                <w:szCs w:val="24"/>
              </w:rPr>
              <w:t>2017</w:t>
            </w:r>
          </w:p>
        </w:tc>
      </w:tr>
      <w:tr w:rsidR="00CD4CF0" w:rsidRPr="00050CBC" w:rsidTr="0069149D">
        <w:tc>
          <w:tcPr>
            <w:tcW w:w="875" w:type="dxa"/>
          </w:tcPr>
          <w:p w:rsidR="00CD4CF0" w:rsidRPr="00050CBC" w:rsidRDefault="00CD4CF0" w:rsidP="0069149D">
            <w:pPr>
              <w:jc w:val="both"/>
              <w:rPr>
                <w:rFonts w:ascii="Times New Roman" w:hAnsi="Times New Roman" w:cs="Times New Roman"/>
                <w:b/>
                <w:noProof/>
                <w:sz w:val="24"/>
                <w:szCs w:val="24"/>
              </w:rPr>
            </w:pP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Metode </w:t>
            </w:r>
          </w:p>
        </w:tc>
        <w:tc>
          <w:tcPr>
            <w:tcW w:w="4076"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Jenis penelitian yang digunakan adalah </w:t>
            </w:r>
            <w:r w:rsidRPr="00050CBC">
              <w:rPr>
                <w:rFonts w:ascii="Times New Roman" w:hAnsi="Times New Roman" w:cs="Times New Roman"/>
                <w:i/>
                <w:iCs/>
                <w:noProof/>
                <w:sz w:val="24"/>
                <w:szCs w:val="24"/>
              </w:rPr>
              <w:t>true eksperimental</w:t>
            </w:r>
            <w:r w:rsidRPr="00050CBC">
              <w:rPr>
                <w:rFonts w:ascii="Times New Roman" w:hAnsi="Times New Roman" w:cs="Times New Roman"/>
                <w:noProof/>
                <w:sz w:val="24"/>
                <w:szCs w:val="24"/>
              </w:rPr>
              <w:t>.</w:t>
            </w:r>
          </w:p>
        </w:tc>
      </w:tr>
      <w:tr w:rsidR="00CD4CF0" w:rsidRPr="00050CBC" w:rsidTr="0069149D">
        <w:tc>
          <w:tcPr>
            <w:tcW w:w="875" w:type="dxa"/>
          </w:tcPr>
          <w:p w:rsidR="00CD4CF0" w:rsidRPr="00050CBC" w:rsidRDefault="00CD4CF0" w:rsidP="0069149D">
            <w:pPr>
              <w:jc w:val="both"/>
              <w:rPr>
                <w:rFonts w:ascii="Times New Roman" w:hAnsi="Times New Roman" w:cs="Times New Roman"/>
                <w:b/>
                <w:noProof/>
                <w:sz w:val="24"/>
                <w:szCs w:val="24"/>
              </w:rPr>
            </w:pPr>
          </w:p>
        </w:tc>
        <w:tc>
          <w:tcPr>
            <w:tcW w:w="3202" w:type="dxa"/>
            <w:tcBorders>
              <w:top w:val="single" w:sz="4" w:space="0" w:color="auto"/>
              <w:bottom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Hasil </w:t>
            </w:r>
          </w:p>
        </w:tc>
        <w:tc>
          <w:tcPr>
            <w:tcW w:w="4076" w:type="dxa"/>
            <w:tcBorders>
              <w:top w:val="single" w:sz="4" w:space="0" w:color="auto"/>
              <w:bottom w:val="single" w:sz="4" w:space="0" w:color="auto"/>
            </w:tcBorders>
          </w:tcPr>
          <w:p w:rsidR="00CD4CF0" w:rsidRPr="00050CBC" w:rsidRDefault="00CD4CF0" w:rsidP="0069149D">
            <w:pPr>
              <w:autoSpaceDE w:val="0"/>
              <w:autoSpaceDN w:val="0"/>
              <w:adjustRightInd w:val="0"/>
              <w:rPr>
                <w:rFonts w:ascii="Times New Roman" w:hAnsi="Times New Roman" w:cs="Times New Roman"/>
                <w:i/>
                <w:iCs/>
                <w:noProof/>
                <w:sz w:val="24"/>
                <w:szCs w:val="24"/>
              </w:rPr>
            </w:pPr>
            <w:r w:rsidRPr="00050CBC">
              <w:rPr>
                <w:rFonts w:ascii="Times New Roman" w:hAnsi="Times New Roman" w:cs="Times New Roman"/>
                <w:noProof/>
                <w:sz w:val="24"/>
                <w:szCs w:val="24"/>
              </w:rPr>
              <w:t xml:space="preserve">Jumlah bakteri </w:t>
            </w:r>
            <w:r w:rsidRPr="00050CBC">
              <w:rPr>
                <w:rFonts w:ascii="Times New Roman" w:hAnsi="Times New Roman" w:cs="Times New Roman"/>
                <w:i/>
                <w:iCs/>
                <w:noProof/>
                <w:sz w:val="24"/>
                <w:szCs w:val="24"/>
              </w:rPr>
              <w:t>Streptococcus mutans</w:t>
            </w:r>
          </w:p>
          <w:p w:rsidR="00CD4CF0" w:rsidRPr="00050CBC" w:rsidRDefault="00CD4CF0" w:rsidP="0069149D">
            <w:pPr>
              <w:autoSpaceDE w:val="0"/>
              <w:autoSpaceDN w:val="0"/>
              <w:adjustRightInd w:val="0"/>
              <w:rPr>
                <w:rFonts w:ascii="Times New Roman" w:hAnsi="Times New Roman" w:cs="Times New Roman"/>
                <w:noProof/>
                <w:sz w:val="24"/>
                <w:szCs w:val="24"/>
              </w:rPr>
            </w:pPr>
            <w:r w:rsidRPr="00050CBC">
              <w:rPr>
                <w:rFonts w:ascii="Times New Roman" w:hAnsi="Times New Roman" w:cs="Times New Roman"/>
                <w:noProof/>
                <w:sz w:val="24"/>
                <w:szCs w:val="24"/>
              </w:rPr>
              <w:t>mengalami penurunan paling banyak pada kelompok perlakuan yaitu 69,60 pada hari ke-0 menjadi 22,80 pada hari ke-9.</w:t>
            </w:r>
          </w:p>
        </w:tc>
      </w:tr>
      <w:tr w:rsidR="00CD4CF0" w:rsidRPr="00050CBC" w:rsidTr="0069149D">
        <w:tc>
          <w:tcPr>
            <w:tcW w:w="875" w:type="dxa"/>
          </w:tcPr>
          <w:p w:rsidR="00CD4CF0" w:rsidRPr="00050CBC" w:rsidRDefault="00CD4CF0" w:rsidP="0069149D">
            <w:pPr>
              <w:jc w:val="both"/>
              <w:rPr>
                <w:rFonts w:ascii="Times New Roman" w:hAnsi="Times New Roman" w:cs="Times New Roman"/>
                <w:b/>
                <w:noProof/>
                <w:sz w:val="24"/>
                <w:szCs w:val="24"/>
              </w:rPr>
            </w:pPr>
          </w:p>
        </w:tc>
        <w:tc>
          <w:tcPr>
            <w:tcW w:w="3202" w:type="dxa"/>
            <w:tcBorders>
              <w:top w:val="single" w:sz="4" w:space="0" w:color="auto"/>
            </w:tcBorders>
          </w:tcPr>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Perbedaan Dengan Penelitian Ini</w:t>
            </w:r>
          </w:p>
        </w:tc>
        <w:tc>
          <w:tcPr>
            <w:tcW w:w="4076" w:type="dxa"/>
            <w:tcBorders>
              <w:top w:val="single" w:sz="4" w:space="0" w:color="auto"/>
            </w:tcBorders>
          </w:tcPr>
          <w:p w:rsidR="00CD4CF0" w:rsidRPr="00050CBC" w:rsidRDefault="00CD4CF0" w:rsidP="0069149D">
            <w:pPr>
              <w:autoSpaceDE w:val="0"/>
              <w:autoSpaceDN w:val="0"/>
              <w:adjustRightInd w:val="0"/>
              <w:jc w:val="both"/>
              <w:rPr>
                <w:rFonts w:ascii="Times New Roman" w:hAnsi="Times New Roman" w:cs="Times New Roman"/>
                <w:bCs/>
                <w:noProof/>
                <w:sz w:val="24"/>
                <w:szCs w:val="24"/>
              </w:rPr>
            </w:pPr>
            <w:r w:rsidRPr="00050CBC">
              <w:rPr>
                <w:rFonts w:ascii="Times New Roman" w:hAnsi="Times New Roman" w:cs="Times New Roman"/>
                <w:noProof/>
                <w:sz w:val="24"/>
                <w:szCs w:val="24"/>
              </w:rPr>
              <w:t xml:space="preserve">Perbedaan penelitian sebelumnya, menggunakan metode </w:t>
            </w:r>
            <w:r w:rsidRPr="00050CBC">
              <w:rPr>
                <w:rFonts w:ascii="Times New Roman" w:hAnsi="Times New Roman" w:cs="Times New Roman"/>
                <w:i/>
                <w:iCs/>
                <w:noProof/>
                <w:sz w:val="24"/>
                <w:szCs w:val="24"/>
              </w:rPr>
              <w:t xml:space="preserve">true eksperimental </w:t>
            </w:r>
            <w:r w:rsidRPr="00050CBC">
              <w:rPr>
                <w:rFonts w:ascii="Times New Roman" w:hAnsi="Times New Roman" w:cs="Times New Roman"/>
                <w:noProof/>
                <w:sz w:val="24"/>
                <w:szCs w:val="24"/>
              </w:rPr>
              <w:t xml:space="preserve"> dan menjelaskan </w:t>
            </w:r>
            <w:r w:rsidRPr="00050CBC">
              <w:rPr>
                <w:rFonts w:ascii="Times New Roman" w:hAnsi="Times New Roman" w:cs="Times New Roman"/>
                <w:bCs/>
                <w:noProof/>
                <w:sz w:val="24"/>
                <w:szCs w:val="24"/>
              </w:rPr>
              <w:t xml:space="preserve"> tentang  Pengaruh Mengunyah Permen Karet Kasein Dari Susu Sapi Terhadap Jumlah </w:t>
            </w:r>
            <w:r w:rsidRPr="00050CBC">
              <w:rPr>
                <w:rFonts w:ascii="Times New Roman" w:hAnsi="Times New Roman" w:cs="Times New Roman"/>
                <w:bCs/>
                <w:i/>
                <w:iCs/>
                <w:noProof/>
                <w:sz w:val="24"/>
                <w:szCs w:val="24"/>
              </w:rPr>
              <w:t>Streptococcus Mutans</w:t>
            </w:r>
            <w:r w:rsidRPr="00050CBC">
              <w:rPr>
                <w:rFonts w:ascii="Times New Roman" w:hAnsi="Times New Roman" w:cs="Times New Roman"/>
                <w:bCs/>
                <w:noProof/>
                <w:sz w:val="24"/>
                <w:szCs w:val="24"/>
              </w:rPr>
              <w:t>, Ph Saliva</w:t>
            </w:r>
          </w:p>
          <w:p w:rsidR="00CD4CF0" w:rsidRPr="00050CBC" w:rsidRDefault="00CD4CF0" w:rsidP="0069149D">
            <w:pPr>
              <w:jc w:val="both"/>
              <w:rPr>
                <w:rFonts w:ascii="Times New Roman" w:hAnsi="Times New Roman" w:cs="Times New Roman"/>
                <w:noProof/>
                <w:sz w:val="24"/>
                <w:szCs w:val="24"/>
              </w:rPr>
            </w:pPr>
            <w:r w:rsidRPr="00050CBC">
              <w:rPr>
                <w:rFonts w:ascii="Times New Roman" w:hAnsi="Times New Roman" w:cs="Times New Roman"/>
                <w:bCs/>
                <w:noProof/>
                <w:sz w:val="24"/>
                <w:szCs w:val="24"/>
              </w:rPr>
              <w:t>Dan Volume Saliva</w:t>
            </w:r>
            <w:r w:rsidRPr="00050CBC">
              <w:rPr>
                <w:rFonts w:ascii="Times New Roman" w:hAnsi="Times New Roman" w:cs="Times New Roman"/>
                <w:noProof/>
                <w:sz w:val="24"/>
                <w:szCs w:val="24"/>
              </w:rPr>
              <w:t xml:space="preserve">. Sedangkan penelitian ini adalah untuk mengetahui peran keju susu kambing terhadap pH rongga mulut dan menggunakan metode </w:t>
            </w:r>
            <w:r w:rsidRPr="00050CBC">
              <w:rPr>
                <w:rFonts w:ascii="Times New Roman" w:hAnsi="Times New Roman" w:cs="Times New Roman"/>
                <w:i/>
                <w:iCs/>
                <w:noProof/>
                <w:sz w:val="24"/>
                <w:szCs w:val="24"/>
              </w:rPr>
              <w:t>total sampling</w:t>
            </w:r>
            <w:r w:rsidRPr="00050CBC">
              <w:rPr>
                <w:rFonts w:ascii="Times New Roman" w:hAnsi="Times New Roman" w:cs="Times New Roman"/>
                <w:noProof/>
                <w:sz w:val="24"/>
                <w:szCs w:val="24"/>
              </w:rPr>
              <w:t xml:space="preserve"> .</w:t>
            </w:r>
          </w:p>
        </w:tc>
      </w:tr>
    </w:tbl>
    <w:p w:rsidR="00CD4CF0" w:rsidRPr="00050CBC" w:rsidRDefault="00CD4CF0" w:rsidP="00CD4CF0">
      <w:pPr>
        <w:spacing w:after="0" w:line="360" w:lineRule="auto"/>
        <w:rPr>
          <w:rFonts w:ascii="Times New Roman" w:hAnsi="Times New Roman" w:cs="Times New Roman"/>
          <w:noProof/>
          <w:sz w:val="24"/>
          <w:szCs w:val="24"/>
        </w:rPr>
      </w:pPr>
    </w:p>
    <w:p w:rsidR="00CD4CF0" w:rsidRPr="00050CBC" w:rsidRDefault="00CD4CF0" w:rsidP="00CD4CF0">
      <w:pPr>
        <w:pStyle w:val="Heading2"/>
      </w:pPr>
      <w:bookmarkStart w:id="70" w:name="_Toc90538249"/>
      <w:bookmarkStart w:id="71" w:name="_Toc90548481"/>
      <w:bookmarkStart w:id="72" w:name="_Toc90590708"/>
      <w:bookmarkStart w:id="73" w:name="_Toc90591426"/>
      <w:bookmarkStart w:id="74" w:name="_Toc90591536"/>
      <w:bookmarkStart w:id="75" w:name="_Toc91659888"/>
      <w:bookmarkStart w:id="76" w:name="_Toc93002644"/>
      <w:bookmarkStart w:id="77" w:name="_Toc95693637"/>
      <w:bookmarkStart w:id="78" w:name="_Toc96331308"/>
      <w:r w:rsidRPr="00050CBC">
        <w:t>F.</w:t>
      </w:r>
      <w:r w:rsidRPr="00050CBC">
        <w:tab/>
        <w:t>Ruang Lingkup</w:t>
      </w:r>
      <w:bookmarkEnd w:id="70"/>
      <w:bookmarkEnd w:id="71"/>
      <w:bookmarkEnd w:id="72"/>
      <w:bookmarkEnd w:id="73"/>
      <w:bookmarkEnd w:id="74"/>
      <w:bookmarkEnd w:id="75"/>
      <w:bookmarkEnd w:id="76"/>
      <w:bookmarkEnd w:id="77"/>
      <w:bookmarkEnd w:id="78"/>
    </w:p>
    <w:p w:rsidR="00CD4CF0" w:rsidRPr="00050CBC" w:rsidRDefault="00CD4CF0" w:rsidP="00CD4CF0">
      <w:pPr>
        <w:pStyle w:val="ListParagraph"/>
        <w:numPr>
          <w:ilvl w:val="0"/>
          <w:numId w:val="1"/>
        </w:numPr>
        <w:spacing w:line="480" w:lineRule="auto"/>
        <w:ind w:left="567" w:firstLine="284"/>
        <w:jc w:val="both"/>
        <w:rPr>
          <w:rFonts w:ascii="Times New Roman" w:hAnsi="Times New Roman" w:cs="Times New Roman"/>
          <w:b/>
          <w:bCs/>
          <w:noProof/>
          <w:sz w:val="24"/>
          <w:szCs w:val="24"/>
        </w:rPr>
      </w:pPr>
      <w:bookmarkStart w:id="79" w:name="_Toc90538250"/>
      <w:r w:rsidRPr="00050CBC">
        <w:rPr>
          <w:rFonts w:ascii="Times New Roman" w:hAnsi="Times New Roman" w:cs="Times New Roman"/>
          <w:b/>
          <w:bCs/>
          <w:noProof/>
          <w:sz w:val="24"/>
          <w:szCs w:val="24"/>
        </w:rPr>
        <w:t>Ruang Lingkup Waktu</w:t>
      </w:r>
      <w:bookmarkEnd w:id="79"/>
      <w:r w:rsidRPr="00050CBC">
        <w:rPr>
          <w:rFonts w:ascii="Times New Roman" w:hAnsi="Times New Roman" w:cs="Times New Roman"/>
          <w:b/>
          <w:bCs/>
          <w:noProof/>
          <w:sz w:val="24"/>
          <w:szCs w:val="24"/>
        </w:rPr>
        <w:t xml:space="preserve"> </w:t>
      </w:r>
    </w:p>
    <w:p w:rsidR="00CD4CF0" w:rsidRPr="00050CBC" w:rsidRDefault="00CD4CF0" w:rsidP="00CD4CF0">
      <w:pPr>
        <w:pStyle w:val="ListParagraph"/>
        <w:spacing w:line="480" w:lineRule="auto"/>
        <w:ind w:left="1418"/>
        <w:jc w:val="both"/>
        <w:rPr>
          <w:rFonts w:ascii="Times New Roman" w:hAnsi="Times New Roman" w:cs="Times New Roman"/>
          <w:b/>
          <w:bCs/>
          <w:noProof/>
          <w:sz w:val="24"/>
          <w:szCs w:val="24"/>
        </w:rPr>
      </w:pPr>
      <w:r w:rsidRPr="00050CBC">
        <w:rPr>
          <w:rFonts w:ascii="Times New Roman" w:hAnsi="Times New Roman" w:cs="Times New Roman"/>
          <w:noProof/>
          <w:sz w:val="24"/>
          <w:szCs w:val="24"/>
        </w:rPr>
        <w:t>Waktu pelaksanaan penelitian ini pada bulan Desember tahun 2021.</w:t>
      </w:r>
    </w:p>
    <w:p w:rsidR="00CD4CF0" w:rsidRPr="00050CBC" w:rsidRDefault="00CD4CF0" w:rsidP="00CD4CF0">
      <w:pPr>
        <w:pStyle w:val="ListParagraph"/>
        <w:numPr>
          <w:ilvl w:val="0"/>
          <w:numId w:val="1"/>
        </w:numPr>
        <w:spacing w:line="480" w:lineRule="auto"/>
        <w:ind w:left="567" w:firstLine="284"/>
        <w:jc w:val="both"/>
        <w:rPr>
          <w:rFonts w:ascii="Times New Roman" w:hAnsi="Times New Roman" w:cs="Times New Roman"/>
          <w:b/>
          <w:noProof/>
          <w:sz w:val="24"/>
          <w:szCs w:val="24"/>
        </w:rPr>
      </w:pPr>
      <w:r w:rsidRPr="00050CBC">
        <w:rPr>
          <w:rFonts w:ascii="Times New Roman" w:hAnsi="Times New Roman" w:cs="Times New Roman"/>
          <w:b/>
          <w:noProof/>
          <w:sz w:val="24"/>
          <w:szCs w:val="24"/>
        </w:rPr>
        <w:lastRenderedPageBreak/>
        <w:t xml:space="preserve">Ruang Lingkup Tempat </w:t>
      </w:r>
    </w:p>
    <w:p w:rsidR="00CD4CF0" w:rsidRPr="00050CBC" w:rsidRDefault="00CD4CF0" w:rsidP="00CD4CF0">
      <w:pPr>
        <w:pStyle w:val="ListParagraph"/>
        <w:spacing w:line="480" w:lineRule="auto"/>
        <w:ind w:left="1418"/>
        <w:jc w:val="both"/>
        <w:rPr>
          <w:rFonts w:ascii="Times New Roman" w:hAnsi="Times New Roman" w:cs="Times New Roman"/>
          <w:noProof/>
          <w:sz w:val="24"/>
          <w:szCs w:val="24"/>
        </w:rPr>
      </w:pPr>
      <w:r w:rsidRPr="00050CBC">
        <w:rPr>
          <w:rFonts w:ascii="Times New Roman" w:hAnsi="Times New Roman" w:cs="Times New Roman"/>
          <w:noProof/>
          <w:sz w:val="24"/>
          <w:szCs w:val="24"/>
        </w:rPr>
        <w:t>Lokasi penelitian ini dilakukan di Akademi Kesehatan Gigi Puskesad.</w:t>
      </w:r>
    </w:p>
    <w:p w:rsidR="00CD4CF0" w:rsidRPr="00050CBC" w:rsidRDefault="00CD4CF0" w:rsidP="00CD4CF0">
      <w:pPr>
        <w:pStyle w:val="ListParagraph"/>
        <w:numPr>
          <w:ilvl w:val="0"/>
          <w:numId w:val="1"/>
        </w:numPr>
        <w:spacing w:line="480" w:lineRule="auto"/>
        <w:ind w:left="567" w:firstLine="284"/>
        <w:jc w:val="both"/>
        <w:rPr>
          <w:rFonts w:ascii="Times New Roman" w:hAnsi="Times New Roman" w:cs="Times New Roman"/>
          <w:b/>
          <w:bCs/>
          <w:noProof/>
          <w:sz w:val="24"/>
          <w:szCs w:val="24"/>
        </w:rPr>
      </w:pPr>
      <w:bookmarkStart w:id="80" w:name="_Toc90538251"/>
      <w:r w:rsidRPr="00050CBC">
        <w:rPr>
          <w:rFonts w:ascii="Times New Roman" w:hAnsi="Times New Roman" w:cs="Times New Roman"/>
          <w:b/>
          <w:bCs/>
          <w:noProof/>
          <w:sz w:val="24"/>
          <w:szCs w:val="24"/>
        </w:rPr>
        <w:lastRenderedPageBreak/>
        <w:t>Ruang Lingkup Materi</w:t>
      </w:r>
      <w:bookmarkEnd w:id="80"/>
    </w:p>
    <w:p w:rsidR="00CD4CF0" w:rsidRPr="00050CBC" w:rsidRDefault="00CD4CF0" w:rsidP="00CD4CF0">
      <w:pPr>
        <w:pStyle w:val="ListParagraph"/>
        <w:spacing w:after="0" w:line="480" w:lineRule="auto"/>
        <w:ind w:left="1418" w:hanging="567"/>
        <w:jc w:val="both"/>
        <w:rPr>
          <w:rFonts w:ascii="Times New Roman" w:hAnsi="Times New Roman" w:cs="Times New Roman"/>
          <w:i/>
          <w:iCs/>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lang w:val="en-US"/>
        </w:rPr>
        <w:t xml:space="preserve">Penelitian ini bertujuan untuk </w:t>
      </w:r>
      <w:r w:rsidRPr="00050CBC">
        <w:rPr>
          <w:rFonts w:ascii="Times New Roman" w:hAnsi="Times New Roman" w:cs="Times New Roman"/>
          <w:noProof/>
          <w:sz w:val="24"/>
          <w:szCs w:val="24"/>
        </w:rPr>
        <w:t>mengetahui peran keju</w:t>
      </w:r>
      <w:r w:rsidRPr="00050CBC">
        <w:rPr>
          <w:rFonts w:ascii="Times New Roman" w:hAnsi="Times New Roman" w:cs="Times New Roman"/>
          <w:noProof/>
          <w:sz w:val="24"/>
          <w:szCs w:val="24"/>
          <w:lang w:val="en-US"/>
        </w:rPr>
        <w:t xml:space="preserve"> susu</w:t>
      </w:r>
      <w:r w:rsidRPr="00050CBC">
        <w:rPr>
          <w:rFonts w:ascii="Times New Roman" w:hAnsi="Times New Roman" w:cs="Times New Roman"/>
          <w:noProof/>
          <w:sz w:val="24"/>
          <w:szCs w:val="24"/>
        </w:rPr>
        <w:t xml:space="preserve"> </w:t>
      </w:r>
      <w:r w:rsidRPr="00050CBC">
        <w:rPr>
          <w:rFonts w:ascii="Times New Roman" w:hAnsi="Times New Roman" w:cs="Times New Roman"/>
          <w:noProof/>
          <w:sz w:val="24"/>
          <w:szCs w:val="24"/>
          <w:lang w:val="en-US"/>
        </w:rPr>
        <w:t>kambing</w:t>
      </w:r>
      <w:r w:rsidRPr="00050CBC">
        <w:rPr>
          <w:rFonts w:ascii="Times New Roman" w:hAnsi="Times New Roman" w:cs="Times New Roman"/>
          <w:noProof/>
          <w:sz w:val="24"/>
          <w:szCs w:val="24"/>
        </w:rPr>
        <w:t xml:space="preserve"> dalam perubahan ph rongga mulut </w:t>
      </w:r>
      <w:r w:rsidRPr="00050CBC">
        <w:rPr>
          <w:rFonts w:ascii="Times New Roman" w:hAnsi="Times New Roman" w:cs="Times New Roman"/>
          <w:iCs/>
          <w:noProof/>
          <w:sz w:val="24"/>
          <w:szCs w:val="24"/>
          <w:lang w:val="en-US"/>
        </w:rPr>
        <w:t>akan di laksanakan</w:t>
      </w:r>
      <w:r w:rsidRPr="00050CBC">
        <w:rPr>
          <w:rFonts w:ascii="Times New Roman" w:hAnsi="Times New Roman" w:cs="Times New Roman"/>
          <w:iCs/>
          <w:noProof/>
          <w:sz w:val="24"/>
          <w:szCs w:val="24"/>
        </w:rPr>
        <w:t xml:space="preserve"> </w:t>
      </w:r>
      <w:r w:rsidRPr="00050CBC">
        <w:rPr>
          <w:rFonts w:ascii="Times New Roman" w:hAnsi="Times New Roman" w:cs="Times New Roman"/>
          <w:iCs/>
          <w:noProof/>
          <w:sz w:val="24"/>
          <w:szCs w:val="24"/>
          <w:lang w:val="en-US"/>
        </w:rPr>
        <w:t xml:space="preserve">pada bulan </w:t>
      </w:r>
      <w:r w:rsidRPr="00050CBC">
        <w:rPr>
          <w:rFonts w:ascii="Times New Roman" w:hAnsi="Times New Roman" w:cs="Times New Roman"/>
          <w:iCs/>
          <w:noProof/>
          <w:sz w:val="24"/>
          <w:szCs w:val="24"/>
        </w:rPr>
        <w:t>Desember 2021</w:t>
      </w:r>
      <w:r w:rsidRPr="00050CBC">
        <w:rPr>
          <w:rFonts w:ascii="Times New Roman" w:hAnsi="Times New Roman" w:cs="Times New Roman"/>
          <w:iCs/>
          <w:noProof/>
          <w:sz w:val="24"/>
          <w:szCs w:val="24"/>
          <w:lang w:val="en-US"/>
        </w:rPr>
        <w:t xml:space="preserve"> Penelitian ini menggunakan desain</w:t>
      </w:r>
      <w:r w:rsidRPr="00050CBC">
        <w:rPr>
          <w:rFonts w:ascii="Times New Roman" w:hAnsi="Times New Roman" w:cs="Times New Roman"/>
          <w:iCs/>
          <w:noProof/>
          <w:sz w:val="24"/>
          <w:szCs w:val="24"/>
        </w:rPr>
        <w:t xml:space="preserve"> </w:t>
      </w:r>
      <w:r w:rsidRPr="00050CBC">
        <w:rPr>
          <w:rFonts w:ascii="Times New Roman" w:hAnsi="Times New Roman" w:cs="Times New Roman"/>
          <w:iCs/>
          <w:noProof/>
          <w:sz w:val="24"/>
          <w:szCs w:val="24"/>
          <w:lang w:val="en-US"/>
        </w:rPr>
        <w:t>penelitian kuantitatif dengan</w:t>
      </w:r>
      <w:r w:rsidRPr="00050CBC">
        <w:rPr>
          <w:rFonts w:ascii="Times New Roman" w:hAnsi="Times New Roman" w:cs="Times New Roman"/>
          <w:iCs/>
          <w:noProof/>
          <w:sz w:val="24"/>
          <w:szCs w:val="24"/>
        </w:rPr>
        <w:t xml:space="preserve"> metode</w:t>
      </w:r>
      <w:r w:rsidRPr="00050CBC">
        <w:rPr>
          <w:rFonts w:ascii="Times New Roman" w:hAnsi="Times New Roman" w:cs="Times New Roman"/>
          <w:iCs/>
          <w:noProof/>
          <w:sz w:val="24"/>
          <w:szCs w:val="24"/>
          <w:lang w:val="en-US"/>
        </w:rPr>
        <w:t xml:space="preserve"> </w:t>
      </w:r>
      <w:r w:rsidRPr="00050CBC">
        <w:rPr>
          <w:rFonts w:ascii="Times New Roman" w:hAnsi="Times New Roman" w:cs="Times New Roman"/>
          <w:i/>
          <w:iCs/>
          <w:noProof/>
          <w:sz w:val="24"/>
          <w:szCs w:val="24"/>
        </w:rPr>
        <w:t>total sampling.</w:t>
      </w:r>
    </w:p>
    <w:p w:rsidR="00CD4CF0" w:rsidRPr="00050CBC" w:rsidRDefault="00CD4CF0" w:rsidP="00CD4CF0">
      <w:pPr>
        <w:pStyle w:val="ListParagraph"/>
        <w:numPr>
          <w:ilvl w:val="0"/>
          <w:numId w:val="1"/>
        </w:numPr>
        <w:spacing w:after="0" w:line="480" w:lineRule="auto"/>
        <w:ind w:left="567" w:firstLine="284"/>
        <w:jc w:val="both"/>
        <w:rPr>
          <w:rFonts w:ascii="Times New Roman" w:hAnsi="Times New Roman" w:cs="Times New Roman"/>
          <w:b/>
          <w:iCs/>
          <w:noProof/>
          <w:sz w:val="24"/>
          <w:szCs w:val="24"/>
        </w:rPr>
      </w:pPr>
      <w:r w:rsidRPr="00050CBC">
        <w:rPr>
          <w:rFonts w:ascii="Times New Roman" w:hAnsi="Times New Roman" w:cs="Times New Roman"/>
          <w:b/>
          <w:iCs/>
          <w:noProof/>
          <w:sz w:val="24"/>
          <w:szCs w:val="24"/>
        </w:rPr>
        <w:t xml:space="preserve">Ruang lingkup sasaran </w:t>
      </w:r>
    </w:p>
    <w:p w:rsidR="00CD4CF0" w:rsidRPr="00050CBC" w:rsidRDefault="00CD4CF0" w:rsidP="00CD4CF0">
      <w:pPr>
        <w:pStyle w:val="ListParagraph"/>
        <w:spacing w:after="0" w:line="480" w:lineRule="auto"/>
        <w:ind w:left="567" w:firstLine="284"/>
        <w:jc w:val="both"/>
        <w:rPr>
          <w:rFonts w:ascii="Times New Roman" w:hAnsi="Times New Roman" w:cs="Times New Roman"/>
          <w:iCs/>
          <w:noProof/>
          <w:sz w:val="24"/>
          <w:szCs w:val="24"/>
        </w:rPr>
      </w:pPr>
      <w:r w:rsidRPr="00050CBC">
        <w:rPr>
          <w:rFonts w:ascii="Times New Roman" w:hAnsi="Times New Roman" w:cs="Times New Roman"/>
          <w:iCs/>
          <w:noProof/>
          <w:sz w:val="24"/>
          <w:szCs w:val="24"/>
        </w:rPr>
        <w:tab/>
        <w:t>Sasaran penelitian ini pada mahasiswa AKG Puskesad</w:t>
      </w:r>
    </w:p>
    <w:p w:rsidR="00DE27ED" w:rsidRDefault="00DE27ED">
      <w:bookmarkStart w:id="81" w:name="_GoBack"/>
      <w:bookmarkEnd w:id="81"/>
    </w:p>
    <w:sectPr w:rsidR="00DE27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F4139"/>
    <w:multiLevelType w:val="hybridMultilevel"/>
    <w:tmpl w:val="F7C00D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6682EAF"/>
    <w:multiLevelType w:val="hybridMultilevel"/>
    <w:tmpl w:val="006CAB38"/>
    <w:lvl w:ilvl="0" w:tplc="0421000F">
      <w:start w:val="1"/>
      <w:numFmt w:val="decimal"/>
      <w:lvlText w:val="%1."/>
      <w:lvlJc w:val="left"/>
      <w:pPr>
        <w:ind w:left="360" w:hanging="360"/>
      </w:pPr>
    </w:lvl>
    <w:lvl w:ilvl="1" w:tplc="7BACE882">
      <w:start w:val="1"/>
      <w:numFmt w:val="upperLetter"/>
      <w:lvlText w:val="%2."/>
      <w:lvlJc w:val="left"/>
      <w:pPr>
        <w:ind w:left="1335" w:hanging="615"/>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E98"/>
    <w:rsid w:val="00B66E98"/>
    <w:rsid w:val="00CD4CF0"/>
    <w:rsid w:val="00DE2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0570C6-4ECD-4B9B-B2A1-4F53AB93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CF0"/>
    <w:pPr>
      <w:spacing w:after="200" w:line="276" w:lineRule="auto"/>
    </w:pPr>
    <w:rPr>
      <w:lang w:val="id-ID"/>
    </w:rPr>
  </w:style>
  <w:style w:type="paragraph" w:styleId="Heading1">
    <w:name w:val="heading 1"/>
    <w:basedOn w:val="Normal"/>
    <w:next w:val="Normal"/>
    <w:link w:val="Heading1Char"/>
    <w:autoRedefine/>
    <w:uiPriority w:val="9"/>
    <w:qFormat/>
    <w:rsid w:val="00CD4CF0"/>
    <w:pPr>
      <w:keepNext/>
      <w:keepLines/>
      <w:spacing w:after="0" w:line="360" w:lineRule="auto"/>
      <w:ind w:left="283"/>
      <w:jc w:val="center"/>
      <w:outlineLvl w:val="0"/>
    </w:pPr>
    <w:rPr>
      <w:rFonts w:ascii="Times New Roman" w:eastAsia="Times New Roman" w:hAnsi="Times New Roman" w:cs="Times New Roman"/>
      <w:b/>
      <w:bCs/>
      <w:noProof/>
      <w:color w:val="000000" w:themeColor="text1"/>
      <w:sz w:val="24"/>
      <w:szCs w:val="24"/>
    </w:rPr>
  </w:style>
  <w:style w:type="paragraph" w:styleId="Heading2">
    <w:name w:val="heading 2"/>
    <w:basedOn w:val="Normal"/>
    <w:next w:val="Normal"/>
    <w:link w:val="Heading2Char"/>
    <w:autoRedefine/>
    <w:uiPriority w:val="9"/>
    <w:unhideWhenUsed/>
    <w:qFormat/>
    <w:rsid w:val="00CD4CF0"/>
    <w:pPr>
      <w:keepNext/>
      <w:keepLines/>
      <w:tabs>
        <w:tab w:val="right" w:pos="0"/>
      </w:tabs>
      <w:spacing w:before="200" w:after="0" w:line="480" w:lineRule="auto"/>
      <w:ind w:left="851" w:hanging="425"/>
      <w:jc w:val="both"/>
      <w:outlineLvl w:val="1"/>
    </w:pPr>
    <w:rPr>
      <w:rFonts w:ascii="Times New Roman" w:eastAsiaTheme="majorEastAsia" w:hAnsi="Times New Roman" w:cs="Times New Roman"/>
      <w:b/>
      <w:bCs/>
      <w:noProof/>
      <w:color w:val="000000" w:themeColor="text1"/>
      <w:sz w:val="24"/>
      <w:szCs w:val="24"/>
    </w:rPr>
  </w:style>
  <w:style w:type="paragraph" w:styleId="Heading3">
    <w:name w:val="heading 3"/>
    <w:basedOn w:val="Normal"/>
    <w:next w:val="Normal"/>
    <w:link w:val="Heading3Char"/>
    <w:uiPriority w:val="9"/>
    <w:unhideWhenUsed/>
    <w:qFormat/>
    <w:rsid w:val="00CD4CF0"/>
    <w:pPr>
      <w:keepNext/>
      <w:keepLines/>
      <w:spacing w:after="0" w:line="360" w:lineRule="auto"/>
      <w:ind w:left="720" w:hanging="360"/>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CF0"/>
    <w:rPr>
      <w:rFonts w:ascii="Times New Roman" w:eastAsia="Times New Roman" w:hAnsi="Times New Roman" w:cs="Times New Roman"/>
      <w:b/>
      <w:bCs/>
      <w:noProof/>
      <w:color w:val="000000" w:themeColor="text1"/>
      <w:sz w:val="24"/>
      <w:szCs w:val="24"/>
      <w:lang w:val="id-ID"/>
    </w:rPr>
  </w:style>
  <w:style w:type="character" w:customStyle="1" w:styleId="Heading2Char">
    <w:name w:val="Heading 2 Char"/>
    <w:basedOn w:val="DefaultParagraphFont"/>
    <w:link w:val="Heading2"/>
    <w:uiPriority w:val="9"/>
    <w:rsid w:val="00CD4CF0"/>
    <w:rPr>
      <w:rFonts w:ascii="Times New Roman" w:eastAsiaTheme="majorEastAsia" w:hAnsi="Times New Roman" w:cs="Times New Roman"/>
      <w:b/>
      <w:bCs/>
      <w:noProof/>
      <w:color w:val="000000" w:themeColor="text1"/>
      <w:sz w:val="24"/>
      <w:szCs w:val="24"/>
      <w:lang w:val="id-ID"/>
    </w:rPr>
  </w:style>
  <w:style w:type="character" w:customStyle="1" w:styleId="Heading3Char">
    <w:name w:val="Heading 3 Char"/>
    <w:basedOn w:val="DefaultParagraphFont"/>
    <w:link w:val="Heading3"/>
    <w:uiPriority w:val="9"/>
    <w:rsid w:val="00CD4CF0"/>
    <w:rPr>
      <w:rFonts w:ascii="Times New Roman" w:eastAsiaTheme="majorEastAsia" w:hAnsi="Times New Roman" w:cstheme="majorBidi"/>
      <w:b/>
      <w:bCs/>
      <w:color w:val="000000" w:themeColor="text1"/>
      <w:sz w:val="24"/>
      <w:lang w:val="id-ID"/>
    </w:rPr>
  </w:style>
  <w:style w:type="paragraph" w:styleId="ListParagraph">
    <w:name w:val="List Paragraph"/>
    <w:basedOn w:val="Normal"/>
    <w:uiPriority w:val="34"/>
    <w:qFormat/>
    <w:rsid w:val="00CD4CF0"/>
    <w:pPr>
      <w:ind w:left="720"/>
      <w:contextualSpacing/>
    </w:pPr>
  </w:style>
  <w:style w:type="table" w:styleId="TableGrid">
    <w:name w:val="Table Grid"/>
    <w:basedOn w:val="TableNormal"/>
    <w:uiPriority w:val="59"/>
    <w:rsid w:val="00CD4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1706</Words>
  <Characters>9730</Characters>
  <Application>Microsoft Office Word</Application>
  <DocSecurity>0</DocSecurity>
  <Lines>81</Lines>
  <Paragraphs>22</Paragraphs>
  <ScaleCrop>false</ScaleCrop>
  <Company/>
  <LinksUpToDate>false</LinksUpToDate>
  <CharactersWithSpaces>11414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2022-10-19T03:34:00Z</dcterms:created>
  <dcterms:modified xsi:type="dcterms:W3CDTF">2022-10-19T03:34:00Z</dcterms:modified>
</cp:coreProperties>
</file>