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62B4" w:rsidRPr="00050CBC" w:rsidRDefault="004B62B4" w:rsidP="004B62B4">
      <w:pPr>
        <w:pStyle w:val="Heading1"/>
      </w:pPr>
      <w:bookmarkStart w:id="0" w:name="_Toc96331363"/>
      <w:r w:rsidRPr="00050CBC">
        <w:t>BAB V</w:t>
      </w:r>
      <w:bookmarkEnd w:id="0"/>
      <w:r w:rsidRPr="00050CBC">
        <w:t xml:space="preserve"> </w:t>
      </w:r>
    </w:p>
    <w:p w:rsidR="004B62B4" w:rsidRPr="00050CBC" w:rsidRDefault="004B62B4" w:rsidP="004B62B4">
      <w:pPr>
        <w:pStyle w:val="Heading1"/>
      </w:pPr>
      <w:bookmarkStart w:id="1" w:name="_Toc96331364"/>
      <w:r w:rsidRPr="00050CBC">
        <w:t>HASIL PENELITIAN DAN PEMBAHASAN</w:t>
      </w:r>
      <w:bookmarkEnd w:id="1"/>
    </w:p>
    <w:p w:rsidR="004B62B4" w:rsidRPr="00050CBC" w:rsidRDefault="004B62B4" w:rsidP="004B62B4">
      <w:pPr>
        <w:spacing w:after="0" w:line="360" w:lineRule="auto"/>
        <w:jc w:val="center"/>
        <w:rPr>
          <w:rFonts w:ascii="Times New Roman" w:hAnsi="Times New Roman" w:cs="Times New Roman"/>
          <w:b/>
          <w:noProof/>
          <w:sz w:val="24"/>
          <w:szCs w:val="24"/>
        </w:rPr>
      </w:pPr>
    </w:p>
    <w:p w:rsidR="004B62B4" w:rsidRPr="00050CBC" w:rsidRDefault="004B62B4" w:rsidP="004B62B4">
      <w:pPr>
        <w:spacing w:after="0" w:line="360" w:lineRule="auto"/>
        <w:rPr>
          <w:rFonts w:ascii="Times New Roman" w:hAnsi="Times New Roman" w:cs="Times New Roman"/>
          <w:noProof/>
          <w:sz w:val="24"/>
          <w:szCs w:val="24"/>
        </w:rPr>
      </w:pPr>
    </w:p>
    <w:p w:rsidR="004B62B4" w:rsidRPr="00050CBC" w:rsidRDefault="004B62B4" w:rsidP="004B62B4">
      <w:pPr>
        <w:pStyle w:val="Heading2"/>
      </w:pPr>
      <w:bookmarkStart w:id="2" w:name="_Toc96331365"/>
      <w:r w:rsidRPr="00050CBC">
        <w:t>A.  Gambaran Umum Lokasi Penelitian</w:t>
      </w:r>
      <w:bookmarkEnd w:id="2"/>
    </w:p>
    <w:p w:rsidR="004B62B4" w:rsidRPr="00050CBC" w:rsidRDefault="004B62B4" w:rsidP="004B62B4">
      <w:pPr>
        <w:spacing w:after="0" w:line="360" w:lineRule="auto"/>
        <w:rPr>
          <w:rFonts w:ascii="Times New Roman" w:hAnsi="Times New Roman" w:cs="Times New Roman"/>
          <w:b/>
          <w:noProof/>
          <w:sz w:val="24"/>
          <w:szCs w:val="24"/>
        </w:rPr>
      </w:pPr>
    </w:p>
    <w:p w:rsidR="004B62B4" w:rsidRPr="00050CBC" w:rsidRDefault="004B62B4" w:rsidP="004B62B4">
      <w:pPr>
        <w:spacing w:after="0" w:line="360" w:lineRule="auto"/>
        <w:jc w:val="center"/>
        <w:rPr>
          <w:rFonts w:ascii="Times New Roman" w:hAnsi="Times New Roman" w:cs="Times New Roman"/>
          <w:b/>
          <w:noProof/>
          <w:sz w:val="24"/>
          <w:szCs w:val="24"/>
        </w:rPr>
      </w:pPr>
      <w:r w:rsidRPr="00050CBC">
        <w:rPr>
          <w:rFonts w:ascii="Times New Roman" w:hAnsi="Times New Roman" w:cs="Times New Roman"/>
          <w:b/>
          <w:noProof/>
          <w:sz w:val="24"/>
          <w:szCs w:val="24"/>
          <w:lang w:val="en-US"/>
        </w:rPr>
        <w:drawing>
          <wp:inline distT="0" distB="0" distL="0" distR="0" wp14:anchorId="0682A5A0" wp14:editId="5D1895FC">
            <wp:extent cx="1932761" cy="3611763"/>
            <wp:effectExtent l="0" t="127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k akg.jpg"/>
                    <pic:cNvPicPr/>
                  </pic:nvPicPr>
                  <pic:blipFill>
                    <a:blip r:embed="rId5" cstate="print">
                      <a:extLst>
                        <a:ext uri="{28A0092B-C50C-407E-A947-70E740481C1C}">
                          <a14:useLocalDpi xmlns:a14="http://schemas.microsoft.com/office/drawing/2010/main" val="0"/>
                        </a:ext>
                      </a:extLst>
                    </a:blip>
                    <a:stretch>
                      <a:fillRect/>
                    </a:stretch>
                  </pic:blipFill>
                  <pic:spPr>
                    <a:xfrm rot="5400000">
                      <a:off x="0" y="0"/>
                      <a:ext cx="1934576" cy="3615155"/>
                    </a:xfrm>
                    <a:prstGeom prst="rect">
                      <a:avLst/>
                    </a:prstGeom>
                  </pic:spPr>
                </pic:pic>
              </a:graphicData>
            </a:graphic>
          </wp:inline>
        </w:drawing>
      </w:r>
    </w:p>
    <w:p w:rsidR="004B62B4" w:rsidRPr="00050CBC" w:rsidRDefault="004B62B4" w:rsidP="004B62B4">
      <w:pPr>
        <w:spacing w:after="0" w:line="360" w:lineRule="auto"/>
        <w:rPr>
          <w:rFonts w:ascii="Times New Roman" w:hAnsi="Times New Roman" w:cs="Times New Roman"/>
          <w:b/>
          <w:noProof/>
          <w:sz w:val="24"/>
          <w:szCs w:val="24"/>
        </w:rPr>
      </w:pPr>
    </w:p>
    <w:p w:rsidR="004B62B4" w:rsidRPr="00050CBC" w:rsidRDefault="004B62B4" w:rsidP="004B62B4">
      <w:pPr>
        <w:pStyle w:val="ListParagraph"/>
        <w:numPr>
          <w:ilvl w:val="0"/>
          <w:numId w:val="7"/>
        </w:numPr>
        <w:spacing w:after="0" w:line="480" w:lineRule="auto"/>
        <w:rPr>
          <w:rFonts w:ascii="Times New Roman" w:hAnsi="Times New Roman" w:cs="Times New Roman"/>
          <w:b/>
          <w:noProof/>
          <w:sz w:val="24"/>
          <w:szCs w:val="24"/>
        </w:rPr>
      </w:pPr>
      <w:r w:rsidRPr="00050CBC">
        <w:rPr>
          <w:rFonts w:ascii="Times New Roman" w:hAnsi="Times New Roman" w:cs="Times New Roman"/>
          <w:b/>
          <w:noProof/>
          <w:sz w:val="24"/>
          <w:szCs w:val="24"/>
        </w:rPr>
        <w:t>Akademi Kesehatan Gigi  Puskesad</w:t>
      </w:r>
    </w:p>
    <w:p w:rsidR="004B62B4" w:rsidRPr="00050CBC" w:rsidRDefault="004B62B4" w:rsidP="004B62B4">
      <w:pPr>
        <w:spacing w:after="0" w:line="480" w:lineRule="auto"/>
        <w:ind w:left="709"/>
        <w:jc w:val="both"/>
        <w:rPr>
          <w:rFonts w:ascii="Times New Roman" w:hAnsi="Times New Roman" w:cs="Times New Roman"/>
          <w:noProof/>
          <w:sz w:val="24"/>
          <w:szCs w:val="24"/>
        </w:rPr>
      </w:pPr>
      <w:r w:rsidRPr="00050CBC">
        <w:rPr>
          <w:rFonts w:ascii="Times New Roman" w:hAnsi="Times New Roman" w:cs="Times New Roman"/>
          <w:noProof/>
          <w:sz w:val="24"/>
          <w:szCs w:val="24"/>
        </w:rPr>
        <w:t>Akademi Kesehatan Gigi Puskesad adalah konversi dari Sekolah Pengatur Rawat Gigi (SPRG Ditkesad ) yang sudah berdiri sejak tahun 1995 yang kemudian pada tahun 2010 dikonversikan menjadi Akademi Kesehatan Gigi Ditkesad. Yang beralamat di Jl. Abdul Rahman Saleh No. 18 Senen Jakarta Pusat. No Telp : (021) 3447614.</w:t>
      </w:r>
    </w:p>
    <w:p w:rsidR="004B62B4" w:rsidRPr="00050CBC" w:rsidRDefault="004B62B4" w:rsidP="004B62B4">
      <w:pPr>
        <w:spacing w:after="0" w:line="360" w:lineRule="auto"/>
        <w:jc w:val="both"/>
        <w:rPr>
          <w:rFonts w:ascii="Times New Roman" w:hAnsi="Times New Roman" w:cs="Times New Roman"/>
          <w:noProof/>
          <w:sz w:val="24"/>
          <w:szCs w:val="24"/>
        </w:rPr>
      </w:pPr>
    </w:p>
    <w:p w:rsidR="004B62B4" w:rsidRPr="00050CBC" w:rsidRDefault="004B62B4" w:rsidP="004B62B4">
      <w:pPr>
        <w:pStyle w:val="ListParagraph"/>
        <w:numPr>
          <w:ilvl w:val="0"/>
          <w:numId w:val="7"/>
        </w:numPr>
        <w:spacing w:after="0" w:line="480" w:lineRule="auto"/>
        <w:rPr>
          <w:rFonts w:ascii="Times New Roman" w:hAnsi="Times New Roman" w:cs="Times New Roman"/>
          <w:b/>
          <w:noProof/>
          <w:sz w:val="24"/>
          <w:szCs w:val="24"/>
        </w:rPr>
      </w:pPr>
      <w:r w:rsidRPr="00050CBC">
        <w:rPr>
          <w:rFonts w:ascii="Times New Roman" w:hAnsi="Times New Roman" w:cs="Times New Roman"/>
          <w:b/>
          <w:noProof/>
          <w:sz w:val="24"/>
          <w:szCs w:val="24"/>
        </w:rPr>
        <w:t>Batas Wilayah</w:t>
      </w:r>
    </w:p>
    <w:p w:rsidR="004B62B4" w:rsidRPr="00050CBC" w:rsidRDefault="004B62B4" w:rsidP="004B62B4">
      <w:pPr>
        <w:pStyle w:val="ListParagraph"/>
        <w:numPr>
          <w:ilvl w:val="0"/>
          <w:numId w:val="6"/>
        </w:numPr>
        <w:spacing w:after="0" w:line="480" w:lineRule="auto"/>
        <w:ind w:left="1134" w:hanging="425"/>
        <w:jc w:val="both"/>
        <w:rPr>
          <w:rFonts w:ascii="Times New Roman" w:hAnsi="Times New Roman" w:cs="Times New Roman"/>
          <w:noProof/>
          <w:sz w:val="24"/>
          <w:szCs w:val="24"/>
        </w:rPr>
      </w:pPr>
      <w:r w:rsidRPr="00050CBC">
        <w:rPr>
          <w:rFonts w:ascii="Times New Roman" w:hAnsi="Times New Roman" w:cs="Times New Roman"/>
          <w:noProof/>
          <w:sz w:val="24"/>
          <w:szCs w:val="24"/>
        </w:rPr>
        <w:t>Batas Utara : Kementrian Luar Negeri</w:t>
      </w:r>
    </w:p>
    <w:p w:rsidR="004B62B4" w:rsidRPr="00050CBC" w:rsidRDefault="004B62B4" w:rsidP="004B62B4">
      <w:pPr>
        <w:pStyle w:val="ListParagraph"/>
        <w:numPr>
          <w:ilvl w:val="0"/>
          <w:numId w:val="6"/>
        </w:numPr>
        <w:spacing w:after="0" w:line="480" w:lineRule="auto"/>
        <w:ind w:left="1134" w:hanging="425"/>
        <w:jc w:val="both"/>
        <w:rPr>
          <w:rFonts w:ascii="Times New Roman" w:hAnsi="Times New Roman" w:cs="Times New Roman"/>
          <w:noProof/>
          <w:sz w:val="24"/>
          <w:szCs w:val="24"/>
        </w:rPr>
      </w:pPr>
      <w:r w:rsidRPr="00050CBC">
        <w:rPr>
          <w:rFonts w:ascii="Times New Roman" w:hAnsi="Times New Roman" w:cs="Times New Roman"/>
          <w:noProof/>
          <w:sz w:val="24"/>
          <w:szCs w:val="24"/>
        </w:rPr>
        <w:t>Sebelah Timur : Mako Lanmar</w:t>
      </w:r>
    </w:p>
    <w:p w:rsidR="004B62B4" w:rsidRPr="00050CBC" w:rsidRDefault="004B62B4" w:rsidP="004B62B4">
      <w:pPr>
        <w:pStyle w:val="ListParagraph"/>
        <w:numPr>
          <w:ilvl w:val="0"/>
          <w:numId w:val="6"/>
        </w:numPr>
        <w:spacing w:after="0" w:line="480" w:lineRule="auto"/>
        <w:ind w:left="1134" w:hanging="425"/>
        <w:jc w:val="both"/>
        <w:rPr>
          <w:rFonts w:ascii="Times New Roman" w:hAnsi="Times New Roman" w:cs="Times New Roman"/>
          <w:noProof/>
          <w:sz w:val="24"/>
          <w:szCs w:val="24"/>
        </w:rPr>
      </w:pPr>
      <w:r w:rsidRPr="00050CBC">
        <w:rPr>
          <w:rFonts w:ascii="Times New Roman" w:hAnsi="Times New Roman" w:cs="Times New Roman"/>
          <w:noProof/>
          <w:sz w:val="24"/>
          <w:szCs w:val="24"/>
        </w:rPr>
        <w:t xml:space="preserve">Sebelah Selatan : Lakesgilut Puskesad </w:t>
      </w:r>
    </w:p>
    <w:p w:rsidR="004B62B4" w:rsidRPr="00050CBC" w:rsidRDefault="004B62B4" w:rsidP="004B62B4">
      <w:pPr>
        <w:pStyle w:val="ListParagraph"/>
        <w:numPr>
          <w:ilvl w:val="0"/>
          <w:numId w:val="6"/>
        </w:numPr>
        <w:spacing w:after="0" w:line="480" w:lineRule="auto"/>
        <w:ind w:left="1134" w:hanging="425"/>
        <w:jc w:val="both"/>
        <w:rPr>
          <w:rFonts w:ascii="Times New Roman" w:hAnsi="Times New Roman" w:cs="Times New Roman"/>
          <w:noProof/>
          <w:sz w:val="24"/>
          <w:szCs w:val="24"/>
        </w:rPr>
      </w:pPr>
      <w:r w:rsidRPr="00050CBC">
        <w:rPr>
          <w:rFonts w:ascii="Times New Roman" w:hAnsi="Times New Roman" w:cs="Times New Roman"/>
          <w:noProof/>
          <w:sz w:val="24"/>
          <w:szCs w:val="24"/>
        </w:rPr>
        <w:t>Sebelah Barat : Jl. Pejambon I, Gambir Jakarta Pusat</w:t>
      </w:r>
    </w:p>
    <w:p w:rsidR="004B62B4" w:rsidRPr="00050CBC" w:rsidRDefault="004B62B4" w:rsidP="004B62B4">
      <w:pPr>
        <w:rPr>
          <w:rFonts w:ascii="Times New Roman" w:hAnsi="Times New Roman" w:cs="Times New Roman"/>
          <w:noProof/>
          <w:sz w:val="24"/>
          <w:szCs w:val="24"/>
        </w:rPr>
        <w:sectPr w:rsidR="004B62B4" w:rsidRPr="00050CBC" w:rsidSect="0025665F">
          <w:headerReference w:type="default" r:id="rId6"/>
          <w:footerReference w:type="default" r:id="rId7"/>
          <w:headerReference w:type="first" r:id="rId8"/>
          <w:footerReference w:type="first" r:id="rId9"/>
          <w:pgSz w:w="11906" w:h="16838" w:code="9"/>
          <w:pgMar w:top="1701" w:right="1701" w:bottom="1701" w:left="2268" w:header="709" w:footer="709" w:gutter="0"/>
          <w:cols w:space="708"/>
          <w:titlePg/>
          <w:docGrid w:linePitch="360"/>
        </w:sectPr>
      </w:pPr>
    </w:p>
    <w:p w:rsidR="004B62B4" w:rsidRPr="00050CBC" w:rsidRDefault="004B62B4" w:rsidP="004B62B4">
      <w:pPr>
        <w:pStyle w:val="ListParagraph"/>
        <w:numPr>
          <w:ilvl w:val="0"/>
          <w:numId w:val="7"/>
        </w:numPr>
        <w:spacing w:after="0" w:line="480" w:lineRule="auto"/>
        <w:rPr>
          <w:rFonts w:ascii="Times New Roman" w:hAnsi="Times New Roman" w:cs="Times New Roman"/>
          <w:b/>
          <w:noProof/>
          <w:sz w:val="24"/>
          <w:szCs w:val="24"/>
        </w:rPr>
      </w:pPr>
      <w:r w:rsidRPr="00050CBC">
        <w:rPr>
          <w:rFonts w:ascii="Times New Roman" w:hAnsi="Times New Roman" w:cs="Times New Roman"/>
          <w:b/>
          <w:noProof/>
          <w:sz w:val="24"/>
          <w:szCs w:val="24"/>
        </w:rPr>
        <w:lastRenderedPageBreak/>
        <w:t>Jumlah Staf Dan Pegawai : 16</w:t>
      </w:r>
    </w:p>
    <w:p w:rsidR="004B62B4" w:rsidRPr="00050CBC" w:rsidRDefault="004B62B4" w:rsidP="004B62B4">
      <w:pPr>
        <w:ind w:left="284"/>
        <w:jc w:val="both"/>
        <w:rPr>
          <w:rFonts w:ascii="Times New Roman" w:hAnsi="Times New Roman" w:cs="Times New Roman"/>
          <w:sz w:val="24"/>
          <w:szCs w:val="24"/>
        </w:rPr>
      </w:pPr>
      <w:r w:rsidRPr="00050CBC">
        <w:rPr>
          <w:rFonts w:ascii="Times New Roman" w:hAnsi="Times New Roman" w:cs="Times New Roman"/>
          <w:sz w:val="24"/>
          <w:szCs w:val="24"/>
        </w:rPr>
        <w:t xml:space="preserve"> Jumlah Mahasiswa : </w:t>
      </w:r>
    </w:p>
    <w:p w:rsidR="004B62B4" w:rsidRPr="00050CBC" w:rsidRDefault="004B62B4" w:rsidP="004B62B4">
      <w:pPr>
        <w:spacing w:after="0" w:line="480" w:lineRule="auto"/>
        <w:ind w:left="851" w:hanging="425"/>
        <w:jc w:val="both"/>
        <w:rPr>
          <w:rFonts w:ascii="Times New Roman" w:hAnsi="Times New Roman" w:cs="Times New Roman"/>
          <w:sz w:val="24"/>
          <w:szCs w:val="24"/>
        </w:rPr>
      </w:pPr>
      <w:r w:rsidRPr="00050CBC">
        <w:rPr>
          <w:rFonts w:ascii="Times New Roman" w:hAnsi="Times New Roman" w:cs="Times New Roman"/>
          <w:sz w:val="24"/>
          <w:szCs w:val="24"/>
        </w:rPr>
        <w:t>- Mahasiswa Tk I :</w:t>
      </w:r>
    </w:p>
    <w:p w:rsidR="004B62B4" w:rsidRPr="00050CBC" w:rsidRDefault="004B62B4" w:rsidP="004B62B4">
      <w:pPr>
        <w:pStyle w:val="ListParagraph"/>
        <w:numPr>
          <w:ilvl w:val="0"/>
          <w:numId w:val="1"/>
        </w:numPr>
        <w:spacing w:after="0" w:line="480" w:lineRule="auto"/>
        <w:ind w:left="1134" w:hanging="425"/>
        <w:jc w:val="both"/>
        <w:rPr>
          <w:rFonts w:ascii="Times New Roman" w:hAnsi="Times New Roman" w:cs="Times New Roman"/>
          <w:sz w:val="24"/>
          <w:szCs w:val="24"/>
        </w:rPr>
      </w:pPr>
      <w:r w:rsidRPr="00050CBC">
        <w:rPr>
          <w:rFonts w:ascii="Times New Roman" w:hAnsi="Times New Roman" w:cs="Times New Roman"/>
          <w:sz w:val="24"/>
          <w:szCs w:val="24"/>
        </w:rPr>
        <w:t>Mahasiswa Tugas Belajar : -</w:t>
      </w:r>
    </w:p>
    <w:p w:rsidR="004B62B4" w:rsidRPr="00050CBC" w:rsidRDefault="004B62B4" w:rsidP="004B62B4">
      <w:pPr>
        <w:pStyle w:val="ListParagraph"/>
        <w:numPr>
          <w:ilvl w:val="0"/>
          <w:numId w:val="1"/>
        </w:numPr>
        <w:spacing w:after="0" w:line="480" w:lineRule="auto"/>
        <w:ind w:left="1134" w:hanging="425"/>
        <w:jc w:val="both"/>
        <w:rPr>
          <w:rFonts w:ascii="Times New Roman" w:hAnsi="Times New Roman" w:cs="Times New Roman"/>
          <w:sz w:val="24"/>
          <w:szCs w:val="24"/>
        </w:rPr>
      </w:pPr>
      <w:r w:rsidRPr="00050CBC">
        <w:rPr>
          <w:rFonts w:ascii="Times New Roman" w:hAnsi="Times New Roman" w:cs="Times New Roman"/>
          <w:sz w:val="24"/>
          <w:szCs w:val="24"/>
        </w:rPr>
        <w:t>Mahasiswa Reguler : 20</w:t>
      </w:r>
    </w:p>
    <w:p w:rsidR="004B62B4" w:rsidRPr="00050CBC" w:rsidRDefault="004B62B4" w:rsidP="004B62B4">
      <w:pPr>
        <w:pStyle w:val="ListParagraph"/>
        <w:tabs>
          <w:tab w:val="left" w:pos="709"/>
        </w:tabs>
        <w:spacing w:after="0" w:line="480" w:lineRule="auto"/>
        <w:ind w:left="851" w:hanging="425"/>
        <w:jc w:val="both"/>
        <w:rPr>
          <w:rFonts w:ascii="Times New Roman" w:hAnsi="Times New Roman" w:cs="Times New Roman"/>
          <w:sz w:val="24"/>
          <w:szCs w:val="24"/>
        </w:rPr>
      </w:pPr>
      <w:r w:rsidRPr="00050CBC">
        <w:rPr>
          <w:rFonts w:ascii="Times New Roman" w:hAnsi="Times New Roman" w:cs="Times New Roman"/>
          <w:sz w:val="24"/>
          <w:szCs w:val="24"/>
        </w:rPr>
        <w:t xml:space="preserve">- Mahasiswa Tk II </w:t>
      </w:r>
    </w:p>
    <w:p w:rsidR="004B62B4" w:rsidRPr="00050CBC" w:rsidRDefault="004B62B4" w:rsidP="004B62B4">
      <w:pPr>
        <w:pStyle w:val="ListParagraph"/>
        <w:numPr>
          <w:ilvl w:val="0"/>
          <w:numId w:val="3"/>
        </w:numPr>
        <w:tabs>
          <w:tab w:val="left" w:pos="2268"/>
        </w:tabs>
        <w:spacing w:after="0" w:line="480" w:lineRule="auto"/>
        <w:ind w:left="1134" w:hanging="425"/>
        <w:jc w:val="both"/>
        <w:rPr>
          <w:rFonts w:ascii="Times New Roman" w:hAnsi="Times New Roman" w:cs="Times New Roman"/>
          <w:sz w:val="24"/>
          <w:szCs w:val="24"/>
        </w:rPr>
      </w:pPr>
      <w:r w:rsidRPr="00050CBC">
        <w:rPr>
          <w:rFonts w:ascii="Times New Roman" w:hAnsi="Times New Roman" w:cs="Times New Roman"/>
          <w:sz w:val="24"/>
          <w:szCs w:val="24"/>
        </w:rPr>
        <w:t>Mahasiswa Tugas Belajar : 14</w:t>
      </w:r>
    </w:p>
    <w:p w:rsidR="004B62B4" w:rsidRPr="00050CBC" w:rsidRDefault="004B62B4" w:rsidP="004B62B4">
      <w:pPr>
        <w:pStyle w:val="ListParagraph"/>
        <w:numPr>
          <w:ilvl w:val="0"/>
          <w:numId w:val="3"/>
        </w:numPr>
        <w:tabs>
          <w:tab w:val="left" w:pos="2268"/>
        </w:tabs>
        <w:spacing w:after="0" w:line="480" w:lineRule="auto"/>
        <w:ind w:left="1134" w:hanging="425"/>
        <w:jc w:val="both"/>
        <w:rPr>
          <w:rFonts w:ascii="Times New Roman" w:hAnsi="Times New Roman" w:cs="Times New Roman"/>
          <w:sz w:val="24"/>
          <w:szCs w:val="24"/>
        </w:rPr>
      </w:pPr>
      <w:r w:rsidRPr="00050CBC">
        <w:rPr>
          <w:rFonts w:ascii="Times New Roman" w:hAnsi="Times New Roman" w:cs="Times New Roman"/>
          <w:sz w:val="24"/>
          <w:szCs w:val="24"/>
        </w:rPr>
        <w:t>Mahasiswa Reguler : 22</w:t>
      </w:r>
    </w:p>
    <w:p w:rsidR="004B62B4" w:rsidRPr="00050CBC" w:rsidRDefault="004B62B4" w:rsidP="004B62B4">
      <w:pPr>
        <w:pStyle w:val="ListParagraph"/>
        <w:numPr>
          <w:ilvl w:val="0"/>
          <w:numId w:val="5"/>
        </w:numPr>
        <w:spacing w:after="0" w:line="480" w:lineRule="auto"/>
        <w:ind w:left="851" w:hanging="425"/>
        <w:jc w:val="both"/>
        <w:rPr>
          <w:rFonts w:ascii="Times New Roman" w:hAnsi="Times New Roman" w:cs="Times New Roman"/>
          <w:sz w:val="24"/>
          <w:szCs w:val="24"/>
        </w:rPr>
      </w:pPr>
      <w:r w:rsidRPr="00050CBC">
        <w:rPr>
          <w:rFonts w:ascii="Times New Roman" w:hAnsi="Times New Roman" w:cs="Times New Roman"/>
          <w:sz w:val="24"/>
          <w:szCs w:val="24"/>
        </w:rPr>
        <w:t>Mahasiswa Tk III</w:t>
      </w:r>
    </w:p>
    <w:p w:rsidR="004B62B4" w:rsidRPr="00050CBC" w:rsidRDefault="004B62B4" w:rsidP="004B62B4">
      <w:pPr>
        <w:pStyle w:val="ListParagraph"/>
        <w:numPr>
          <w:ilvl w:val="0"/>
          <w:numId w:val="2"/>
        </w:numPr>
        <w:spacing w:after="0" w:line="480" w:lineRule="auto"/>
        <w:ind w:left="993" w:hanging="425"/>
        <w:jc w:val="both"/>
        <w:rPr>
          <w:rFonts w:ascii="Times New Roman" w:hAnsi="Times New Roman" w:cs="Times New Roman"/>
          <w:sz w:val="24"/>
          <w:szCs w:val="24"/>
        </w:rPr>
      </w:pPr>
      <w:r w:rsidRPr="00050CBC">
        <w:rPr>
          <w:rFonts w:ascii="Times New Roman" w:hAnsi="Times New Roman" w:cs="Times New Roman"/>
          <w:sz w:val="24"/>
          <w:szCs w:val="24"/>
        </w:rPr>
        <w:t xml:space="preserve">Mahasiswa Tugas Belajar : 11 </w:t>
      </w:r>
    </w:p>
    <w:p w:rsidR="004B62B4" w:rsidRPr="00050CBC" w:rsidRDefault="004B62B4" w:rsidP="004B62B4">
      <w:pPr>
        <w:pStyle w:val="ListParagraph"/>
        <w:numPr>
          <w:ilvl w:val="0"/>
          <w:numId w:val="2"/>
        </w:numPr>
        <w:spacing w:after="0" w:line="480" w:lineRule="auto"/>
        <w:ind w:left="993" w:hanging="425"/>
        <w:jc w:val="both"/>
        <w:rPr>
          <w:rFonts w:ascii="Times New Roman" w:hAnsi="Times New Roman" w:cs="Times New Roman"/>
          <w:sz w:val="24"/>
          <w:szCs w:val="24"/>
        </w:rPr>
      </w:pPr>
      <w:r w:rsidRPr="00050CBC">
        <w:rPr>
          <w:rFonts w:ascii="Times New Roman" w:hAnsi="Times New Roman" w:cs="Times New Roman"/>
          <w:sz w:val="24"/>
          <w:szCs w:val="24"/>
        </w:rPr>
        <w:t>Mahasiswa Reguler : 38</w:t>
      </w:r>
    </w:p>
    <w:p w:rsidR="004B62B4" w:rsidRPr="00050CBC" w:rsidRDefault="004B62B4" w:rsidP="004B62B4">
      <w:pPr>
        <w:pStyle w:val="ListParagraph"/>
        <w:numPr>
          <w:ilvl w:val="0"/>
          <w:numId w:val="4"/>
        </w:numPr>
        <w:spacing w:after="0" w:line="480" w:lineRule="auto"/>
        <w:ind w:left="851" w:hanging="425"/>
        <w:jc w:val="both"/>
        <w:rPr>
          <w:rFonts w:ascii="Times New Roman" w:hAnsi="Times New Roman" w:cs="Times New Roman"/>
          <w:sz w:val="24"/>
          <w:szCs w:val="24"/>
        </w:rPr>
      </w:pPr>
      <w:r w:rsidRPr="00050CBC">
        <w:rPr>
          <w:rFonts w:ascii="Times New Roman" w:hAnsi="Times New Roman" w:cs="Times New Roman"/>
          <w:sz w:val="24"/>
          <w:szCs w:val="24"/>
        </w:rPr>
        <w:t>Mahasiswa Jalur Khusus :</w:t>
      </w:r>
    </w:p>
    <w:p w:rsidR="004B62B4" w:rsidRPr="00050CBC" w:rsidRDefault="004B62B4" w:rsidP="004B62B4">
      <w:pPr>
        <w:pStyle w:val="ListParagraph"/>
        <w:numPr>
          <w:ilvl w:val="0"/>
          <w:numId w:val="7"/>
        </w:numPr>
        <w:spacing w:after="0" w:line="480" w:lineRule="auto"/>
        <w:rPr>
          <w:rFonts w:ascii="Times New Roman" w:hAnsi="Times New Roman" w:cs="Times New Roman"/>
          <w:b/>
          <w:noProof/>
          <w:sz w:val="24"/>
          <w:szCs w:val="24"/>
        </w:rPr>
      </w:pPr>
      <w:r w:rsidRPr="00050CBC">
        <w:rPr>
          <w:rFonts w:ascii="Times New Roman" w:hAnsi="Times New Roman" w:cs="Times New Roman"/>
          <w:b/>
          <w:noProof/>
          <w:sz w:val="24"/>
          <w:szCs w:val="24"/>
        </w:rPr>
        <w:t>Visi dan Misi</w:t>
      </w:r>
    </w:p>
    <w:p w:rsidR="004B62B4" w:rsidRPr="00050CBC" w:rsidRDefault="004B62B4" w:rsidP="004B62B4">
      <w:pPr>
        <w:pStyle w:val="ListParagraph"/>
        <w:spacing w:after="0" w:line="480" w:lineRule="auto"/>
        <w:ind w:left="426"/>
        <w:jc w:val="both"/>
        <w:rPr>
          <w:rFonts w:ascii="Times New Roman" w:hAnsi="Times New Roman" w:cs="Times New Roman"/>
          <w:sz w:val="24"/>
          <w:szCs w:val="24"/>
        </w:rPr>
      </w:pPr>
      <w:r w:rsidRPr="00050CBC">
        <w:rPr>
          <w:rFonts w:ascii="Times New Roman" w:hAnsi="Times New Roman" w:cs="Times New Roman"/>
          <w:sz w:val="24"/>
          <w:szCs w:val="24"/>
        </w:rPr>
        <w:t xml:space="preserve">- </w:t>
      </w:r>
      <w:r w:rsidRPr="00050CBC">
        <w:rPr>
          <w:rFonts w:ascii="Times New Roman" w:hAnsi="Times New Roman" w:cs="Times New Roman"/>
          <w:b/>
          <w:bCs/>
          <w:sz w:val="24"/>
          <w:szCs w:val="24"/>
        </w:rPr>
        <w:t>Visi:</w:t>
      </w:r>
    </w:p>
    <w:p w:rsidR="004B62B4" w:rsidRPr="00050CBC" w:rsidRDefault="004B62B4" w:rsidP="004B62B4">
      <w:pPr>
        <w:spacing w:after="0" w:line="480" w:lineRule="auto"/>
        <w:ind w:left="567"/>
        <w:jc w:val="both"/>
        <w:rPr>
          <w:rFonts w:ascii="Times New Roman" w:hAnsi="Times New Roman" w:cs="Times New Roman"/>
          <w:sz w:val="24"/>
          <w:szCs w:val="24"/>
        </w:rPr>
      </w:pPr>
      <w:r w:rsidRPr="00050CBC">
        <w:rPr>
          <w:rFonts w:ascii="Times New Roman" w:hAnsi="Times New Roman" w:cs="Times New Roman"/>
          <w:sz w:val="24"/>
          <w:szCs w:val="24"/>
        </w:rPr>
        <w:t>Menghasilkan terapis gigi dan mulut yang kreatif, inovatif, dan kompetitif berlandaskan etika dan kedisiplinan dengan keunggulan media grafis dalam promosi kesehatan di tahun 2025.</w:t>
      </w:r>
    </w:p>
    <w:p w:rsidR="004B62B4" w:rsidRPr="00050CBC" w:rsidRDefault="004B62B4" w:rsidP="004B62B4">
      <w:pPr>
        <w:shd w:val="clear" w:color="auto" w:fill="FFFFFF"/>
        <w:spacing w:after="0" w:line="480" w:lineRule="auto"/>
        <w:ind w:left="426"/>
        <w:jc w:val="both"/>
        <w:rPr>
          <w:rFonts w:ascii="Times New Roman" w:eastAsia="Times New Roman" w:hAnsi="Times New Roman" w:cs="Times New Roman"/>
          <w:sz w:val="24"/>
          <w:szCs w:val="24"/>
          <w:lang w:eastAsia="id-ID"/>
        </w:rPr>
      </w:pPr>
      <w:r w:rsidRPr="00050CBC">
        <w:rPr>
          <w:rFonts w:ascii="Times New Roman" w:eastAsia="Times New Roman" w:hAnsi="Times New Roman" w:cs="Times New Roman"/>
          <w:b/>
          <w:bCs/>
          <w:sz w:val="24"/>
          <w:szCs w:val="24"/>
          <w:lang w:eastAsia="id-ID"/>
        </w:rPr>
        <w:t>- Misi:</w:t>
      </w:r>
    </w:p>
    <w:p w:rsidR="004B62B4" w:rsidRPr="00050CBC" w:rsidRDefault="004B62B4" w:rsidP="004B62B4">
      <w:pPr>
        <w:pStyle w:val="ListParagraph"/>
        <w:numPr>
          <w:ilvl w:val="1"/>
          <w:numId w:val="2"/>
        </w:numPr>
        <w:shd w:val="clear" w:color="auto" w:fill="FFFFFF"/>
        <w:spacing w:after="0" w:line="480" w:lineRule="auto"/>
        <w:ind w:left="851" w:hanging="284"/>
        <w:jc w:val="both"/>
        <w:rPr>
          <w:rFonts w:ascii="Times New Roman" w:eastAsia="Times New Roman" w:hAnsi="Times New Roman" w:cs="Times New Roman"/>
          <w:sz w:val="24"/>
          <w:szCs w:val="24"/>
          <w:lang w:eastAsia="id-ID"/>
        </w:rPr>
      </w:pPr>
      <w:r w:rsidRPr="00050CBC">
        <w:rPr>
          <w:rFonts w:ascii="Times New Roman" w:eastAsia="Times New Roman" w:hAnsi="Times New Roman" w:cs="Times New Roman"/>
          <w:sz w:val="24"/>
          <w:szCs w:val="24"/>
          <w:lang w:eastAsia="id-ID"/>
        </w:rPr>
        <w:t>Melaksanakan pendidikan yang berkualitas dengan tenaga pendidik yang linear dengan bidangnya.</w:t>
      </w:r>
    </w:p>
    <w:p w:rsidR="004B62B4" w:rsidRPr="00050CBC" w:rsidRDefault="004B62B4" w:rsidP="004B62B4">
      <w:pPr>
        <w:pStyle w:val="ListParagraph"/>
        <w:numPr>
          <w:ilvl w:val="1"/>
          <w:numId w:val="2"/>
        </w:numPr>
        <w:shd w:val="clear" w:color="auto" w:fill="FFFFFF"/>
        <w:spacing w:after="0" w:line="480" w:lineRule="auto"/>
        <w:ind w:left="851" w:hanging="284"/>
        <w:jc w:val="both"/>
        <w:rPr>
          <w:rFonts w:ascii="Times New Roman" w:eastAsia="Times New Roman" w:hAnsi="Times New Roman" w:cs="Times New Roman"/>
          <w:sz w:val="24"/>
          <w:szCs w:val="24"/>
          <w:lang w:eastAsia="id-ID"/>
        </w:rPr>
      </w:pPr>
      <w:r w:rsidRPr="00050CBC">
        <w:rPr>
          <w:rFonts w:ascii="Times New Roman" w:eastAsia="Times New Roman" w:hAnsi="Times New Roman" w:cs="Times New Roman"/>
          <w:sz w:val="24"/>
          <w:szCs w:val="24"/>
          <w:lang w:eastAsia="id-ID"/>
        </w:rPr>
        <w:t>Melaksanakan penelitian di bidang kesehatan gigi dan mulut yang bermanfaat bagi keilmuan dan masyarakat</w:t>
      </w:r>
    </w:p>
    <w:p w:rsidR="004B62B4" w:rsidRPr="00050CBC" w:rsidRDefault="004B62B4" w:rsidP="004B62B4">
      <w:pPr>
        <w:pStyle w:val="ListParagraph"/>
        <w:numPr>
          <w:ilvl w:val="1"/>
          <w:numId w:val="2"/>
        </w:numPr>
        <w:shd w:val="clear" w:color="auto" w:fill="FFFFFF"/>
        <w:spacing w:after="0" w:line="480" w:lineRule="auto"/>
        <w:ind w:left="851" w:hanging="284"/>
        <w:jc w:val="both"/>
        <w:rPr>
          <w:rFonts w:ascii="Times New Roman" w:eastAsia="Times New Roman" w:hAnsi="Times New Roman" w:cs="Times New Roman"/>
          <w:sz w:val="24"/>
          <w:szCs w:val="24"/>
          <w:lang w:eastAsia="id-ID"/>
        </w:rPr>
      </w:pPr>
      <w:r w:rsidRPr="00050CBC">
        <w:rPr>
          <w:rFonts w:ascii="Times New Roman" w:eastAsia="Times New Roman" w:hAnsi="Times New Roman" w:cs="Times New Roman"/>
          <w:sz w:val="24"/>
          <w:szCs w:val="24"/>
          <w:lang w:eastAsia="id-ID"/>
        </w:rPr>
        <w:t>Melaksanakan kegiatan pengabdian masyarakat berupa promotif, preventif, dan kuratif sederhana di masyarakat</w:t>
      </w:r>
    </w:p>
    <w:p w:rsidR="004B62B4" w:rsidRPr="00050CBC" w:rsidRDefault="004B62B4" w:rsidP="004B62B4">
      <w:pPr>
        <w:pStyle w:val="ListParagraph"/>
        <w:numPr>
          <w:ilvl w:val="1"/>
          <w:numId w:val="2"/>
        </w:numPr>
        <w:shd w:val="clear" w:color="auto" w:fill="FFFFFF"/>
        <w:spacing w:after="0" w:line="480" w:lineRule="auto"/>
        <w:ind w:left="851" w:hanging="284"/>
        <w:jc w:val="both"/>
        <w:rPr>
          <w:rFonts w:ascii="Times New Roman" w:eastAsia="Times New Roman" w:hAnsi="Times New Roman" w:cs="Times New Roman"/>
          <w:sz w:val="24"/>
          <w:szCs w:val="24"/>
          <w:lang w:eastAsia="id-ID"/>
        </w:rPr>
      </w:pPr>
      <w:r w:rsidRPr="00050CBC">
        <w:rPr>
          <w:rFonts w:ascii="Times New Roman" w:eastAsia="Times New Roman" w:hAnsi="Times New Roman" w:cs="Times New Roman"/>
          <w:sz w:val="24"/>
          <w:szCs w:val="24"/>
          <w:lang w:eastAsia="id-ID"/>
        </w:rPr>
        <w:lastRenderedPageBreak/>
        <w:t>Mendorong seluruh civitas akademika untuk berpikir kreatif, inovatif, dan kompetitif dalam menjalankan tri dharma perguruan tinggi</w:t>
      </w:r>
    </w:p>
    <w:p w:rsidR="004B62B4" w:rsidRPr="00050CBC" w:rsidRDefault="004B62B4" w:rsidP="004B62B4">
      <w:pPr>
        <w:pStyle w:val="ListParagraph"/>
        <w:numPr>
          <w:ilvl w:val="1"/>
          <w:numId w:val="2"/>
        </w:numPr>
        <w:shd w:val="clear" w:color="auto" w:fill="FFFFFF"/>
        <w:spacing w:after="0" w:line="480" w:lineRule="auto"/>
        <w:ind w:left="851" w:hanging="284"/>
        <w:jc w:val="both"/>
        <w:rPr>
          <w:rFonts w:ascii="Times New Roman" w:eastAsia="Times New Roman" w:hAnsi="Times New Roman" w:cs="Times New Roman"/>
          <w:sz w:val="24"/>
          <w:szCs w:val="24"/>
          <w:lang w:eastAsia="id-ID"/>
        </w:rPr>
      </w:pPr>
      <w:r w:rsidRPr="00050CBC">
        <w:rPr>
          <w:rFonts w:ascii="Times New Roman" w:eastAsia="Times New Roman" w:hAnsi="Times New Roman" w:cs="Times New Roman"/>
          <w:sz w:val="24"/>
          <w:szCs w:val="24"/>
          <w:lang w:eastAsia="id-ID"/>
        </w:rPr>
        <w:t>Menerapkan etika dan kedisiplinan dalam setiap kegiatan bagi seluruh civitas akademika</w:t>
      </w:r>
    </w:p>
    <w:p w:rsidR="004B62B4" w:rsidRPr="00050CBC" w:rsidRDefault="004B62B4" w:rsidP="004B62B4">
      <w:pPr>
        <w:pStyle w:val="ListParagraph"/>
        <w:numPr>
          <w:ilvl w:val="1"/>
          <w:numId w:val="2"/>
        </w:numPr>
        <w:shd w:val="clear" w:color="auto" w:fill="FFFFFF"/>
        <w:spacing w:after="0" w:line="480" w:lineRule="auto"/>
        <w:ind w:left="851" w:hanging="284"/>
        <w:jc w:val="both"/>
        <w:rPr>
          <w:rFonts w:ascii="Times New Roman" w:eastAsia="Times New Roman" w:hAnsi="Times New Roman" w:cs="Times New Roman"/>
          <w:sz w:val="24"/>
          <w:szCs w:val="24"/>
          <w:lang w:eastAsia="id-ID"/>
        </w:rPr>
      </w:pPr>
      <w:r w:rsidRPr="00050CBC">
        <w:rPr>
          <w:rFonts w:ascii="Times New Roman" w:eastAsia="Times New Roman" w:hAnsi="Times New Roman" w:cs="Times New Roman"/>
          <w:sz w:val="24"/>
          <w:szCs w:val="24"/>
          <w:lang w:eastAsia="id-ID"/>
        </w:rPr>
        <w:t>Mengembangkan kemampuan pembuatan media grafis yang efektif dan sesuai sasaran dalam promosi kesehatan</w:t>
      </w:r>
    </w:p>
    <w:p w:rsidR="004B62B4" w:rsidRPr="00050CBC" w:rsidRDefault="004B62B4" w:rsidP="004B62B4">
      <w:pPr>
        <w:pStyle w:val="ListParagraph"/>
        <w:numPr>
          <w:ilvl w:val="1"/>
          <w:numId w:val="2"/>
        </w:numPr>
        <w:shd w:val="clear" w:color="auto" w:fill="FFFFFF"/>
        <w:spacing w:after="0" w:line="480" w:lineRule="auto"/>
        <w:ind w:left="851" w:hanging="284"/>
        <w:jc w:val="both"/>
        <w:rPr>
          <w:rFonts w:ascii="Times New Roman" w:eastAsia="Times New Roman" w:hAnsi="Times New Roman" w:cs="Times New Roman"/>
          <w:sz w:val="24"/>
          <w:szCs w:val="24"/>
          <w:lang w:eastAsia="id-ID"/>
        </w:rPr>
      </w:pPr>
      <w:r w:rsidRPr="00050CBC">
        <w:rPr>
          <w:rFonts w:ascii="Times New Roman" w:eastAsia="Times New Roman" w:hAnsi="Times New Roman" w:cs="Times New Roman"/>
          <w:sz w:val="24"/>
          <w:szCs w:val="24"/>
          <w:lang w:eastAsia="id-ID"/>
        </w:rPr>
        <w:t>Membina kerjasama yang harmonis dengan berbagai pihak guna meningkatkan kualitas pendidikan.</w:t>
      </w:r>
    </w:p>
    <w:p w:rsidR="004B62B4" w:rsidRPr="00050CBC" w:rsidRDefault="004B62B4" w:rsidP="004B62B4">
      <w:pPr>
        <w:pStyle w:val="ListParagraph"/>
        <w:ind w:left="1211"/>
        <w:jc w:val="both"/>
        <w:rPr>
          <w:rFonts w:ascii="Times New Roman" w:hAnsi="Times New Roman" w:cs="Times New Roman"/>
          <w:sz w:val="24"/>
          <w:szCs w:val="24"/>
        </w:rPr>
      </w:pPr>
    </w:p>
    <w:p w:rsidR="004B62B4" w:rsidRPr="00050CBC" w:rsidRDefault="004B62B4" w:rsidP="004B62B4">
      <w:pPr>
        <w:pStyle w:val="Heading2"/>
      </w:pPr>
      <w:bookmarkStart w:id="3" w:name="_Toc96331366"/>
      <w:r w:rsidRPr="00050CBC">
        <w:t>B. Hasil Penelitian</w:t>
      </w:r>
      <w:bookmarkEnd w:id="3"/>
    </w:p>
    <w:p w:rsidR="004B62B4" w:rsidRPr="00050CBC" w:rsidRDefault="004B62B4" w:rsidP="004B62B4">
      <w:pPr>
        <w:tabs>
          <w:tab w:val="left" w:pos="24948"/>
        </w:tabs>
        <w:spacing w:after="0" w:line="480" w:lineRule="auto"/>
        <w:ind w:left="284" w:firstLine="425"/>
        <w:jc w:val="both"/>
        <w:rPr>
          <w:rFonts w:ascii="Times New Roman" w:hAnsi="Times New Roman" w:cs="Times New Roman"/>
          <w:b/>
          <w:noProof/>
          <w:sz w:val="24"/>
          <w:szCs w:val="24"/>
        </w:rPr>
      </w:pPr>
      <w:r w:rsidRPr="00050CBC">
        <w:rPr>
          <w:rStyle w:val="fontstyle01"/>
        </w:rPr>
        <w:t>Analisis data statistik deskriptif menjabarkan tentang variabel sesuai dengan judul penelitian ini yaitu Peran Keju Susu Kambing Dalam Perubahan Ph Rongga Mulut seperti berikut</w:t>
      </w:r>
      <w:r w:rsidRPr="00050CBC">
        <w:rPr>
          <w:rFonts w:ascii="Times New Roman" w:hAnsi="Times New Roman" w:cs="Times New Roman"/>
          <w:b/>
          <w:noProof/>
          <w:sz w:val="24"/>
          <w:szCs w:val="24"/>
        </w:rPr>
        <w:t>:</w:t>
      </w:r>
    </w:p>
    <w:p w:rsidR="004B62B4" w:rsidRPr="00050CBC" w:rsidRDefault="004B62B4" w:rsidP="004B62B4">
      <w:pPr>
        <w:pStyle w:val="Heading3"/>
        <w:numPr>
          <w:ilvl w:val="0"/>
          <w:numId w:val="9"/>
        </w:numPr>
        <w:rPr>
          <w:rFonts w:cs="Times New Roman"/>
          <w:noProof/>
          <w:szCs w:val="24"/>
        </w:rPr>
      </w:pPr>
      <w:bookmarkStart w:id="4" w:name="_Toc96331367"/>
      <w:bookmarkStart w:id="5" w:name="_Hlk112193616"/>
      <w:r w:rsidRPr="00050CBC">
        <w:rPr>
          <w:rFonts w:cs="Times New Roman"/>
          <w:noProof/>
          <w:szCs w:val="24"/>
        </w:rPr>
        <w:t>Karakteristik Sampel Penelitian</w:t>
      </w:r>
      <w:bookmarkEnd w:id="4"/>
    </w:p>
    <w:p w:rsidR="004B62B4" w:rsidRPr="00050CBC" w:rsidRDefault="004B62B4" w:rsidP="004B62B4">
      <w:pPr>
        <w:pStyle w:val="ListParagraph"/>
        <w:tabs>
          <w:tab w:val="left" w:pos="24948"/>
        </w:tabs>
        <w:spacing w:after="0" w:line="240" w:lineRule="auto"/>
        <w:ind w:left="0"/>
        <w:jc w:val="center"/>
        <w:rPr>
          <w:rFonts w:ascii="Times New Roman" w:hAnsi="Times New Roman" w:cs="Times New Roman"/>
          <w:b/>
          <w:noProof/>
          <w:sz w:val="24"/>
          <w:szCs w:val="24"/>
        </w:rPr>
      </w:pPr>
    </w:p>
    <w:p w:rsidR="004B62B4" w:rsidRPr="00050CBC" w:rsidRDefault="004B62B4" w:rsidP="004B62B4">
      <w:pPr>
        <w:pStyle w:val="ListParagraph"/>
        <w:tabs>
          <w:tab w:val="left" w:pos="24948"/>
        </w:tabs>
        <w:spacing w:after="0" w:line="240" w:lineRule="auto"/>
        <w:ind w:left="851"/>
        <w:rPr>
          <w:rFonts w:ascii="Times New Roman" w:hAnsi="Times New Roman" w:cs="Times New Roman"/>
          <w:b/>
          <w:noProof/>
          <w:sz w:val="24"/>
          <w:szCs w:val="24"/>
        </w:rPr>
      </w:pPr>
      <w:r>
        <w:rPr>
          <w:rFonts w:ascii="Times New Roman" w:hAnsi="Times New Roman" w:cs="Times New Roman"/>
          <w:b/>
          <w:noProof/>
          <w:sz w:val="24"/>
          <w:szCs w:val="24"/>
        </w:rPr>
        <w:t>Tabel. 5.1 Distribusi Frekuensi Karakteristik Responden</w:t>
      </w:r>
    </w:p>
    <w:tbl>
      <w:tblPr>
        <w:tblStyle w:val="TableGrid"/>
        <w:tblW w:w="0" w:type="auto"/>
        <w:tblInd w:w="1101" w:type="dxa"/>
        <w:tblLook w:val="04A0" w:firstRow="1" w:lastRow="0" w:firstColumn="1" w:lastColumn="0" w:noHBand="0" w:noVBand="1"/>
      </w:tblPr>
      <w:tblGrid>
        <w:gridCol w:w="570"/>
        <w:gridCol w:w="1680"/>
        <w:gridCol w:w="1680"/>
        <w:gridCol w:w="1447"/>
        <w:gridCol w:w="979"/>
      </w:tblGrid>
      <w:tr w:rsidR="004B62B4" w:rsidRPr="00050CBC" w:rsidTr="0069149D">
        <w:trPr>
          <w:trHeight w:val="11"/>
        </w:trPr>
        <w:tc>
          <w:tcPr>
            <w:tcW w:w="565" w:type="dxa"/>
            <w:vAlign w:val="center"/>
          </w:tcPr>
          <w:p w:rsidR="004B62B4" w:rsidRPr="00050CBC" w:rsidRDefault="004B62B4" w:rsidP="0069149D">
            <w:pPr>
              <w:pStyle w:val="ListParagraph"/>
              <w:tabs>
                <w:tab w:val="left" w:pos="24948"/>
              </w:tabs>
              <w:spacing w:line="480" w:lineRule="auto"/>
              <w:ind w:left="0"/>
              <w:jc w:val="center"/>
              <w:rPr>
                <w:rFonts w:ascii="Times New Roman" w:hAnsi="Times New Roman" w:cs="Times New Roman"/>
                <w:b/>
                <w:noProof/>
                <w:sz w:val="24"/>
                <w:szCs w:val="24"/>
              </w:rPr>
            </w:pPr>
            <w:bookmarkStart w:id="6" w:name="_Hlk112193063"/>
            <w:bookmarkEnd w:id="5"/>
            <w:r w:rsidRPr="00050CBC">
              <w:rPr>
                <w:rFonts w:ascii="Times New Roman" w:hAnsi="Times New Roman" w:cs="Times New Roman"/>
                <w:b/>
                <w:noProof/>
                <w:sz w:val="24"/>
                <w:szCs w:val="24"/>
              </w:rPr>
              <w:t>No.</w:t>
            </w:r>
          </w:p>
        </w:tc>
        <w:tc>
          <w:tcPr>
            <w:tcW w:w="1680" w:type="dxa"/>
            <w:vAlign w:val="center"/>
          </w:tcPr>
          <w:p w:rsidR="004B62B4" w:rsidRPr="00050CBC" w:rsidRDefault="004B62B4" w:rsidP="0069149D">
            <w:pPr>
              <w:pStyle w:val="ListParagraph"/>
              <w:tabs>
                <w:tab w:val="left" w:pos="24948"/>
              </w:tabs>
              <w:spacing w:line="480" w:lineRule="auto"/>
              <w:ind w:left="0"/>
              <w:jc w:val="center"/>
              <w:rPr>
                <w:rFonts w:ascii="Times New Roman" w:hAnsi="Times New Roman" w:cs="Times New Roman"/>
                <w:b/>
                <w:noProof/>
                <w:sz w:val="24"/>
                <w:szCs w:val="24"/>
              </w:rPr>
            </w:pPr>
            <w:r w:rsidRPr="00050CBC">
              <w:rPr>
                <w:rFonts w:ascii="Times New Roman" w:hAnsi="Times New Roman" w:cs="Times New Roman"/>
                <w:b/>
                <w:noProof/>
                <w:sz w:val="24"/>
                <w:szCs w:val="24"/>
              </w:rPr>
              <w:t>Umur</w:t>
            </w:r>
          </w:p>
        </w:tc>
        <w:tc>
          <w:tcPr>
            <w:tcW w:w="1680" w:type="dxa"/>
            <w:vAlign w:val="center"/>
          </w:tcPr>
          <w:p w:rsidR="004B62B4" w:rsidRPr="00050CBC" w:rsidRDefault="004B62B4" w:rsidP="0069149D">
            <w:pPr>
              <w:pStyle w:val="ListParagraph"/>
              <w:tabs>
                <w:tab w:val="left" w:pos="24948"/>
              </w:tabs>
              <w:spacing w:line="480" w:lineRule="auto"/>
              <w:ind w:left="0"/>
              <w:jc w:val="center"/>
              <w:rPr>
                <w:rFonts w:ascii="Times New Roman" w:hAnsi="Times New Roman" w:cs="Times New Roman"/>
                <w:b/>
                <w:noProof/>
                <w:sz w:val="24"/>
                <w:szCs w:val="24"/>
              </w:rPr>
            </w:pPr>
            <w:r w:rsidRPr="00050CBC">
              <w:rPr>
                <w:rFonts w:ascii="Times New Roman" w:hAnsi="Times New Roman" w:cs="Times New Roman"/>
                <w:b/>
                <w:noProof/>
                <w:sz w:val="24"/>
                <w:szCs w:val="24"/>
              </w:rPr>
              <w:t>Kategori</w:t>
            </w:r>
          </w:p>
        </w:tc>
        <w:tc>
          <w:tcPr>
            <w:tcW w:w="1447" w:type="dxa"/>
            <w:vAlign w:val="center"/>
          </w:tcPr>
          <w:p w:rsidR="004B62B4" w:rsidRPr="00050CBC" w:rsidRDefault="004B62B4" w:rsidP="0069149D">
            <w:pPr>
              <w:pStyle w:val="ListParagraph"/>
              <w:tabs>
                <w:tab w:val="left" w:pos="24948"/>
              </w:tabs>
              <w:spacing w:line="480" w:lineRule="auto"/>
              <w:ind w:left="0"/>
              <w:jc w:val="center"/>
              <w:rPr>
                <w:rFonts w:ascii="Times New Roman" w:hAnsi="Times New Roman" w:cs="Times New Roman"/>
                <w:b/>
                <w:noProof/>
                <w:sz w:val="24"/>
                <w:szCs w:val="24"/>
              </w:rPr>
            </w:pPr>
            <w:r w:rsidRPr="00050CBC">
              <w:rPr>
                <w:rFonts w:ascii="Times New Roman" w:hAnsi="Times New Roman" w:cs="Times New Roman"/>
                <w:b/>
                <w:noProof/>
                <w:sz w:val="24"/>
                <w:szCs w:val="24"/>
              </w:rPr>
              <w:t>Frekuensi</w:t>
            </w:r>
          </w:p>
        </w:tc>
        <w:tc>
          <w:tcPr>
            <w:tcW w:w="979" w:type="dxa"/>
            <w:vAlign w:val="center"/>
          </w:tcPr>
          <w:p w:rsidR="004B62B4" w:rsidRPr="00050CBC" w:rsidRDefault="004B62B4" w:rsidP="0069149D">
            <w:pPr>
              <w:pStyle w:val="ListParagraph"/>
              <w:tabs>
                <w:tab w:val="left" w:pos="24948"/>
              </w:tabs>
              <w:spacing w:line="480" w:lineRule="auto"/>
              <w:ind w:left="0"/>
              <w:jc w:val="center"/>
              <w:rPr>
                <w:rFonts w:ascii="Times New Roman" w:hAnsi="Times New Roman" w:cs="Times New Roman"/>
                <w:b/>
                <w:i/>
                <w:noProof/>
                <w:sz w:val="24"/>
                <w:szCs w:val="24"/>
              </w:rPr>
            </w:pPr>
            <w:r w:rsidRPr="00050CBC">
              <w:rPr>
                <w:rFonts w:ascii="Times New Roman" w:hAnsi="Times New Roman" w:cs="Times New Roman"/>
                <w:b/>
                <w:noProof/>
                <w:sz w:val="24"/>
                <w:szCs w:val="24"/>
              </w:rPr>
              <w:t>%</w:t>
            </w:r>
          </w:p>
        </w:tc>
      </w:tr>
      <w:tr w:rsidR="004B62B4" w:rsidRPr="00050CBC" w:rsidTr="0069149D">
        <w:trPr>
          <w:trHeight w:val="288"/>
        </w:trPr>
        <w:tc>
          <w:tcPr>
            <w:tcW w:w="565" w:type="dxa"/>
          </w:tcPr>
          <w:p w:rsidR="004B62B4" w:rsidRPr="00050CBC" w:rsidRDefault="004B62B4" w:rsidP="0069149D">
            <w:pPr>
              <w:pStyle w:val="ListParagraph"/>
              <w:tabs>
                <w:tab w:val="left" w:pos="24948"/>
              </w:tabs>
              <w:spacing w:line="480" w:lineRule="auto"/>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1.</w:t>
            </w:r>
          </w:p>
        </w:tc>
        <w:tc>
          <w:tcPr>
            <w:tcW w:w="1680" w:type="dxa"/>
          </w:tcPr>
          <w:p w:rsidR="004B62B4" w:rsidRPr="00050CBC" w:rsidRDefault="004B62B4" w:rsidP="0069149D">
            <w:pPr>
              <w:pStyle w:val="ListParagraph"/>
              <w:tabs>
                <w:tab w:val="left" w:pos="24948"/>
              </w:tabs>
              <w:spacing w:line="480" w:lineRule="auto"/>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17 – 25 Tahun</w:t>
            </w:r>
          </w:p>
        </w:tc>
        <w:tc>
          <w:tcPr>
            <w:tcW w:w="1680" w:type="dxa"/>
          </w:tcPr>
          <w:p w:rsidR="004B62B4" w:rsidRPr="00050CBC" w:rsidRDefault="004B62B4" w:rsidP="0069149D">
            <w:pPr>
              <w:pStyle w:val="ListParagraph"/>
              <w:tabs>
                <w:tab w:val="left" w:pos="24948"/>
              </w:tabs>
              <w:spacing w:line="480" w:lineRule="auto"/>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Remaja Akhir</w:t>
            </w:r>
          </w:p>
        </w:tc>
        <w:tc>
          <w:tcPr>
            <w:tcW w:w="1447" w:type="dxa"/>
          </w:tcPr>
          <w:p w:rsidR="004B62B4" w:rsidRPr="00050CBC" w:rsidRDefault="004B62B4" w:rsidP="0069149D">
            <w:pPr>
              <w:pStyle w:val="ListParagraph"/>
              <w:tabs>
                <w:tab w:val="left" w:pos="24948"/>
              </w:tabs>
              <w:spacing w:line="480" w:lineRule="auto"/>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40 orang</w:t>
            </w:r>
          </w:p>
        </w:tc>
        <w:tc>
          <w:tcPr>
            <w:tcW w:w="979" w:type="dxa"/>
          </w:tcPr>
          <w:p w:rsidR="004B62B4" w:rsidRPr="00050CBC" w:rsidRDefault="004B62B4" w:rsidP="0069149D">
            <w:pPr>
              <w:pStyle w:val="ListParagraph"/>
              <w:tabs>
                <w:tab w:val="left" w:pos="24948"/>
              </w:tabs>
              <w:spacing w:line="480" w:lineRule="auto"/>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76,9 %</w:t>
            </w:r>
          </w:p>
        </w:tc>
      </w:tr>
      <w:tr w:rsidR="004B62B4" w:rsidRPr="00050CBC" w:rsidTr="0069149D">
        <w:trPr>
          <w:trHeight w:val="297"/>
        </w:trPr>
        <w:tc>
          <w:tcPr>
            <w:tcW w:w="565" w:type="dxa"/>
          </w:tcPr>
          <w:p w:rsidR="004B62B4" w:rsidRPr="00050CBC" w:rsidRDefault="004B62B4" w:rsidP="0069149D">
            <w:pPr>
              <w:pStyle w:val="ListParagraph"/>
              <w:tabs>
                <w:tab w:val="left" w:pos="24948"/>
              </w:tabs>
              <w:spacing w:line="480" w:lineRule="auto"/>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2.</w:t>
            </w:r>
          </w:p>
        </w:tc>
        <w:tc>
          <w:tcPr>
            <w:tcW w:w="1680" w:type="dxa"/>
          </w:tcPr>
          <w:p w:rsidR="004B62B4" w:rsidRPr="00050CBC" w:rsidRDefault="004B62B4" w:rsidP="0069149D">
            <w:pPr>
              <w:pStyle w:val="ListParagraph"/>
              <w:tabs>
                <w:tab w:val="left" w:pos="24948"/>
              </w:tabs>
              <w:spacing w:line="480" w:lineRule="auto"/>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26-35 Tahun</w:t>
            </w:r>
          </w:p>
        </w:tc>
        <w:tc>
          <w:tcPr>
            <w:tcW w:w="1680" w:type="dxa"/>
          </w:tcPr>
          <w:p w:rsidR="004B62B4" w:rsidRPr="00050CBC" w:rsidRDefault="004B62B4" w:rsidP="0069149D">
            <w:pPr>
              <w:pStyle w:val="ListParagraph"/>
              <w:tabs>
                <w:tab w:val="left" w:pos="24948"/>
              </w:tabs>
              <w:spacing w:line="480" w:lineRule="auto"/>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Dewasa Awal</w:t>
            </w:r>
          </w:p>
        </w:tc>
        <w:tc>
          <w:tcPr>
            <w:tcW w:w="1447" w:type="dxa"/>
          </w:tcPr>
          <w:p w:rsidR="004B62B4" w:rsidRPr="00050CBC" w:rsidRDefault="004B62B4" w:rsidP="0069149D">
            <w:pPr>
              <w:pStyle w:val="ListParagraph"/>
              <w:tabs>
                <w:tab w:val="left" w:pos="24948"/>
              </w:tabs>
              <w:spacing w:line="480" w:lineRule="auto"/>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12 orang</w:t>
            </w:r>
          </w:p>
        </w:tc>
        <w:tc>
          <w:tcPr>
            <w:tcW w:w="979" w:type="dxa"/>
          </w:tcPr>
          <w:p w:rsidR="004B62B4" w:rsidRPr="00050CBC" w:rsidRDefault="004B62B4" w:rsidP="0069149D">
            <w:pPr>
              <w:pStyle w:val="ListParagraph"/>
              <w:tabs>
                <w:tab w:val="left" w:pos="24948"/>
              </w:tabs>
              <w:spacing w:line="480" w:lineRule="auto"/>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23,1 %</w:t>
            </w:r>
          </w:p>
        </w:tc>
      </w:tr>
      <w:tr w:rsidR="004B62B4" w:rsidRPr="00050CBC" w:rsidTr="0069149D">
        <w:trPr>
          <w:trHeight w:val="169"/>
        </w:trPr>
        <w:tc>
          <w:tcPr>
            <w:tcW w:w="3925" w:type="dxa"/>
            <w:gridSpan w:val="3"/>
            <w:vAlign w:val="center"/>
          </w:tcPr>
          <w:p w:rsidR="004B62B4" w:rsidRPr="00050CBC" w:rsidRDefault="004B62B4" w:rsidP="0069149D">
            <w:pPr>
              <w:pStyle w:val="ListParagraph"/>
              <w:tabs>
                <w:tab w:val="left" w:pos="24948"/>
              </w:tabs>
              <w:spacing w:line="480" w:lineRule="auto"/>
              <w:ind w:left="0"/>
              <w:jc w:val="center"/>
              <w:rPr>
                <w:rFonts w:ascii="Times New Roman" w:hAnsi="Times New Roman" w:cs="Times New Roman"/>
                <w:b/>
                <w:noProof/>
                <w:sz w:val="24"/>
                <w:szCs w:val="24"/>
              </w:rPr>
            </w:pPr>
            <w:r w:rsidRPr="00050CBC">
              <w:rPr>
                <w:rFonts w:ascii="Times New Roman" w:hAnsi="Times New Roman" w:cs="Times New Roman"/>
                <w:b/>
                <w:noProof/>
                <w:sz w:val="24"/>
                <w:szCs w:val="24"/>
              </w:rPr>
              <w:t>Total</w:t>
            </w:r>
          </w:p>
        </w:tc>
        <w:tc>
          <w:tcPr>
            <w:tcW w:w="1447" w:type="dxa"/>
            <w:vAlign w:val="center"/>
          </w:tcPr>
          <w:p w:rsidR="004B62B4" w:rsidRPr="00050CBC" w:rsidRDefault="004B62B4" w:rsidP="0069149D">
            <w:pPr>
              <w:pStyle w:val="ListParagraph"/>
              <w:tabs>
                <w:tab w:val="left" w:pos="24948"/>
              </w:tabs>
              <w:spacing w:line="480" w:lineRule="auto"/>
              <w:ind w:left="0"/>
              <w:jc w:val="center"/>
              <w:rPr>
                <w:rFonts w:ascii="Times New Roman" w:hAnsi="Times New Roman" w:cs="Times New Roman"/>
                <w:b/>
                <w:noProof/>
                <w:sz w:val="24"/>
                <w:szCs w:val="24"/>
              </w:rPr>
            </w:pPr>
            <w:r w:rsidRPr="00050CBC">
              <w:rPr>
                <w:rFonts w:ascii="Times New Roman" w:hAnsi="Times New Roman" w:cs="Times New Roman"/>
                <w:b/>
                <w:noProof/>
                <w:sz w:val="24"/>
                <w:szCs w:val="24"/>
              </w:rPr>
              <w:t>52 Orang</w:t>
            </w:r>
          </w:p>
        </w:tc>
        <w:tc>
          <w:tcPr>
            <w:tcW w:w="979" w:type="dxa"/>
            <w:vAlign w:val="center"/>
          </w:tcPr>
          <w:p w:rsidR="004B62B4" w:rsidRPr="00050CBC" w:rsidRDefault="004B62B4" w:rsidP="0069149D">
            <w:pPr>
              <w:pStyle w:val="ListParagraph"/>
              <w:tabs>
                <w:tab w:val="left" w:pos="24948"/>
              </w:tabs>
              <w:spacing w:line="480" w:lineRule="auto"/>
              <w:ind w:left="0"/>
              <w:jc w:val="center"/>
              <w:rPr>
                <w:rFonts w:ascii="Times New Roman" w:hAnsi="Times New Roman" w:cs="Times New Roman"/>
                <w:b/>
                <w:noProof/>
                <w:sz w:val="24"/>
                <w:szCs w:val="24"/>
              </w:rPr>
            </w:pPr>
            <w:r w:rsidRPr="00050CBC">
              <w:rPr>
                <w:rFonts w:ascii="Times New Roman" w:hAnsi="Times New Roman" w:cs="Times New Roman"/>
                <w:b/>
                <w:noProof/>
                <w:sz w:val="24"/>
                <w:szCs w:val="24"/>
              </w:rPr>
              <w:t>100 %</w:t>
            </w:r>
          </w:p>
        </w:tc>
      </w:tr>
    </w:tbl>
    <w:p w:rsidR="004B62B4" w:rsidRPr="00050CBC" w:rsidRDefault="004B62B4" w:rsidP="004B62B4">
      <w:pPr>
        <w:tabs>
          <w:tab w:val="left" w:pos="24948"/>
        </w:tabs>
        <w:spacing w:after="0" w:line="480" w:lineRule="auto"/>
        <w:ind w:left="993"/>
        <w:contextualSpacing/>
        <w:jc w:val="both"/>
        <w:rPr>
          <w:rFonts w:ascii="Times New Roman" w:hAnsi="Times New Roman" w:cs="Times New Roman"/>
          <w:i/>
          <w:noProof/>
          <w:sz w:val="24"/>
          <w:szCs w:val="24"/>
        </w:rPr>
      </w:pPr>
      <w:bookmarkStart w:id="7" w:name="_Hlk112193558"/>
      <w:bookmarkEnd w:id="6"/>
      <w:r>
        <w:rPr>
          <w:rFonts w:ascii="Times New Roman" w:hAnsi="Times New Roman" w:cs="Times New Roman"/>
          <w:i/>
          <w:noProof/>
          <w:sz w:val="24"/>
          <w:szCs w:val="24"/>
        </w:rPr>
        <w:t>*</w:t>
      </w:r>
      <w:r w:rsidRPr="00050CBC">
        <w:rPr>
          <w:rFonts w:ascii="Times New Roman" w:hAnsi="Times New Roman" w:cs="Times New Roman"/>
          <w:i/>
          <w:noProof/>
          <w:sz w:val="24"/>
          <w:szCs w:val="24"/>
        </w:rPr>
        <w:t>Mann Whitney</w:t>
      </w:r>
    </w:p>
    <w:bookmarkEnd w:id="7"/>
    <w:p w:rsidR="004B62B4" w:rsidRPr="00050CBC" w:rsidRDefault="004B62B4" w:rsidP="004B62B4">
      <w:pPr>
        <w:tabs>
          <w:tab w:val="left" w:pos="24948"/>
        </w:tabs>
        <w:spacing w:after="0" w:line="480" w:lineRule="auto"/>
        <w:ind w:left="993"/>
        <w:contextualSpacing/>
        <w:jc w:val="both"/>
        <w:rPr>
          <w:rFonts w:ascii="Times New Roman" w:hAnsi="Times New Roman" w:cs="Times New Roman"/>
          <w:i/>
          <w:noProof/>
          <w:sz w:val="24"/>
          <w:szCs w:val="24"/>
        </w:rPr>
      </w:pPr>
      <w:r w:rsidRPr="00050CBC">
        <w:rPr>
          <w:rFonts w:ascii="Times New Roman" w:hAnsi="Times New Roman" w:cs="Times New Roman"/>
          <w:noProof/>
          <w:lang w:val="en-US"/>
        </w:rPr>
        <w:lastRenderedPageBreak/>
        <w:drawing>
          <wp:inline distT="0" distB="0" distL="0" distR="0" wp14:anchorId="133EBA7E" wp14:editId="6885345C">
            <wp:extent cx="2890345" cy="1513489"/>
            <wp:effectExtent l="0" t="0" r="24765" b="1079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B62B4" w:rsidRPr="00050CBC" w:rsidRDefault="004B62B4" w:rsidP="004B62B4">
      <w:pPr>
        <w:tabs>
          <w:tab w:val="left" w:pos="24948"/>
        </w:tabs>
        <w:spacing w:after="0" w:line="480" w:lineRule="auto"/>
        <w:ind w:left="993" w:firstLine="567"/>
        <w:contextualSpacing/>
        <w:jc w:val="both"/>
        <w:rPr>
          <w:rFonts w:ascii="Times New Roman" w:hAnsi="Times New Roman" w:cs="Times New Roman"/>
          <w:color w:val="000000"/>
          <w:sz w:val="24"/>
          <w:szCs w:val="24"/>
        </w:rPr>
      </w:pPr>
      <w:bookmarkStart w:id="8" w:name="_Hlk112193764"/>
      <w:r w:rsidRPr="00050CBC">
        <w:rPr>
          <w:rFonts w:ascii="Times New Roman" w:hAnsi="Times New Roman" w:cs="Times New Roman"/>
          <w:color w:val="000000"/>
          <w:sz w:val="24"/>
          <w:szCs w:val="24"/>
        </w:rPr>
        <w:t>Berdasarkan Tabel 5.1 H</w:t>
      </w:r>
      <w:proofErr w:type="spellStart"/>
      <w:r w:rsidRPr="00050CBC">
        <w:rPr>
          <w:rFonts w:ascii="Times New Roman" w:hAnsi="Times New Roman" w:cs="Times New Roman"/>
          <w:color w:val="000000"/>
          <w:sz w:val="24"/>
          <w:szCs w:val="24"/>
          <w:lang w:val="en-US"/>
        </w:rPr>
        <w:t>asil</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penelitian</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berdasarkan</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kelompok</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umur</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yaitu</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remaja</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awal</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dan</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dewasa</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awal</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dengan</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uji</w:t>
      </w:r>
      <w:proofErr w:type="spellEnd"/>
      <w:r w:rsidRPr="00050CBC">
        <w:rPr>
          <w:rFonts w:ascii="Times New Roman" w:hAnsi="Times New Roman" w:cs="Times New Roman"/>
          <w:color w:val="000000"/>
          <w:sz w:val="24"/>
          <w:szCs w:val="24"/>
          <w:lang w:val="en-US"/>
        </w:rPr>
        <w:t xml:space="preserve"> Mann Whitney </w:t>
      </w:r>
      <w:proofErr w:type="spellStart"/>
      <w:r w:rsidRPr="00050CBC">
        <w:rPr>
          <w:rFonts w:ascii="Times New Roman" w:hAnsi="Times New Roman" w:cs="Times New Roman"/>
          <w:color w:val="000000"/>
          <w:sz w:val="24"/>
          <w:szCs w:val="24"/>
          <w:lang w:val="en-US"/>
        </w:rPr>
        <w:t>didapatkan</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bahwa</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ada</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pengaruh</w:t>
      </w:r>
      <w:proofErr w:type="spellEnd"/>
      <w:r w:rsidRPr="00050CBC">
        <w:rPr>
          <w:rFonts w:ascii="Times New Roman" w:hAnsi="Times New Roman" w:cs="Times New Roman"/>
          <w:color w:val="000000"/>
          <w:sz w:val="24"/>
          <w:szCs w:val="24"/>
          <w:lang w:val="en-US"/>
        </w:rPr>
        <w:t xml:space="preserve"> pH yang </w:t>
      </w:r>
      <w:proofErr w:type="spellStart"/>
      <w:r w:rsidRPr="00050CBC">
        <w:rPr>
          <w:rFonts w:ascii="Times New Roman" w:hAnsi="Times New Roman" w:cs="Times New Roman"/>
          <w:color w:val="000000"/>
          <w:sz w:val="24"/>
          <w:szCs w:val="24"/>
          <w:lang w:val="en-US"/>
        </w:rPr>
        <w:t>signifikan</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antar</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kelompok</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umur</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dengan</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nilai</w:t>
      </w:r>
      <w:proofErr w:type="spellEnd"/>
      <w:r w:rsidRPr="00050CBC">
        <w:rPr>
          <w:rFonts w:ascii="Times New Roman" w:hAnsi="Times New Roman" w:cs="Times New Roman"/>
          <w:color w:val="000000"/>
          <w:sz w:val="24"/>
          <w:szCs w:val="24"/>
          <w:lang w:val="en-US"/>
        </w:rPr>
        <w:t xml:space="preserve"> Asymptotic Significance </w:t>
      </w:r>
      <w:proofErr w:type="spellStart"/>
      <w:r w:rsidRPr="00050CBC">
        <w:rPr>
          <w:rFonts w:ascii="Times New Roman" w:hAnsi="Times New Roman" w:cs="Times New Roman"/>
          <w:color w:val="000000"/>
          <w:sz w:val="24"/>
          <w:szCs w:val="24"/>
          <w:lang w:val="en-US"/>
        </w:rPr>
        <w:t>sebesar</w:t>
      </w:r>
      <w:proofErr w:type="spellEnd"/>
      <w:r w:rsidRPr="00050CBC">
        <w:rPr>
          <w:rFonts w:ascii="Times New Roman" w:hAnsi="Times New Roman" w:cs="Times New Roman"/>
          <w:color w:val="000000"/>
          <w:sz w:val="24"/>
          <w:szCs w:val="24"/>
          <w:lang w:val="en-US"/>
        </w:rPr>
        <w:t xml:space="preserve"> 0,03 </w:t>
      </w:r>
      <w:proofErr w:type="spellStart"/>
      <w:r w:rsidRPr="00050CBC">
        <w:rPr>
          <w:rFonts w:ascii="Times New Roman" w:hAnsi="Times New Roman" w:cs="Times New Roman"/>
          <w:color w:val="000000"/>
          <w:sz w:val="24"/>
          <w:szCs w:val="24"/>
          <w:lang w:val="en-US"/>
        </w:rPr>
        <w:t>untuk</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sebelum</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perlakuan</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dan</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sebesar</w:t>
      </w:r>
      <w:proofErr w:type="spellEnd"/>
      <w:r w:rsidRPr="00050CBC">
        <w:rPr>
          <w:rFonts w:ascii="Times New Roman" w:hAnsi="Times New Roman" w:cs="Times New Roman"/>
          <w:color w:val="000000"/>
          <w:sz w:val="24"/>
          <w:szCs w:val="24"/>
          <w:lang w:val="en-US"/>
        </w:rPr>
        <w:t xml:space="preserve"> 0,044 </w:t>
      </w:r>
      <w:proofErr w:type="spellStart"/>
      <w:r w:rsidRPr="00050CBC">
        <w:rPr>
          <w:rFonts w:ascii="Times New Roman" w:hAnsi="Times New Roman" w:cs="Times New Roman"/>
          <w:color w:val="000000"/>
          <w:sz w:val="24"/>
          <w:szCs w:val="24"/>
          <w:lang w:val="en-US"/>
        </w:rPr>
        <w:t>setelah</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perlakuan</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Penelitian</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Marasabessy</w:t>
      </w:r>
      <w:proofErr w:type="spellEnd"/>
      <w:r w:rsidRPr="00050CBC">
        <w:rPr>
          <w:rFonts w:ascii="Times New Roman" w:hAnsi="Times New Roman" w:cs="Times New Roman"/>
          <w:color w:val="000000"/>
          <w:sz w:val="24"/>
          <w:szCs w:val="24"/>
          <w:lang w:val="en-US"/>
        </w:rPr>
        <w:t xml:space="preserve"> (2013) </w:t>
      </w:r>
      <w:proofErr w:type="spellStart"/>
      <w:r w:rsidRPr="00050CBC">
        <w:rPr>
          <w:rFonts w:ascii="Times New Roman" w:hAnsi="Times New Roman" w:cs="Times New Roman"/>
          <w:color w:val="000000"/>
          <w:sz w:val="24"/>
          <w:szCs w:val="24"/>
          <w:lang w:val="en-US"/>
        </w:rPr>
        <w:t>tentang</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hubungan</w:t>
      </w:r>
      <w:proofErr w:type="spellEnd"/>
      <w:r w:rsidRPr="00050CBC">
        <w:rPr>
          <w:rFonts w:ascii="Times New Roman" w:hAnsi="Times New Roman" w:cs="Times New Roman"/>
          <w:color w:val="000000"/>
          <w:sz w:val="24"/>
          <w:szCs w:val="24"/>
          <w:lang w:val="en-US"/>
        </w:rPr>
        <w:t xml:space="preserve"> volume </w:t>
      </w:r>
      <w:proofErr w:type="spellStart"/>
      <w:r w:rsidRPr="00050CBC">
        <w:rPr>
          <w:rFonts w:ascii="Times New Roman" w:hAnsi="Times New Roman" w:cs="Times New Roman"/>
          <w:color w:val="000000"/>
          <w:sz w:val="24"/>
          <w:szCs w:val="24"/>
          <w:lang w:val="en-US"/>
        </w:rPr>
        <w:t>dan</w:t>
      </w:r>
      <w:proofErr w:type="spellEnd"/>
      <w:r w:rsidRPr="00050CBC">
        <w:rPr>
          <w:rFonts w:ascii="Times New Roman" w:hAnsi="Times New Roman" w:cs="Times New Roman"/>
          <w:color w:val="000000"/>
          <w:sz w:val="24"/>
          <w:szCs w:val="24"/>
          <w:lang w:val="en-US"/>
        </w:rPr>
        <w:t xml:space="preserve"> pH </w:t>
      </w:r>
      <w:proofErr w:type="spellStart"/>
      <w:r w:rsidRPr="00050CBC">
        <w:rPr>
          <w:rFonts w:ascii="Times New Roman" w:hAnsi="Times New Roman" w:cs="Times New Roman"/>
          <w:color w:val="000000"/>
          <w:sz w:val="24"/>
          <w:szCs w:val="24"/>
          <w:lang w:val="en-US"/>
        </w:rPr>
        <w:t>pada</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lansia</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didapatkan</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hasil</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bahwa</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ada</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hubungan</w:t>
      </w:r>
      <w:proofErr w:type="spellEnd"/>
      <w:r w:rsidRPr="00050CBC">
        <w:rPr>
          <w:rFonts w:ascii="Times New Roman" w:hAnsi="Times New Roman" w:cs="Times New Roman"/>
          <w:color w:val="000000"/>
          <w:sz w:val="24"/>
          <w:szCs w:val="24"/>
          <w:lang w:val="en-US"/>
        </w:rPr>
        <w:t xml:space="preserve"> yang </w:t>
      </w:r>
      <w:proofErr w:type="spellStart"/>
      <w:r w:rsidRPr="00050CBC">
        <w:rPr>
          <w:rFonts w:ascii="Times New Roman" w:hAnsi="Times New Roman" w:cs="Times New Roman"/>
          <w:color w:val="000000"/>
          <w:sz w:val="24"/>
          <w:szCs w:val="24"/>
          <w:lang w:val="en-US"/>
        </w:rPr>
        <w:t>sangat</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kuat</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antara</w:t>
      </w:r>
      <w:proofErr w:type="spellEnd"/>
      <w:r w:rsidRPr="00050CBC">
        <w:rPr>
          <w:rFonts w:ascii="Times New Roman" w:hAnsi="Times New Roman" w:cs="Times New Roman"/>
          <w:color w:val="000000"/>
          <w:sz w:val="24"/>
          <w:szCs w:val="24"/>
          <w:lang w:val="en-US"/>
        </w:rPr>
        <w:t xml:space="preserve"> volume </w:t>
      </w:r>
      <w:proofErr w:type="spellStart"/>
      <w:r w:rsidRPr="00050CBC">
        <w:rPr>
          <w:rFonts w:ascii="Times New Roman" w:hAnsi="Times New Roman" w:cs="Times New Roman"/>
          <w:color w:val="000000"/>
          <w:sz w:val="24"/>
          <w:szCs w:val="24"/>
          <w:lang w:val="en-US"/>
        </w:rPr>
        <w:t>dan</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pH.</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Selain</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itu</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dinyatakan</w:t>
      </w:r>
      <w:proofErr w:type="spellEnd"/>
      <w:r w:rsidRPr="00050CBC">
        <w:rPr>
          <w:rFonts w:ascii="Times New Roman" w:hAnsi="Times New Roman" w:cs="Times New Roman"/>
          <w:color w:val="000000"/>
          <w:sz w:val="24"/>
          <w:szCs w:val="24"/>
          <w:lang w:val="en-US"/>
        </w:rPr>
        <w:t xml:space="preserve"> pula </w:t>
      </w:r>
      <w:proofErr w:type="spellStart"/>
      <w:r w:rsidRPr="00050CBC">
        <w:rPr>
          <w:rFonts w:ascii="Times New Roman" w:hAnsi="Times New Roman" w:cs="Times New Roman"/>
          <w:color w:val="000000"/>
          <w:sz w:val="24"/>
          <w:szCs w:val="24"/>
          <w:lang w:val="en-US"/>
        </w:rPr>
        <w:t>bahwa</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semakin</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meningkat</w:t>
      </w:r>
      <w:proofErr w:type="spellEnd"/>
      <w:r w:rsidRPr="00050CBC">
        <w:rPr>
          <w:rFonts w:ascii="Times New Roman" w:hAnsi="Times New Roman" w:cs="Times New Roman"/>
          <w:color w:val="000000"/>
          <w:sz w:val="24"/>
          <w:szCs w:val="24"/>
          <w:lang w:val="en-US"/>
        </w:rPr>
        <w:t xml:space="preserve"> </w:t>
      </w:r>
      <w:proofErr w:type="spellStart"/>
      <w:proofErr w:type="gramStart"/>
      <w:r w:rsidRPr="00050CBC">
        <w:rPr>
          <w:rFonts w:ascii="Times New Roman" w:hAnsi="Times New Roman" w:cs="Times New Roman"/>
          <w:color w:val="000000"/>
          <w:sz w:val="24"/>
          <w:szCs w:val="24"/>
          <w:lang w:val="en-US"/>
        </w:rPr>
        <w:t>usia</w:t>
      </w:r>
      <w:proofErr w:type="spellEnd"/>
      <w:proofErr w:type="gram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maka</w:t>
      </w:r>
      <w:proofErr w:type="spellEnd"/>
      <w:r w:rsidRPr="00050CBC">
        <w:rPr>
          <w:rFonts w:ascii="Times New Roman" w:hAnsi="Times New Roman" w:cs="Times New Roman"/>
          <w:color w:val="000000"/>
          <w:sz w:val="24"/>
          <w:szCs w:val="24"/>
          <w:lang w:val="en-US"/>
        </w:rPr>
        <w:t xml:space="preserve"> volume saliva </w:t>
      </w:r>
      <w:proofErr w:type="spellStart"/>
      <w:r w:rsidRPr="00050CBC">
        <w:rPr>
          <w:rFonts w:ascii="Times New Roman" w:hAnsi="Times New Roman" w:cs="Times New Roman"/>
          <w:color w:val="000000"/>
          <w:sz w:val="24"/>
          <w:szCs w:val="24"/>
          <w:lang w:val="en-US"/>
        </w:rPr>
        <w:t>juga</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menurun</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dan</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disertai</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dengan</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penurunan</w:t>
      </w:r>
      <w:proofErr w:type="spellEnd"/>
      <w:r w:rsidRPr="00050CBC">
        <w:rPr>
          <w:rFonts w:ascii="Times New Roman" w:hAnsi="Times New Roman" w:cs="Times New Roman"/>
          <w:color w:val="000000"/>
          <w:sz w:val="24"/>
          <w:szCs w:val="24"/>
          <w:lang w:val="en-US"/>
        </w:rPr>
        <w:t xml:space="preserve"> pH </w:t>
      </w:r>
      <w:proofErr w:type="spellStart"/>
      <w:r w:rsidRPr="00050CBC">
        <w:rPr>
          <w:rFonts w:ascii="Times New Roman" w:hAnsi="Times New Roman" w:cs="Times New Roman"/>
          <w:color w:val="000000"/>
          <w:sz w:val="24"/>
          <w:szCs w:val="24"/>
          <w:lang w:val="en-US"/>
        </w:rPr>
        <w:t>rongga</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mulut</w:t>
      </w:r>
      <w:proofErr w:type="spellEnd"/>
      <w:r w:rsidRPr="00050CBC">
        <w:rPr>
          <w:rFonts w:ascii="Times New Roman" w:hAnsi="Times New Roman" w:cs="Times New Roman"/>
          <w:color w:val="000000"/>
          <w:sz w:val="24"/>
          <w:szCs w:val="24"/>
          <w:lang w:val="en-US"/>
        </w:rPr>
        <w:t xml:space="preserve">. </w:t>
      </w:r>
    </w:p>
    <w:bookmarkEnd w:id="8"/>
    <w:p w:rsidR="004B62B4" w:rsidRPr="00050CBC" w:rsidRDefault="004B62B4" w:rsidP="004B62B4">
      <w:pPr>
        <w:pStyle w:val="ListParagraph"/>
        <w:tabs>
          <w:tab w:val="left" w:pos="24948"/>
        </w:tabs>
        <w:spacing w:after="0" w:line="240" w:lineRule="auto"/>
        <w:ind w:left="1843"/>
        <w:rPr>
          <w:rFonts w:ascii="Times New Roman" w:hAnsi="Times New Roman" w:cs="Times New Roman"/>
          <w:b/>
          <w:noProof/>
          <w:sz w:val="24"/>
          <w:szCs w:val="24"/>
        </w:rPr>
      </w:pPr>
    </w:p>
    <w:p w:rsidR="004B62B4" w:rsidRPr="00050CBC" w:rsidRDefault="004B62B4" w:rsidP="004B62B4">
      <w:pPr>
        <w:pStyle w:val="ListParagraph"/>
        <w:tabs>
          <w:tab w:val="left" w:pos="24948"/>
        </w:tabs>
        <w:spacing w:after="0" w:line="240" w:lineRule="auto"/>
        <w:ind w:left="1843"/>
        <w:rPr>
          <w:rFonts w:ascii="Times New Roman" w:hAnsi="Times New Roman" w:cs="Times New Roman"/>
          <w:b/>
          <w:noProof/>
          <w:sz w:val="24"/>
          <w:szCs w:val="24"/>
        </w:rPr>
      </w:pPr>
      <w:bookmarkStart w:id="9" w:name="_Hlk112193823"/>
      <w:r w:rsidRPr="00050CBC">
        <w:rPr>
          <w:rFonts w:ascii="Times New Roman" w:hAnsi="Times New Roman" w:cs="Times New Roman"/>
          <w:b/>
          <w:noProof/>
          <w:sz w:val="24"/>
          <w:szCs w:val="24"/>
        </w:rPr>
        <w:t>Tabel. 5.2  Karakteristik Sampel Jenis Kelamin</w:t>
      </w:r>
    </w:p>
    <w:tbl>
      <w:tblPr>
        <w:tblW w:w="4494" w:type="dxa"/>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
        <w:gridCol w:w="1296"/>
        <w:gridCol w:w="1163"/>
        <w:gridCol w:w="992"/>
      </w:tblGrid>
      <w:tr w:rsidR="004B62B4" w:rsidRPr="00050CBC" w:rsidTr="0069149D">
        <w:trPr>
          <w:trHeight w:val="559"/>
        </w:trPr>
        <w:tc>
          <w:tcPr>
            <w:tcW w:w="2339" w:type="dxa"/>
            <w:gridSpan w:val="2"/>
            <w:shd w:val="clear" w:color="auto" w:fill="auto"/>
            <w:vAlign w:val="bottom"/>
            <w:hideMark/>
          </w:tcPr>
          <w:p w:rsidR="004B62B4" w:rsidRPr="00050CBC" w:rsidRDefault="004B62B4" w:rsidP="0069149D">
            <w:pPr>
              <w:spacing w:after="0" w:line="240" w:lineRule="auto"/>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lang w:eastAsia="id-ID"/>
              </w:rPr>
              <w:t> </w:t>
            </w:r>
          </w:p>
        </w:tc>
        <w:tc>
          <w:tcPr>
            <w:tcW w:w="1163" w:type="dxa"/>
            <w:shd w:val="clear" w:color="auto" w:fill="auto"/>
            <w:vAlign w:val="bottom"/>
            <w:hideMark/>
          </w:tcPr>
          <w:p w:rsidR="004B62B4" w:rsidRPr="00050CBC" w:rsidRDefault="004B62B4" w:rsidP="0069149D">
            <w:pPr>
              <w:spacing w:after="0" w:line="240" w:lineRule="auto"/>
              <w:jc w:val="center"/>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lang w:eastAsia="id-ID"/>
              </w:rPr>
              <w:t>Frekuensi</w:t>
            </w:r>
          </w:p>
        </w:tc>
        <w:tc>
          <w:tcPr>
            <w:tcW w:w="992" w:type="dxa"/>
            <w:shd w:val="clear" w:color="auto" w:fill="auto"/>
            <w:vAlign w:val="bottom"/>
            <w:hideMark/>
          </w:tcPr>
          <w:p w:rsidR="004B62B4" w:rsidRPr="00050CBC" w:rsidRDefault="004B62B4" w:rsidP="0069149D">
            <w:pPr>
              <w:spacing w:after="0" w:line="240" w:lineRule="auto"/>
              <w:jc w:val="center"/>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lang w:eastAsia="id-ID"/>
              </w:rPr>
              <w:t>%</w:t>
            </w:r>
          </w:p>
        </w:tc>
      </w:tr>
      <w:tr w:rsidR="004B62B4" w:rsidRPr="00050CBC" w:rsidTr="0069149D">
        <w:trPr>
          <w:trHeight w:val="300"/>
        </w:trPr>
        <w:tc>
          <w:tcPr>
            <w:tcW w:w="1043" w:type="dxa"/>
            <w:vMerge w:val="restart"/>
            <w:shd w:val="clear" w:color="auto" w:fill="auto"/>
            <w:hideMark/>
          </w:tcPr>
          <w:p w:rsidR="004B62B4" w:rsidRPr="00050CBC" w:rsidRDefault="004B62B4" w:rsidP="0069149D">
            <w:pPr>
              <w:spacing w:after="0" w:line="240" w:lineRule="auto"/>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lang w:eastAsia="id-ID"/>
              </w:rPr>
              <w:t>Jenis Kelamin</w:t>
            </w:r>
          </w:p>
        </w:tc>
        <w:tc>
          <w:tcPr>
            <w:tcW w:w="1296" w:type="dxa"/>
            <w:shd w:val="clear" w:color="auto" w:fill="auto"/>
            <w:hideMark/>
          </w:tcPr>
          <w:p w:rsidR="004B62B4" w:rsidRPr="00050CBC" w:rsidRDefault="004B62B4" w:rsidP="0069149D">
            <w:pPr>
              <w:spacing w:after="0" w:line="240" w:lineRule="auto"/>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lang w:eastAsia="id-ID"/>
              </w:rPr>
              <w:t>Perempuan</w:t>
            </w:r>
          </w:p>
        </w:tc>
        <w:tc>
          <w:tcPr>
            <w:tcW w:w="1163" w:type="dxa"/>
            <w:shd w:val="clear" w:color="auto" w:fill="auto"/>
            <w:noWrap/>
            <w:vAlign w:val="center"/>
            <w:hideMark/>
          </w:tcPr>
          <w:p w:rsidR="004B62B4" w:rsidRPr="00050CBC" w:rsidRDefault="004B62B4" w:rsidP="0069149D">
            <w:pPr>
              <w:spacing w:after="0" w:line="240" w:lineRule="auto"/>
              <w:jc w:val="right"/>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lang w:eastAsia="id-ID"/>
              </w:rPr>
              <w:t>36</w:t>
            </w:r>
          </w:p>
        </w:tc>
        <w:tc>
          <w:tcPr>
            <w:tcW w:w="992" w:type="dxa"/>
            <w:shd w:val="clear" w:color="auto" w:fill="auto"/>
            <w:noWrap/>
            <w:vAlign w:val="center"/>
            <w:hideMark/>
          </w:tcPr>
          <w:p w:rsidR="004B62B4" w:rsidRPr="00050CBC" w:rsidRDefault="004B62B4" w:rsidP="0069149D">
            <w:pPr>
              <w:spacing w:after="0" w:line="240" w:lineRule="auto"/>
              <w:jc w:val="right"/>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lang w:eastAsia="id-ID"/>
              </w:rPr>
              <w:t>69,2</w:t>
            </w:r>
          </w:p>
        </w:tc>
      </w:tr>
      <w:tr w:rsidR="004B62B4" w:rsidRPr="00050CBC" w:rsidTr="0069149D">
        <w:trPr>
          <w:trHeight w:val="300"/>
        </w:trPr>
        <w:tc>
          <w:tcPr>
            <w:tcW w:w="1043" w:type="dxa"/>
            <w:vMerge/>
            <w:vAlign w:val="center"/>
            <w:hideMark/>
          </w:tcPr>
          <w:p w:rsidR="004B62B4" w:rsidRPr="00050CBC" w:rsidRDefault="004B62B4" w:rsidP="0069149D">
            <w:pPr>
              <w:spacing w:after="0" w:line="240" w:lineRule="auto"/>
              <w:rPr>
                <w:rFonts w:ascii="Times New Roman" w:eastAsia="Times New Roman" w:hAnsi="Times New Roman" w:cs="Times New Roman"/>
                <w:color w:val="000000"/>
                <w:sz w:val="24"/>
                <w:szCs w:val="24"/>
                <w:lang w:eastAsia="id-ID"/>
              </w:rPr>
            </w:pPr>
          </w:p>
        </w:tc>
        <w:tc>
          <w:tcPr>
            <w:tcW w:w="1296" w:type="dxa"/>
            <w:shd w:val="clear" w:color="auto" w:fill="auto"/>
            <w:hideMark/>
          </w:tcPr>
          <w:p w:rsidR="004B62B4" w:rsidRPr="00050CBC" w:rsidRDefault="004B62B4" w:rsidP="0069149D">
            <w:pPr>
              <w:spacing w:after="0" w:line="240" w:lineRule="auto"/>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lang w:eastAsia="id-ID"/>
              </w:rPr>
              <w:t>Laki-Laki</w:t>
            </w:r>
          </w:p>
        </w:tc>
        <w:tc>
          <w:tcPr>
            <w:tcW w:w="1163" w:type="dxa"/>
            <w:shd w:val="clear" w:color="auto" w:fill="auto"/>
            <w:noWrap/>
            <w:vAlign w:val="center"/>
            <w:hideMark/>
          </w:tcPr>
          <w:p w:rsidR="004B62B4" w:rsidRPr="00050CBC" w:rsidRDefault="004B62B4" w:rsidP="0069149D">
            <w:pPr>
              <w:spacing w:after="0" w:line="240" w:lineRule="auto"/>
              <w:jc w:val="right"/>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lang w:eastAsia="id-ID"/>
              </w:rPr>
              <w:t>16</w:t>
            </w:r>
          </w:p>
        </w:tc>
        <w:tc>
          <w:tcPr>
            <w:tcW w:w="992" w:type="dxa"/>
            <w:shd w:val="clear" w:color="auto" w:fill="auto"/>
            <w:noWrap/>
            <w:vAlign w:val="center"/>
            <w:hideMark/>
          </w:tcPr>
          <w:p w:rsidR="004B62B4" w:rsidRPr="00050CBC" w:rsidRDefault="004B62B4" w:rsidP="0069149D">
            <w:pPr>
              <w:spacing w:after="0" w:line="240" w:lineRule="auto"/>
              <w:jc w:val="right"/>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lang w:eastAsia="id-ID"/>
              </w:rPr>
              <w:t>30,8</w:t>
            </w:r>
          </w:p>
        </w:tc>
      </w:tr>
      <w:tr w:rsidR="004B62B4" w:rsidRPr="00050CBC" w:rsidTr="0069149D">
        <w:trPr>
          <w:trHeight w:val="300"/>
        </w:trPr>
        <w:tc>
          <w:tcPr>
            <w:tcW w:w="1043" w:type="dxa"/>
            <w:vMerge/>
            <w:vAlign w:val="center"/>
            <w:hideMark/>
          </w:tcPr>
          <w:p w:rsidR="004B62B4" w:rsidRPr="00050CBC" w:rsidRDefault="004B62B4" w:rsidP="0069149D">
            <w:pPr>
              <w:spacing w:after="0" w:line="240" w:lineRule="auto"/>
              <w:rPr>
                <w:rFonts w:ascii="Times New Roman" w:eastAsia="Times New Roman" w:hAnsi="Times New Roman" w:cs="Times New Roman"/>
                <w:color w:val="000000"/>
                <w:sz w:val="24"/>
                <w:szCs w:val="24"/>
                <w:lang w:eastAsia="id-ID"/>
              </w:rPr>
            </w:pPr>
          </w:p>
        </w:tc>
        <w:tc>
          <w:tcPr>
            <w:tcW w:w="1296" w:type="dxa"/>
            <w:shd w:val="clear" w:color="auto" w:fill="auto"/>
            <w:hideMark/>
          </w:tcPr>
          <w:p w:rsidR="004B62B4" w:rsidRPr="00050CBC" w:rsidRDefault="004B62B4" w:rsidP="0069149D">
            <w:pPr>
              <w:spacing w:after="0" w:line="240" w:lineRule="auto"/>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lang w:eastAsia="id-ID"/>
              </w:rPr>
              <w:t>Total</w:t>
            </w:r>
          </w:p>
        </w:tc>
        <w:tc>
          <w:tcPr>
            <w:tcW w:w="1163" w:type="dxa"/>
            <w:shd w:val="clear" w:color="auto" w:fill="auto"/>
            <w:noWrap/>
            <w:vAlign w:val="center"/>
            <w:hideMark/>
          </w:tcPr>
          <w:p w:rsidR="004B62B4" w:rsidRPr="00050CBC" w:rsidRDefault="004B62B4" w:rsidP="0069149D">
            <w:pPr>
              <w:spacing w:after="0" w:line="240" w:lineRule="auto"/>
              <w:jc w:val="right"/>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lang w:eastAsia="id-ID"/>
              </w:rPr>
              <w:t>52</w:t>
            </w:r>
          </w:p>
        </w:tc>
        <w:tc>
          <w:tcPr>
            <w:tcW w:w="992" w:type="dxa"/>
            <w:shd w:val="clear" w:color="auto" w:fill="auto"/>
            <w:noWrap/>
            <w:vAlign w:val="center"/>
            <w:hideMark/>
          </w:tcPr>
          <w:p w:rsidR="004B62B4" w:rsidRPr="00050CBC" w:rsidRDefault="004B62B4" w:rsidP="0069149D">
            <w:pPr>
              <w:spacing w:after="0" w:line="240" w:lineRule="auto"/>
              <w:jc w:val="right"/>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lang w:eastAsia="id-ID"/>
              </w:rPr>
              <w:t>100,0</w:t>
            </w:r>
          </w:p>
        </w:tc>
      </w:tr>
    </w:tbl>
    <w:p w:rsidR="004B62B4" w:rsidRPr="00050CBC" w:rsidRDefault="004B62B4" w:rsidP="004B62B4">
      <w:pPr>
        <w:tabs>
          <w:tab w:val="left" w:pos="24948"/>
        </w:tabs>
        <w:spacing w:after="0" w:line="480" w:lineRule="auto"/>
        <w:ind w:left="1843"/>
        <w:contextualSpacing/>
        <w:jc w:val="both"/>
        <w:rPr>
          <w:rFonts w:ascii="Times New Roman" w:hAnsi="Times New Roman" w:cs="Times New Roman"/>
          <w:i/>
          <w:noProof/>
          <w:sz w:val="24"/>
          <w:szCs w:val="24"/>
        </w:rPr>
      </w:pPr>
      <w:r>
        <w:rPr>
          <w:rFonts w:ascii="Times New Roman" w:hAnsi="Times New Roman" w:cs="Times New Roman"/>
          <w:i/>
          <w:noProof/>
          <w:sz w:val="24"/>
          <w:szCs w:val="24"/>
        </w:rPr>
        <w:t>*</w:t>
      </w:r>
      <w:r w:rsidRPr="00050CBC">
        <w:rPr>
          <w:rFonts w:ascii="Times New Roman" w:hAnsi="Times New Roman" w:cs="Times New Roman"/>
          <w:i/>
          <w:noProof/>
          <w:sz w:val="24"/>
          <w:szCs w:val="24"/>
        </w:rPr>
        <w:t>Uji Square</w:t>
      </w:r>
    </w:p>
    <w:bookmarkEnd w:id="9"/>
    <w:p w:rsidR="004B62B4" w:rsidRPr="00050CBC" w:rsidRDefault="004B62B4" w:rsidP="004B62B4">
      <w:pPr>
        <w:tabs>
          <w:tab w:val="left" w:pos="24948"/>
        </w:tabs>
        <w:spacing w:after="0" w:line="480" w:lineRule="auto"/>
        <w:ind w:left="1843"/>
        <w:contextualSpacing/>
        <w:rPr>
          <w:rFonts w:ascii="Times New Roman" w:hAnsi="Times New Roman" w:cs="Times New Roman"/>
          <w:i/>
          <w:noProof/>
          <w:sz w:val="24"/>
          <w:szCs w:val="24"/>
        </w:rPr>
      </w:pPr>
      <w:r w:rsidRPr="00050CBC">
        <w:rPr>
          <w:rFonts w:ascii="Times New Roman" w:hAnsi="Times New Roman" w:cs="Times New Roman"/>
          <w:noProof/>
          <w:lang w:val="en-US"/>
        </w:rPr>
        <w:drawing>
          <wp:inline distT="0" distB="0" distL="0" distR="0" wp14:anchorId="59369D4A" wp14:editId="1F3D00FE">
            <wp:extent cx="2731626" cy="1608881"/>
            <wp:effectExtent l="0" t="0" r="12065" b="1079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B62B4" w:rsidRPr="00050CBC" w:rsidRDefault="004B62B4" w:rsidP="004B62B4">
      <w:pPr>
        <w:tabs>
          <w:tab w:val="left" w:pos="24948"/>
        </w:tabs>
        <w:spacing w:after="0" w:line="480" w:lineRule="auto"/>
        <w:ind w:left="993" w:firstLine="567"/>
        <w:contextualSpacing/>
        <w:jc w:val="both"/>
        <w:rPr>
          <w:rFonts w:ascii="Times New Roman" w:hAnsi="Times New Roman" w:cs="Times New Roman"/>
          <w:color w:val="000000"/>
          <w:sz w:val="24"/>
          <w:szCs w:val="24"/>
        </w:rPr>
      </w:pPr>
      <w:bookmarkStart w:id="10" w:name="_Hlk112194223"/>
      <w:r w:rsidRPr="00050CBC">
        <w:rPr>
          <w:rFonts w:ascii="Times New Roman" w:hAnsi="Times New Roman" w:cs="Times New Roman"/>
          <w:color w:val="000000"/>
          <w:sz w:val="24"/>
          <w:szCs w:val="24"/>
        </w:rPr>
        <w:lastRenderedPageBreak/>
        <w:t xml:space="preserve">Berdasarkan Tabel 5.2 menunjukkan karakteristik sampel jenis kelamin menunjukkan bahwa sampel jenis kelamin perempuan 36 orang (69,2%) ,  jenis kelamin laki-laki 16 orang  (30,8 %). </w:t>
      </w:r>
      <w:bookmarkEnd w:id="10"/>
      <w:r w:rsidRPr="00050CBC">
        <w:rPr>
          <w:rFonts w:ascii="Times New Roman" w:hAnsi="Times New Roman" w:cs="Times New Roman"/>
          <w:color w:val="000000"/>
          <w:sz w:val="24"/>
          <w:szCs w:val="24"/>
        </w:rPr>
        <w:t xml:space="preserve"> </w:t>
      </w:r>
    </w:p>
    <w:p w:rsidR="004B62B4" w:rsidRPr="00050CBC" w:rsidRDefault="004B62B4" w:rsidP="004B62B4">
      <w:pPr>
        <w:tabs>
          <w:tab w:val="left" w:pos="24948"/>
        </w:tabs>
        <w:spacing w:after="0" w:line="480" w:lineRule="auto"/>
        <w:ind w:left="993" w:firstLine="567"/>
        <w:contextualSpacing/>
        <w:jc w:val="both"/>
        <w:rPr>
          <w:rFonts w:ascii="Times New Roman" w:hAnsi="Times New Roman" w:cs="Times New Roman"/>
          <w:color w:val="000000"/>
          <w:sz w:val="24"/>
          <w:szCs w:val="24"/>
        </w:rPr>
      </w:pPr>
    </w:p>
    <w:p w:rsidR="004B62B4" w:rsidRPr="00050CBC" w:rsidRDefault="004B62B4" w:rsidP="004B62B4">
      <w:pPr>
        <w:tabs>
          <w:tab w:val="left" w:pos="24948"/>
        </w:tabs>
        <w:spacing w:after="0" w:line="480" w:lineRule="auto"/>
        <w:ind w:left="993" w:firstLine="567"/>
        <w:contextualSpacing/>
        <w:jc w:val="both"/>
        <w:rPr>
          <w:rFonts w:ascii="Times New Roman" w:hAnsi="Times New Roman" w:cs="Times New Roman"/>
          <w:color w:val="000000"/>
          <w:sz w:val="24"/>
          <w:szCs w:val="24"/>
        </w:rPr>
      </w:pPr>
    </w:p>
    <w:p w:rsidR="004B62B4" w:rsidRPr="00050CBC" w:rsidRDefault="004B62B4" w:rsidP="004B62B4">
      <w:pPr>
        <w:pStyle w:val="Heading3"/>
        <w:numPr>
          <w:ilvl w:val="0"/>
          <w:numId w:val="9"/>
        </w:numPr>
        <w:rPr>
          <w:rFonts w:cs="Times New Roman"/>
          <w:noProof/>
          <w:szCs w:val="24"/>
        </w:rPr>
      </w:pPr>
      <w:bookmarkStart w:id="11" w:name="_Toc96331368"/>
      <w:bookmarkStart w:id="12" w:name="_Hlk112194291"/>
      <w:r w:rsidRPr="00050CBC">
        <w:rPr>
          <w:rFonts w:cs="Times New Roman"/>
          <w:noProof/>
          <w:szCs w:val="24"/>
        </w:rPr>
        <w:t>Analisis Data</w:t>
      </w:r>
      <w:bookmarkEnd w:id="11"/>
      <w:r w:rsidRPr="00050CBC">
        <w:rPr>
          <w:rFonts w:cs="Times New Roman"/>
          <w:noProof/>
          <w:szCs w:val="24"/>
        </w:rPr>
        <w:t xml:space="preserve"> </w:t>
      </w:r>
    </w:p>
    <w:p w:rsidR="004B62B4" w:rsidRPr="00050CBC" w:rsidRDefault="004B62B4" w:rsidP="004B62B4">
      <w:pPr>
        <w:pStyle w:val="ListParagraph"/>
        <w:numPr>
          <w:ilvl w:val="0"/>
          <w:numId w:val="8"/>
        </w:numPr>
        <w:tabs>
          <w:tab w:val="left" w:pos="24948"/>
        </w:tabs>
        <w:spacing w:after="0" w:line="480" w:lineRule="auto"/>
        <w:ind w:left="1276"/>
        <w:jc w:val="both"/>
        <w:rPr>
          <w:rFonts w:ascii="Times New Roman" w:hAnsi="Times New Roman" w:cs="Times New Roman"/>
          <w:noProof/>
          <w:sz w:val="24"/>
          <w:szCs w:val="24"/>
        </w:rPr>
      </w:pPr>
      <w:r w:rsidRPr="00050CBC">
        <w:rPr>
          <w:rFonts w:ascii="Times New Roman" w:hAnsi="Times New Roman" w:cs="Times New Roman"/>
          <w:noProof/>
          <w:sz w:val="24"/>
          <w:szCs w:val="24"/>
        </w:rPr>
        <w:t xml:space="preserve">Uji Normalitas </w:t>
      </w:r>
    </w:p>
    <w:p w:rsidR="004B62B4" w:rsidRPr="00050CBC" w:rsidRDefault="004B62B4" w:rsidP="004B62B4">
      <w:pPr>
        <w:pStyle w:val="ListParagraph"/>
        <w:tabs>
          <w:tab w:val="left" w:pos="24948"/>
        </w:tabs>
        <w:spacing w:after="0" w:line="240" w:lineRule="auto"/>
        <w:ind w:left="2694"/>
        <w:rPr>
          <w:rFonts w:ascii="Times New Roman" w:hAnsi="Times New Roman" w:cs="Times New Roman"/>
          <w:b/>
          <w:noProof/>
          <w:sz w:val="24"/>
          <w:szCs w:val="24"/>
        </w:rPr>
      </w:pPr>
      <w:r w:rsidRPr="00050CBC">
        <w:rPr>
          <w:rFonts w:ascii="Times New Roman" w:hAnsi="Times New Roman" w:cs="Times New Roman"/>
          <w:b/>
          <w:noProof/>
          <w:sz w:val="24"/>
          <w:szCs w:val="24"/>
        </w:rPr>
        <w:t>Tabel. 5.3  Uji Normalitas Nilai pH Salavia</w:t>
      </w:r>
    </w:p>
    <w:tbl>
      <w:tblPr>
        <w:tblStyle w:val="TableGrid"/>
        <w:tblW w:w="0" w:type="auto"/>
        <w:tblInd w:w="3119" w:type="dxa"/>
        <w:tblBorders>
          <w:left w:val="none" w:sz="0" w:space="0" w:color="auto"/>
          <w:right w:val="none" w:sz="0" w:space="0" w:color="auto"/>
        </w:tblBorders>
        <w:tblLook w:val="04A0" w:firstRow="1" w:lastRow="0" w:firstColumn="1" w:lastColumn="0" w:noHBand="0" w:noVBand="1"/>
      </w:tblPr>
      <w:tblGrid>
        <w:gridCol w:w="1525"/>
        <w:gridCol w:w="1560"/>
      </w:tblGrid>
      <w:tr w:rsidR="004B62B4" w:rsidRPr="00050CBC" w:rsidTr="0069149D">
        <w:trPr>
          <w:trHeight w:val="397"/>
        </w:trPr>
        <w:tc>
          <w:tcPr>
            <w:tcW w:w="1525" w:type="dxa"/>
            <w:tcBorders>
              <w:right w:val="nil"/>
            </w:tcBorders>
            <w:vAlign w:val="center"/>
          </w:tcPr>
          <w:p w:rsidR="004B62B4" w:rsidRPr="00050CBC" w:rsidRDefault="004B62B4" w:rsidP="0069149D">
            <w:pPr>
              <w:pStyle w:val="ListParagraph"/>
              <w:tabs>
                <w:tab w:val="left" w:pos="24948"/>
              </w:tabs>
              <w:ind w:left="0"/>
              <w:jc w:val="center"/>
              <w:rPr>
                <w:rFonts w:ascii="Times New Roman" w:hAnsi="Times New Roman" w:cs="Times New Roman"/>
                <w:b/>
                <w:noProof/>
                <w:sz w:val="24"/>
                <w:szCs w:val="24"/>
              </w:rPr>
            </w:pPr>
            <w:r>
              <w:rPr>
                <w:rFonts w:ascii="Times New Roman" w:hAnsi="Times New Roman" w:cs="Times New Roman"/>
                <w:b/>
                <w:noProof/>
                <w:sz w:val="24"/>
                <w:szCs w:val="24"/>
              </w:rPr>
              <w:t>pH Saliv</w:t>
            </w:r>
            <w:r w:rsidRPr="00050CBC">
              <w:rPr>
                <w:rFonts w:ascii="Times New Roman" w:hAnsi="Times New Roman" w:cs="Times New Roman"/>
                <w:b/>
                <w:noProof/>
                <w:sz w:val="24"/>
                <w:szCs w:val="24"/>
              </w:rPr>
              <w:t>a</w:t>
            </w:r>
          </w:p>
        </w:tc>
        <w:tc>
          <w:tcPr>
            <w:tcW w:w="1560" w:type="dxa"/>
            <w:tcBorders>
              <w:left w:val="nil"/>
            </w:tcBorders>
            <w:vAlign w:val="center"/>
          </w:tcPr>
          <w:p w:rsidR="004B62B4" w:rsidRPr="00050CBC" w:rsidRDefault="004B62B4" w:rsidP="0069149D">
            <w:pPr>
              <w:pStyle w:val="ListParagraph"/>
              <w:tabs>
                <w:tab w:val="left" w:pos="24948"/>
              </w:tabs>
              <w:ind w:left="0"/>
              <w:jc w:val="center"/>
              <w:rPr>
                <w:rFonts w:ascii="Times New Roman" w:hAnsi="Times New Roman" w:cs="Times New Roman"/>
                <w:b/>
                <w:noProof/>
                <w:sz w:val="24"/>
                <w:szCs w:val="24"/>
              </w:rPr>
            </w:pPr>
            <w:r w:rsidRPr="00050CBC">
              <w:rPr>
                <w:rFonts w:ascii="Times New Roman" w:hAnsi="Times New Roman" w:cs="Times New Roman"/>
                <w:b/>
                <w:noProof/>
                <w:sz w:val="24"/>
                <w:szCs w:val="24"/>
              </w:rPr>
              <w:t xml:space="preserve">P </w:t>
            </w:r>
            <w:r w:rsidRPr="00050CBC">
              <w:rPr>
                <w:rFonts w:ascii="Times New Roman" w:hAnsi="Times New Roman" w:cs="Times New Roman"/>
                <w:b/>
                <w:i/>
                <w:noProof/>
                <w:sz w:val="24"/>
                <w:szCs w:val="24"/>
              </w:rPr>
              <w:t xml:space="preserve">Value </w:t>
            </w:r>
            <w:r w:rsidRPr="00050CBC">
              <w:rPr>
                <w:rFonts w:ascii="Times New Roman" w:hAnsi="Times New Roman" w:cs="Times New Roman"/>
                <w:b/>
                <w:noProof/>
                <w:sz w:val="24"/>
                <w:szCs w:val="24"/>
              </w:rPr>
              <w:t>(Sig.)</w:t>
            </w:r>
          </w:p>
        </w:tc>
      </w:tr>
      <w:tr w:rsidR="004B62B4" w:rsidRPr="00050CBC" w:rsidTr="0069149D">
        <w:trPr>
          <w:trHeight w:val="397"/>
        </w:trPr>
        <w:tc>
          <w:tcPr>
            <w:tcW w:w="1525" w:type="dxa"/>
            <w:tcBorders>
              <w:right w:val="nil"/>
            </w:tcBorders>
            <w:vAlign w:val="center"/>
          </w:tcPr>
          <w:p w:rsidR="004B62B4" w:rsidRPr="00050CBC" w:rsidRDefault="004B62B4" w:rsidP="0069149D">
            <w:pPr>
              <w:pStyle w:val="ListParagraph"/>
              <w:tabs>
                <w:tab w:val="left" w:pos="24948"/>
              </w:tabs>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Pre</w:t>
            </w:r>
          </w:p>
        </w:tc>
        <w:tc>
          <w:tcPr>
            <w:tcW w:w="1560" w:type="dxa"/>
            <w:tcBorders>
              <w:left w:val="nil"/>
            </w:tcBorders>
            <w:vAlign w:val="center"/>
          </w:tcPr>
          <w:p w:rsidR="004B62B4" w:rsidRPr="00050CBC" w:rsidRDefault="004B62B4" w:rsidP="0069149D">
            <w:pPr>
              <w:pStyle w:val="ListParagraph"/>
              <w:tabs>
                <w:tab w:val="left" w:pos="24948"/>
              </w:tabs>
              <w:ind w:left="0"/>
              <w:jc w:val="center"/>
              <w:rPr>
                <w:rFonts w:ascii="Times New Roman" w:hAnsi="Times New Roman" w:cs="Times New Roman"/>
                <w:b/>
                <w:noProof/>
                <w:sz w:val="24"/>
                <w:szCs w:val="24"/>
              </w:rPr>
            </w:pPr>
            <w:r w:rsidRPr="00050CBC">
              <w:rPr>
                <w:rFonts w:ascii="Times New Roman" w:hAnsi="Times New Roman" w:cs="Times New Roman"/>
                <w:b/>
                <w:noProof/>
                <w:sz w:val="24"/>
                <w:szCs w:val="24"/>
              </w:rPr>
              <w:t>0.000</w:t>
            </w:r>
          </w:p>
        </w:tc>
      </w:tr>
      <w:tr w:rsidR="004B62B4" w:rsidRPr="00050CBC" w:rsidTr="0069149D">
        <w:trPr>
          <w:trHeight w:val="397"/>
        </w:trPr>
        <w:tc>
          <w:tcPr>
            <w:tcW w:w="1525" w:type="dxa"/>
            <w:tcBorders>
              <w:right w:val="nil"/>
            </w:tcBorders>
            <w:vAlign w:val="center"/>
          </w:tcPr>
          <w:p w:rsidR="004B62B4" w:rsidRPr="00050CBC" w:rsidRDefault="004B62B4" w:rsidP="0069149D">
            <w:pPr>
              <w:pStyle w:val="ListParagraph"/>
              <w:tabs>
                <w:tab w:val="left" w:pos="24948"/>
              </w:tabs>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Post</w:t>
            </w:r>
          </w:p>
        </w:tc>
        <w:tc>
          <w:tcPr>
            <w:tcW w:w="1560" w:type="dxa"/>
            <w:tcBorders>
              <w:left w:val="nil"/>
            </w:tcBorders>
            <w:vAlign w:val="center"/>
          </w:tcPr>
          <w:p w:rsidR="004B62B4" w:rsidRPr="00050CBC" w:rsidRDefault="004B62B4" w:rsidP="0069149D">
            <w:pPr>
              <w:pStyle w:val="ListParagraph"/>
              <w:tabs>
                <w:tab w:val="left" w:pos="24948"/>
              </w:tabs>
              <w:ind w:left="0"/>
              <w:jc w:val="center"/>
              <w:rPr>
                <w:rFonts w:ascii="Times New Roman" w:hAnsi="Times New Roman" w:cs="Times New Roman"/>
                <w:b/>
                <w:noProof/>
                <w:sz w:val="24"/>
                <w:szCs w:val="24"/>
              </w:rPr>
            </w:pPr>
            <w:r w:rsidRPr="00050CBC">
              <w:rPr>
                <w:rFonts w:ascii="Times New Roman" w:hAnsi="Times New Roman" w:cs="Times New Roman"/>
                <w:b/>
                <w:noProof/>
                <w:sz w:val="24"/>
                <w:szCs w:val="24"/>
              </w:rPr>
              <w:t>0.045</w:t>
            </w:r>
          </w:p>
        </w:tc>
      </w:tr>
    </w:tbl>
    <w:p w:rsidR="004B62B4" w:rsidRPr="00050CBC" w:rsidRDefault="004B62B4" w:rsidP="004B62B4">
      <w:pPr>
        <w:tabs>
          <w:tab w:val="left" w:pos="24948"/>
        </w:tabs>
        <w:spacing w:after="0" w:line="480" w:lineRule="auto"/>
        <w:ind w:left="2977"/>
        <w:contextualSpacing/>
        <w:jc w:val="both"/>
        <w:rPr>
          <w:rFonts w:ascii="Times New Roman" w:hAnsi="Times New Roman" w:cs="Times New Roman"/>
          <w:i/>
          <w:noProof/>
          <w:sz w:val="24"/>
          <w:szCs w:val="24"/>
        </w:rPr>
      </w:pPr>
      <w:r>
        <w:rPr>
          <w:rFonts w:ascii="Times New Roman" w:hAnsi="Times New Roman" w:cs="Times New Roman"/>
          <w:i/>
          <w:noProof/>
          <w:sz w:val="24"/>
          <w:szCs w:val="24"/>
        </w:rPr>
        <w:t>*</w:t>
      </w:r>
      <w:r w:rsidRPr="00050CBC">
        <w:rPr>
          <w:rFonts w:ascii="Times New Roman" w:hAnsi="Times New Roman" w:cs="Times New Roman"/>
          <w:i/>
          <w:noProof/>
          <w:sz w:val="24"/>
          <w:szCs w:val="24"/>
        </w:rPr>
        <w:t>Uji Normalitas Kolmograf</w:t>
      </w:r>
    </w:p>
    <w:bookmarkEnd w:id="12"/>
    <w:p w:rsidR="004B62B4" w:rsidRPr="00050CBC" w:rsidRDefault="004B62B4" w:rsidP="004B62B4">
      <w:pPr>
        <w:spacing w:after="0" w:line="480" w:lineRule="auto"/>
        <w:ind w:left="1418" w:firstLine="567"/>
        <w:jc w:val="both"/>
        <w:rPr>
          <w:rFonts w:ascii="Times New Roman" w:hAnsi="Times New Roman" w:cs="Times New Roman"/>
          <w:sz w:val="24"/>
          <w:szCs w:val="24"/>
        </w:rPr>
      </w:pPr>
      <w:r w:rsidRPr="00050CBC">
        <w:rPr>
          <w:rFonts w:ascii="Times New Roman" w:hAnsi="Times New Roman" w:cs="Times New Roman"/>
          <w:sz w:val="24"/>
          <w:szCs w:val="24"/>
        </w:rPr>
        <w:t xml:space="preserve">Berdasarkan Tabel 5.3 Dalam penelitian ini, nilai Sig. uji normalis sebesar 0,000 untuk  </w:t>
      </w:r>
      <w:r w:rsidRPr="00050CBC">
        <w:rPr>
          <w:rFonts w:ascii="Times New Roman" w:hAnsi="Times New Roman" w:cs="Times New Roman"/>
          <w:i/>
          <w:sz w:val="24"/>
          <w:szCs w:val="24"/>
        </w:rPr>
        <w:t xml:space="preserve">Pre </w:t>
      </w:r>
      <w:r w:rsidRPr="00050CBC">
        <w:rPr>
          <w:rFonts w:ascii="Times New Roman" w:hAnsi="Times New Roman" w:cs="Times New Roman"/>
          <w:sz w:val="24"/>
          <w:szCs w:val="24"/>
        </w:rPr>
        <w:t xml:space="preserve">(sebelum tes)  dan nilai Sig. Sebesar 0,045 untuk </w:t>
      </w:r>
      <w:r w:rsidRPr="00050CBC">
        <w:rPr>
          <w:rFonts w:ascii="Times New Roman" w:hAnsi="Times New Roman" w:cs="Times New Roman"/>
          <w:i/>
          <w:sz w:val="24"/>
          <w:szCs w:val="24"/>
        </w:rPr>
        <w:t xml:space="preserve">Post </w:t>
      </w:r>
      <w:r w:rsidRPr="00050CBC">
        <w:rPr>
          <w:rFonts w:ascii="Times New Roman" w:hAnsi="Times New Roman" w:cs="Times New Roman"/>
          <w:sz w:val="24"/>
          <w:szCs w:val="24"/>
        </w:rPr>
        <w:t xml:space="preserve">(sesudah tes). Berdasarkan tabel di atas dapat dinyatakan data peneliti peroleh dalam penelitian ini yang berdistribusi tidak normal karena semua nilai Sig. lebih kecil dari 0,05. Nilai Sig.  </w:t>
      </w:r>
      <w:r w:rsidRPr="00050CBC">
        <w:rPr>
          <w:rFonts w:ascii="Times New Roman" w:hAnsi="Times New Roman" w:cs="Times New Roman"/>
          <w:i/>
          <w:sz w:val="24"/>
          <w:szCs w:val="24"/>
        </w:rPr>
        <w:t xml:space="preserve">Pre </w:t>
      </w:r>
      <w:r w:rsidRPr="00050CBC">
        <w:rPr>
          <w:rFonts w:ascii="Times New Roman" w:hAnsi="Times New Roman" w:cs="Times New Roman"/>
          <w:sz w:val="24"/>
          <w:szCs w:val="24"/>
        </w:rPr>
        <w:t xml:space="preserve">(0.000&lt;0.05) sedangkan nilai Sig. </w:t>
      </w:r>
      <w:r w:rsidRPr="00050CBC">
        <w:rPr>
          <w:rFonts w:ascii="Times New Roman" w:hAnsi="Times New Roman" w:cs="Times New Roman"/>
          <w:i/>
          <w:sz w:val="24"/>
          <w:szCs w:val="24"/>
        </w:rPr>
        <w:t xml:space="preserve">Post </w:t>
      </w:r>
      <w:r w:rsidRPr="00050CBC">
        <w:rPr>
          <w:rFonts w:ascii="Times New Roman" w:hAnsi="Times New Roman" w:cs="Times New Roman"/>
          <w:sz w:val="24"/>
          <w:szCs w:val="24"/>
        </w:rPr>
        <w:t>(0.045&lt;0.05).</w:t>
      </w:r>
      <w:r w:rsidRPr="00050CBC">
        <w:rPr>
          <w:rFonts w:ascii="Times New Roman" w:hAnsi="Times New Roman" w:cs="Times New Roman"/>
          <w:i/>
          <w:sz w:val="24"/>
          <w:szCs w:val="24"/>
        </w:rPr>
        <w:t xml:space="preserve"> </w:t>
      </w:r>
    </w:p>
    <w:p w:rsidR="004B62B4" w:rsidRPr="00050CBC" w:rsidRDefault="004B62B4" w:rsidP="004B62B4">
      <w:pPr>
        <w:spacing w:after="0" w:line="480" w:lineRule="auto"/>
        <w:ind w:left="1418" w:firstLine="567"/>
        <w:jc w:val="both"/>
        <w:rPr>
          <w:rFonts w:ascii="Times New Roman" w:hAnsi="Times New Roman" w:cs="Times New Roman"/>
          <w:sz w:val="24"/>
          <w:szCs w:val="24"/>
        </w:rPr>
      </w:pPr>
    </w:p>
    <w:p w:rsidR="004B62B4" w:rsidRPr="00050CBC" w:rsidRDefault="004B62B4" w:rsidP="004B62B4">
      <w:pPr>
        <w:pStyle w:val="ListParagraph"/>
        <w:numPr>
          <w:ilvl w:val="0"/>
          <w:numId w:val="8"/>
        </w:numPr>
        <w:tabs>
          <w:tab w:val="left" w:pos="24948"/>
        </w:tabs>
        <w:spacing w:after="0" w:line="480" w:lineRule="auto"/>
        <w:ind w:left="1276"/>
        <w:jc w:val="both"/>
        <w:rPr>
          <w:rFonts w:ascii="Times New Roman" w:hAnsi="Times New Roman" w:cs="Times New Roman"/>
          <w:noProof/>
          <w:sz w:val="24"/>
          <w:szCs w:val="24"/>
        </w:rPr>
      </w:pPr>
      <w:r w:rsidRPr="00050CBC">
        <w:rPr>
          <w:rFonts w:ascii="Times New Roman" w:hAnsi="Times New Roman" w:cs="Times New Roman"/>
          <w:noProof/>
          <w:sz w:val="24"/>
          <w:szCs w:val="24"/>
        </w:rPr>
        <w:t>Uji Wilcoxson</w:t>
      </w:r>
    </w:p>
    <w:p w:rsidR="004B62B4" w:rsidRPr="00050CBC" w:rsidRDefault="004B62B4" w:rsidP="004B62B4">
      <w:pPr>
        <w:pStyle w:val="ListParagraph"/>
        <w:tabs>
          <w:tab w:val="left" w:pos="24948"/>
        </w:tabs>
        <w:spacing w:after="0" w:line="480" w:lineRule="auto"/>
        <w:ind w:left="1276" w:firstLine="425"/>
        <w:jc w:val="both"/>
        <w:rPr>
          <w:rFonts w:ascii="Times New Roman" w:hAnsi="Times New Roman" w:cs="Times New Roman"/>
          <w:sz w:val="24"/>
          <w:szCs w:val="24"/>
        </w:rPr>
      </w:pPr>
      <w:r w:rsidRPr="00050CBC">
        <w:rPr>
          <w:rFonts w:ascii="Times New Roman" w:hAnsi="Times New Roman" w:cs="Times New Roman"/>
          <w:sz w:val="24"/>
          <w:szCs w:val="24"/>
        </w:rPr>
        <w:t>Uji wilcoxon (uji tanda) termasuk kedalam statistik non-parametrik, data yang digunakan berupa skala nominal dan ordinal. Uji ini menggunakan dua sampel yang saling berhubungan (berpasangan) yang bertujuan untuk mengetahui apakah keduanya mempunyai hubungan.</w:t>
      </w:r>
    </w:p>
    <w:p w:rsidR="004B62B4" w:rsidRPr="00050CBC" w:rsidRDefault="004B62B4" w:rsidP="004B62B4">
      <w:pPr>
        <w:pStyle w:val="ListParagraph"/>
        <w:tabs>
          <w:tab w:val="left" w:pos="24948"/>
        </w:tabs>
        <w:spacing w:after="0" w:line="240" w:lineRule="auto"/>
        <w:ind w:left="3544"/>
        <w:rPr>
          <w:rFonts w:ascii="Times New Roman" w:hAnsi="Times New Roman" w:cs="Times New Roman"/>
          <w:b/>
          <w:noProof/>
          <w:sz w:val="24"/>
          <w:szCs w:val="24"/>
        </w:rPr>
      </w:pPr>
      <w:r w:rsidRPr="00050CBC">
        <w:rPr>
          <w:rFonts w:ascii="Times New Roman" w:hAnsi="Times New Roman" w:cs="Times New Roman"/>
          <w:b/>
          <w:noProof/>
          <w:sz w:val="24"/>
          <w:szCs w:val="24"/>
        </w:rPr>
        <w:t>Tabel. 5.4  Uji Wilcoxson</w:t>
      </w:r>
    </w:p>
    <w:tbl>
      <w:tblPr>
        <w:tblStyle w:val="TableGrid"/>
        <w:tblW w:w="0" w:type="auto"/>
        <w:tblInd w:w="2235" w:type="dxa"/>
        <w:tblBorders>
          <w:left w:val="none" w:sz="0" w:space="0" w:color="auto"/>
          <w:right w:val="none" w:sz="0" w:space="0" w:color="auto"/>
        </w:tblBorders>
        <w:tblLook w:val="04A0" w:firstRow="1" w:lastRow="0" w:firstColumn="1" w:lastColumn="0" w:noHBand="0" w:noVBand="1"/>
      </w:tblPr>
      <w:tblGrid>
        <w:gridCol w:w="1134"/>
        <w:gridCol w:w="692"/>
        <w:gridCol w:w="865"/>
        <w:gridCol w:w="1136"/>
        <w:gridCol w:w="992"/>
      </w:tblGrid>
      <w:tr w:rsidR="004B62B4" w:rsidRPr="00050CBC" w:rsidTr="0069149D">
        <w:trPr>
          <w:trHeight w:val="510"/>
        </w:trPr>
        <w:tc>
          <w:tcPr>
            <w:tcW w:w="1826" w:type="dxa"/>
            <w:gridSpan w:val="2"/>
            <w:tcBorders>
              <w:bottom w:val="single" w:sz="4" w:space="0" w:color="auto"/>
              <w:right w:val="nil"/>
            </w:tcBorders>
            <w:vAlign w:val="center"/>
          </w:tcPr>
          <w:p w:rsidR="004B62B4" w:rsidRPr="00050CBC" w:rsidRDefault="004B62B4" w:rsidP="0069149D">
            <w:pPr>
              <w:pStyle w:val="ListParagraph"/>
              <w:tabs>
                <w:tab w:val="left" w:pos="24948"/>
              </w:tabs>
              <w:ind w:left="0"/>
              <w:jc w:val="center"/>
              <w:rPr>
                <w:rFonts w:ascii="Times New Roman" w:hAnsi="Times New Roman" w:cs="Times New Roman"/>
                <w:b/>
                <w:noProof/>
                <w:sz w:val="24"/>
                <w:szCs w:val="24"/>
              </w:rPr>
            </w:pPr>
            <w:r w:rsidRPr="00050CBC">
              <w:rPr>
                <w:rFonts w:ascii="Times New Roman" w:hAnsi="Times New Roman" w:cs="Times New Roman"/>
                <w:b/>
                <w:noProof/>
                <w:sz w:val="24"/>
                <w:szCs w:val="24"/>
              </w:rPr>
              <w:lastRenderedPageBreak/>
              <w:t>Variabel</w:t>
            </w:r>
          </w:p>
        </w:tc>
        <w:tc>
          <w:tcPr>
            <w:tcW w:w="865" w:type="dxa"/>
            <w:tcBorders>
              <w:left w:val="nil"/>
              <w:bottom w:val="single" w:sz="4" w:space="0" w:color="auto"/>
              <w:right w:val="nil"/>
            </w:tcBorders>
            <w:vAlign w:val="center"/>
          </w:tcPr>
          <w:p w:rsidR="004B62B4" w:rsidRPr="00050CBC" w:rsidRDefault="004B62B4" w:rsidP="0069149D">
            <w:pPr>
              <w:pStyle w:val="ListParagraph"/>
              <w:tabs>
                <w:tab w:val="left" w:pos="24948"/>
              </w:tabs>
              <w:ind w:left="0"/>
              <w:jc w:val="center"/>
              <w:rPr>
                <w:rFonts w:ascii="Times New Roman" w:hAnsi="Times New Roman" w:cs="Times New Roman"/>
                <w:b/>
                <w:noProof/>
                <w:sz w:val="24"/>
                <w:szCs w:val="24"/>
              </w:rPr>
            </w:pPr>
            <w:r w:rsidRPr="00050CBC">
              <w:rPr>
                <w:rFonts w:ascii="Times New Roman" w:hAnsi="Times New Roman" w:cs="Times New Roman"/>
                <w:b/>
                <w:noProof/>
                <w:sz w:val="24"/>
                <w:szCs w:val="24"/>
              </w:rPr>
              <w:t>n</w:t>
            </w:r>
          </w:p>
        </w:tc>
        <w:tc>
          <w:tcPr>
            <w:tcW w:w="1136" w:type="dxa"/>
            <w:tcBorders>
              <w:left w:val="nil"/>
              <w:bottom w:val="single" w:sz="4" w:space="0" w:color="auto"/>
              <w:right w:val="nil"/>
            </w:tcBorders>
            <w:vAlign w:val="center"/>
          </w:tcPr>
          <w:p w:rsidR="004B62B4" w:rsidRPr="00050CBC" w:rsidRDefault="004B62B4" w:rsidP="0069149D">
            <w:pPr>
              <w:pStyle w:val="ListParagraph"/>
              <w:tabs>
                <w:tab w:val="left" w:pos="24948"/>
              </w:tabs>
              <w:ind w:left="0"/>
              <w:jc w:val="center"/>
              <w:rPr>
                <w:rFonts w:ascii="Times New Roman" w:hAnsi="Times New Roman" w:cs="Times New Roman"/>
                <w:b/>
                <w:noProof/>
                <w:sz w:val="24"/>
                <w:szCs w:val="24"/>
              </w:rPr>
            </w:pPr>
            <w:r w:rsidRPr="00050CBC">
              <w:rPr>
                <w:rFonts w:ascii="Times New Roman" w:hAnsi="Times New Roman" w:cs="Times New Roman"/>
                <w:b/>
                <w:noProof/>
                <w:sz w:val="24"/>
                <w:szCs w:val="24"/>
              </w:rPr>
              <w:t>Mean</w:t>
            </w:r>
          </w:p>
        </w:tc>
        <w:tc>
          <w:tcPr>
            <w:tcW w:w="992" w:type="dxa"/>
            <w:tcBorders>
              <w:left w:val="nil"/>
              <w:bottom w:val="single" w:sz="4" w:space="0" w:color="auto"/>
            </w:tcBorders>
            <w:vAlign w:val="center"/>
          </w:tcPr>
          <w:p w:rsidR="004B62B4" w:rsidRPr="00050CBC" w:rsidRDefault="004B62B4" w:rsidP="0069149D">
            <w:pPr>
              <w:pStyle w:val="ListParagraph"/>
              <w:tabs>
                <w:tab w:val="left" w:pos="24948"/>
              </w:tabs>
              <w:ind w:left="0"/>
              <w:jc w:val="center"/>
              <w:rPr>
                <w:rFonts w:ascii="Times New Roman" w:hAnsi="Times New Roman" w:cs="Times New Roman"/>
                <w:b/>
                <w:noProof/>
                <w:sz w:val="24"/>
                <w:szCs w:val="24"/>
              </w:rPr>
            </w:pPr>
            <w:r w:rsidRPr="00050CBC">
              <w:rPr>
                <w:rFonts w:ascii="Times New Roman" w:hAnsi="Times New Roman" w:cs="Times New Roman"/>
                <w:b/>
                <w:noProof/>
                <w:sz w:val="24"/>
                <w:szCs w:val="24"/>
              </w:rPr>
              <w:t>P Value (Sig.)</w:t>
            </w:r>
          </w:p>
        </w:tc>
      </w:tr>
      <w:tr w:rsidR="004B62B4" w:rsidRPr="00050CBC" w:rsidTr="0069149D">
        <w:trPr>
          <w:trHeight w:val="510"/>
        </w:trPr>
        <w:tc>
          <w:tcPr>
            <w:tcW w:w="1134" w:type="dxa"/>
            <w:vMerge w:val="restart"/>
            <w:tcBorders>
              <w:right w:val="nil"/>
            </w:tcBorders>
            <w:vAlign w:val="center"/>
          </w:tcPr>
          <w:p w:rsidR="004B62B4" w:rsidRPr="00050CBC" w:rsidRDefault="004B62B4" w:rsidP="0069149D">
            <w:pPr>
              <w:pStyle w:val="ListParagraph"/>
              <w:tabs>
                <w:tab w:val="left" w:pos="24948"/>
              </w:tabs>
              <w:ind w:left="0"/>
              <w:jc w:val="center"/>
              <w:rPr>
                <w:rFonts w:ascii="Times New Roman" w:hAnsi="Times New Roman" w:cs="Times New Roman"/>
                <w:b/>
                <w:noProof/>
                <w:sz w:val="24"/>
                <w:szCs w:val="24"/>
              </w:rPr>
            </w:pPr>
            <w:r w:rsidRPr="00050CBC">
              <w:rPr>
                <w:rFonts w:ascii="Times New Roman" w:hAnsi="Times New Roman" w:cs="Times New Roman"/>
                <w:b/>
                <w:noProof/>
                <w:sz w:val="24"/>
                <w:szCs w:val="24"/>
              </w:rPr>
              <w:t>pH Saliva</w:t>
            </w:r>
          </w:p>
        </w:tc>
        <w:tc>
          <w:tcPr>
            <w:tcW w:w="692" w:type="dxa"/>
            <w:tcBorders>
              <w:left w:val="nil"/>
              <w:right w:val="nil"/>
            </w:tcBorders>
            <w:vAlign w:val="center"/>
          </w:tcPr>
          <w:p w:rsidR="004B62B4" w:rsidRPr="00050CBC" w:rsidRDefault="004B62B4" w:rsidP="0069149D">
            <w:pPr>
              <w:pStyle w:val="ListParagraph"/>
              <w:tabs>
                <w:tab w:val="left" w:pos="24948"/>
              </w:tabs>
              <w:ind w:left="0"/>
              <w:rPr>
                <w:rFonts w:ascii="Times New Roman" w:hAnsi="Times New Roman" w:cs="Times New Roman"/>
                <w:i/>
                <w:noProof/>
                <w:sz w:val="24"/>
                <w:szCs w:val="24"/>
              </w:rPr>
            </w:pPr>
            <w:r w:rsidRPr="00050CBC">
              <w:rPr>
                <w:rFonts w:ascii="Times New Roman" w:hAnsi="Times New Roman" w:cs="Times New Roman"/>
                <w:i/>
                <w:noProof/>
                <w:sz w:val="24"/>
                <w:szCs w:val="24"/>
              </w:rPr>
              <w:t>Pre</w:t>
            </w:r>
          </w:p>
        </w:tc>
        <w:tc>
          <w:tcPr>
            <w:tcW w:w="865" w:type="dxa"/>
            <w:tcBorders>
              <w:left w:val="nil"/>
              <w:right w:val="nil"/>
            </w:tcBorders>
            <w:vAlign w:val="center"/>
          </w:tcPr>
          <w:p w:rsidR="004B62B4" w:rsidRPr="00050CBC" w:rsidRDefault="004B62B4" w:rsidP="0069149D">
            <w:pPr>
              <w:pStyle w:val="ListParagraph"/>
              <w:tabs>
                <w:tab w:val="left" w:pos="24948"/>
              </w:tabs>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52</w:t>
            </w:r>
          </w:p>
        </w:tc>
        <w:tc>
          <w:tcPr>
            <w:tcW w:w="1136" w:type="dxa"/>
            <w:tcBorders>
              <w:left w:val="nil"/>
              <w:bottom w:val="single" w:sz="4" w:space="0" w:color="auto"/>
              <w:right w:val="nil"/>
            </w:tcBorders>
            <w:vAlign w:val="center"/>
          </w:tcPr>
          <w:p w:rsidR="004B62B4" w:rsidRPr="00050CBC" w:rsidRDefault="004B62B4" w:rsidP="0069149D">
            <w:pPr>
              <w:pStyle w:val="ListParagraph"/>
              <w:tabs>
                <w:tab w:val="left" w:pos="24948"/>
              </w:tabs>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25,03</w:t>
            </w:r>
          </w:p>
        </w:tc>
        <w:tc>
          <w:tcPr>
            <w:tcW w:w="992" w:type="dxa"/>
            <w:tcBorders>
              <w:left w:val="nil"/>
              <w:bottom w:val="single" w:sz="4" w:space="0" w:color="auto"/>
            </w:tcBorders>
            <w:vAlign w:val="center"/>
          </w:tcPr>
          <w:p w:rsidR="004B62B4" w:rsidRPr="00050CBC" w:rsidRDefault="004B62B4" w:rsidP="0069149D">
            <w:pPr>
              <w:pStyle w:val="ListParagraph"/>
              <w:tabs>
                <w:tab w:val="left" w:pos="24948"/>
              </w:tabs>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0.017</w:t>
            </w:r>
          </w:p>
        </w:tc>
      </w:tr>
      <w:tr w:rsidR="004B62B4" w:rsidRPr="00050CBC" w:rsidTr="0069149D">
        <w:trPr>
          <w:trHeight w:val="510"/>
        </w:trPr>
        <w:tc>
          <w:tcPr>
            <w:tcW w:w="1134" w:type="dxa"/>
            <w:vMerge/>
            <w:tcBorders>
              <w:right w:val="nil"/>
            </w:tcBorders>
          </w:tcPr>
          <w:p w:rsidR="004B62B4" w:rsidRPr="00050CBC" w:rsidRDefault="004B62B4" w:rsidP="0069149D">
            <w:pPr>
              <w:pStyle w:val="ListParagraph"/>
              <w:tabs>
                <w:tab w:val="left" w:pos="24948"/>
              </w:tabs>
              <w:ind w:left="0"/>
              <w:rPr>
                <w:rFonts w:ascii="Times New Roman" w:hAnsi="Times New Roman" w:cs="Times New Roman"/>
                <w:b/>
                <w:noProof/>
                <w:sz w:val="24"/>
                <w:szCs w:val="24"/>
              </w:rPr>
            </w:pPr>
          </w:p>
        </w:tc>
        <w:tc>
          <w:tcPr>
            <w:tcW w:w="692" w:type="dxa"/>
            <w:tcBorders>
              <w:left w:val="nil"/>
              <w:right w:val="nil"/>
            </w:tcBorders>
            <w:vAlign w:val="center"/>
          </w:tcPr>
          <w:p w:rsidR="004B62B4" w:rsidRPr="00050CBC" w:rsidRDefault="004B62B4" w:rsidP="0069149D">
            <w:pPr>
              <w:pStyle w:val="ListParagraph"/>
              <w:tabs>
                <w:tab w:val="left" w:pos="24948"/>
              </w:tabs>
              <w:ind w:left="0"/>
              <w:rPr>
                <w:rFonts w:ascii="Times New Roman" w:hAnsi="Times New Roman" w:cs="Times New Roman"/>
                <w:noProof/>
                <w:sz w:val="24"/>
                <w:szCs w:val="24"/>
              </w:rPr>
            </w:pPr>
            <w:r w:rsidRPr="00050CBC">
              <w:rPr>
                <w:rFonts w:ascii="Times New Roman" w:hAnsi="Times New Roman" w:cs="Times New Roman"/>
                <w:i/>
                <w:noProof/>
                <w:sz w:val="24"/>
                <w:szCs w:val="24"/>
              </w:rPr>
              <w:t>Post</w:t>
            </w:r>
          </w:p>
        </w:tc>
        <w:tc>
          <w:tcPr>
            <w:tcW w:w="865" w:type="dxa"/>
            <w:tcBorders>
              <w:left w:val="nil"/>
              <w:right w:val="nil"/>
            </w:tcBorders>
            <w:vAlign w:val="center"/>
          </w:tcPr>
          <w:p w:rsidR="004B62B4" w:rsidRPr="00050CBC" w:rsidRDefault="004B62B4" w:rsidP="0069149D">
            <w:pPr>
              <w:pStyle w:val="ListParagraph"/>
              <w:tabs>
                <w:tab w:val="left" w:pos="24948"/>
              </w:tabs>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52</w:t>
            </w:r>
          </w:p>
        </w:tc>
        <w:tc>
          <w:tcPr>
            <w:tcW w:w="1136" w:type="dxa"/>
            <w:tcBorders>
              <w:top w:val="single" w:sz="4" w:space="0" w:color="auto"/>
              <w:left w:val="nil"/>
              <w:right w:val="nil"/>
            </w:tcBorders>
            <w:vAlign w:val="center"/>
          </w:tcPr>
          <w:p w:rsidR="004B62B4" w:rsidRPr="00050CBC" w:rsidRDefault="004B62B4" w:rsidP="0069149D">
            <w:pPr>
              <w:pStyle w:val="ListParagraph"/>
              <w:tabs>
                <w:tab w:val="left" w:pos="24948"/>
              </w:tabs>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30,50</w:t>
            </w:r>
          </w:p>
        </w:tc>
        <w:tc>
          <w:tcPr>
            <w:tcW w:w="992" w:type="dxa"/>
            <w:tcBorders>
              <w:top w:val="single" w:sz="4" w:space="0" w:color="auto"/>
              <w:left w:val="nil"/>
            </w:tcBorders>
            <w:vAlign w:val="center"/>
          </w:tcPr>
          <w:p w:rsidR="004B62B4" w:rsidRPr="00050CBC" w:rsidRDefault="004B62B4" w:rsidP="0069149D">
            <w:pPr>
              <w:pStyle w:val="ListParagraph"/>
              <w:tabs>
                <w:tab w:val="left" w:pos="24948"/>
              </w:tabs>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0.017</w:t>
            </w:r>
          </w:p>
        </w:tc>
      </w:tr>
    </w:tbl>
    <w:p w:rsidR="004B62B4" w:rsidRPr="00050CBC" w:rsidRDefault="004B62B4" w:rsidP="004B62B4">
      <w:pPr>
        <w:tabs>
          <w:tab w:val="left" w:pos="24948"/>
        </w:tabs>
        <w:spacing w:after="0" w:line="480" w:lineRule="auto"/>
        <w:ind w:left="2127"/>
        <w:contextualSpacing/>
        <w:jc w:val="both"/>
        <w:rPr>
          <w:rFonts w:ascii="Times New Roman" w:hAnsi="Times New Roman" w:cs="Times New Roman"/>
          <w:i/>
          <w:noProof/>
          <w:sz w:val="24"/>
          <w:szCs w:val="24"/>
        </w:rPr>
      </w:pPr>
      <w:r>
        <w:rPr>
          <w:rFonts w:ascii="Times New Roman" w:hAnsi="Times New Roman" w:cs="Times New Roman"/>
          <w:i/>
          <w:noProof/>
          <w:sz w:val="24"/>
          <w:szCs w:val="24"/>
        </w:rPr>
        <w:t>*</w:t>
      </w:r>
      <w:r w:rsidRPr="00050CBC">
        <w:rPr>
          <w:rFonts w:ascii="Times New Roman" w:hAnsi="Times New Roman" w:cs="Times New Roman"/>
          <w:i/>
          <w:noProof/>
          <w:sz w:val="24"/>
          <w:szCs w:val="24"/>
        </w:rPr>
        <w:t>Uji Wilcoxson</w:t>
      </w:r>
    </w:p>
    <w:p w:rsidR="004B62B4" w:rsidRPr="00050CBC" w:rsidRDefault="004B62B4" w:rsidP="004B62B4">
      <w:pPr>
        <w:tabs>
          <w:tab w:val="left" w:pos="24948"/>
        </w:tabs>
        <w:spacing w:after="0" w:line="480" w:lineRule="auto"/>
        <w:ind w:left="1276" w:firstLine="425"/>
        <w:contextualSpacing/>
        <w:jc w:val="both"/>
        <w:rPr>
          <w:rFonts w:ascii="Times New Roman" w:hAnsi="Times New Roman" w:cs="Times New Roman"/>
          <w:noProof/>
          <w:sz w:val="24"/>
          <w:szCs w:val="24"/>
        </w:rPr>
      </w:pPr>
      <w:r w:rsidRPr="00050CBC">
        <w:rPr>
          <w:rFonts w:ascii="Times New Roman" w:hAnsi="Times New Roman" w:cs="Times New Roman"/>
          <w:noProof/>
          <w:sz w:val="24"/>
          <w:szCs w:val="24"/>
        </w:rPr>
        <w:t>Berdasarkan Tabel 5.4 P</w:t>
      </w:r>
      <w:r w:rsidRPr="00050CBC">
        <w:rPr>
          <w:rFonts w:ascii="Times New Roman" w:hAnsi="Times New Roman" w:cs="Times New Roman"/>
          <w:noProof/>
          <w:sz w:val="24"/>
          <w:szCs w:val="24"/>
          <w:lang w:val="en-US"/>
        </w:rPr>
        <w:t>enelitian ini didapatkan nilai Asymptotic Significance sebesar 0,017 yang berarti bahwa ada perbedaan yang signifikan antara pH saliva sebelum dan sesudah perlakuan mengkonsumsi keju susu kambing. Penelitian Widiastuti (2007) menyimpulkan bahwa m</w:t>
      </w:r>
      <w:r w:rsidRPr="00050CBC">
        <w:rPr>
          <w:rFonts w:ascii="Times New Roman" w:hAnsi="Times New Roman" w:cs="Times New Roman"/>
          <w:noProof/>
          <w:sz w:val="24"/>
          <w:szCs w:val="24"/>
        </w:rPr>
        <w:t>engunyah keju efektif terhadap pencegahan penurunan pH saliva, sehingga dapat dipakai sebagai salah satu cara alternatif untuk mencegah terjadinya karies gigi</w:t>
      </w:r>
      <w:r w:rsidRPr="00050CBC">
        <w:rPr>
          <w:rFonts w:ascii="Times New Roman" w:hAnsi="Times New Roman" w:cs="Times New Roman"/>
          <w:noProof/>
          <w:sz w:val="24"/>
          <w:szCs w:val="24"/>
          <w:lang w:val="en-US"/>
        </w:rPr>
        <w:t xml:space="preserve"> dimana </w:t>
      </w:r>
      <w:r w:rsidRPr="00050CBC">
        <w:rPr>
          <w:rFonts w:ascii="Times New Roman" w:hAnsi="Times New Roman" w:cs="Times New Roman"/>
          <w:noProof/>
          <w:sz w:val="24"/>
          <w:szCs w:val="24"/>
        </w:rPr>
        <w:t>Rata-rata pH saliva sebelum perlakuan pada kelompok kontrol sebesar (6,65 Â± 0,16), dan pada kelompok perlakuan sebesar (6,66 Â± 0,17). Sedangkan rata-rata pH saliva pada menit ke-60 kelompok kontrol sebesar (6,48 Â± 0,21), dan kelompok mengunyah keju sebesar (6,70 Â± 0,16).</w:t>
      </w:r>
      <w:r w:rsidRPr="00050CBC">
        <w:rPr>
          <w:rFonts w:ascii="Times New Roman" w:hAnsi="Times New Roman" w:cs="Times New Roman"/>
          <w:noProof/>
          <w:sz w:val="24"/>
          <w:szCs w:val="24"/>
          <w:lang w:val="en-US"/>
        </w:rPr>
        <w:t xml:space="preserve"> Penelitian lain yang dilakukan oleh Lazarus (2019) tentang efektivitas mengkonsumsi keju Brie didapatkan kesimpulan bahwa keju Brie dapat meningkatkan pH saliva pada kelompok perlakuan dengan selisih pH sebesar 0,48 antara sebelum dan setelah perlakuan.</w:t>
      </w:r>
    </w:p>
    <w:p w:rsidR="004B62B4" w:rsidRPr="00050CBC" w:rsidRDefault="004B62B4" w:rsidP="004B62B4">
      <w:pPr>
        <w:pStyle w:val="ListParagraph"/>
        <w:tabs>
          <w:tab w:val="left" w:pos="24948"/>
        </w:tabs>
        <w:spacing w:after="0" w:line="480" w:lineRule="auto"/>
        <w:ind w:left="1276" w:firstLine="425"/>
        <w:jc w:val="both"/>
        <w:rPr>
          <w:rFonts w:ascii="Times New Roman" w:hAnsi="Times New Roman" w:cs="Times New Roman"/>
          <w:i/>
          <w:sz w:val="24"/>
          <w:szCs w:val="24"/>
        </w:rPr>
      </w:pPr>
    </w:p>
    <w:p w:rsidR="004B62B4" w:rsidRPr="00050CBC" w:rsidRDefault="004B62B4" w:rsidP="004B62B4">
      <w:pPr>
        <w:pStyle w:val="ListParagraph"/>
        <w:numPr>
          <w:ilvl w:val="0"/>
          <w:numId w:val="8"/>
        </w:numPr>
        <w:tabs>
          <w:tab w:val="left" w:pos="24948"/>
        </w:tabs>
        <w:spacing w:after="0" w:line="480" w:lineRule="auto"/>
        <w:ind w:left="1276"/>
        <w:jc w:val="both"/>
        <w:rPr>
          <w:rFonts w:ascii="Times New Roman" w:hAnsi="Times New Roman" w:cs="Times New Roman"/>
          <w:noProof/>
          <w:sz w:val="24"/>
          <w:szCs w:val="24"/>
        </w:rPr>
      </w:pPr>
      <w:r w:rsidRPr="00050CBC">
        <w:rPr>
          <w:rFonts w:ascii="Times New Roman" w:hAnsi="Times New Roman" w:cs="Times New Roman"/>
          <w:noProof/>
          <w:sz w:val="24"/>
          <w:szCs w:val="24"/>
        </w:rPr>
        <w:t>Uji Square ( Chi-Square)</w:t>
      </w:r>
    </w:p>
    <w:p w:rsidR="004B62B4" w:rsidRPr="00050CBC" w:rsidRDefault="004B62B4" w:rsidP="004B62B4">
      <w:pPr>
        <w:spacing w:after="0" w:line="480" w:lineRule="auto"/>
        <w:ind w:left="1418" w:firstLine="567"/>
        <w:jc w:val="both"/>
        <w:rPr>
          <w:rFonts w:ascii="Times New Roman" w:hAnsi="Times New Roman" w:cs="Times New Roman"/>
          <w:sz w:val="24"/>
          <w:szCs w:val="24"/>
        </w:rPr>
      </w:pPr>
      <w:r w:rsidRPr="00050CBC">
        <w:rPr>
          <w:rFonts w:ascii="Times New Roman" w:hAnsi="Times New Roman" w:cs="Times New Roman"/>
          <w:sz w:val="24"/>
          <w:szCs w:val="24"/>
        </w:rPr>
        <w:t>Uji Chi Square berguna untuk menguji hubungan atau</w:t>
      </w:r>
      <w:r w:rsidRPr="00050CBC">
        <w:rPr>
          <w:rFonts w:ascii="Times New Roman" w:hAnsi="Times New Roman" w:cs="Times New Roman"/>
          <w:sz w:val="24"/>
          <w:szCs w:val="24"/>
        </w:rPr>
        <w:br/>
        <w:t>pengaruh dua buah variabel nominal dan mengukur</w:t>
      </w:r>
      <w:r w:rsidRPr="00050CBC">
        <w:rPr>
          <w:rFonts w:ascii="Times New Roman" w:hAnsi="Times New Roman" w:cs="Times New Roman"/>
          <w:sz w:val="24"/>
          <w:szCs w:val="24"/>
        </w:rPr>
        <w:br/>
        <w:t>kuatnya hubungan antara variabel yang satu dengan</w:t>
      </w:r>
      <w:r w:rsidRPr="00050CBC">
        <w:rPr>
          <w:rFonts w:ascii="Times New Roman" w:hAnsi="Times New Roman" w:cs="Times New Roman"/>
          <w:sz w:val="24"/>
          <w:szCs w:val="24"/>
        </w:rPr>
        <w:br/>
      </w:r>
      <w:r w:rsidRPr="00050CBC">
        <w:rPr>
          <w:rFonts w:ascii="Times New Roman" w:hAnsi="Times New Roman" w:cs="Times New Roman"/>
          <w:sz w:val="24"/>
          <w:szCs w:val="24"/>
        </w:rPr>
        <w:lastRenderedPageBreak/>
        <w:t>variabel nominal lainnya. Jika nilai Sig. &lt; 0,005 maka H</w:t>
      </w:r>
      <w:r w:rsidRPr="00050CBC">
        <w:rPr>
          <w:rFonts w:ascii="Times New Roman" w:hAnsi="Times New Roman" w:cs="Times New Roman"/>
          <w:sz w:val="24"/>
          <w:szCs w:val="24"/>
          <w:vertAlign w:val="subscript"/>
        </w:rPr>
        <w:t>0</w:t>
      </w:r>
      <w:r w:rsidRPr="00050CBC">
        <w:rPr>
          <w:rFonts w:ascii="Times New Roman" w:hAnsi="Times New Roman" w:cs="Times New Roman"/>
          <w:sz w:val="24"/>
          <w:szCs w:val="24"/>
        </w:rPr>
        <w:t xml:space="preserve"> ditolak H</w:t>
      </w:r>
      <w:r w:rsidRPr="00050CBC">
        <w:rPr>
          <w:rFonts w:ascii="Times New Roman" w:hAnsi="Times New Roman" w:cs="Times New Roman"/>
          <w:sz w:val="24"/>
          <w:szCs w:val="24"/>
          <w:vertAlign w:val="subscript"/>
        </w:rPr>
        <w:t xml:space="preserve">a </w:t>
      </w:r>
      <w:r w:rsidRPr="00050CBC">
        <w:rPr>
          <w:rFonts w:ascii="Times New Roman" w:hAnsi="Times New Roman" w:cs="Times New Roman"/>
          <w:sz w:val="24"/>
          <w:szCs w:val="24"/>
        </w:rPr>
        <w:t>diterima, begitu juga sebaliknya.</w:t>
      </w:r>
    </w:p>
    <w:p w:rsidR="004B62B4" w:rsidRPr="00050CBC" w:rsidRDefault="004B62B4" w:rsidP="004B62B4">
      <w:pPr>
        <w:spacing w:after="0" w:line="480" w:lineRule="auto"/>
        <w:ind w:left="1418" w:firstLine="567"/>
        <w:jc w:val="both"/>
        <w:rPr>
          <w:rFonts w:ascii="Times New Roman" w:hAnsi="Times New Roman" w:cs="Times New Roman"/>
          <w:sz w:val="24"/>
          <w:szCs w:val="24"/>
        </w:rPr>
      </w:pPr>
    </w:p>
    <w:p w:rsidR="004B62B4" w:rsidRPr="00050CBC" w:rsidRDefault="004B62B4" w:rsidP="004B62B4">
      <w:pPr>
        <w:pStyle w:val="ListParagraph"/>
        <w:tabs>
          <w:tab w:val="left" w:pos="24948"/>
        </w:tabs>
        <w:spacing w:after="0" w:line="240" w:lineRule="auto"/>
        <w:ind w:left="3402"/>
        <w:rPr>
          <w:rFonts w:ascii="Times New Roman" w:hAnsi="Times New Roman" w:cs="Times New Roman"/>
          <w:b/>
          <w:noProof/>
          <w:sz w:val="24"/>
          <w:szCs w:val="24"/>
        </w:rPr>
      </w:pPr>
      <w:r w:rsidRPr="00050CBC">
        <w:rPr>
          <w:rFonts w:ascii="Times New Roman" w:hAnsi="Times New Roman" w:cs="Times New Roman"/>
          <w:b/>
          <w:noProof/>
          <w:sz w:val="24"/>
          <w:szCs w:val="24"/>
        </w:rPr>
        <w:t>Tabel. 5.5 Uji Square</w:t>
      </w:r>
    </w:p>
    <w:tbl>
      <w:tblPr>
        <w:tblStyle w:val="TableGrid"/>
        <w:tblW w:w="0" w:type="auto"/>
        <w:tblInd w:w="2043" w:type="dxa"/>
        <w:tblLook w:val="04A0" w:firstRow="1" w:lastRow="0" w:firstColumn="1" w:lastColumn="0" w:noHBand="0" w:noVBand="1"/>
      </w:tblPr>
      <w:tblGrid>
        <w:gridCol w:w="1110"/>
        <w:gridCol w:w="911"/>
        <w:gridCol w:w="816"/>
        <w:gridCol w:w="823"/>
        <w:gridCol w:w="913"/>
        <w:gridCol w:w="1324"/>
      </w:tblGrid>
      <w:tr w:rsidR="004B62B4" w:rsidRPr="00050CBC" w:rsidTr="0069149D">
        <w:trPr>
          <w:trHeight w:val="238"/>
        </w:trPr>
        <w:tc>
          <w:tcPr>
            <w:tcW w:w="1110" w:type="dxa"/>
            <w:vAlign w:val="center"/>
          </w:tcPr>
          <w:p w:rsidR="004B62B4" w:rsidRPr="00050CBC" w:rsidRDefault="004B62B4" w:rsidP="0069149D">
            <w:pPr>
              <w:pStyle w:val="ListParagraph"/>
              <w:tabs>
                <w:tab w:val="left" w:pos="24948"/>
              </w:tabs>
              <w:ind w:left="0"/>
              <w:jc w:val="center"/>
              <w:rPr>
                <w:rFonts w:ascii="Times New Roman" w:hAnsi="Times New Roman" w:cs="Times New Roman"/>
                <w:b/>
                <w:noProof/>
                <w:sz w:val="24"/>
                <w:szCs w:val="24"/>
              </w:rPr>
            </w:pPr>
            <w:r w:rsidRPr="00050CBC">
              <w:rPr>
                <w:rFonts w:ascii="Times New Roman" w:hAnsi="Times New Roman" w:cs="Times New Roman"/>
                <w:b/>
                <w:noProof/>
                <w:sz w:val="24"/>
                <w:szCs w:val="24"/>
              </w:rPr>
              <w:t>Variabel</w:t>
            </w:r>
          </w:p>
        </w:tc>
        <w:tc>
          <w:tcPr>
            <w:tcW w:w="1727" w:type="dxa"/>
            <w:gridSpan w:val="2"/>
            <w:vAlign w:val="center"/>
          </w:tcPr>
          <w:p w:rsidR="004B62B4" w:rsidRPr="00050CBC" w:rsidRDefault="004B62B4" w:rsidP="0069149D">
            <w:pPr>
              <w:pStyle w:val="ListParagraph"/>
              <w:tabs>
                <w:tab w:val="left" w:pos="24948"/>
              </w:tabs>
              <w:ind w:left="0"/>
              <w:jc w:val="center"/>
              <w:rPr>
                <w:rFonts w:ascii="Times New Roman" w:hAnsi="Times New Roman" w:cs="Times New Roman"/>
                <w:b/>
                <w:noProof/>
                <w:sz w:val="24"/>
                <w:szCs w:val="24"/>
              </w:rPr>
            </w:pPr>
            <w:r w:rsidRPr="00050CBC">
              <w:rPr>
                <w:rFonts w:ascii="Times New Roman" w:hAnsi="Times New Roman" w:cs="Times New Roman"/>
                <w:b/>
                <w:noProof/>
                <w:sz w:val="24"/>
                <w:szCs w:val="24"/>
              </w:rPr>
              <w:t>Kategori</w:t>
            </w:r>
          </w:p>
        </w:tc>
        <w:tc>
          <w:tcPr>
            <w:tcW w:w="823" w:type="dxa"/>
            <w:vAlign w:val="center"/>
          </w:tcPr>
          <w:p w:rsidR="004B62B4" w:rsidRPr="00050CBC" w:rsidRDefault="004B62B4" w:rsidP="0069149D">
            <w:pPr>
              <w:pStyle w:val="ListParagraph"/>
              <w:tabs>
                <w:tab w:val="left" w:pos="24948"/>
              </w:tabs>
              <w:ind w:left="0"/>
              <w:jc w:val="center"/>
              <w:rPr>
                <w:rFonts w:ascii="Times New Roman" w:hAnsi="Times New Roman" w:cs="Times New Roman"/>
                <w:b/>
                <w:noProof/>
                <w:sz w:val="24"/>
                <w:szCs w:val="24"/>
              </w:rPr>
            </w:pPr>
            <w:r w:rsidRPr="00050CBC">
              <w:rPr>
                <w:rFonts w:ascii="Times New Roman" w:hAnsi="Times New Roman" w:cs="Times New Roman"/>
                <w:b/>
                <w:noProof/>
                <w:sz w:val="24"/>
                <w:szCs w:val="24"/>
              </w:rPr>
              <w:t>N</w:t>
            </w:r>
          </w:p>
        </w:tc>
        <w:tc>
          <w:tcPr>
            <w:tcW w:w="913" w:type="dxa"/>
            <w:vAlign w:val="center"/>
          </w:tcPr>
          <w:p w:rsidR="004B62B4" w:rsidRPr="00050CBC" w:rsidRDefault="004B62B4" w:rsidP="0069149D">
            <w:pPr>
              <w:pStyle w:val="ListParagraph"/>
              <w:tabs>
                <w:tab w:val="left" w:pos="24948"/>
              </w:tabs>
              <w:ind w:left="0"/>
              <w:jc w:val="center"/>
              <w:rPr>
                <w:rFonts w:ascii="Times New Roman" w:hAnsi="Times New Roman" w:cs="Times New Roman"/>
                <w:b/>
                <w:noProof/>
                <w:sz w:val="24"/>
                <w:szCs w:val="24"/>
              </w:rPr>
            </w:pPr>
            <w:r w:rsidRPr="00050CBC">
              <w:rPr>
                <w:rFonts w:ascii="Times New Roman" w:hAnsi="Times New Roman" w:cs="Times New Roman"/>
                <w:b/>
                <w:noProof/>
                <w:sz w:val="24"/>
                <w:szCs w:val="24"/>
              </w:rPr>
              <w:t>%</w:t>
            </w:r>
          </w:p>
        </w:tc>
        <w:tc>
          <w:tcPr>
            <w:tcW w:w="1324" w:type="dxa"/>
            <w:vAlign w:val="center"/>
          </w:tcPr>
          <w:p w:rsidR="004B62B4" w:rsidRPr="00050CBC" w:rsidRDefault="004B62B4" w:rsidP="0069149D">
            <w:pPr>
              <w:pStyle w:val="ListParagraph"/>
              <w:tabs>
                <w:tab w:val="left" w:pos="24948"/>
              </w:tabs>
              <w:ind w:left="0"/>
              <w:jc w:val="center"/>
              <w:rPr>
                <w:rFonts w:ascii="Times New Roman" w:hAnsi="Times New Roman" w:cs="Times New Roman"/>
                <w:b/>
                <w:noProof/>
                <w:sz w:val="24"/>
                <w:szCs w:val="24"/>
              </w:rPr>
            </w:pPr>
            <w:r w:rsidRPr="00050CBC">
              <w:rPr>
                <w:rFonts w:ascii="Times New Roman" w:hAnsi="Times New Roman" w:cs="Times New Roman"/>
                <w:b/>
                <w:noProof/>
                <w:sz w:val="24"/>
                <w:szCs w:val="24"/>
              </w:rPr>
              <w:t>P Value</w:t>
            </w:r>
          </w:p>
        </w:tc>
      </w:tr>
      <w:tr w:rsidR="004B62B4" w:rsidRPr="00050CBC" w:rsidTr="0069149D">
        <w:trPr>
          <w:trHeight w:val="305"/>
        </w:trPr>
        <w:tc>
          <w:tcPr>
            <w:tcW w:w="1110" w:type="dxa"/>
            <w:vMerge w:val="restart"/>
            <w:vAlign w:val="center"/>
          </w:tcPr>
          <w:p w:rsidR="004B62B4" w:rsidRPr="00050CBC" w:rsidRDefault="004B62B4" w:rsidP="0069149D">
            <w:pPr>
              <w:pStyle w:val="ListParagraph"/>
              <w:tabs>
                <w:tab w:val="left" w:pos="24948"/>
              </w:tabs>
              <w:ind w:left="0"/>
              <w:rPr>
                <w:rFonts w:ascii="Times New Roman" w:hAnsi="Times New Roman" w:cs="Times New Roman"/>
                <w:noProof/>
                <w:sz w:val="24"/>
                <w:szCs w:val="24"/>
              </w:rPr>
            </w:pPr>
            <w:r w:rsidRPr="00050CBC">
              <w:rPr>
                <w:rFonts w:ascii="Times New Roman" w:hAnsi="Times New Roman" w:cs="Times New Roman"/>
                <w:noProof/>
                <w:sz w:val="24"/>
                <w:szCs w:val="24"/>
              </w:rPr>
              <w:t>pH Saliva</w:t>
            </w:r>
          </w:p>
        </w:tc>
        <w:tc>
          <w:tcPr>
            <w:tcW w:w="911" w:type="dxa"/>
            <w:vMerge w:val="restart"/>
            <w:vAlign w:val="center"/>
          </w:tcPr>
          <w:p w:rsidR="004B62B4" w:rsidRPr="00050CBC" w:rsidRDefault="004B62B4" w:rsidP="0069149D">
            <w:pPr>
              <w:pStyle w:val="ListParagraph"/>
              <w:tabs>
                <w:tab w:val="left" w:pos="24948"/>
              </w:tabs>
              <w:ind w:left="0"/>
              <w:rPr>
                <w:rFonts w:ascii="Times New Roman" w:hAnsi="Times New Roman" w:cs="Times New Roman"/>
                <w:noProof/>
                <w:sz w:val="24"/>
                <w:szCs w:val="24"/>
              </w:rPr>
            </w:pPr>
            <w:r w:rsidRPr="00050CBC">
              <w:rPr>
                <w:rFonts w:ascii="Times New Roman" w:hAnsi="Times New Roman" w:cs="Times New Roman"/>
                <w:noProof/>
                <w:sz w:val="24"/>
                <w:szCs w:val="24"/>
              </w:rPr>
              <w:t>Pre</w:t>
            </w:r>
          </w:p>
        </w:tc>
        <w:tc>
          <w:tcPr>
            <w:tcW w:w="816" w:type="dxa"/>
            <w:vAlign w:val="center"/>
          </w:tcPr>
          <w:p w:rsidR="004B62B4" w:rsidRPr="00050CBC" w:rsidRDefault="004B62B4" w:rsidP="0069149D">
            <w:pPr>
              <w:pStyle w:val="ListParagraph"/>
              <w:tabs>
                <w:tab w:val="left" w:pos="24948"/>
              </w:tabs>
              <w:ind w:left="0"/>
              <w:rPr>
                <w:rFonts w:ascii="Times New Roman" w:hAnsi="Times New Roman" w:cs="Times New Roman"/>
                <w:noProof/>
                <w:sz w:val="24"/>
                <w:szCs w:val="24"/>
              </w:rPr>
            </w:pPr>
            <w:r w:rsidRPr="00050CBC">
              <w:rPr>
                <w:rFonts w:ascii="Times New Roman" w:hAnsi="Times New Roman" w:cs="Times New Roman"/>
                <w:noProof/>
                <w:sz w:val="24"/>
                <w:szCs w:val="24"/>
              </w:rPr>
              <w:t>Asam</w:t>
            </w:r>
          </w:p>
        </w:tc>
        <w:tc>
          <w:tcPr>
            <w:tcW w:w="823" w:type="dxa"/>
            <w:vAlign w:val="center"/>
          </w:tcPr>
          <w:p w:rsidR="004B62B4" w:rsidRPr="00050CBC" w:rsidRDefault="004B62B4" w:rsidP="0069149D">
            <w:pPr>
              <w:pStyle w:val="ListParagraph"/>
              <w:tabs>
                <w:tab w:val="left" w:pos="24948"/>
              </w:tabs>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12</w:t>
            </w:r>
          </w:p>
        </w:tc>
        <w:tc>
          <w:tcPr>
            <w:tcW w:w="913" w:type="dxa"/>
            <w:vAlign w:val="center"/>
          </w:tcPr>
          <w:p w:rsidR="004B62B4" w:rsidRPr="00050CBC" w:rsidRDefault="004B62B4" w:rsidP="0069149D">
            <w:pPr>
              <w:pStyle w:val="ListParagraph"/>
              <w:tabs>
                <w:tab w:val="left" w:pos="24948"/>
              </w:tabs>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23 %</w:t>
            </w:r>
          </w:p>
        </w:tc>
        <w:tc>
          <w:tcPr>
            <w:tcW w:w="1324" w:type="dxa"/>
            <w:vMerge w:val="restart"/>
            <w:vAlign w:val="center"/>
          </w:tcPr>
          <w:p w:rsidR="004B62B4" w:rsidRPr="00050CBC" w:rsidRDefault="004B62B4" w:rsidP="0069149D">
            <w:pPr>
              <w:pStyle w:val="ListParagraph"/>
              <w:tabs>
                <w:tab w:val="left" w:pos="24948"/>
              </w:tabs>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0.004</w:t>
            </w:r>
          </w:p>
        </w:tc>
      </w:tr>
      <w:tr w:rsidR="004B62B4" w:rsidRPr="00050CBC" w:rsidTr="0069149D">
        <w:trPr>
          <w:trHeight w:val="305"/>
        </w:trPr>
        <w:tc>
          <w:tcPr>
            <w:tcW w:w="1110" w:type="dxa"/>
            <w:vMerge/>
          </w:tcPr>
          <w:p w:rsidR="004B62B4" w:rsidRPr="00050CBC" w:rsidRDefault="004B62B4" w:rsidP="0069149D">
            <w:pPr>
              <w:pStyle w:val="ListParagraph"/>
              <w:tabs>
                <w:tab w:val="left" w:pos="24948"/>
              </w:tabs>
              <w:ind w:left="0"/>
              <w:rPr>
                <w:rFonts w:ascii="Times New Roman" w:hAnsi="Times New Roman" w:cs="Times New Roman"/>
                <w:noProof/>
                <w:sz w:val="24"/>
                <w:szCs w:val="24"/>
              </w:rPr>
            </w:pPr>
          </w:p>
        </w:tc>
        <w:tc>
          <w:tcPr>
            <w:tcW w:w="911" w:type="dxa"/>
            <w:vMerge/>
          </w:tcPr>
          <w:p w:rsidR="004B62B4" w:rsidRPr="00050CBC" w:rsidRDefault="004B62B4" w:rsidP="0069149D">
            <w:pPr>
              <w:pStyle w:val="ListParagraph"/>
              <w:tabs>
                <w:tab w:val="left" w:pos="24948"/>
              </w:tabs>
              <w:ind w:left="0"/>
              <w:rPr>
                <w:rFonts w:ascii="Times New Roman" w:hAnsi="Times New Roman" w:cs="Times New Roman"/>
                <w:noProof/>
                <w:sz w:val="24"/>
                <w:szCs w:val="24"/>
              </w:rPr>
            </w:pPr>
          </w:p>
        </w:tc>
        <w:tc>
          <w:tcPr>
            <w:tcW w:w="816" w:type="dxa"/>
            <w:vAlign w:val="center"/>
          </w:tcPr>
          <w:p w:rsidR="004B62B4" w:rsidRPr="00050CBC" w:rsidRDefault="004B62B4" w:rsidP="0069149D">
            <w:pPr>
              <w:pStyle w:val="ListParagraph"/>
              <w:tabs>
                <w:tab w:val="left" w:pos="24948"/>
              </w:tabs>
              <w:ind w:left="0"/>
              <w:rPr>
                <w:rFonts w:ascii="Times New Roman" w:hAnsi="Times New Roman" w:cs="Times New Roman"/>
                <w:noProof/>
                <w:sz w:val="24"/>
                <w:szCs w:val="24"/>
              </w:rPr>
            </w:pPr>
            <w:r w:rsidRPr="00050CBC">
              <w:rPr>
                <w:rFonts w:ascii="Times New Roman" w:hAnsi="Times New Roman" w:cs="Times New Roman"/>
                <w:noProof/>
                <w:sz w:val="24"/>
                <w:szCs w:val="24"/>
              </w:rPr>
              <w:t>Netral</w:t>
            </w:r>
          </w:p>
        </w:tc>
        <w:tc>
          <w:tcPr>
            <w:tcW w:w="823" w:type="dxa"/>
            <w:vAlign w:val="center"/>
          </w:tcPr>
          <w:p w:rsidR="004B62B4" w:rsidRPr="00050CBC" w:rsidRDefault="004B62B4" w:rsidP="0069149D">
            <w:pPr>
              <w:pStyle w:val="ListParagraph"/>
              <w:tabs>
                <w:tab w:val="left" w:pos="24948"/>
              </w:tabs>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19</w:t>
            </w:r>
          </w:p>
        </w:tc>
        <w:tc>
          <w:tcPr>
            <w:tcW w:w="913" w:type="dxa"/>
            <w:vAlign w:val="center"/>
          </w:tcPr>
          <w:p w:rsidR="004B62B4" w:rsidRPr="00050CBC" w:rsidRDefault="004B62B4" w:rsidP="0069149D">
            <w:pPr>
              <w:pStyle w:val="ListParagraph"/>
              <w:tabs>
                <w:tab w:val="left" w:pos="24948"/>
              </w:tabs>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36,5 %</w:t>
            </w:r>
          </w:p>
        </w:tc>
        <w:tc>
          <w:tcPr>
            <w:tcW w:w="1324" w:type="dxa"/>
            <w:vMerge/>
            <w:vAlign w:val="center"/>
          </w:tcPr>
          <w:p w:rsidR="004B62B4" w:rsidRPr="00050CBC" w:rsidRDefault="004B62B4" w:rsidP="0069149D">
            <w:pPr>
              <w:pStyle w:val="ListParagraph"/>
              <w:tabs>
                <w:tab w:val="left" w:pos="24948"/>
              </w:tabs>
              <w:ind w:left="0"/>
              <w:rPr>
                <w:rFonts w:ascii="Times New Roman" w:hAnsi="Times New Roman" w:cs="Times New Roman"/>
                <w:b/>
                <w:noProof/>
                <w:sz w:val="24"/>
                <w:szCs w:val="24"/>
              </w:rPr>
            </w:pPr>
          </w:p>
        </w:tc>
      </w:tr>
      <w:tr w:rsidR="004B62B4" w:rsidRPr="00050CBC" w:rsidTr="0069149D">
        <w:trPr>
          <w:trHeight w:val="305"/>
        </w:trPr>
        <w:tc>
          <w:tcPr>
            <w:tcW w:w="1110" w:type="dxa"/>
            <w:vMerge/>
          </w:tcPr>
          <w:p w:rsidR="004B62B4" w:rsidRPr="00050CBC" w:rsidRDefault="004B62B4" w:rsidP="0069149D">
            <w:pPr>
              <w:pStyle w:val="ListParagraph"/>
              <w:tabs>
                <w:tab w:val="left" w:pos="24948"/>
              </w:tabs>
              <w:ind w:left="0"/>
              <w:rPr>
                <w:rFonts w:ascii="Times New Roman" w:hAnsi="Times New Roman" w:cs="Times New Roman"/>
                <w:noProof/>
                <w:sz w:val="24"/>
                <w:szCs w:val="24"/>
              </w:rPr>
            </w:pPr>
          </w:p>
        </w:tc>
        <w:tc>
          <w:tcPr>
            <w:tcW w:w="911" w:type="dxa"/>
            <w:vMerge/>
          </w:tcPr>
          <w:p w:rsidR="004B62B4" w:rsidRPr="00050CBC" w:rsidRDefault="004B62B4" w:rsidP="0069149D">
            <w:pPr>
              <w:pStyle w:val="ListParagraph"/>
              <w:tabs>
                <w:tab w:val="left" w:pos="24948"/>
              </w:tabs>
              <w:ind w:left="0"/>
              <w:rPr>
                <w:rFonts w:ascii="Times New Roman" w:hAnsi="Times New Roman" w:cs="Times New Roman"/>
                <w:noProof/>
                <w:sz w:val="24"/>
                <w:szCs w:val="24"/>
              </w:rPr>
            </w:pPr>
          </w:p>
        </w:tc>
        <w:tc>
          <w:tcPr>
            <w:tcW w:w="816" w:type="dxa"/>
            <w:vAlign w:val="center"/>
          </w:tcPr>
          <w:p w:rsidR="004B62B4" w:rsidRPr="00050CBC" w:rsidRDefault="004B62B4" w:rsidP="0069149D">
            <w:pPr>
              <w:pStyle w:val="ListParagraph"/>
              <w:tabs>
                <w:tab w:val="left" w:pos="24948"/>
              </w:tabs>
              <w:ind w:left="0"/>
              <w:rPr>
                <w:rFonts w:ascii="Times New Roman" w:hAnsi="Times New Roman" w:cs="Times New Roman"/>
                <w:noProof/>
                <w:sz w:val="24"/>
                <w:szCs w:val="24"/>
              </w:rPr>
            </w:pPr>
            <w:r w:rsidRPr="00050CBC">
              <w:rPr>
                <w:rFonts w:ascii="Times New Roman" w:hAnsi="Times New Roman" w:cs="Times New Roman"/>
                <w:noProof/>
                <w:sz w:val="24"/>
                <w:szCs w:val="24"/>
              </w:rPr>
              <w:t>Basa</w:t>
            </w:r>
          </w:p>
        </w:tc>
        <w:tc>
          <w:tcPr>
            <w:tcW w:w="823" w:type="dxa"/>
            <w:vAlign w:val="center"/>
          </w:tcPr>
          <w:p w:rsidR="004B62B4" w:rsidRPr="00050CBC" w:rsidRDefault="004B62B4" w:rsidP="0069149D">
            <w:pPr>
              <w:pStyle w:val="ListParagraph"/>
              <w:tabs>
                <w:tab w:val="left" w:pos="24948"/>
              </w:tabs>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21</w:t>
            </w:r>
          </w:p>
        </w:tc>
        <w:tc>
          <w:tcPr>
            <w:tcW w:w="913" w:type="dxa"/>
            <w:vAlign w:val="center"/>
          </w:tcPr>
          <w:p w:rsidR="004B62B4" w:rsidRPr="00050CBC" w:rsidRDefault="004B62B4" w:rsidP="0069149D">
            <w:pPr>
              <w:pStyle w:val="ListParagraph"/>
              <w:tabs>
                <w:tab w:val="left" w:pos="24948"/>
              </w:tabs>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40,5 %</w:t>
            </w:r>
          </w:p>
        </w:tc>
        <w:tc>
          <w:tcPr>
            <w:tcW w:w="1324" w:type="dxa"/>
            <w:vMerge/>
            <w:vAlign w:val="center"/>
          </w:tcPr>
          <w:p w:rsidR="004B62B4" w:rsidRPr="00050CBC" w:rsidRDefault="004B62B4" w:rsidP="0069149D">
            <w:pPr>
              <w:pStyle w:val="ListParagraph"/>
              <w:tabs>
                <w:tab w:val="left" w:pos="24948"/>
              </w:tabs>
              <w:ind w:left="0"/>
              <w:rPr>
                <w:rFonts w:ascii="Times New Roman" w:hAnsi="Times New Roman" w:cs="Times New Roman"/>
                <w:b/>
                <w:noProof/>
                <w:sz w:val="24"/>
                <w:szCs w:val="24"/>
              </w:rPr>
            </w:pPr>
          </w:p>
        </w:tc>
      </w:tr>
      <w:tr w:rsidR="004B62B4" w:rsidRPr="00050CBC" w:rsidTr="0069149D">
        <w:trPr>
          <w:trHeight w:val="305"/>
        </w:trPr>
        <w:tc>
          <w:tcPr>
            <w:tcW w:w="1110" w:type="dxa"/>
            <w:vMerge/>
          </w:tcPr>
          <w:p w:rsidR="004B62B4" w:rsidRPr="00050CBC" w:rsidRDefault="004B62B4" w:rsidP="0069149D">
            <w:pPr>
              <w:pStyle w:val="ListParagraph"/>
              <w:tabs>
                <w:tab w:val="left" w:pos="24948"/>
              </w:tabs>
              <w:ind w:left="0"/>
              <w:rPr>
                <w:rFonts w:ascii="Times New Roman" w:hAnsi="Times New Roman" w:cs="Times New Roman"/>
                <w:noProof/>
                <w:sz w:val="24"/>
                <w:szCs w:val="24"/>
              </w:rPr>
            </w:pPr>
          </w:p>
        </w:tc>
        <w:tc>
          <w:tcPr>
            <w:tcW w:w="1727" w:type="dxa"/>
            <w:gridSpan w:val="2"/>
            <w:vAlign w:val="center"/>
          </w:tcPr>
          <w:p w:rsidR="004B62B4" w:rsidRPr="00050CBC" w:rsidRDefault="004B62B4" w:rsidP="0069149D">
            <w:pPr>
              <w:pStyle w:val="ListParagraph"/>
              <w:tabs>
                <w:tab w:val="left" w:pos="24948"/>
              </w:tabs>
              <w:ind w:left="0"/>
              <w:rPr>
                <w:rFonts w:ascii="Times New Roman" w:hAnsi="Times New Roman" w:cs="Times New Roman"/>
                <w:noProof/>
                <w:sz w:val="24"/>
                <w:szCs w:val="24"/>
              </w:rPr>
            </w:pPr>
            <w:r w:rsidRPr="00050CBC">
              <w:rPr>
                <w:rFonts w:ascii="Times New Roman" w:hAnsi="Times New Roman" w:cs="Times New Roman"/>
                <w:noProof/>
                <w:sz w:val="24"/>
                <w:szCs w:val="24"/>
              </w:rPr>
              <w:t>Total</w:t>
            </w:r>
          </w:p>
        </w:tc>
        <w:tc>
          <w:tcPr>
            <w:tcW w:w="823" w:type="dxa"/>
            <w:vAlign w:val="center"/>
          </w:tcPr>
          <w:p w:rsidR="004B62B4" w:rsidRPr="00050CBC" w:rsidRDefault="004B62B4" w:rsidP="0069149D">
            <w:pPr>
              <w:pStyle w:val="ListParagraph"/>
              <w:tabs>
                <w:tab w:val="left" w:pos="24948"/>
              </w:tabs>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52</w:t>
            </w:r>
          </w:p>
        </w:tc>
        <w:tc>
          <w:tcPr>
            <w:tcW w:w="913" w:type="dxa"/>
            <w:vAlign w:val="center"/>
          </w:tcPr>
          <w:p w:rsidR="004B62B4" w:rsidRPr="00050CBC" w:rsidRDefault="004B62B4" w:rsidP="0069149D">
            <w:pPr>
              <w:pStyle w:val="ListParagraph"/>
              <w:tabs>
                <w:tab w:val="left" w:pos="24948"/>
              </w:tabs>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100 %</w:t>
            </w:r>
          </w:p>
        </w:tc>
        <w:tc>
          <w:tcPr>
            <w:tcW w:w="1324" w:type="dxa"/>
            <w:vMerge/>
            <w:vAlign w:val="center"/>
          </w:tcPr>
          <w:p w:rsidR="004B62B4" w:rsidRPr="00050CBC" w:rsidRDefault="004B62B4" w:rsidP="0069149D">
            <w:pPr>
              <w:pStyle w:val="ListParagraph"/>
              <w:tabs>
                <w:tab w:val="left" w:pos="24948"/>
              </w:tabs>
              <w:ind w:left="0"/>
              <w:rPr>
                <w:rFonts w:ascii="Times New Roman" w:hAnsi="Times New Roman" w:cs="Times New Roman"/>
                <w:b/>
                <w:noProof/>
                <w:sz w:val="24"/>
                <w:szCs w:val="24"/>
              </w:rPr>
            </w:pPr>
          </w:p>
        </w:tc>
      </w:tr>
      <w:tr w:rsidR="004B62B4" w:rsidRPr="00050CBC" w:rsidTr="0069149D">
        <w:trPr>
          <w:trHeight w:val="305"/>
        </w:trPr>
        <w:tc>
          <w:tcPr>
            <w:tcW w:w="1110" w:type="dxa"/>
            <w:vMerge/>
          </w:tcPr>
          <w:p w:rsidR="004B62B4" w:rsidRPr="00050CBC" w:rsidRDefault="004B62B4" w:rsidP="0069149D">
            <w:pPr>
              <w:pStyle w:val="ListParagraph"/>
              <w:tabs>
                <w:tab w:val="left" w:pos="24948"/>
              </w:tabs>
              <w:ind w:left="0"/>
              <w:rPr>
                <w:rFonts w:ascii="Times New Roman" w:hAnsi="Times New Roman" w:cs="Times New Roman"/>
                <w:noProof/>
                <w:sz w:val="24"/>
                <w:szCs w:val="24"/>
              </w:rPr>
            </w:pPr>
          </w:p>
        </w:tc>
        <w:tc>
          <w:tcPr>
            <w:tcW w:w="911" w:type="dxa"/>
            <w:vMerge w:val="restart"/>
            <w:vAlign w:val="center"/>
          </w:tcPr>
          <w:p w:rsidR="004B62B4" w:rsidRPr="00050CBC" w:rsidRDefault="004B62B4" w:rsidP="0069149D">
            <w:pPr>
              <w:pStyle w:val="ListParagraph"/>
              <w:tabs>
                <w:tab w:val="left" w:pos="24948"/>
              </w:tabs>
              <w:ind w:left="0"/>
              <w:rPr>
                <w:rFonts w:ascii="Times New Roman" w:hAnsi="Times New Roman" w:cs="Times New Roman"/>
                <w:noProof/>
                <w:sz w:val="24"/>
                <w:szCs w:val="24"/>
              </w:rPr>
            </w:pPr>
            <w:r w:rsidRPr="00050CBC">
              <w:rPr>
                <w:rFonts w:ascii="Times New Roman" w:hAnsi="Times New Roman" w:cs="Times New Roman"/>
                <w:noProof/>
                <w:sz w:val="24"/>
                <w:szCs w:val="24"/>
              </w:rPr>
              <w:t>Post</w:t>
            </w:r>
          </w:p>
        </w:tc>
        <w:tc>
          <w:tcPr>
            <w:tcW w:w="816" w:type="dxa"/>
            <w:vAlign w:val="center"/>
          </w:tcPr>
          <w:p w:rsidR="004B62B4" w:rsidRPr="00050CBC" w:rsidRDefault="004B62B4" w:rsidP="0069149D">
            <w:pPr>
              <w:pStyle w:val="ListParagraph"/>
              <w:tabs>
                <w:tab w:val="left" w:pos="24948"/>
              </w:tabs>
              <w:ind w:left="0"/>
              <w:rPr>
                <w:rFonts w:ascii="Times New Roman" w:hAnsi="Times New Roman" w:cs="Times New Roman"/>
                <w:noProof/>
                <w:sz w:val="24"/>
                <w:szCs w:val="24"/>
              </w:rPr>
            </w:pPr>
            <w:r w:rsidRPr="00050CBC">
              <w:rPr>
                <w:rFonts w:ascii="Times New Roman" w:hAnsi="Times New Roman" w:cs="Times New Roman"/>
                <w:noProof/>
                <w:sz w:val="24"/>
                <w:szCs w:val="24"/>
              </w:rPr>
              <w:t>Asam</w:t>
            </w:r>
          </w:p>
        </w:tc>
        <w:tc>
          <w:tcPr>
            <w:tcW w:w="823" w:type="dxa"/>
            <w:vAlign w:val="center"/>
          </w:tcPr>
          <w:p w:rsidR="004B62B4" w:rsidRPr="00050CBC" w:rsidRDefault="004B62B4" w:rsidP="0069149D">
            <w:pPr>
              <w:pStyle w:val="ListParagraph"/>
              <w:tabs>
                <w:tab w:val="left" w:pos="24948"/>
              </w:tabs>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37</w:t>
            </w:r>
          </w:p>
        </w:tc>
        <w:tc>
          <w:tcPr>
            <w:tcW w:w="913" w:type="dxa"/>
            <w:vAlign w:val="center"/>
          </w:tcPr>
          <w:p w:rsidR="004B62B4" w:rsidRPr="00050CBC" w:rsidRDefault="004B62B4" w:rsidP="0069149D">
            <w:pPr>
              <w:pStyle w:val="ListParagraph"/>
              <w:tabs>
                <w:tab w:val="left" w:pos="24948"/>
              </w:tabs>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71%</w:t>
            </w:r>
          </w:p>
        </w:tc>
        <w:tc>
          <w:tcPr>
            <w:tcW w:w="1324" w:type="dxa"/>
            <w:vMerge/>
            <w:vAlign w:val="center"/>
          </w:tcPr>
          <w:p w:rsidR="004B62B4" w:rsidRPr="00050CBC" w:rsidRDefault="004B62B4" w:rsidP="0069149D">
            <w:pPr>
              <w:pStyle w:val="ListParagraph"/>
              <w:tabs>
                <w:tab w:val="left" w:pos="24948"/>
              </w:tabs>
              <w:ind w:left="0"/>
              <w:rPr>
                <w:rFonts w:ascii="Times New Roman" w:hAnsi="Times New Roman" w:cs="Times New Roman"/>
                <w:b/>
                <w:noProof/>
                <w:sz w:val="24"/>
                <w:szCs w:val="24"/>
              </w:rPr>
            </w:pPr>
          </w:p>
        </w:tc>
      </w:tr>
      <w:tr w:rsidR="004B62B4" w:rsidRPr="00050CBC" w:rsidTr="0069149D">
        <w:trPr>
          <w:trHeight w:val="305"/>
        </w:trPr>
        <w:tc>
          <w:tcPr>
            <w:tcW w:w="1110" w:type="dxa"/>
            <w:vMerge/>
          </w:tcPr>
          <w:p w:rsidR="004B62B4" w:rsidRPr="00050CBC" w:rsidRDefault="004B62B4" w:rsidP="0069149D">
            <w:pPr>
              <w:pStyle w:val="ListParagraph"/>
              <w:tabs>
                <w:tab w:val="left" w:pos="24948"/>
              </w:tabs>
              <w:ind w:left="0"/>
              <w:rPr>
                <w:rFonts w:ascii="Times New Roman" w:hAnsi="Times New Roman" w:cs="Times New Roman"/>
                <w:noProof/>
                <w:sz w:val="24"/>
                <w:szCs w:val="24"/>
              </w:rPr>
            </w:pPr>
          </w:p>
        </w:tc>
        <w:tc>
          <w:tcPr>
            <w:tcW w:w="911" w:type="dxa"/>
            <w:vMerge/>
          </w:tcPr>
          <w:p w:rsidR="004B62B4" w:rsidRPr="00050CBC" w:rsidRDefault="004B62B4" w:rsidP="0069149D">
            <w:pPr>
              <w:pStyle w:val="ListParagraph"/>
              <w:tabs>
                <w:tab w:val="left" w:pos="24948"/>
              </w:tabs>
              <w:ind w:left="0"/>
              <w:rPr>
                <w:rFonts w:ascii="Times New Roman" w:hAnsi="Times New Roman" w:cs="Times New Roman"/>
                <w:noProof/>
                <w:sz w:val="24"/>
                <w:szCs w:val="24"/>
              </w:rPr>
            </w:pPr>
          </w:p>
        </w:tc>
        <w:tc>
          <w:tcPr>
            <w:tcW w:w="816" w:type="dxa"/>
            <w:vAlign w:val="center"/>
          </w:tcPr>
          <w:p w:rsidR="004B62B4" w:rsidRPr="00050CBC" w:rsidRDefault="004B62B4" w:rsidP="0069149D">
            <w:pPr>
              <w:pStyle w:val="ListParagraph"/>
              <w:tabs>
                <w:tab w:val="left" w:pos="24948"/>
              </w:tabs>
              <w:ind w:left="0"/>
              <w:rPr>
                <w:rFonts w:ascii="Times New Roman" w:hAnsi="Times New Roman" w:cs="Times New Roman"/>
                <w:noProof/>
                <w:sz w:val="24"/>
                <w:szCs w:val="24"/>
              </w:rPr>
            </w:pPr>
            <w:r w:rsidRPr="00050CBC">
              <w:rPr>
                <w:rFonts w:ascii="Times New Roman" w:hAnsi="Times New Roman" w:cs="Times New Roman"/>
                <w:noProof/>
                <w:sz w:val="24"/>
                <w:szCs w:val="24"/>
              </w:rPr>
              <w:t>Netral</w:t>
            </w:r>
          </w:p>
        </w:tc>
        <w:tc>
          <w:tcPr>
            <w:tcW w:w="823" w:type="dxa"/>
            <w:vAlign w:val="center"/>
          </w:tcPr>
          <w:p w:rsidR="004B62B4" w:rsidRPr="00050CBC" w:rsidRDefault="004B62B4" w:rsidP="0069149D">
            <w:pPr>
              <w:pStyle w:val="ListParagraph"/>
              <w:tabs>
                <w:tab w:val="left" w:pos="24948"/>
              </w:tabs>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0</w:t>
            </w:r>
          </w:p>
        </w:tc>
        <w:tc>
          <w:tcPr>
            <w:tcW w:w="913" w:type="dxa"/>
            <w:vAlign w:val="center"/>
          </w:tcPr>
          <w:p w:rsidR="004B62B4" w:rsidRPr="00050CBC" w:rsidRDefault="004B62B4" w:rsidP="0069149D">
            <w:pPr>
              <w:pStyle w:val="ListParagraph"/>
              <w:tabs>
                <w:tab w:val="left" w:pos="24948"/>
              </w:tabs>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0 %</w:t>
            </w:r>
          </w:p>
        </w:tc>
        <w:tc>
          <w:tcPr>
            <w:tcW w:w="1324" w:type="dxa"/>
            <w:vMerge/>
            <w:vAlign w:val="center"/>
          </w:tcPr>
          <w:p w:rsidR="004B62B4" w:rsidRPr="00050CBC" w:rsidRDefault="004B62B4" w:rsidP="0069149D">
            <w:pPr>
              <w:pStyle w:val="ListParagraph"/>
              <w:tabs>
                <w:tab w:val="left" w:pos="24948"/>
              </w:tabs>
              <w:ind w:left="0"/>
              <w:rPr>
                <w:rFonts w:ascii="Times New Roman" w:hAnsi="Times New Roman" w:cs="Times New Roman"/>
                <w:b/>
                <w:noProof/>
                <w:sz w:val="24"/>
                <w:szCs w:val="24"/>
              </w:rPr>
            </w:pPr>
          </w:p>
        </w:tc>
      </w:tr>
      <w:tr w:rsidR="004B62B4" w:rsidRPr="00050CBC" w:rsidTr="0069149D">
        <w:trPr>
          <w:trHeight w:val="305"/>
        </w:trPr>
        <w:tc>
          <w:tcPr>
            <w:tcW w:w="1110" w:type="dxa"/>
            <w:vMerge/>
          </w:tcPr>
          <w:p w:rsidR="004B62B4" w:rsidRPr="00050CBC" w:rsidRDefault="004B62B4" w:rsidP="0069149D">
            <w:pPr>
              <w:pStyle w:val="ListParagraph"/>
              <w:tabs>
                <w:tab w:val="left" w:pos="24948"/>
              </w:tabs>
              <w:ind w:left="0"/>
              <w:rPr>
                <w:rFonts w:ascii="Times New Roman" w:hAnsi="Times New Roman" w:cs="Times New Roman"/>
                <w:noProof/>
                <w:sz w:val="24"/>
                <w:szCs w:val="24"/>
              </w:rPr>
            </w:pPr>
          </w:p>
        </w:tc>
        <w:tc>
          <w:tcPr>
            <w:tcW w:w="911" w:type="dxa"/>
            <w:vMerge/>
          </w:tcPr>
          <w:p w:rsidR="004B62B4" w:rsidRPr="00050CBC" w:rsidRDefault="004B62B4" w:rsidP="0069149D">
            <w:pPr>
              <w:pStyle w:val="ListParagraph"/>
              <w:tabs>
                <w:tab w:val="left" w:pos="24948"/>
              </w:tabs>
              <w:ind w:left="0"/>
              <w:rPr>
                <w:rFonts w:ascii="Times New Roman" w:hAnsi="Times New Roman" w:cs="Times New Roman"/>
                <w:noProof/>
                <w:sz w:val="24"/>
                <w:szCs w:val="24"/>
              </w:rPr>
            </w:pPr>
          </w:p>
        </w:tc>
        <w:tc>
          <w:tcPr>
            <w:tcW w:w="816" w:type="dxa"/>
            <w:vAlign w:val="center"/>
          </w:tcPr>
          <w:p w:rsidR="004B62B4" w:rsidRPr="00050CBC" w:rsidRDefault="004B62B4" w:rsidP="0069149D">
            <w:pPr>
              <w:pStyle w:val="ListParagraph"/>
              <w:tabs>
                <w:tab w:val="left" w:pos="24948"/>
              </w:tabs>
              <w:ind w:left="0"/>
              <w:rPr>
                <w:rFonts w:ascii="Times New Roman" w:hAnsi="Times New Roman" w:cs="Times New Roman"/>
                <w:noProof/>
                <w:sz w:val="24"/>
                <w:szCs w:val="24"/>
              </w:rPr>
            </w:pPr>
            <w:r w:rsidRPr="00050CBC">
              <w:rPr>
                <w:rFonts w:ascii="Times New Roman" w:hAnsi="Times New Roman" w:cs="Times New Roman"/>
                <w:noProof/>
                <w:sz w:val="24"/>
                <w:szCs w:val="24"/>
              </w:rPr>
              <w:t>Basa</w:t>
            </w:r>
          </w:p>
        </w:tc>
        <w:tc>
          <w:tcPr>
            <w:tcW w:w="823" w:type="dxa"/>
            <w:vAlign w:val="center"/>
          </w:tcPr>
          <w:p w:rsidR="004B62B4" w:rsidRPr="00050CBC" w:rsidRDefault="004B62B4" w:rsidP="0069149D">
            <w:pPr>
              <w:pStyle w:val="ListParagraph"/>
              <w:tabs>
                <w:tab w:val="left" w:pos="24948"/>
              </w:tabs>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15</w:t>
            </w:r>
          </w:p>
        </w:tc>
        <w:tc>
          <w:tcPr>
            <w:tcW w:w="913" w:type="dxa"/>
            <w:vAlign w:val="center"/>
          </w:tcPr>
          <w:p w:rsidR="004B62B4" w:rsidRPr="00050CBC" w:rsidRDefault="004B62B4" w:rsidP="0069149D">
            <w:pPr>
              <w:pStyle w:val="ListParagraph"/>
              <w:tabs>
                <w:tab w:val="left" w:pos="24948"/>
              </w:tabs>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29 %</w:t>
            </w:r>
          </w:p>
        </w:tc>
        <w:tc>
          <w:tcPr>
            <w:tcW w:w="1324" w:type="dxa"/>
            <w:vMerge/>
            <w:vAlign w:val="center"/>
          </w:tcPr>
          <w:p w:rsidR="004B62B4" w:rsidRPr="00050CBC" w:rsidRDefault="004B62B4" w:rsidP="0069149D">
            <w:pPr>
              <w:pStyle w:val="ListParagraph"/>
              <w:tabs>
                <w:tab w:val="left" w:pos="24948"/>
              </w:tabs>
              <w:ind w:left="0"/>
              <w:rPr>
                <w:rFonts w:ascii="Times New Roman" w:hAnsi="Times New Roman" w:cs="Times New Roman"/>
                <w:b/>
                <w:noProof/>
                <w:sz w:val="24"/>
                <w:szCs w:val="24"/>
              </w:rPr>
            </w:pPr>
          </w:p>
        </w:tc>
      </w:tr>
      <w:tr w:rsidR="004B62B4" w:rsidRPr="00050CBC" w:rsidTr="0069149D">
        <w:trPr>
          <w:trHeight w:val="305"/>
        </w:trPr>
        <w:tc>
          <w:tcPr>
            <w:tcW w:w="1110" w:type="dxa"/>
          </w:tcPr>
          <w:p w:rsidR="004B62B4" w:rsidRPr="00050CBC" w:rsidRDefault="004B62B4" w:rsidP="0069149D">
            <w:pPr>
              <w:pStyle w:val="ListParagraph"/>
              <w:tabs>
                <w:tab w:val="left" w:pos="24948"/>
              </w:tabs>
              <w:ind w:left="0"/>
              <w:rPr>
                <w:rFonts w:ascii="Times New Roman" w:hAnsi="Times New Roman" w:cs="Times New Roman"/>
                <w:noProof/>
                <w:sz w:val="24"/>
                <w:szCs w:val="24"/>
              </w:rPr>
            </w:pPr>
          </w:p>
        </w:tc>
        <w:tc>
          <w:tcPr>
            <w:tcW w:w="1727" w:type="dxa"/>
            <w:gridSpan w:val="2"/>
            <w:vAlign w:val="center"/>
          </w:tcPr>
          <w:p w:rsidR="004B62B4" w:rsidRPr="00050CBC" w:rsidRDefault="004B62B4" w:rsidP="0069149D">
            <w:pPr>
              <w:pStyle w:val="ListParagraph"/>
              <w:tabs>
                <w:tab w:val="left" w:pos="24948"/>
              </w:tabs>
              <w:ind w:left="0"/>
              <w:rPr>
                <w:rFonts w:ascii="Times New Roman" w:hAnsi="Times New Roman" w:cs="Times New Roman"/>
                <w:noProof/>
                <w:sz w:val="24"/>
                <w:szCs w:val="24"/>
              </w:rPr>
            </w:pPr>
            <w:r w:rsidRPr="00050CBC">
              <w:rPr>
                <w:rFonts w:ascii="Times New Roman" w:hAnsi="Times New Roman" w:cs="Times New Roman"/>
                <w:noProof/>
                <w:sz w:val="24"/>
                <w:szCs w:val="24"/>
              </w:rPr>
              <w:t>Total</w:t>
            </w:r>
          </w:p>
        </w:tc>
        <w:tc>
          <w:tcPr>
            <w:tcW w:w="823" w:type="dxa"/>
            <w:vAlign w:val="center"/>
          </w:tcPr>
          <w:p w:rsidR="004B62B4" w:rsidRPr="00050CBC" w:rsidRDefault="004B62B4" w:rsidP="0069149D">
            <w:pPr>
              <w:pStyle w:val="ListParagraph"/>
              <w:tabs>
                <w:tab w:val="left" w:pos="24948"/>
              </w:tabs>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52</w:t>
            </w:r>
          </w:p>
        </w:tc>
        <w:tc>
          <w:tcPr>
            <w:tcW w:w="913" w:type="dxa"/>
            <w:vAlign w:val="center"/>
          </w:tcPr>
          <w:p w:rsidR="004B62B4" w:rsidRPr="00050CBC" w:rsidRDefault="004B62B4" w:rsidP="0069149D">
            <w:pPr>
              <w:pStyle w:val="ListParagraph"/>
              <w:tabs>
                <w:tab w:val="left" w:pos="24948"/>
              </w:tabs>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100 %</w:t>
            </w:r>
          </w:p>
        </w:tc>
        <w:tc>
          <w:tcPr>
            <w:tcW w:w="1324" w:type="dxa"/>
            <w:vMerge/>
            <w:vAlign w:val="center"/>
          </w:tcPr>
          <w:p w:rsidR="004B62B4" w:rsidRPr="00050CBC" w:rsidRDefault="004B62B4" w:rsidP="0069149D">
            <w:pPr>
              <w:pStyle w:val="ListParagraph"/>
              <w:tabs>
                <w:tab w:val="left" w:pos="24948"/>
              </w:tabs>
              <w:ind w:left="0"/>
              <w:rPr>
                <w:rFonts w:ascii="Times New Roman" w:hAnsi="Times New Roman" w:cs="Times New Roman"/>
                <w:b/>
                <w:noProof/>
                <w:sz w:val="24"/>
                <w:szCs w:val="24"/>
              </w:rPr>
            </w:pPr>
          </w:p>
        </w:tc>
      </w:tr>
    </w:tbl>
    <w:p w:rsidR="004B62B4" w:rsidRPr="00050CBC" w:rsidRDefault="004B62B4" w:rsidP="004B62B4">
      <w:pPr>
        <w:pStyle w:val="ListParagraph"/>
        <w:tabs>
          <w:tab w:val="left" w:pos="24948"/>
        </w:tabs>
        <w:spacing w:after="0" w:line="480" w:lineRule="auto"/>
        <w:ind w:left="1928"/>
        <w:jc w:val="both"/>
        <w:rPr>
          <w:rFonts w:ascii="Times New Roman" w:hAnsi="Times New Roman" w:cs="Times New Roman"/>
          <w:i/>
          <w:noProof/>
          <w:sz w:val="24"/>
          <w:szCs w:val="24"/>
        </w:rPr>
      </w:pPr>
      <w:r>
        <w:rPr>
          <w:rFonts w:ascii="Times New Roman" w:hAnsi="Times New Roman" w:cs="Times New Roman"/>
          <w:i/>
          <w:noProof/>
          <w:sz w:val="24"/>
          <w:szCs w:val="24"/>
        </w:rPr>
        <w:t xml:space="preserve"> *</w:t>
      </w:r>
      <w:r w:rsidRPr="00050CBC">
        <w:rPr>
          <w:rFonts w:ascii="Times New Roman" w:hAnsi="Times New Roman" w:cs="Times New Roman"/>
          <w:i/>
          <w:noProof/>
          <w:sz w:val="24"/>
          <w:szCs w:val="24"/>
        </w:rPr>
        <w:t>Uji Square</w:t>
      </w:r>
    </w:p>
    <w:p w:rsidR="004B62B4" w:rsidRPr="00050CBC" w:rsidRDefault="004B62B4" w:rsidP="004B62B4">
      <w:pPr>
        <w:pStyle w:val="ListParagraph"/>
        <w:spacing w:after="0" w:line="480" w:lineRule="auto"/>
        <w:ind w:left="1418"/>
        <w:jc w:val="both"/>
        <w:rPr>
          <w:rFonts w:ascii="Times New Roman" w:hAnsi="Times New Roman" w:cs="Times New Roman"/>
          <w:sz w:val="24"/>
          <w:szCs w:val="24"/>
        </w:rPr>
      </w:pPr>
      <w:r w:rsidRPr="00050CBC">
        <w:rPr>
          <w:rFonts w:ascii="Times New Roman" w:hAnsi="Times New Roman" w:cs="Times New Roman"/>
          <w:sz w:val="24"/>
          <w:szCs w:val="24"/>
        </w:rPr>
        <w:tab/>
      </w:r>
      <w:r w:rsidRPr="00050CBC">
        <w:rPr>
          <w:rFonts w:ascii="Times New Roman" w:hAnsi="Times New Roman" w:cs="Times New Roman"/>
          <w:sz w:val="24"/>
          <w:szCs w:val="24"/>
        </w:rPr>
        <w:tab/>
        <w:t xml:space="preserve">Berdasarkan Tabel 5.5 </w:t>
      </w:r>
      <w:r w:rsidRPr="00050CBC">
        <w:rPr>
          <w:rFonts w:ascii="Times New Roman" w:hAnsi="Times New Roman" w:cs="Times New Roman"/>
          <w:i/>
          <w:sz w:val="24"/>
          <w:szCs w:val="24"/>
        </w:rPr>
        <w:t xml:space="preserve">output </w:t>
      </w:r>
      <w:r w:rsidRPr="00050CBC">
        <w:rPr>
          <w:rFonts w:ascii="Times New Roman" w:hAnsi="Times New Roman" w:cs="Times New Roman"/>
          <w:sz w:val="24"/>
          <w:szCs w:val="24"/>
        </w:rPr>
        <w:t>tabel diatas diketahui nilai Asymp. Sig sebesar 0,004. Karena nilai Asymp. Sig 0,004 &lt; 0,05, maka berdasarkan hasil tersebut H</w:t>
      </w:r>
      <w:r w:rsidRPr="00050CBC">
        <w:rPr>
          <w:rFonts w:ascii="Times New Roman" w:hAnsi="Times New Roman" w:cs="Times New Roman"/>
          <w:sz w:val="24"/>
          <w:szCs w:val="24"/>
          <w:vertAlign w:val="subscript"/>
        </w:rPr>
        <w:t>0</w:t>
      </w:r>
      <w:r w:rsidRPr="00050CBC">
        <w:rPr>
          <w:rFonts w:ascii="Times New Roman" w:hAnsi="Times New Roman" w:cs="Times New Roman"/>
          <w:sz w:val="24"/>
          <w:szCs w:val="24"/>
        </w:rPr>
        <w:t xml:space="preserve"> ditolak dan H</w:t>
      </w:r>
      <w:r w:rsidRPr="00050CBC">
        <w:rPr>
          <w:rFonts w:ascii="Times New Roman" w:hAnsi="Times New Roman" w:cs="Times New Roman"/>
          <w:sz w:val="24"/>
          <w:szCs w:val="24"/>
          <w:vertAlign w:val="subscript"/>
        </w:rPr>
        <w:t>a</w:t>
      </w:r>
      <w:r w:rsidRPr="00050CBC">
        <w:rPr>
          <w:rFonts w:ascii="Times New Roman" w:hAnsi="Times New Roman" w:cs="Times New Roman"/>
          <w:sz w:val="24"/>
          <w:szCs w:val="24"/>
        </w:rPr>
        <w:t xml:space="preserve"> diterima. Dengan demikian dapat diartikan “Ada hubungan jenis kelamin dengan pH saliva”</w:t>
      </w:r>
    </w:p>
    <w:p w:rsidR="004B62B4" w:rsidRPr="00050CBC" w:rsidRDefault="004B62B4" w:rsidP="004B62B4">
      <w:pPr>
        <w:pStyle w:val="ListParagraph"/>
        <w:spacing w:after="0" w:line="480" w:lineRule="auto"/>
        <w:jc w:val="both"/>
        <w:rPr>
          <w:rFonts w:ascii="Times New Roman" w:hAnsi="Times New Roman" w:cs="Times New Roman"/>
          <w:sz w:val="24"/>
          <w:szCs w:val="24"/>
        </w:rPr>
      </w:pPr>
    </w:p>
    <w:p w:rsidR="004B62B4" w:rsidRPr="00050CBC" w:rsidRDefault="004B62B4" w:rsidP="004B62B4">
      <w:pPr>
        <w:pStyle w:val="ListParagraph"/>
        <w:numPr>
          <w:ilvl w:val="0"/>
          <w:numId w:val="8"/>
        </w:numPr>
        <w:tabs>
          <w:tab w:val="left" w:pos="24948"/>
        </w:tabs>
        <w:spacing w:after="0" w:line="480" w:lineRule="auto"/>
        <w:ind w:left="1276"/>
        <w:jc w:val="both"/>
        <w:rPr>
          <w:rFonts w:ascii="Times New Roman" w:hAnsi="Times New Roman" w:cs="Times New Roman"/>
          <w:noProof/>
          <w:sz w:val="24"/>
          <w:szCs w:val="24"/>
        </w:rPr>
      </w:pPr>
      <w:r w:rsidRPr="00050CBC">
        <w:rPr>
          <w:rFonts w:ascii="Times New Roman" w:hAnsi="Times New Roman" w:cs="Times New Roman"/>
          <w:noProof/>
          <w:sz w:val="24"/>
          <w:szCs w:val="24"/>
        </w:rPr>
        <w:t xml:space="preserve">Mann-Whitney </w:t>
      </w:r>
    </w:p>
    <w:p w:rsidR="004B62B4" w:rsidRPr="00050CBC" w:rsidRDefault="004B62B4" w:rsidP="004B62B4">
      <w:pPr>
        <w:pStyle w:val="ListParagraph"/>
        <w:tabs>
          <w:tab w:val="left" w:pos="24948"/>
        </w:tabs>
        <w:spacing w:after="0" w:line="240" w:lineRule="auto"/>
        <w:ind w:left="1985"/>
        <w:rPr>
          <w:rFonts w:ascii="Times New Roman" w:hAnsi="Times New Roman" w:cs="Times New Roman"/>
          <w:b/>
          <w:noProof/>
          <w:sz w:val="24"/>
          <w:szCs w:val="24"/>
        </w:rPr>
      </w:pPr>
      <w:r w:rsidRPr="00050CBC">
        <w:rPr>
          <w:rFonts w:ascii="Times New Roman" w:hAnsi="Times New Roman" w:cs="Times New Roman"/>
          <w:b/>
          <w:noProof/>
          <w:sz w:val="24"/>
          <w:szCs w:val="24"/>
        </w:rPr>
        <w:t>Tabel. 5.6 Uji  Mean Rank</w:t>
      </w:r>
    </w:p>
    <w:tbl>
      <w:tblPr>
        <w:tblW w:w="5964" w:type="dxa"/>
        <w:tblInd w:w="2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60"/>
        <w:gridCol w:w="1152"/>
        <w:gridCol w:w="1030"/>
        <w:gridCol w:w="1246"/>
        <w:gridCol w:w="1476"/>
      </w:tblGrid>
      <w:tr w:rsidR="004B62B4" w:rsidRPr="00050CBC" w:rsidTr="0069149D">
        <w:trPr>
          <w:cantSplit/>
        </w:trPr>
        <w:tc>
          <w:tcPr>
            <w:tcW w:w="5964" w:type="dxa"/>
            <w:gridSpan w:val="5"/>
            <w:shd w:val="clear" w:color="auto" w:fill="FFFFFF"/>
            <w:vAlign w:val="center"/>
          </w:tcPr>
          <w:p w:rsidR="004B62B4" w:rsidRPr="00050CBC" w:rsidRDefault="004B62B4" w:rsidP="0069149D">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050CBC">
              <w:rPr>
                <w:rFonts w:ascii="Times New Roman" w:hAnsi="Times New Roman" w:cs="Times New Roman"/>
                <w:b/>
                <w:bCs/>
                <w:color w:val="000000"/>
                <w:sz w:val="24"/>
                <w:szCs w:val="24"/>
              </w:rPr>
              <w:t>Ranks</w:t>
            </w:r>
          </w:p>
        </w:tc>
      </w:tr>
      <w:tr w:rsidR="004B62B4" w:rsidRPr="00050CBC" w:rsidTr="0069149D">
        <w:trPr>
          <w:cantSplit/>
        </w:trPr>
        <w:tc>
          <w:tcPr>
            <w:tcW w:w="1060" w:type="dxa"/>
          </w:tcPr>
          <w:p w:rsidR="004B62B4" w:rsidRPr="00050CBC" w:rsidRDefault="004B62B4" w:rsidP="0069149D">
            <w:pPr>
              <w:autoSpaceDE w:val="0"/>
              <w:autoSpaceDN w:val="0"/>
              <w:adjustRightInd w:val="0"/>
              <w:spacing w:after="0" w:line="240" w:lineRule="auto"/>
              <w:rPr>
                <w:rFonts w:ascii="Times New Roman" w:hAnsi="Times New Roman" w:cs="Times New Roman"/>
                <w:color w:val="000000"/>
                <w:sz w:val="24"/>
                <w:szCs w:val="24"/>
              </w:rPr>
            </w:pPr>
          </w:p>
        </w:tc>
        <w:tc>
          <w:tcPr>
            <w:tcW w:w="1152" w:type="dxa"/>
            <w:shd w:val="clear" w:color="auto" w:fill="FFFFFF"/>
            <w:vAlign w:val="bottom"/>
          </w:tcPr>
          <w:p w:rsidR="004B62B4" w:rsidRPr="00050CBC" w:rsidRDefault="004B62B4" w:rsidP="0069149D">
            <w:pPr>
              <w:autoSpaceDE w:val="0"/>
              <w:autoSpaceDN w:val="0"/>
              <w:adjustRightInd w:val="0"/>
              <w:spacing w:after="0" w:line="320" w:lineRule="atLeast"/>
              <w:ind w:left="60" w:right="60"/>
              <w:rPr>
                <w:rFonts w:ascii="Times New Roman" w:hAnsi="Times New Roman" w:cs="Times New Roman"/>
                <w:color w:val="000000"/>
                <w:sz w:val="24"/>
                <w:szCs w:val="24"/>
              </w:rPr>
            </w:pPr>
            <w:r w:rsidRPr="00050CBC">
              <w:rPr>
                <w:rFonts w:ascii="Times New Roman" w:hAnsi="Times New Roman" w:cs="Times New Roman"/>
                <w:color w:val="000000"/>
                <w:sz w:val="24"/>
                <w:szCs w:val="24"/>
              </w:rPr>
              <w:t>Umur</w:t>
            </w:r>
          </w:p>
        </w:tc>
        <w:tc>
          <w:tcPr>
            <w:tcW w:w="1030" w:type="dxa"/>
            <w:shd w:val="clear" w:color="auto" w:fill="FFFFFF"/>
            <w:vAlign w:val="bottom"/>
          </w:tcPr>
          <w:p w:rsidR="004B62B4" w:rsidRPr="00050CBC" w:rsidRDefault="004B62B4" w:rsidP="0069149D">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050CBC">
              <w:rPr>
                <w:rFonts w:ascii="Times New Roman" w:hAnsi="Times New Roman" w:cs="Times New Roman"/>
                <w:color w:val="000000"/>
                <w:sz w:val="24"/>
                <w:szCs w:val="24"/>
              </w:rPr>
              <w:t>N</w:t>
            </w:r>
          </w:p>
        </w:tc>
        <w:tc>
          <w:tcPr>
            <w:tcW w:w="1246" w:type="dxa"/>
            <w:shd w:val="clear" w:color="auto" w:fill="FFFFFF"/>
            <w:vAlign w:val="bottom"/>
          </w:tcPr>
          <w:p w:rsidR="004B62B4" w:rsidRPr="00050CBC" w:rsidRDefault="004B62B4" w:rsidP="0069149D">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050CBC">
              <w:rPr>
                <w:rFonts w:ascii="Times New Roman" w:hAnsi="Times New Roman" w:cs="Times New Roman"/>
                <w:color w:val="000000"/>
                <w:sz w:val="24"/>
                <w:szCs w:val="24"/>
              </w:rPr>
              <w:t>Mean Rank</w:t>
            </w:r>
          </w:p>
        </w:tc>
        <w:tc>
          <w:tcPr>
            <w:tcW w:w="1476" w:type="dxa"/>
            <w:shd w:val="clear" w:color="auto" w:fill="FFFFFF"/>
            <w:vAlign w:val="bottom"/>
          </w:tcPr>
          <w:p w:rsidR="004B62B4" w:rsidRPr="00050CBC" w:rsidRDefault="004B62B4" w:rsidP="0069149D">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050CBC">
              <w:rPr>
                <w:rFonts w:ascii="Times New Roman" w:hAnsi="Times New Roman" w:cs="Times New Roman"/>
                <w:color w:val="000000"/>
                <w:sz w:val="24"/>
                <w:szCs w:val="24"/>
              </w:rPr>
              <w:t>Sum of Ranks</w:t>
            </w:r>
          </w:p>
        </w:tc>
      </w:tr>
      <w:tr w:rsidR="004B62B4" w:rsidRPr="00050CBC" w:rsidTr="0069149D">
        <w:trPr>
          <w:cantSplit/>
        </w:trPr>
        <w:tc>
          <w:tcPr>
            <w:tcW w:w="1060" w:type="dxa"/>
            <w:vMerge w:val="restart"/>
            <w:shd w:val="clear" w:color="auto" w:fill="FFFFFF"/>
          </w:tcPr>
          <w:p w:rsidR="004B62B4" w:rsidRPr="00050CBC" w:rsidRDefault="004B62B4" w:rsidP="0069149D">
            <w:pPr>
              <w:autoSpaceDE w:val="0"/>
              <w:autoSpaceDN w:val="0"/>
              <w:adjustRightInd w:val="0"/>
              <w:spacing w:after="0" w:line="320" w:lineRule="atLeast"/>
              <w:ind w:left="60" w:right="60"/>
              <w:rPr>
                <w:rFonts w:ascii="Times New Roman" w:hAnsi="Times New Roman" w:cs="Times New Roman"/>
                <w:color w:val="000000"/>
                <w:sz w:val="24"/>
                <w:szCs w:val="24"/>
              </w:rPr>
            </w:pPr>
            <w:r w:rsidRPr="00050CBC">
              <w:rPr>
                <w:rFonts w:ascii="Times New Roman" w:hAnsi="Times New Roman" w:cs="Times New Roman"/>
                <w:color w:val="000000"/>
                <w:sz w:val="24"/>
                <w:szCs w:val="24"/>
              </w:rPr>
              <w:t>Sebelum</w:t>
            </w:r>
          </w:p>
        </w:tc>
        <w:tc>
          <w:tcPr>
            <w:tcW w:w="1152" w:type="dxa"/>
            <w:shd w:val="clear" w:color="auto" w:fill="FFFFFF"/>
          </w:tcPr>
          <w:p w:rsidR="004B62B4" w:rsidRPr="00050CBC" w:rsidRDefault="004B62B4" w:rsidP="0069149D">
            <w:pPr>
              <w:autoSpaceDE w:val="0"/>
              <w:autoSpaceDN w:val="0"/>
              <w:adjustRightInd w:val="0"/>
              <w:spacing w:after="0" w:line="320" w:lineRule="atLeast"/>
              <w:ind w:left="60" w:right="60"/>
              <w:rPr>
                <w:rFonts w:ascii="Times New Roman" w:hAnsi="Times New Roman" w:cs="Times New Roman"/>
                <w:color w:val="000000"/>
                <w:sz w:val="24"/>
                <w:szCs w:val="24"/>
              </w:rPr>
            </w:pPr>
            <w:r w:rsidRPr="00050CBC">
              <w:rPr>
                <w:rFonts w:ascii="Times New Roman" w:hAnsi="Times New Roman" w:cs="Times New Roman"/>
                <w:color w:val="000000"/>
                <w:sz w:val="24"/>
                <w:szCs w:val="24"/>
              </w:rPr>
              <w:t>Remaja A</w:t>
            </w:r>
          </w:p>
        </w:tc>
        <w:tc>
          <w:tcPr>
            <w:tcW w:w="1030" w:type="dxa"/>
            <w:shd w:val="clear" w:color="auto" w:fill="FFFFFF"/>
            <w:vAlign w:val="center"/>
          </w:tcPr>
          <w:p w:rsidR="004B62B4" w:rsidRPr="00050CBC" w:rsidRDefault="004B62B4" w:rsidP="0069149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050CBC">
              <w:rPr>
                <w:rFonts w:ascii="Times New Roman" w:hAnsi="Times New Roman" w:cs="Times New Roman"/>
                <w:color w:val="000000"/>
                <w:sz w:val="24"/>
                <w:szCs w:val="24"/>
              </w:rPr>
              <w:t>40</w:t>
            </w:r>
          </w:p>
        </w:tc>
        <w:tc>
          <w:tcPr>
            <w:tcW w:w="1246" w:type="dxa"/>
            <w:shd w:val="clear" w:color="auto" w:fill="FFFFFF"/>
            <w:vAlign w:val="center"/>
          </w:tcPr>
          <w:p w:rsidR="004B62B4" w:rsidRPr="00050CBC" w:rsidRDefault="004B62B4" w:rsidP="0069149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050CBC">
              <w:rPr>
                <w:rFonts w:ascii="Times New Roman" w:hAnsi="Times New Roman" w:cs="Times New Roman"/>
                <w:color w:val="000000"/>
                <w:sz w:val="24"/>
                <w:szCs w:val="24"/>
              </w:rPr>
              <w:t>26,66</w:t>
            </w:r>
          </w:p>
        </w:tc>
        <w:tc>
          <w:tcPr>
            <w:tcW w:w="1476" w:type="dxa"/>
            <w:shd w:val="clear" w:color="auto" w:fill="FFFFFF"/>
            <w:vAlign w:val="center"/>
          </w:tcPr>
          <w:p w:rsidR="004B62B4" w:rsidRPr="00050CBC" w:rsidRDefault="004B62B4" w:rsidP="0069149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050CBC">
              <w:rPr>
                <w:rFonts w:ascii="Times New Roman" w:hAnsi="Times New Roman" w:cs="Times New Roman"/>
                <w:color w:val="000000"/>
                <w:sz w:val="24"/>
                <w:szCs w:val="24"/>
              </w:rPr>
              <w:t>1066,50</w:t>
            </w:r>
          </w:p>
        </w:tc>
      </w:tr>
      <w:tr w:rsidR="004B62B4" w:rsidRPr="00050CBC" w:rsidTr="0069149D">
        <w:trPr>
          <w:cantSplit/>
        </w:trPr>
        <w:tc>
          <w:tcPr>
            <w:tcW w:w="1060" w:type="dxa"/>
            <w:vMerge/>
            <w:shd w:val="clear" w:color="auto" w:fill="FFFFFF"/>
          </w:tcPr>
          <w:p w:rsidR="004B62B4" w:rsidRPr="00050CBC" w:rsidRDefault="004B62B4" w:rsidP="0069149D">
            <w:pPr>
              <w:autoSpaceDE w:val="0"/>
              <w:autoSpaceDN w:val="0"/>
              <w:adjustRightInd w:val="0"/>
              <w:spacing w:after="0" w:line="240" w:lineRule="auto"/>
              <w:rPr>
                <w:rFonts w:ascii="Times New Roman" w:hAnsi="Times New Roman" w:cs="Times New Roman"/>
                <w:color w:val="000000"/>
                <w:sz w:val="24"/>
                <w:szCs w:val="24"/>
              </w:rPr>
            </w:pPr>
          </w:p>
        </w:tc>
        <w:tc>
          <w:tcPr>
            <w:tcW w:w="1152" w:type="dxa"/>
            <w:shd w:val="clear" w:color="auto" w:fill="FFFFFF"/>
          </w:tcPr>
          <w:p w:rsidR="004B62B4" w:rsidRPr="00050CBC" w:rsidRDefault="004B62B4" w:rsidP="0069149D">
            <w:pPr>
              <w:autoSpaceDE w:val="0"/>
              <w:autoSpaceDN w:val="0"/>
              <w:adjustRightInd w:val="0"/>
              <w:spacing w:after="0" w:line="320" w:lineRule="atLeast"/>
              <w:ind w:left="60" w:right="60"/>
              <w:rPr>
                <w:rFonts w:ascii="Times New Roman" w:hAnsi="Times New Roman" w:cs="Times New Roman"/>
                <w:color w:val="000000"/>
                <w:sz w:val="24"/>
                <w:szCs w:val="24"/>
              </w:rPr>
            </w:pPr>
            <w:r w:rsidRPr="00050CBC">
              <w:rPr>
                <w:rFonts w:ascii="Times New Roman" w:hAnsi="Times New Roman" w:cs="Times New Roman"/>
                <w:color w:val="000000"/>
                <w:sz w:val="24"/>
                <w:szCs w:val="24"/>
              </w:rPr>
              <w:t>Dewasa A</w:t>
            </w:r>
          </w:p>
        </w:tc>
        <w:tc>
          <w:tcPr>
            <w:tcW w:w="1030" w:type="dxa"/>
            <w:shd w:val="clear" w:color="auto" w:fill="FFFFFF"/>
            <w:vAlign w:val="center"/>
          </w:tcPr>
          <w:p w:rsidR="004B62B4" w:rsidRPr="00050CBC" w:rsidRDefault="004B62B4" w:rsidP="0069149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050CBC">
              <w:rPr>
                <w:rFonts w:ascii="Times New Roman" w:hAnsi="Times New Roman" w:cs="Times New Roman"/>
                <w:color w:val="000000"/>
                <w:sz w:val="24"/>
                <w:szCs w:val="24"/>
              </w:rPr>
              <w:t>12</w:t>
            </w:r>
          </w:p>
        </w:tc>
        <w:tc>
          <w:tcPr>
            <w:tcW w:w="1246" w:type="dxa"/>
            <w:shd w:val="clear" w:color="auto" w:fill="FFFFFF"/>
            <w:vAlign w:val="center"/>
          </w:tcPr>
          <w:p w:rsidR="004B62B4" w:rsidRPr="00050CBC" w:rsidRDefault="004B62B4" w:rsidP="0069149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050CBC">
              <w:rPr>
                <w:rFonts w:ascii="Times New Roman" w:hAnsi="Times New Roman" w:cs="Times New Roman"/>
                <w:color w:val="000000"/>
                <w:sz w:val="24"/>
                <w:szCs w:val="24"/>
              </w:rPr>
              <w:t>25,96</w:t>
            </w:r>
          </w:p>
        </w:tc>
        <w:tc>
          <w:tcPr>
            <w:tcW w:w="1476" w:type="dxa"/>
            <w:shd w:val="clear" w:color="auto" w:fill="FFFFFF"/>
            <w:vAlign w:val="center"/>
          </w:tcPr>
          <w:p w:rsidR="004B62B4" w:rsidRPr="00050CBC" w:rsidRDefault="004B62B4" w:rsidP="0069149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050CBC">
              <w:rPr>
                <w:rFonts w:ascii="Times New Roman" w:hAnsi="Times New Roman" w:cs="Times New Roman"/>
                <w:color w:val="000000"/>
                <w:sz w:val="24"/>
                <w:szCs w:val="24"/>
              </w:rPr>
              <w:t>311,50</w:t>
            </w:r>
          </w:p>
        </w:tc>
      </w:tr>
      <w:tr w:rsidR="004B62B4" w:rsidRPr="00050CBC" w:rsidTr="0069149D">
        <w:trPr>
          <w:cantSplit/>
        </w:trPr>
        <w:tc>
          <w:tcPr>
            <w:tcW w:w="1060" w:type="dxa"/>
            <w:vMerge/>
            <w:shd w:val="clear" w:color="auto" w:fill="FFFFFF"/>
          </w:tcPr>
          <w:p w:rsidR="004B62B4" w:rsidRPr="00050CBC" w:rsidRDefault="004B62B4" w:rsidP="0069149D">
            <w:pPr>
              <w:autoSpaceDE w:val="0"/>
              <w:autoSpaceDN w:val="0"/>
              <w:adjustRightInd w:val="0"/>
              <w:spacing w:after="0" w:line="240" w:lineRule="auto"/>
              <w:rPr>
                <w:rFonts w:ascii="Times New Roman" w:hAnsi="Times New Roman" w:cs="Times New Roman"/>
                <w:color w:val="000000"/>
                <w:sz w:val="24"/>
                <w:szCs w:val="24"/>
              </w:rPr>
            </w:pPr>
          </w:p>
        </w:tc>
        <w:tc>
          <w:tcPr>
            <w:tcW w:w="1152" w:type="dxa"/>
            <w:shd w:val="clear" w:color="auto" w:fill="FFFFFF"/>
          </w:tcPr>
          <w:p w:rsidR="004B62B4" w:rsidRPr="00050CBC" w:rsidRDefault="004B62B4" w:rsidP="0069149D">
            <w:pPr>
              <w:autoSpaceDE w:val="0"/>
              <w:autoSpaceDN w:val="0"/>
              <w:adjustRightInd w:val="0"/>
              <w:spacing w:after="0" w:line="320" w:lineRule="atLeast"/>
              <w:ind w:left="60" w:right="60"/>
              <w:rPr>
                <w:rFonts w:ascii="Times New Roman" w:hAnsi="Times New Roman" w:cs="Times New Roman"/>
                <w:color w:val="000000"/>
                <w:sz w:val="24"/>
                <w:szCs w:val="24"/>
              </w:rPr>
            </w:pPr>
            <w:r w:rsidRPr="00050CBC">
              <w:rPr>
                <w:rFonts w:ascii="Times New Roman" w:hAnsi="Times New Roman" w:cs="Times New Roman"/>
                <w:color w:val="000000"/>
                <w:sz w:val="24"/>
                <w:szCs w:val="24"/>
              </w:rPr>
              <w:t>Total</w:t>
            </w:r>
          </w:p>
        </w:tc>
        <w:tc>
          <w:tcPr>
            <w:tcW w:w="1030" w:type="dxa"/>
            <w:shd w:val="clear" w:color="auto" w:fill="FFFFFF"/>
            <w:vAlign w:val="center"/>
          </w:tcPr>
          <w:p w:rsidR="004B62B4" w:rsidRPr="00050CBC" w:rsidRDefault="004B62B4" w:rsidP="0069149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050CBC">
              <w:rPr>
                <w:rFonts w:ascii="Times New Roman" w:hAnsi="Times New Roman" w:cs="Times New Roman"/>
                <w:color w:val="000000"/>
                <w:sz w:val="24"/>
                <w:szCs w:val="24"/>
              </w:rPr>
              <w:t>52</w:t>
            </w:r>
          </w:p>
        </w:tc>
        <w:tc>
          <w:tcPr>
            <w:tcW w:w="1246" w:type="dxa"/>
            <w:shd w:val="clear" w:color="auto" w:fill="FFFFFF"/>
            <w:vAlign w:val="center"/>
          </w:tcPr>
          <w:p w:rsidR="004B62B4" w:rsidRPr="00050CBC" w:rsidRDefault="004B62B4" w:rsidP="0069149D">
            <w:pPr>
              <w:autoSpaceDE w:val="0"/>
              <w:autoSpaceDN w:val="0"/>
              <w:adjustRightInd w:val="0"/>
              <w:spacing w:after="0" w:line="240" w:lineRule="auto"/>
              <w:rPr>
                <w:rFonts w:ascii="Times New Roman" w:hAnsi="Times New Roman" w:cs="Times New Roman"/>
                <w:sz w:val="24"/>
                <w:szCs w:val="24"/>
              </w:rPr>
            </w:pPr>
          </w:p>
        </w:tc>
        <w:tc>
          <w:tcPr>
            <w:tcW w:w="1476" w:type="dxa"/>
            <w:shd w:val="clear" w:color="auto" w:fill="FFFFFF"/>
            <w:vAlign w:val="center"/>
          </w:tcPr>
          <w:p w:rsidR="004B62B4" w:rsidRPr="00050CBC" w:rsidRDefault="004B62B4" w:rsidP="0069149D">
            <w:pPr>
              <w:autoSpaceDE w:val="0"/>
              <w:autoSpaceDN w:val="0"/>
              <w:adjustRightInd w:val="0"/>
              <w:spacing w:after="0" w:line="240" w:lineRule="auto"/>
              <w:rPr>
                <w:rFonts w:ascii="Times New Roman" w:hAnsi="Times New Roman" w:cs="Times New Roman"/>
                <w:sz w:val="24"/>
                <w:szCs w:val="24"/>
              </w:rPr>
            </w:pPr>
          </w:p>
        </w:tc>
      </w:tr>
      <w:tr w:rsidR="004B62B4" w:rsidRPr="00050CBC" w:rsidTr="0069149D">
        <w:trPr>
          <w:cantSplit/>
        </w:trPr>
        <w:tc>
          <w:tcPr>
            <w:tcW w:w="1060" w:type="dxa"/>
            <w:vMerge w:val="restart"/>
            <w:shd w:val="clear" w:color="auto" w:fill="FFFFFF"/>
          </w:tcPr>
          <w:p w:rsidR="004B62B4" w:rsidRPr="00050CBC" w:rsidRDefault="004B62B4" w:rsidP="0069149D">
            <w:pPr>
              <w:autoSpaceDE w:val="0"/>
              <w:autoSpaceDN w:val="0"/>
              <w:adjustRightInd w:val="0"/>
              <w:spacing w:after="0" w:line="320" w:lineRule="atLeast"/>
              <w:ind w:left="60" w:right="60"/>
              <w:rPr>
                <w:rFonts w:ascii="Times New Roman" w:hAnsi="Times New Roman" w:cs="Times New Roman"/>
                <w:color w:val="000000"/>
                <w:sz w:val="24"/>
                <w:szCs w:val="24"/>
              </w:rPr>
            </w:pPr>
            <w:r w:rsidRPr="00050CBC">
              <w:rPr>
                <w:rFonts w:ascii="Times New Roman" w:hAnsi="Times New Roman" w:cs="Times New Roman"/>
                <w:color w:val="000000"/>
                <w:sz w:val="24"/>
                <w:szCs w:val="24"/>
              </w:rPr>
              <w:t>Sesudah</w:t>
            </w:r>
          </w:p>
        </w:tc>
        <w:tc>
          <w:tcPr>
            <w:tcW w:w="1152" w:type="dxa"/>
            <w:shd w:val="clear" w:color="auto" w:fill="FFFFFF"/>
          </w:tcPr>
          <w:p w:rsidR="004B62B4" w:rsidRPr="00050CBC" w:rsidRDefault="004B62B4" w:rsidP="0069149D">
            <w:pPr>
              <w:autoSpaceDE w:val="0"/>
              <w:autoSpaceDN w:val="0"/>
              <w:adjustRightInd w:val="0"/>
              <w:spacing w:after="0" w:line="320" w:lineRule="atLeast"/>
              <w:ind w:left="60" w:right="60"/>
              <w:rPr>
                <w:rFonts w:ascii="Times New Roman" w:hAnsi="Times New Roman" w:cs="Times New Roman"/>
                <w:color w:val="000000"/>
                <w:sz w:val="24"/>
                <w:szCs w:val="24"/>
              </w:rPr>
            </w:pPr>
            <w:r w:rsidRPr="00050CBC">
              <w:rPr>
                <w:rFonts w:ascii="Times New Roman" w:hAnsi="Times New Roman" w:cs="Times New Roman"/>
                <w:color w:val="000000"/>
                <w:sz w:val="24"/>
                <w:szCs w:val="24"/>
              </w:rPr>
              <w:t>Remaja A</w:t>
            </w:r>
          </w:p>
        </w:tc>
        <w:tc>
          <w:tcPr>
            <w:tcW w:w="1030" w:type="dxa"/>
            <w:shd w:val="clear" w:color="auto" w:fill="FFFFFF"/>
            <w:vAlign w:val="center"/>
          </w:tcPr>
          <w:p w:rsidR="004B62B4" w:rsidRPr="00050CBC" w:rsidRDefault="004B62B4" w:rsidP="0069149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050CBC">
              <w:rPr>
                <w:rFonts w:ascii="Times New Roman" w:hAnsi="Times New Roman" w:cs="Times New Roman"/>
                <w:color w:val="000000"/>
                <w:sz w:val="24"/>
                <w:szCs w:val="24"/>
              </w:rPr>
              <w:t>40</w:t>
            </w:r>
          </w:p>
        </w:tc>
        <w:tc>
          <w:tcPr>
            <w:tcW w:w="1246" w:type="dxa"/>
            <w:shd w:val="clear" w:color="auto" w:fill="FFFFFF"/>
            <w:vAlign w:val="center"/>
          </w:tcPr>
          <w:p w:rsidR="004B62B4" w:rsidRPr="00050CBC" w:rsidRDefault="004B62B4" w:rsidP="0069149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050CBC">
              <w:rPr>
                <w:rFonts w:ascii="Times New Roman" w:hAnsi="Times New Roman" w:cs="Times New Roman"/>
                <w:color w:val="000000"/>
                <w:sz w:val="24"/>
                <w:szCs w:val="24"/>
              </w:rPr>
              <w:t>28,81</w:t>
            </w:r>
          </w:p>
        </w:tc>
        <w:tc>
          <w:tcPr>
            <w:tcW w:w="1476" w:type="dxa"/>
            <w:shd w:val="clear" w:color="auto" w:fill="FFFFFF"/>
            <w:vAlign w:val="center"/>
          </w:tcPr>
          <w:p w:rsidR="004B62B4" w:rsidRPr="00050CBC" w:rsidRDefault="004B62B4" w:rsidP="0069149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050CBC">
              <w:rPr>
                <w:rFonts w:ascii="Times New Roman" w:hAnsi="Times New Roman" w:cs="Times New Roman"/>
                <w:color w:val="000000"/>
                <w:sz w:val="24"/>
                <w:szCs w:val="24"/>
              </w:rPr>
              <w:t>1152,50</w:t>
            </w:r>
          </w:p>
        </w:tc>
      </w:tr>
      <w:tr w:rsidR="004B62B4" w:rsidRPr="00050CBC" w:rsidTr="0069149D">
        <w:trPr>
          <w:cantSplit/>
        </w:trPr>
        <w:tc>
          <w:tcPr>
            <w:tcW w:w="1060" w:type="dxa"/>
            <w:vMerge/>
            <w:shd w:val="clear" w:color="auto" w:fill="FFFFFF"/>
          </w:tcPr>
          <w:p w:rsidR="004B62B4" w:rsidRPr="00050CBC" w:rsidRDefault="004B62B4" w:rsidP="0069149D">
            <w:pPr>
              <w:autoSpaceDE w:val="0"/>
              <w:autoSpaceDN w:val="0"/>
              <w:adjustRightInd w:val="0"/>
              <w:spacing w:after="0" w:line="240" w:lineRule="auto"/>
              <w:rPr>
                <w:rFonts w:ascii="Times New Roman" w:hAnsi="Times New Roman" w:cs="Times New Roman"/>
                <w:color w:val="000000"/>
                <w:sz w:val="24"/>
                <w:szCs w:val="24"/>
              </w:rPr>
            </w:pPr>
          </w:p>
        </w:tc>
        <w:tc>
          <w:tcPr>
            <w:tcW w:w="1152" w:type="dxa"/>
            <w:shd w:val="clear" w:color="auto" w:fill="FFFFFF"/>
          </w:tcPr>
          <w:p w:rsidR="004B62B4" w:rsidRPr="00050CBC" w:rsidRDefault="004B62B4" w:rsidP="0069149D">
            <w:pPr>
              <w:autoSpaceDE w:val="0"/>
              <w:autoSpaceDN w:val="0"/>
              <w:adjustRightInd w:val="0"/>
              <w:spacing w:after="0" w:line="320" w:lineRule="atLeast"/>
              <w:ind w:left="60" w:right="60"/>
              <w:rPr>
                <w:rFonts w:ascii="Times New Roman" w:hAnsi="Times New Roman" w:cs="Times New Roman"/>
                <w:color w:val="000000"/>
                <w:sz w:val="24"/>
                <w:szCs w:val="24"/>
              </w:rPr>
            </w:pPr>
            <w:r w:rsidRPr="00050CBC">
              <w:rPr>
                <w:rFonts w:ascii="Times New Roman" w:hAnsi="Times New Roman" w:cs="Times New Roman"/>
                <w:color w:val="000000"/>
                <w:sz w:val="24"/>
                <w:szCs w:val="24"/>
              </w:rPr>
              <w:t>Dewasa A</w:t>
            </w:r>
          </w:p>
        </w:tc>
        <w:tc>
          <w:tcPr>
            <w:tcW w:w="1030" w:type="dxa"/>
            <w:shd w:val="clear" w:color="auto" w:fill="FFFFFF"/>
            <w:vAlign w:val="center"/>
          </w:tcPr>
          <w:p w:rsidR="004B62B4" w:rsidRPr="00050CBC" w:rsidRDefault="004B62B4" w:rsidP="0069149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050CBC">
              <w:rPr>
                <w:rFonts w:ascii="Times New Roman" w:hAnsi="Times New Roman" w:cs="Times New Roman"/>
                <w:color w:val="000000"/>
                <w:sz w:val="24"/>
                <w:szCs w:val="24"/>
              </w:rPr>
              <w:t>12</w:t>
            </w:r>
          </w:p>
        </w:tc>
        <w:tc>
          <w:tcPr>
            <w:tcW w:w="1246" w:type="dxa"/>
            <w:shd w:val="clear" w:color="auto" w:fill="FFFFFF"/>
            <w:vAlign w:val="center"/>
          </w:tcPr>
          <w:p w:rsidR="004B62B4" w:rsidRPr="00050CBC" w:rsidRDefault="004B62B4" w:rsidP="0069149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050CBC">
              <w:rPr>
                <w:rFonts w:ascii="Times New Roman" w:hAnsi="Times New Roman" w:cs="Times New Roman"/>
                <w:color w:val="000000"/>
                <w:sz w:val="24"/>
                <w:szCs w:val="24"/>
              </w:rPr>
              <w:t>18,79</w:t>
            </w:r>
          </w:p>
        </w:tc>
        <w:tc>
          <w:tcPr>
            <w:tcW w:w="1476" w:type="dxa"/>
            <w:shd w:val="clear" w:color="auto" w:fill="FFFFFF"/>
            <w:vAlign w:val="center"/>
          </w:tcPr>
          <w:p w:rsidR="004B62B4" w:rsidRPr="00050CBC" w:rsidRDefault="004B62B4" w:rsidP="0069149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050CBC">
              <w:rPr>
                <w:rFonts w:ascii="Times New Roman" w:hAnsi="Times New Roman" w:cs="Times New Roman"/>
                <w:color w:val="000000"/>
                <w:sz w:val="24"/>
                <w:szCs w:val="24"/>
              </w:rPr>
              <w:t>225,50</w:t>
            </w:r>
          </w:p>
        </w:tc>
      </w:tr>
      <w:tr w:rsidR="004B62B4" w:rsidRPr="00050CBC" w:rsidTr="0069149D">
        <w:trPr>
          <w:cantSplit/>
        </w:trPr>
        <w:tc>
          <w:tcPr>
            <w:tcW w:w="1060" w:type="dxa"/>
            <w:vMerge/>
            <w:shd w:val="clear" w:color="auto" w:fill="FFFFFF"/>
          </w:tcPr>
          <w:p w:rsidR="004B62B4" w:rsidRPr="00050CBC" w:rsidRDefault="004B62B4" w:rsidP="0069149D">
            <w:pPr>
              <w:autoSpaceDE w:val="0"/>
              <w:autoSpaceDN w:val="0"/>
              <w:adjustRightInd w:val="0"/>
              <w:spacing w:after="0" w:line="240" w:lineRule="auto"/>
              <w:rPr>
                <w:rFonts w:ascii="Times New Roman" w:hAnsi="Times New Roman" w:cs="Times New Roman"/>
                <w:color w:val="000000"/>
                <w:sz w:val="24"/>
                <w:szCs w:val="24"/>
              </w:rPr>
            </w:pPr>
          </w:p>
        </w:tc>
        <w:tc>
          <w:tcPr>
            <w:tcW w:w="1152" w:type="dxa"/>
            <w:shd w:val="clear" w:color="auto" w:fill="FFFFFF"/>
          </w:tcPr>
          <w:p w:rsidR="004B62B4" w:rsidRPr="00050CBC" w:rsidRDefault="004B62B4" w:rsidP="0069149D">
            <w:pPr>
              <w:autoSpaceDE w:val="0"/>
              <w:autoSpaceDN w:val="0"/>
              <w:adjustRightInd w:val="0"/>
              <w:spacing w:after="0" w:line="320" w:lineRule="atLeast"/>
              <w:ind w:left="60" w:right="60"/>
              <w:rPr>
                <w:rFonts w:ascii="Times New Roman" w:hAnsi="Times New Roman" w:cs="Times New Roman"/>
                <w:color w:val="000000"/>
                <w:sz w:val="24"/>
                <w:szCs w:val="24"/>
              </w:rPr>
            </w:pPr>
            <w:r w:rsidRPr="00050CBC">
              <w:rPr>
                <w:rFonts w:ascii="Times New Roman" w:hAnsi="Times New Roman" w:cs="Times New Roman"/>
                <w:color w:val="000000"/>
                <w:sz w:val="24"/>
                <w:szCs w:val="24"/>
              </w:rPr>
              <w:t>Total</w:t>
            </w:r>
          </w:p>
        </w:tc>
        <w:tc>
          <w:tcPr>
            <w:tcW w:w="1030" w:type="dxa"/>
            <w:shd w:val="clear" w:color="auto" w:fill="FFFFFF"/>
            <w:vAlign w:val="center"/>
          </w:tcPr>
          <w:p w:rsidR="004B62B4" w:rsidRPr="00050CBC" w:rsidRDefault="004B62B4" w:rsidP="0069149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050CBC">
              <w:rPr>
                <w:rFonts w:ascii="Times New Roman" w:hAnsi="Times New Roman" w:cs="Times New Roman"/>
                <w:color w:val="000000"/>
                <w:sz w:val="24"/>
                <w:szCs w:val="24"/>
              </w:rPr>
              <w:t>52</w:t>
            </w:r>
          </w:p>
        </w:tc>
        <w:tc>
          <w:tcPr>
            <w:tcW w:w="1246" w:type="dxa"/>
            <w:shd w:val="clear" w:color="auto" w:fill="FFFFFF"/>
            <w:vAlign w:val="center"/>
          </w:tcPr>
          <w:p w:rsidR="004B62B4" w:rsidRPr="00050CBC" w:rsidRDefault="004B62B4" w:rsidP="0069149D">
            <w:pPr>
              <w:autoSpaceDE w:val="0"/>
              <w:autoSpaceDN w:val="0"/>
              <w:adjustRightInd w:val="0"/>
              <w:spacing w:after="0" w:line="240" w:lineRule="auto"/>
              <w:rPr>
                <w:rFonts w:ascii="Times New Roman" w:hAnsi="Times New Roman" w:cs="Times New Roman"/>
                <w:sz w:val="24"/>
                <w:szCs w:val="24"/>
              </w:rPr>
            </w:pPr>
          </w:p>
        </w:tc>
        <w:tc>
          <w:tcPr>
            <w:tcW w:w="1476" w:type="dxa"/>
            <w:shd w:val="clear" w:color="auto" w:fill="FFFFFF"/>
            <w:vAlign w:val="center"/>
          </w:tcPr>
          <w:p w:rsidR="004B62B4" w:rsidRPr="00050CBC" w:rsidRDefault="004B62B4" w:rsidP="0069149D">
            <w:pPr>
              <w:autoSpaceDE w:val="0"/>
              <w:autoSpaceDN w:val="0"/>
              <w:adjustRightInd w:val="0"/>
              <w:spacing w:after="0" w:line="240" w:lineRule="auto"/>
              <w:rPr>
                <w:rFonts w:ascii="Times New Roman" w:hAnsi="Times New Roman" w:cs="Times New Roman"/>
                <w:sz w:val="24"/>
                <w:szCs w:val="24"/>
              </w:rPr>
            </w:pPr>
          </w:p>
        </w:tc>
      </w:tr>
    </w:tbl>
    <w:p w:rsidR="004B62B4" w:rsidRPr="00050CBC" w:rsidRDefault="004B62B4" w:rsidP="004B62B4">
      <w:pPr>
        <w:tabs>
          <w:tab w:val="left" w:pos="24948"/>
        </w:tabs>
        <w:spacing w:after="0" w:line="480" w:lineRule="auto"/>
        <w:ind w:left="993" w:firstLine="992"/>
        <w:contextualSpacing/>
        <w:jc w:val="both"/>
        <w:rPr>
          <w:rFonts w:ascii="Times New Roman" w:hAnsi="Times New Roman" w:cs="Times New Roman"/>
          <w:i/>
          <w:noProof/>
          <w:sz w:val="24"/>
          <w:szCs w:val="24"/>
        </w:rPr>
      </w:pPr>
      <w:r>
        <w:rPr>
          <w:rFonts w:ascii="Times New Roman" w:hAnsi="Times New Roman" w:cs="Times New Roman"/>
          <w:i/>
          <w:noProof/>
          <w:sz w:val="24"/>
          <w:szCs w:val="24"/>
        </w:rPr>
        <w:t>*</w:t>
      </w:r>
      <w:r w:rsidRPr="00050CBC">
        <w:rPr>
          <w:rFonts w:ascii="Times New Roman" w:hAnsi="Times New Roman" w:cs="Times New Roman"/>
          <w:i/>
          <w:noProof/>
          <w:sz w:val="24"/>
          <w:szCs w:val="24"/>
        </w:rPr>
        <w:t>Mann Whitney</w:t>
      </w:r>
    </w:p>
    <w:p w:rsidR="004B62B4" w:rsidRPr="00050CBC" w:rsidRDefault="004B62B4" w:rsidP="004B62B4">
      <w:pPr>
        <w:tabs>
          <w:tab w:val="left" w:pos="24948"/>
        </w:tabs>
        <w:spacing w:after="0" w:line="480" w:lineRule="auto"/>
        <w:ind w:left="993" w:firstLine="425"/>
        <w:contextualSpacing/>
        <w:jc w:val="both"/>
        <w:rPr>
          <w:rFonts w:ascii="Times New Roman" w:hAnsi="Times New Roman" w:cs="Times New Roman"/>
          <w:color w:val="222222"/>
          <w:sz w:val="24"/>
          <w:szCs w:val="24"/>
          <w:shd w:val="clear" w:color="auto" w:fill="FFFFFF"/>
        </w:rPr>
      </w:pPr>
      <w:r w:rsidRPr="00050CBC">
        <w:rPr>
          <w:rFonts w:ascii="Times New Roman" w:hAnsi="Times New Roman" w:cs="Times New Roman"/>
          <w:color w:val="222222"/>
          <w:sz w:val="24"/>
          <w:szCs w:val="24"/>
          <w:shd w:val="clear" w:color="auto" w:fill="FFFFFF"/>
        </w:rPr>
        <w:lastRenderedPageBreak/>
        <w:t>Berdasarkan Tabel 5.6 Menunjukkan bahwa  </w:t>
      </w:r>
      <w:r w:rsidRPr="00050CBC">
        <w:rPr>
          <w:rFonts w:ascii="Times New Roman" w:hAnsi="Times New Roman" w:cs="Times New Roman"/>
          <w:bCs/>
          <w:color w:val="222222"/>
          <w:sz w:val="24"/>
          <w:szCs w:val="24"/>
          <w:shd w:val="clear" w:color="auto" w:fill="FFFFFF"/>
        </w:rPr>
        <w:t>Mean Rank atau rata-rata peringkat tiap kelompok</w:t>
      </w:r>
      <w:r w:rsidRPr="00050CBC">
        <w:rPr>
          <w:rFonts w:ascii="Times New Roman" w:hAnsi="Times New Roman" w:cs="Times New Roman"/>
          <w:color w:val="222222"/>
          <w:sz w:val="24"/>
          <w:szCs w:val="24"/>
          <w:shd w:val="clear" w:color="auto" w:fill="FFFFFF"/>
        </w:rPr>
        <w:t xml:space="preserve">. Yaitu pada Sebelum tes usia Remaja Awal 26,66, usia Dewasa Awal 25,96. Sesudah Tes usia Remaja Awal 28,81, usia Dewasa Awal 18,79.  </w:t>
      </w:r>
    </w:p>
    <w:p w:rsidR="004B62B4" w:rsidRPr="00050CBC" w:rsidRDefault="004B62B4" w:rsidP="004B62B4">
      <w:pPr>
        <w:pStyle w:val="ListParagraph"/>
        <w:tabs>
          <w:tab w:val="left" w:pos="24948"/>
        </w:tabs>
        <w:spacing w:after="0" w:line="240" w:lineRule="auto"/>
        <w:ind w:left="2835" w:hanging="425"/>
        <w:rPr>
          <w:rFonts w:ascii="Times New Roman" w:hAnsi="Times New Roman" w:cs="Times New Roman"/>
          <w:b/>
          <w:noProof/>
          <w:sz w:val="24"/>
          <w:szCs w:val="24"/>
        </w:rPr>
      </w:pPr>
      <w:r w:rsidRPr="00050CBC">
        <w:rPr>
          <w:rFonts w:ascii="Times New Roman" w:hAnsi="Times New Roman" w:cs="Times New Roman"/>
          <w:b/>
          <w:noProof/>
          <w:sz w:val="24"/>
          <w:szCs w:val="24"/>
        </w:rPr>
        <w:t>Tabel. 5.7 Uji Mann Whitney</w:t>
      </w:r>
    </w:p>
    <w:tbl>
      <w:tblPr>
        <w:tblW w:w="4228" w:type="dxa"/>
        <w:tblInd w:w="2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6"/>
        <w:gridCol w:w="1056"/>
        <w:gridCol w:w="1016"/>
      </w:tblGrid>
      <w:tr w:rsidR="004B62B4" w:rsidRPr="00050CBC" w:rsidTr="0069149D">
        <w:trPr>
          <w:trHeight w:val="285"/>
        </w:trPr>
        <w:tc>
          <w:tcPr>
            <w:tcW w:w="4228" w:type="dxa"/>
            <w:gridSpan w:val="3"/>
            <w:shd w:val="clear" w:color="auto" w:fill="auto"/>
            <w:vAlign w:val="center"/>
            <w:hideMark/>
          </w:tcPr>
          <w:p w:rsidR="004B62B4" w:rsidRPr="00050CBC" w:rsidRDefault="004B62B4" w:rsidP="0069149D">
            <w:pPr>
              <w:spacing w:after="0" w:line="240" w:lineRule="auto"/>
              <w:jc w:val="center"/>
              <w:rPr>
                <w:rFonts w:ascii="Times New Roman" w:eastAsia="Times New Roman" w:hAnsi="Times New Roman" w:cs="Times New Roman"/>
                <w:b/>
                <w:bCs/>
                <w:color w:val="000000"/>
                <w:sz w:val="24"/>
                <w:szCs w:val="24"/>
                <w:lang w:eastAsia="id-ID"/>
              </w:rPr>
            </w:pPr>
            <w:r w:rsidRPr="00050CBC">
              <w:rPr>
                <w:rFonts w:ascii="Times New Roman" w:eastAsia="Times New Roman" w:hAnsi="Times New Roman" w:cs="Times New Roman"/>
                <w:b/>
                <w:bCs/>
                <w:color w:val="000000"/>
                <w:sz w:val="24"/>
                <w:szCs w:val="24"/>
                <w:lang w:eastAsia="id-ID"/>
              </w:rPr>
              <w:t>Test Statistics</w:t>
            </w:r>
            <w:r w:rsidRPr="00050CBC">
              <w:rPr>
                <w:rFonts w:ascii="Times New Roman" w:eastAsia="Times New Roman" w:hAnsi="Times New Roman" w:cs="Times New Roman"/>
                <w:b/>
                <w:bCs/>
                <w:color w:val="000000"/>
                <w:sz w:val="24"/>
                <w:szCs w:val="24"/>
                <w:vertAlign w:val="superscript"/>
                <w:lang w:eastAsia="id-ID"/>
              </w:rPr>
              <w:t>a</w:t>
            </w:r>
          </w:p>
        </w:tc>
      </w:tr>
      <w:tr w:rsidR="004B62B4" w:rsidRPr="00050CBC" w:rsidTr="0069149D">
        <w:trPr>
          <w:trHeight w:val="300"/>
        </w:trPr>
        <w:tc>
          <w:tcPr>
            <w:tcW w:w="2156" w:type="dxa"/>
            <w:shd w:val="clear" w:color="auto" w:fill="auto"/>
            <w:vAlign w:val="bottom"/>
            <w:hideMark/>
          </w:tcPr>
          <w:p w:rsidR="004B62B4" w:rsidRPr="00050CBC" w:rsidRDefault="004B62B4" w:rsidP="0069149D">
            <w:pPr>
              <w:spacing w:after="0" w:line="240" w:lineRule="auto"/>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lang w:eastAsia="id-ID"/>
              </w:rPr>
              <w:t> </w:t>
            </w:r>
          </w:p>
        </w:tc>
        <w:tc>
          <w:tcPr>
            <w:tcW w:w="1056" w:type="dxa"/>
            <w:shd w:val="clear" w:color="auto" w:fill="auto"/>
            <w:vAlign w:val="bottom"/>
            <w:hideMark/>
          </w:tcPr>
          <w:p w:rsidR="004B62B4" w:rsidRPr="00050CBC" w:rsidRDefault="004B62B4" w:rsidP="0069149D">
            <w:pPr>
              <w:spacing w:after="0" w:line="240" w:lineRule="auto"/>
              <w:jc w:val="center"/>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lang w:eastAsia="id-ID"/>
              </w:rPr>
              <w:t>Sebelum</w:t>
            </w:r>
          </w:p>
        </w:tc>
        <w:tc>
          <w:tcPr>
            <w:tcW w:w="1016" w:type="dxa"/>
            <w:shd w:val="clear" w:color="auto" w:fill="auto"/>
            <w:vAlign w:val="bottom"/>
            <w:hideMark/>
          </w:tcPr>
          <w:p w:rsidR="004B62B4" w:rsidRPr="00050CBC" w:rsidRDefault="004B62B4" w:rsidP="0069149D">
            <w:pPr>
              <w:spacing w:after="0" w:line="240" w:lineRule="auto"/>
              <w:jc w:val="center"/>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lang w:eastAsia="id-ID"/>
              </w:rPr>
              <w:t>Sesudah</w:t>
            </w:r>
          </w:p>
        </w:tc>
      </w:tr>
      <w:tr w:rsidR="004B62B4" w:rsidRPr="00050CBC" w:rsidTr="0069149D">
        <w:trPr>
          <w:trHeight w:val="311"/>
        </w:trPr>
        <w:tc>
          <w:tcPr>
            <w:tcW w:w="2156" w:type="dxa"/>
            <w:shd w:val="clear" w:color="auto" w:fill="auto"/>
            <w:hideMark/>
          </w:tcPr>
          <w:p w:rsidR="004B62B4" w:rsidRPr="00050CBC" w:rsidRDefault="004B62B4" w:rsidP="0069149D">
            <w:pPr>
              <w:spacing w:after="0" w:line="240" w:lineRule="auto"/>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lang w:eastAsia="id-ID"/>
              </w:rPr>
              <w:t>Mann-Whitney U</w:t>
            </w:r>
          </w:p>
        </w:tc>
        <w:tc>
          <w:tcPr>
            <w:tcW w:w="1056" w:type="dxa"/>
            <w:shd w:val="clear" w:color="auto" w:fill="auto"/>
            <w:noWrap/>
            <w:vAlign w:val="center"/>
            <w:hideMark/>
          </w:tcPr>
          <w:p w:rsidR="004B62B4" w:rsidRPr="00050CBC" w:rsidRDefault="004B62B4" w:rsidP="0069149D">
            <w:pPr>
              <w:spacing w:after="0" w:line="240" w:lineRule="auto"/>
              <w:jc w:val="right"/>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lang w:eastAsia="id-ID"/>
              </w:rPr>
              <w:t>233,500</w:t>
            </w:r>
          </w:p>
        </w:tc>
        <w:tc>
          <w:tcPr>
            <w:tcW w:w="1016" w:type="dxa"/>
            <w:shd w:val="clear" w:color="auto" w:fill="auto"/>
            <w:noWrap/>
            <w:vAlign w:val="center"/>
            <w:hideMark/>
          </w:tcPr>
          <w:p w:rsidR="004B62B4" w:rsidRPr="00050CBC" w:rsidRDefault="004B62B4" w:rsidP="0069149D">
            <w:pPr>
              <w:spacing w:after="0" w:line="240" w:lineRule="auto"/>
              <w:jc w:val="right"/>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lang w:eastAsia="id-ID"/>
              </w:rPr>
              <w:t>147,500</w:t>
            </w:r>
          </w:p>
        </w:tc>
      </w:tr>
      <w:tr w:rsidR="004B62B4" w:rsidRPr="00050CBC" w:rsidTr="0069149D">
        <w:trPr>
          <w:trHeight w:val="233"/>
        </w:trPr>
        <w:tc>
          <w:tcPr>
            <w:tcW w:w="2156" w:type="dxa"/>
            <w:shd w:val="clear" w:color="auto" w:fill="auto"/>
            <w:hideMark/>
          </w:tcPr>
          <w:p w:rsidR="004B62B4" w:rsidRPr="00050CBC" w:rsidRDefault="004B62B4" w:rsidP="0069149D">
            <w:pPr>
              <w:spacing w:after="0" w:line="240" w:lineRule="auto"/>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lang w:eastAsia="id-ID"/>
              </w:rPr>
              <w:t>Wilcoxon W</w:t>
            </w:r>
          </w:p>
        </w:tc>
        <w:tc>
          <w:tcPr>
            <w:tcW w:w="1056" w:type="dxa"/>
            <w:shd w:val="clear" w:color="auto" w:fill="auto"/>
            <w:noWrap/>
            <w:vAlign w:val="center"/>
            <w:hideMark/>
          </w:tcPr>
          <w:p w:rsidR="004B62B4" w:rsidRPr="00050CBC" w:rsidRDefault="004B62B4" w:rsidP="0069149D">
            <w:pPr>
              <w:spacing w:after="0" w:line="240" w:lineRule="auto"/>
              <w:jc w:val="right"/>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lang w:eastAsia="id-ID"/>
              </w:rPr>
              <w:t>311,500</w:t>
            </w:r>
          </w:p>
        </w:tc>
        <w:tc>
          <w:tcPr>
            <w:tcW w:w="1016" w:type="dxa"/>
            <w:shd w:val="clear" w:color="auto" w:fill="auto"/>
            <w:noWrap/>
            <w:vAlign w:val="center"/>
            <w:hideMark/>
          </w:tcPr>
          <w:p w:rsidR="004B62B4" w:rsidRPr="00050CBC" w:rsidRDefault="004B62B4" w:rsidP="0069149D">
            <w:pPr>
              <w:spacing w:after="0" w:line="240" w:lineRule="auto"/>
              <w:jc w:val="right"/>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lang w:eastAsia="id-ID"/>
              </w:rPr>
              <w:t>225,500</w:t>
            </w:r>
          </w:p>
        </w:tc>
      </w:tr>
      <w:tr w:rsidR="004B62B4" w:rsidRPr="00050CBC" w:rsidTr="0069149D">
        <w:trPr>
          <w:trHeight w:val="270"/>
        </w:trPr>
        <w:tc>
          <w:tcPr>
            <w:tcW w:w="2156" w:type="dxa"/>
            <w:shd w:val="clear" w:color="auto" w:fill="auto"/>
            <w:hideMark/>
          </w:tcPr>
          <w:p w:rsidR="004B62B4" w:rsidRPr="00050CBC" w:rsidRDefault="004B62B4" w:rsidP="0069149D">
            <w:pPr>
              <w:spacing w:after="0" w:line="240" w:lineRule="auto"/>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lang w:eastAsia="id-ID"/>
              </w:rPr>
              <w:t>Z</w:t>
            </w:r>
          </w:p>
        </w:tc>
        <w:tc>
          <w:tcPr>
            <w:tcW w:w="1056" w:type="dxa"/>
            <w:shd w:val="clear" w:color="auto" w:fill="auto"/>
            <w:noWrap/>
            <w:vAlign w:val="center"/>
            <w:hideMark/>
          </w:tcPr>
          <w:p w:rsidR="004B62B4" w:rsidRPr="00050CBC" w:rsidRDefault="004B62B4" w:rsidP="0069149D">
            <w:pPr>
              <w:spacing w:after="0" w:line="240" w:lineRule="auto"/>
              <w:jc w:val="right"/>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lang w:eastAsia="id-ID"/>
              </w:rPr>
              <w:t>-0,146</w:t>
            </w:r>
          </w:p>
        </w:tc>
        <w:tc>
          <w:tcPr>
            <w:tcW w:w="1016" w:type="dxa"/>
            <w:shd w:val="clear" w:color="auto" w:fill="auto"/>
            <w:noWrap/>
            <w:vAlign w:val="center"/>
            <w:hideMark/>
          </w:tcPr>
          <w:p w:rsidR="004B62B4" w:rsidRPr="00050CBC" w:rsidRDefault="004B62B4" w:rsidP="0069149D">
            <w:pPr>
              <w:spacing w:after="0" w:line="240" w:lineRule="auto"/>
              <w:jc w:val="right"/>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lang w:eastAsia="id-ID"/>
              </w:rPr>
              <w:t>-2,016</w:t>
            </w:r>
          </w:p>
        </w:tc>
      </w:tr>
      <w:tr w:rsidR="004B62B4" w:rsidRPr="00050CBC" w:rsidTr="0069149D">
        <w:trPr>
          <w:trHeight w:val="316"/>
        </w:trPr>
        <w:tc>
          <w:tcPr>
            <w:tcW w:w="2156" w:type="dxa"/>
            <w:shd w:val="clear" w:color="auto" w:fill="auto"/>
            <w:hideMark/>
          </w:tcPr>
          <w:p w:rsidR="004B62B4" w:rsidRPr="00050CBC" w:rsidRDefault="004B62B4" w:rsidP="0069149D">
            <w:pPr>
              <w:spacing w:after="0" w:line="240" w:lineRule="auto"/>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lang w:eastAsia="id-ID"/>
              </w:rPr>
              <w:t>Asymp. Sig. (2-tailed)</w:t>
            </w:r>
          </w:p>
        </w:tc>
        <w:tc>
          <w:tcPr>
            <w:tcW w:w="1056" w:type="dxa"/>
            <w:shd w:val="clear" w:color="auto" w:fill="auto"/>
            <w:noWrap/>
            <w:vAlign w:val="center"/>
            <w:hideMark/>
          </w:tcPr>
          <w:p w:rsidR="004B62B4" w:rsidRPr="00050CBC" w:rsidRDefault="004B62B4" w:rsidP="0069149D">
            <w:pPr>
              <w:spacing w:after="0" w:line="240" w:lineRule="auto"/>
              <w:jc w:val="right"/>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highlight w:val="yellow"/>
                <w:lang w:eastAsia="id-ID"/>
              </w:rPr>
              <w:t>0,030</w:t>
            </w:r>
          </w:p>
        </w:tc>
        <w:tc>
          <w:tcPr>
            <w:tcW w:w="1016" w:type="dxa"/>
            <w:shd w:val="clear" w:color="auto" w:fill="auto"/>
            <w:noWrap/>
            <w:vAlign w:val="center"/>
            <w:hideMark/>
          </w:tcPr>
          <w:p w:rsidR="004B62B4" w:rsidRPr="00050CBC" w:rsidRDefault="004B62B4" w:rsidP="0069149D">
            <w:pPr>
              <w:spacing w:after="0" w:line="240" w:lineRule="auto"/>
              <w:jc w:val="right"/>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highlight w:val="yellow"/>
                <w:lang w:eastAsia="id-ID"/>
              </w:rPr>
              <w:t>0,044</w:t>
            </w:r>
          </w:p>
        </w:tc>
      </w:tr>
      <w:tr w:rsidR="004B62B4" w:rsidRPr="00050CBC" w:rsidTr="0069149D">
        <w:trPr>
          <w:trHeight w:val="270"/>
        </w:trPr>
        <w:tc>
          <w:tcPr>
            <w:tcW w:w="4228" w:type="dxa"/>
            <w:gridSpan w:val="3"/>
            <w:shd w:val="clear" w:color="auto" w:fill="auto"/>
            <w:hideMark/>
          </w:tcPr>
          <w:p w:rsidR="004B62B4" w:rsidRPr="00050CBC" w:rsidRDefault="004B62B4" w:rsidP="0069149D">
            <w:pPr>
              <w:spacing w:after="0" w:line="240" w:lineRule="auto"/>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lang w:eastAsia="id-ID"/>
              </w:rPr>
              <w:t>a. Grouping Variable: Umur</w:t>
            </w:r>
          </w:p>
        </w:tc>
      </w:tr>
    </w:tbl>
    <w:p w:rsidR="004B62B4" w:rsidRPr="00050CBC" w:rsidRDefault="004B62B4" w:rsidP="004B62B4">
      <w:pPr>
        <w:tabs>
          <w:tab w:val="left" w:pos="24948"/>
        </w:tabs>
        <w:spacing w:after="0" w:line="480" w:lineRule="auto"/>
        <w:ind w:left="1843" w:firstLine="567"/>
        <w:contextualSpacing/>
        <w:jc w:val="both"/>
        <w:rPr>
          <w:rFonts w:ascii="Times New Roman" w:hAnsi="Times New Roman" w:cs="Times New Roman"/>
          <w:i/>
          <w:noProof/>
          <w:sz w:val="24"/>
          <w:szCs w:val="24"/>
        </w:rPr>
      </w:pPr>
      <w:r>
        <w:rPr>
          <w:rFonts w:ascii="Times New Roman" w:hAnsi="Times New Roman" w:cs="Times New Roman"/>
          <w:i/>
          <w:noProof/>
          <w:sz w:val="24"/>
          <w:szCs w:val="24"/>
        </w:rPr>
        <w:t>*</w:t>
      </w:r>
      <w:r w:rsidRPr="00050CBC">
        <w:rPr>
          <w:rFonts w:ascii="Times New Roman" w:hAnsi="Times New Roman" w:cs="Times New Roman"/>
          <w:i/>
          <w:noProof/>
          <w:sz w:val="24"/>
          <w:szCs w:val="24"/>
        </w:rPr>
        <w:t>Mann Whitney</w:t>
      </w:r>
    </w:p>
    <w:p w:rsidR="004B62B4" w:rsidRPr="00050CBC" w:rsidRDefault="004B62B4" w:rsidP="004B62B4">
      <w:pPr>
        <w:tabs>
          <w:tab w:val="left" w:pos="24948"/>
        </w:tabs>
        <w:spacing w:after="0" w:line="480" w:lineRule="auto"/>
        <w:ind w:left="993" w:firstLine="425"/>
        <w:contextualSpacing/>
        <w:jc w:val="both"/>
        <w:rPr>
          <w:rFonts w:ascii="Times New Roman" w:hAnsi="Times New Roman" w:cs="Times New Roman"/>
          <w:bCs/>
          <w:color w:val="222222"/>
          <w:sz w:val="24"/>
          <w:szCs w:val="24"/>
          <w:shd w:val="clear" w:color="auto" w:fill="FFFFFF"/>
        </w:rPr>
      </w:pPr>
      <w:r w:rsidRPr="00050CBC">
        <w:rPr>
          <w:rFonts w:ascii="Times New Roman" w:hAnsi="Times New Roman" w:cs="Times New Roman"/>
          <w:color w:val="222222"/>
          <w:sz w:val="24"/>
          <w:szCs w:val="24"/>
          <w:shd w:val="clear" w:color="auto" w:fill="FFFFFF"/>
        </w:rPr>
        <w:t xml:space="preserve">Nilai Asymp </w:t>
      </w:r>
      <w:r w:rsidRPr="00050CBC">
        <w:rPr>
          <w:rFonts w:ascii="Times New Roman" w:hAnsi="Times New Roman" w:cs="Times New Roman"/>
          <w:bCs/>
          <w:color w:val="222222"/>
          <w:sz w:val="24"/>
          <w:szCs w:val="24"/>
          <w:shd w:val="clear" w:color="auto" w:fill="FFFFFF"/>
        </w:rPr>
        <w:t xml:space="preserve">Sig. Sebelum tes sebesar 0,030 &lt; 0,05 dan </w:t>
      </w:r>
      <w:r w:rsidRPr="00050CBC">
        <w:rPr>
          <w:rFonts w:ascii="Times New Roman" w:hAnsi="Times New Roman" w:cs="Times New Roman"/>
          <w:color w:val="222222"/>
          <w:sz w:val="24"/>
          <w:szCs w:val="24"/>
          <w:shd w:val="clear" w:color="auto" w:fill="FFFFFF"/>
        </w:rPr>
        <w:t xml:space="preserve">nilai Asymp </w:t>
      </w:r>
      <w:r w:rsidRPr="00050CBC">
        <w:rPr>
          <w:rFonts w:ascii="Times New Roman" w:hAnsi="Times New Roman" w:cs="Times New Roman"/>
          <w:bCs/>
          <w:color w:val="222222"/>
          <w:sz w:val="24"/>
          <w:szCs w:val="24"/>
          <w:shd w:val="clear" w:color="auto" w:fill="FFFFFF"/>
        </w:rPr>
        <w:t>Sig. Sesudah tes sebesar 0,044 &lt; 0,05</w:t>
      </w:r>
      <w:r w:rsidRPr="00050CBC">
        <w:rPr>
          <w:rFonts w:ascii="Times New Roman" w:hAnsi="Times New Roman" w:cs="Times New Roman"/>
          <w:color w:val="222222"/>
          <w:sz w:val="24"/>
          <w:szCs w:val="24"/>
          <w:shd w:val="clear" w:color="auto" w:fill="FFFFFF"/>
        </w:rPr>
        <w:t> </w:t>
      </w:r>
      <w:r w:rsidRPr="00050CBC">
        <w:rPr>
          <w:rFonts w:ascii="Times New Roman" w:hAnsi="Times New Roman" w:cs="Times New Roman"/>
          <w:bCs/>
          <w:color w:val="222222"/>
          <w:sz w:val="24"/>
          <w:szCs w:val="24"/>
          <w:shd w:val="clear" w:color="auto" w:fill="FFFFFF"/>
        </w:rPr>
        <w:t xml:space="preserve">Apabila nilai </w:t>
      </w:r>
      <w:r w:rsidRPr="00050CBC">
        <w:rPr>
          <w:rFonts w:ascii="Times New Roman" w:hAnsi="Times New Roman" w:cs="Times New Roman"/>
          <w:color w:val="222222"/>
          <w:sz w:val="24"/>
          <w:szCs w:val="24"/>
          <w:shd w:val="clear" w:color="auto" w:fill="FFFFFF"/>
        </w:rPr>
        <w:t xml:space="preserve">Asymp </w:t>
      </w:r>
      <w:r w:rsidRPr="00050CBC">
        <w:rPr>
          <w:rFonts w:ascii="Times New Roman" w:hAnsi="Times New Roman" w:cs="Times New Roman"/>
          <w:bCs/>
          <w:color w:val="222222"/>
          <w:sz w:val="24"/>
          <w:szCs w:val="24"/>
          <w:shd w:val="clear" w:color="auto" w:fill="FFFFFF"/>
        </w:rPr>
        <w:t xml:space="preserve">Sig &lt;  batas kritis 0,05 maka terdapat perbedaan bermakna antara dua </w:t>
      </w:r>
      <w:r>
        <w:rPr>
          <w:rFonts w:ascii="Times New Roman" w:hAnsi="Times New Roman" w:cs="Times New Roman"/>
          <w:bCs/>
          <w:color w:val="222222"/>
          <w:sz w:val="24"/>
          <w:szCs w:val="24"/>
          <w:shd w:val="clear" w:color="auto" w:fill="FFFFFF"/>
        </w:rPr>
        <w:t>kelompok atau yang berarti</w:t>
      </w:r>
      <w:r w:rsidRPr="00050CBC">
        <w:rPr>
          <w:rFonts w:ascii="Times New Roman" w:hAnsi="Times New Roman" w:cs="Times New Roman"/>
          <w:bCs/>
          <w:color w:val="222222"/>
          <w:sz w:val="24"/>
          <w:szCs w:val="24"/>
          <w:shd w:val="clear" w:color="auto" w:fill="FFFFFF"/>
        </w:rPr>
        <w:t xml:space="preserve"> diterima. </w:t>
      </w:r>
      <w:r w:rsidRPr="00050CBC">
        <w:rPr>
          <w:rFonts w:ascii="Times New Roman" w:hAnsi="Times New Roman" w:cs="Times New Roman"/>
          <w:color w:val="222222"/>
          <w:sz w:val="24"/>
          <w:szCs w:val="24"/>
          <w:shd w:val="clear" w:color="auto" w:fill="FFFFFF"/>
        </w:rPr>
        <w:t>Adanya perbedaan rerata atau Mean antara 2 kelompok terhadap pH saliva.</w:t>
      </w:r>
    </w:p>
    <w:p w:rsidR="004B62B4" w:rsidRPr="00050CBC" w:rsidRDefault="004B62B4" w:rsidP="004B62B4">
      <w:pPr>
        <w:rPr>
          <w:rFonts w:ascii="Times New Roman" w:hAnsi="Times New Roman" w:cs="Times New Roman"/>
          <w:sz w:val="24"/>
          <w:szCs w:val="24"/>
        </w:rPr>
      </w:pPr>
      <w:r w:rsidRPr="00050CBC">
        <w:rPr>
          <w:rFonts w:ascii="Times New Roman" w:hAnsi="Times New Roman" w:cs="Times New Roman"/>
          <w:sz w:val="24"/>
          <w:szCs w:val="24"/>
        </w:rPr>
        <w:br w:type="page"/>
      </w:r>
    </w:p>
    <w:p w:rsidR="004B62B4" w:rsidRPr="00A831CF" w:rsidRDefault="004B62B4" w:rsidP="004B62B4">
      <w:pPr>
        <w:pStyle w:val="Heading2"/>
      </w:pPr>
      <w:bookmarkStart w:id="13" w:name="_Toc96331369"/>
      <w:r w:rsidRPr="00050CBC">
        <w:lastRenderedPageBreak/>
        <w:t>C. Pembahasan</w:t>
      </w:r>
      <w:bookmarkEnd w:id="13"/>
    </w:p>
    <w:p w:rsidR="004B62B4" w:rsidRPr="00050CBC" w:rsidRDefault="004B62B4" w:rsidP="004B62B4">
      <w:pPr>
        <w:spacing w:after="0" w:line="480" w:lineRule="auto"/>
        <w:ind w:left="1418" w:firstLine="567"/>
        <w:jc w:val="both"/>
        <w:rPr>
          <w:rFonts w:ascii="Times New Roman" w:hAnsi="Times New Roman" w:cs="Times New Roman"/>
          <w:sz w:val="24"/>
          <w:szCs w:val="24"/>
        </w:rPr>
      </w:pPr>
      <w:r w:rsidRPr="00050CBC">
        <w:rPr>
          <w:rFonts w:ascii="Times New Roman" w:hAnsi="Times New Roman" w:cs="Times New Roman"/>
          <w:sz w:val="24"/>
          <w:szCs w:val="24"/>
        </w:rPr>
        <w:tab/>
        <w:t>Salah satu makanan yang dapat menaikkan pH saliva adalah keju. Keju ini bermanfaat untuk mencegah demineralisasi gigi, mempercepat aliran saliva, dan menaikkan pH saliva.Kalsium susu pada keju mampu meningkatkan konsentrasi kalsium pada gigi, sehingga membantu terjadinya remineralisasi gigi. Keju adalah salah satu produk olahan susu yang mempunyai kandungan protein tinggi. Susu yang digunakan untuk pembuatan keju adalah susu sapi ataupun dari hewan lainnya, diantaranya adalah kambing. Penelitian yang telah dilakukan di USA (Academy of General dentistry)  tahun 2013, keju telah terbukti meningkatkan produksi saliva untuk membantu membentuk perisai pelindung pada gigi. Hasil penelitian yang dilakukan di USA tersebut menunjukkan bahwa subyek yang mengkonsumsi keju memiliki peningkatan kadar Kalsium dan Fosfat (Makasau, 2019).</w:t>
      </w:r>
    </w:p>
    <w:p w:rsidR="004B62B4" w:rsidRPr="00050CBC" w:rsidRDefault="004B62B4" w:rsidP="004B62B4">
      <w:pPr>
        <w:spacing w:after="0" w:line="480" w:lineRule="auto"/>
        <w:ind w:left="1418" w:firstLine="567"/>
        <w:jc w:val="both"/>
        <w:rPr>
          <w:rFonts w:ascii="Times New Roman" w:hAnsi="Times New Roman" w:cs="Times New Roman"/>
          <w:sz w:val="24"/>
          <w:szCs w:val="24"/>
        </w:rPr>
      </w:pPr>
      <w:r w:rsidRPr="00050CBC">
        <w:rPr>
          <w:rFonts w:ascii="Times New Roman" w:hAnsi="Times New Roman" w:cs="Times New Roman"/>
          <w:sz w:val="24"/>
          <w:szCs w:val="24"/>
        </w:rPr>
        <w:tab/>
        <w:t>Komposisi keju susu kambing terdiri dari Kalium, Zinc, Tembaga, Besi,  Magnesium, Kalsium, Dan Fosfor. Selain itu, keju susu kambing bisa memenuhi kebutuhan vitamin A, vitamin B2 (riboflavin), dan B3 (niasin) dengan cara mengkonsumsinya (Alisman et al., 2019). Konsumsi keju menyebabkan stimulasi aliran saliva yang meningkatkan pembersihan sisa makanan dan menghilangkan sumber karbohidrat yang dapat difermentasi oleh bakteri serta memberikan aksi buffering dengan menetralisir asam plak. Keju juga membantu mencegah aktivitas plak bakteri sehingga dapat mengurangi produksi asam. Selain itu, keju juga mengandung mengandung protein yang dapat menetralisir asam plak melalui kapasitas buffering-nya (Sandhu KS dalam Panggabean, 2016).</w:t>
      </w:r>
    </w:p>
    <w:p w:rsidR="004B62B4" w:rsidRPr="00050CBC" w:rsidRDefault="004B62B4" w:rsidP="004B62B4">
      <w:pPr>
        <w:spacing w:after="0" w:line="480" w:lineRule="auto"/>
        <w:ind w:left="1418" w:firstLine="567"/>
        <w:jc w:val="both"/>
        <w:rPr>
          <w:rFonts w:ascii="Times New Roman" w:hAnsi="Times New Roman" w:cs="Times New Roman"/>
          <w:sz w:val="24"/>
          <w:szCs w:val="24"/>
        </w:rPr>
      </w:pPr>
      <w:r w:rsidRPr="00050CBC">
        <w:rPr>
          <w:rFonts w:ascii="Times New Roman" w:hAnsi="Times New Roman" w:cs="Times New Roman"/>
          <w:sz w:val="24"/>
          <w:szCs w:val="24"/>
        </w:rPr>
        <w:lastRenderedPageBreak/>
        <w:tab/>
        <w:t>Dalam penelitian ini, karakteristik sampel sebagian besar adalah perempuan, yaitu 69,2% dan berusia remaja akhir (17-25 tahun) sebanyak 76,9%. Dari uji statistik dengan Chi</w:t>
      </w:r>
      <w:r>
        <w:rPr>
          <w:rFonts w:ascii="Times New Roman" w:hAnsi="Times New Roman" w:cs="Times New Roman"/>
          <w:sz w:val="24"/>
          <w:szCs w:val="24"/>
        </w:rPr>
        <w:t>-Square</w:t>
      </w:r>
      <w:r w:rsidRPr="00050CBC">
        <w:rPr>
          <w:rFonts w:ascii="Times New Roman" w:hAnsi="Times New Roman" w:cs="Times New Roman"/>
          <w:sz w:val="24"/>
          <w:szCs w:val="24"/>
        </w:rPr>
        <w:t xml:space="preserve"> </w:t>
      </w:r>
      <w:r>
        <w:rPr>
          <w:rFonts w:ascii="Times New Roman" w:hAnsi="Times New Roman" w:cs="Times New Roman"/>
          <w:sz w:val="24"/>
          <w:szCs w:val="24"/>
        </w:rPr>
        <w:t xml:space="preserve">didapatkan </w:t>
      </w:r>
      <w:r w:rsidRPr="00592866">
        <w:rPr>
          <w:rFonts w:ascii="Times New Roman" w:hAnsi="Times New Roman" w:cs="Times New Roman"/>
          <w:i/>
          <w:sz w:val="24"/>
          <w:szCs w:val="24"/>
        </w:rPr>
        <w:t>pvalue</w:t>
      </w:r>
      <w:r w:rsidRPr="00050CBC">
        <w:rPr>
          <w:rFonts w:ascii="Times New Roman" w:hAnsi="Times New Roman" w:cs="Times New Roman"/>
          <w:sz w:val="24"/>
          <w:szCs w:val="24"/>
        </w:rPr>
        <w:t xml:space="preserve"> sebesar 0,004, maka diartikan bahwa ada hubungan yang berarti antara jenis kelamin dengan pH saliva setelah mengkonsumsi keju susu kambing. Dalam penelitian Pamungkas (2019) tentang Pengaruh Konsumsi Keju Cheddar Olahan Terhadap Kenaikan pH Saliva dengan jumlah sampel seimbang laki-laki dan perempuan didapatkan juga hasil bahwa ada perbedaan yang signifikan peningkatan pH saliva antar kelompok setelah perlakuan.</w:t>
      </w:r>
    </w:p>
    <w:p w:rsidR="004B62B4" w:rsidRPr="00050CBC" w:rsidRDefault="004B62B4" w:rsidP="004B62B4">
      <w:pPr>
        <w:spacing w:after="0" w:line="480" w:lineRule="auto"/>
        <w:ind w:left="1418" w:firstLine="567"/>
        <w:jc w:val="both"/>
        <w:rPr>
          <w:rFonts w:ascii="Times New Roman" w:hAnsi="Times New Roman" w:cs="Times New Roman"/>
          <w:sz w:val="24"/>
          <w:szCs w:val="24"/>
        </w:rPr>
      </w:pPr>
      <w:r w:rsidRPr="00050CBC">
        <w:rPr>
          <w:rFonts w:ascii="Times New Roman" w:hAnsi="Times New Roman" w:cs="Times New Roman"/>
          <w:sz w:val="24"/>
          <w:szCs w:val="24"/>
        </w:rPr>
        <w:tab/>
      </w:r>
    </w:p>
    <w:p w:rsidR="00DE27ED" w:rsidRDefault="00DE27ED">
      <w:bookmarkStart w:id="14" w:name="_GoBack"/>
      <w:bookmarkEnd w:id="14"/>
    </w:p>
    <w:sectPr w:rsidR="00DE27E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3580755"/>
      <w:docPartObj>
        <w:docPartGallery w:val="Page Numbers (Bottom of Page)"/>
        <w:docPartUnique/>
      </w:docPartObj>
    </w:sdtPr>
    <w:sdtEndPr>
      <w:rPr>
        <w:rFonts w:ascii="Times New Roman" w:hAnsi="Times New Roman" w:cs="Times New Roman"/>
        <w:noProof/>
      </w:rPr>
    </w:sdtEndPr>
    <w:sdtContent>
      <w:p w:rsidR="0025665F" w:rsidRPr="000F4473" w:rsidRDefault="004B62B4">
        <w:pPr>
          <w:pStyle w:val="Footer"/>
          <w:jc w:val="center"/>
          <w:rPr>
            <w:rFonts w:ascii="Times New Roman" w:hAnsi="Times New Roman" w:cs="Times New Roman"/>
          </w:rPr>
        </w:pPr>
        <w:r w:rsidRPr="000F4473">
          <w:rPr>
            <w:rFonts w:ascii="Times New Roman" w:hAnsi="Times New Roman" w:cs="Times New Roman"/>
          </w:rPr>
          <w:fldChar w:fldCharType="begin"/>
        </w:r>
        <w:r w:rsidRPr="000F4473">
          <w:rPr>
            <w:rFonts w:ascii="Times New Roman" w:hAnsi="Times New Roman" w:cs="Times New Roman"/>
          </w:rPr>
          <w:instrText xml:space="preserve"> PAGE   \* MERGEFORMAT </w:instrText>
        </w:r>
        <w:r w:rsidRPr="000F4473">
          <w:rPr>
            <w:rFonts w:ascii="Times New Roman" w:hAnsi="Times New Roman" w:cs="Times New Roman"/>
          </w:rPr>
          <w:fldChar w:fldCharType="separate"/>
        </w:r>
        <w:r>
          <w:rPr>
            <w:rFonts w:ascii="Times New Roman" w:hAnsi="Times New Roman" w:cs="Times New Roman"/>
            <w:noProof/>
          </w:rPr>
          <w:t>9</w:t>
        </w:r>
        <w:r w:rsidRPr="000F4473">
          <w:rPr>
            <w:rFonts w:ascii="Times New Roman" w:hAnsi="Times New Roman" w:cs="Times New Roman"/>
            <w:noProof/>
          </w:rPr>
          <w:fldChar w:fldCharType="end"/>
        </w:r>
      </w:p>
    </w:sdtContent>
  </w:sdt>
  <w:p w:rsidR="0025665F" w:rsidRDefault="004B62B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665F" w:rsidRDefault="004B62B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665F" w:rsidRPr="00B56A65" w:rsidRDefault="004B62B4">
    <w:pPr>
      <w:pStyle w:val="Header"/>
      <w:jc w:val="right"/>
      <w:rPr>
        <w:rFonts w:ascii="Times New Roman" w:hAnsi="Times New Roman" w:cs="Times New Roman"/>
      </w:rPr>
    </w:pPr>
  </w:p>
  <w:p w:rsidR="0025665F" w:rsidRDefault="004B62B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872371845"/>
      <w:docPartObj>
        <w:docPartGallery w:val="Page Numbers (Top of Page)"/>
        <w:docPartUnique/>
      </w:docPartObj>
    </w:sdtPr>
    <w:sdtEndPr>
      <w:rPr>
        <w:noProof/>
      </w:rPr>
    </w:sdtEndPr>
    <w:sdtContent>
      <w:p w:rsidR="0025665F" w:rsidRPr="000F4473" w:rsidRDefault="004B62B4">
        <w:pPr>
          <w:pStyle w:val="Header"/>
          <w:jc w:val="right"/>
          <w:rPr>
            <w:rFonts w:ascii="Times New Roman" w:hAnsi="Times New Roman" w:cs="Times New Roman"/>
          </w:rPr>
        </w:pPr>
        <w:r w:rsidRPr="000F4473">
          <w:rPr>
            <w:rFonts w:ascii="Times New Roman" w:hAnsi="Times New Roman" w:cs="Times New Roman"/>
          </w:rPr>
          <w:fldChar w:fldCharType="begin"/>
        </w:r>
        <w:r w:rsidRPr="000F4473">
          <w:rPr>
            <w:rFonts w:ascii="Times New Roman" w:hAnsi="Times New Roman" w:cs="Times New Roman"/>
          </w:rPr>
          <w:instrText xml:space="preserve"> PAGE   \* MERGEFORMAT </w:instrText>
        </w:r>
        <w:r w:rsidRPr="000F4473">
          <w:rPr>
            <w:rFonts w:ascii="Times New Roman" w:hAnsi="Times New Roman" w:cs="Times New Roman"/>
          </w:rPr>
          <w:fldChar w:fldCharType="separate"/>
        </w:r>
        <w:r>
          <w:rPr>
            <w:rFonts w:ascii="Times New Roman" w:hAnsi="Times New Roman" w:cs="Times New Roman"/>
            <w:noProof/>
          </w:rPr>
          <w:t>1</w:t>
        </w:r>
        <w:r w:rsidRPr="000F4473">
          <w:rPr>
            <w:rFonts w:ascii="Times New Roman" w:hAnsi="Times New Roman" w:cs="Times New Roman"/>
            <w:noProof/>
          </w:rPr>
          <w:fldChar w:fldCharType="end"/>
        </w:r>
      </w:p>
    </w:sdtContent>
  </w:sdt>
  <w:p w:rsidR="0025665F" w:rsidRPr="000F4473" w:rsidRDefault="004B62B4">
    <w:pPr>
      <w:pStyle w:val="Header"/>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8C5F2F"/>
    <w:multiLevelType w:val="hybridMultilevel"/>
    <w:tmpl w:val="D65E753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8162EF8"/>
    <w:multiLevelType w:val="hybridMultilevel"/>
    <w:tmpl w:val="1960DBE8"/>
    <w:lvl w:ilvl="0" w:tplc="52B2F17E">
      <w:start w:val="3"/>
      <w:numFmt w:val="bullet"/>
      <w:lvlText w:val="-"/>
      <w:lvlJc w:val="left"/>
      <w:pPr>
        <w:ind w:left="2061" w:hanging="360"/>
      </w:pPr>
      <w:rPr>
        <w:rFonts w:ascii="Times New Roman" w:eastAsiaTheme="minorHAnsi" w:hAnsi="Times New Roman" w:cs="Times New Roman" w:hint="default"/>
      </w:rPr>
    </w:lvl>
    <w:lvl w:ilvl="1" w:tplc="04210003" w:tentative="1">
      <w:start w:val="1"/>
      <w:numFmt w:val="bullet"/>
      <w:lvlText w:val="o"/>
      <w:lvlJc w:val="left"/>
      <w:pPr>
        <w:ind w:left="2781" w:hanging="360"/>
      </w:pPr>
      <w:rPr>
        <w:rFonts w:ascii="Courier New" w:hAnsi="Courier New" w:cs="Courier New" w:hint="default"/>
      </w:rPr>
    </w:lvl>
    <w:lvl w:ilvl="2" w:tplc="04210005" w:tentative="1">
      <w:start w:val="1"/>
      <w:numFmt w:val="bullet"/>
      <w:lvlText w:val=""/>
      <w:lvlJc w:val="left"/>
      <w:pPr>
        <w:ind w:left="3501" w:hanging="360"/>
      </w:pPr>
      <w:rPr>
        <w:rFonts w:ascii="Wingdings" w:hAnsi="Wingdings" w:hint="default"/>
      </w:rPr>
    </w:lvl>
    <w:lvl w:ilvl="3" w:tplc="04210001" w:tentative="1">
      <w:start w:val="1"/>
      <w:numFmt w:val="bullet"/>
      <w:lvlText w:val=""/>
      <w:lvlJc w:val="left"/>
      <w:pPr>
        <w:ind w:left="4221" w:hanging="360"/>
      </w:pPr>
      <w:rPr>
        <w:rFonts w:ascii="Symbol" w:hAnsi="Symbol" w:hint="default"/>
      </w:rPr>
    </w:lvl>
    <w:lvl w:ilvl="4" w:tplc="04210003" w:tentative="1">
      <w:start w:val="1"/>
      <w:numFmt w:val="bullet"/>
      <w:lvlText w:val="o"/>
      <w:lvlJc w:val="left"/>
      <w:pPr>
        <w:ind w:left="4941" w:hanging="360"/>
      </w:pPr>
      <w:rPr>
        <w:rFonts w:ascii="Courier New" w:hAnsi="Courier New" w:cs="Courier New" w:hint="default"/>
      </w:rPr>
    </w:lvl>
    <w:lvl w:ilvl="5" w:tplc="04210005" w:tentative="1">
      <w:start w:val="1"/>
      <w:numFmt w:val="bullet"/>
      <w:lvlText w:val=""/>
      <w:lvlJc w:val="left"/>
      <w:pPr>
        <w:ind w:left="5661" w:hanging="360"/>
      </w:pPr>
      <w:rPr>
        <w:rFonts w:ascii="Wingdings" w:hAnsi="Wingdings" w:hint="default"/>
      </w:rPr>
    </w:lvl>
    <w:lvl w:ilvl="6" w:tplc="04210001" w:tentative="1">
      <w:start w:val="1"/>
      <w:numFmt w:val="bullet"/>
      <w:lvlText w:val=""/>
      <w:lvlJc w:val="left"/>
      <w:pPr>
        <w:ind w:left="6381" w:hanging="360"/>
      </w:pPr>
      <w:rPr>
        <w:rFonts w:ascii="Symbol" w:hAnsi="Symbol" w:hint="default"/>
      </w:rPr>
    </w:lvl>
    <w:lvl w:ilvl="7" w:tplc="04210003" w:tentative="1">
      <w:start w:val="1"/>
      <w:numFmt w:val="bullet"/>
      <w:lvlText w:val="o"/>
      <w:lvlJc w:val="left"/>
      <w:pPr>
        <w:ind w:left="7101" w:hanging="360"/>
      </w:pPr>
      <w:rPr>
        <w:rFonts w:ascii="Courier New" w:hAnsi="Courier New" w:cs="Courier New" w:hint="default"/>
      </w:rPr>
    </w:lvl>
    <w:lvl w:ilvl="8" w:tplc="04210005" w:tentative="1">
      <w:start w:val="1"/>
      <w:numFmt w:val="bullet"/>
      <w:lvlText w:val=""/>
      <w:lvlJc w:val="left"/>
      <w:pPr>
        <w:ind w:left="7821" w:hanging="360"/>
      </w:pPr>
      <w:rPr>
        <w:rFonts w:ascii="Wingdings" w:hAnsi="Wingdings" w:hint="default"/>
      </w:rPr>
    </w:lvl>
  </w:abstractNum>
  <w:abstractNum w:abstractNumId="2">
    <w:nsid w:val="1BF66C6F"/>
    <w:multiLevelType w:val="hybridMultilevel"/>
    <w:tmpl w:val="753626AA"/>
    <w:lvl w:ilvl="0" w:tplc="1630B488">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C73260A"/>
    <w:multiLevelType w:val="hybridMultilevel"/>
    <w:tmpl w:val="F350F516"/>
    <w:lvl w:ilvl="0" w:tplc="04210011">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4">
    <w:nsid w:val="26425EDD"/>
    <w:multiLevelType w:val="hybridMultilevel"/>
    <w:tmpl w:val="AB0EC478"/>
    <w:lvl w:ilvl="0" w:tplc="A88C6D90">
      <w:start w:val="3"/>
      <w:numFmt w:val="bullet"/>
      <w:lvlText w:val="-"/>
      <w:lvlJc w:val="left"/>
      <w:pPr>
        <w:ind w:left="1211" w:hanging="360"/>
      </w:pPr>
      <w:rPr>
        <w:rFonts w:ascii="Times New Roman" w:eastAsiaTheme="minorHAnsi" w:hAnsi="Times New Roman" w:cs="Times New Roman" w:hint="default"/>
      </w:rPr>
    </w:lvl>
    <w:lvl w:ilvl="1" w:tplc="04210003" w:tentative="1">
      <w:start w:val="1"/>
      <w:numFmt w:val="bullet"/>
      <w:lvlText w:val="o"/>
      <w:lvlJc w:val="left"/>
      <w:pPr>
        <w:ind w:left="1931" w:hanging="360"/>
      </w:pPr>
      <w:rPr>
        <w:rFonts w:ascii="Courier New" w:hAnsi="Courier New" w:cs="Courier New" w:hint="default"/>
      </w:rPr>
    </w:lvl>
    <w:lvl w:ilvl="2" w:tplc="04210005" w:tentative="1">
      <w:start w:val="1"/>
      <w:numFmt w:val="bullet"/>
      <w:lvlText w:val=""/>
      <w:lvlJc w:val="left"/>
      <w:pPr>
        <w:ind w:left="2651" w:hanging="360"/>
      </w:pPr>
      <w:rPr>
        <w:rFonts w:ascii="Wingdings" w:hAnsi="Wingdings" w:hint="default"/>
      </w:rPr>
    </w:lvl>
    <w:lvl w:ilvl="3" w:tplc="04210001" w:tentative="1">
      <w:start w:val="1"/>
      <w:numFmt w:val="bullet"/>
      <w:lvlText w:val=""/>
      <w:lvlJc w:val="left"/>
      <w:pPr>
        <w:ind w:left="3371" w:hanging="360"/>
      </w:pPr>
      <w:rPr>
        <w:rFonts w:ascii="Symbol" w:hAnsi="Symbol" w:hint="default"/>
      </w:rPr>
    </w:lvl>
    <w:lvl w:ilvl="4" w:tplc="04210003" w:tentative="1">
      <w:start w:val="1"/>
      <w:numFmt w:val="bullet"/>
      <w:lvlText w:val="o"/>
      <w:lvlJc w:val="left"/>
      <w:pPr>
        <w:ind w:left="4091" w:hanging="360"/>
      </w:pPr>
      <w:rPr>
        <w:rFonts w:ascii="Courier New" w:hAnsi="Courier New" w:cs="Courier New" w:hint="default"/>
      </w:rPr>
    </w:lvl>
    <w:lvl w:ilvl="5" w:tplc="04210005" w:tentative="1">
      <w:start w:val="1"/>
      <w:numFmt w:val="bullet"/>
      <w:lvlText w:val=""/>
      <w:lvlJc w:val="left"/>
      <w:pPr>
        <w:ind w:left="4811" w:hanging="360"/>
      </w:pPr>
      <w:rPr>
        <w:rFonts w:ascii="Wingdings" w:hAnsi="Wingdings" w:hint="default"/>
      </w:rPr>
    </w:lvl>
    <w:lvl w:ilvl="6" w:tplc="04210001" w:tentative="1">
      <w:start w:val="1"/>
      <w:numFmt w:val="bullet"/>
      <w:lvlText w:val=""/>
      <w:lvlJc w:val="left"/>
      <w:pPr>
        <w:ind w:left="5531" w:hanging="360"/>
      </w:pPr>
      <w:rPr>
        <w:rFonts w:ascii="Symbol" w:hAnsi="Symbol" w:hint="default"/>
      </w:rPr>
    </w:lvl>
    <w:lvl w:ilvl="7" w:tplc="04210003" w:tentative="1">
      <w:start w:val="1"/>
      <w:numFmt w:val="bullet"/>
      <w:lvlText w:val="o"/>
      <w:lvlJc w:val="left"/>
      <w:pPr>
        <w:ind w:left="6251" w:hanging="360"/>
      </w:pPr>
      <w:rPr>
        <w:rFonts w:ascii="Courier New" w:hAnsi="Courier New" w:cs="Courier New" w:hint="default"/>
      </w:rPr>
    </w:lvl>
    <w:lvl w:ilvl="8" w:tplc="04210005" w:tentative="1">
      <w:start w:val="1"/>
      <w:numFmt w:val="bullet"/>
      <w:lvlText w:val=""/>
      <w:lvlJc w:val="left"/>
      <w:pPr>
        <w:ind w:left="6971" w:hanging="360"/>
      </w:pPr>
      <w:rPr>
        <w:rFonts w:ascii="Wingdings" w:hAnsi="Wingdings" w:hint="default"/>
      </w:rPr>
    </w:lvl>
  </w:abstractNum>
  <w:abstractNum w:abstractNumId="5">
    <w:nsid w:val="364D69D6"/>
    <w:multiLevelType w:val="hybridMultilevel"/>
    <w:tmpl w:val="5088E0F8"/>
    <w:lvl w:ilvl="0" w:tplc="04210019">
      <w:start w:val="1"/>
      <w:numFmt w:val="lowerLetter"/>
      <w:lvlText w:val="%1."/>
      <w:lvlJc w:val="left"/>
      <w:pPr>
        <w:ind w:left="1854" w:hanging="360"/>
      </w:pPr>
    </w:lvl>
    <w:lvl w:ilvl="1" w:tplc="07BE5B54">
      <w:start w:val="1"/>
      <w:numFmt w:val="decimal"/>
      <w:lvlText w:val="%2."/>
      <w:lvlJc w:val="left"/>
      <w:pPr>
        <w:ind w:left="2574" w:hanging="360"/>
      </w:pPr>
      <w:rPr>
        <w:rFonts w:hint="default"/>
      </w:r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6">
    <w:nsid w:val="4B6072E6"/>
    <w:multiLevelType w:val="hybridMultilevel"/>
    <w:tmpl w:val="9E70AE1C"/>
    <w:lvl w:ilvl="0" w:tplc="97E81DEE">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C860376"/>
    <w:multiLevelType w:val="hybridMultilevel"/>
    <w:tmpl w:val="D6864BB2"/>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6E521B4B"/>
    <w:multiLevelType w:val="hybridMultilevel"/>
    <w:tmpl w:val="9BD61072"/>
    <w:lvl w:ilvl="0" w:tplc="04210019">
      <w:start w:val="1"/>
      <w:numFmt w:val="lowerLetter"/>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num w:numId="1">
    <w:abstractNumId w:val="0"/>
  </w:num>
  <w:num w:numId="2">
    <w:abstractNumId w:val="5"/>
  </w:num>
  <w:num w:numId="3">
    <w:abstractNumId w:val="8"/>
  </w:num>
  <w:num w:numId="4">
    <w:abstractNumId w:val="4"/>
  </w:num>
  <w:num w:numId="5">
    <w:abstractNumId w:val="1"/>
  </w:num>
  <w:num w:numId="6">
    <w:abstractNumId w:val="3"/>
  </w:num>
  <w:num w:numId="7">
    <w:abstractNumId w:val="2"/>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70D"/>
    <w:rsid w:val="004B62B4"/>
    <w:rsid w:val="00D2470D"/>
    <w:rsid w:val="00DE27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693CF6-1574-4E70-BADA-8B68D2F7E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62B4"/>
    <w:pPr>
      <w:spacing w:after="200" w:line="276" w:lineRule="auto"/>
    </w:pPr>
    <w:rPr>
      <w:lang w:val="id-ID"/>
    </w:rPr>
  </w:style>
  <w:style w:type="paragraph" w:styleId="Heading1">
    <w:name w:val="heading 1"/>
    <w:basedOn w:val="Normal"/>
    <w:next w:val="Normal"/>
    <w:link w:val="Heading1Char"/>
    <w:autoRedefine/>
    <w:uiPriority w:val="9"/>
    <w:qFormat/>
    <w:rsid w:val="004B62B4"/>
    <w:pPr>
      <w:keepNext/>
      <w:keepLines/>
      <w:spacing w:after="0" w:line="360" w:lineRule="auto"/>
      <w:ind w:left="283"/>
      <w:jc w:val="center"/>
      <w:outlineLvl w:val="0"/>
    </w:pPr>
    <w:rPr>
      <w:rFonts w:ascii="Times New Roman" w:eastAsia="Times New Roman" w:hAnsi="Times New Roman" w:cs="Times New Roman"/>
      <w:b/>
      <w:bCs/>
      <w:noProof/>
      <w:color w:val="000000" w:themeColor="text1"/>
      <w:sz w:val="24"/>
      <w:szCs w:val="24"/>
    </w:rPr>
  </w:style>
  <w:style w:type="paragraph" w:styleId="Heading2">
    <w:name w:val="heading 2"/>
    <w:basedOn w:val="Normal"/>
    <w:next w:val="Normal"/>
    <w:link w:val="Heading2Char"/>
    <w:autoRedefine/>
    <w:uiPriority w:val="9"/>
    <w:unhideWhenUsed/>
    <w:qFormat/>
    <w:rsid w:val="004B62B4"/>
    <w:pPr>
      <w:keepNext/>
      <w:keepLines/>
      <w:tabs>
        <w:tab w:val="right" w:pos="0"/>
      </w:tabs>
      <w:spacing w:before="200" w:after="0" w:line="480" w:lineRule="auto"/>
      <w:ind w:left="851" w:hanging="425"/>
      <w:jc w:val="both"/>
      <w:outlineLvl w:val="1"/>
    </w:pPr>
    <w:rPr>
      <w:rFonts w:ascii="Times New Roman" w:eastAsiaTheme="majorEastAsia" w:hAnsi="Times New Roman" w:cs="Times New Roman"/>
      <w:b/>
      <w:bCs/>
      <w:noProof/>
      <w:color w:val="000000" w:themeColor="text1"/>
      <w:sz w:val="24"/>
      <w:szCs w:val="24"/>
    </w:rPr>
  </w:style>
  <w:style w:type="paragraph" w:styleId="Heading3">
    <w:name w:val="heading 3"/>
    <w:basedOn w:val="Normal"/>
    <w:next w:val="Normal"/>
    <w:link w:val="Heading3Char"/>
    <w:uiPriority w:val="9"/>
    <w:unhideWhenUsed/>
    <w:qFormat/>
    <w:rsid w:val="004B62B4"/>
    <w:pPr>
      <w:keepNext/>
      <w:keepLines/>
      <w:spacing w:after="0" w:line="360" w:lineRule="auto"/>
      <w:ind w:left="720" w:hanging="360"/>
      <w:outlineLvl w:val="2"/>
    </w:pPr>
    <w:rPr>
      <w:rFonts w:ascii="Times New Roman" w:eastAsiaTheme="majorEastAsia" w:hAnsi="Times New Roman" w:cstheme="majorBidi"/>
      <w:b/>
      <w:b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62B4"/>
    <w:rPr>
      <w:rFonts w:ascii="Times New Roman" w:eastAsia="Times New Roman" w:hAnsi="Times New Roman" w:cs="Times New Roman"/>
      <w:b/>
      <w:bCs/>
      <w:noProof/>
      <w:color w:val="000000" w:themeColor="text1"/>
      <w:sz w:val="24"/>
      <w:szCs w:val="24"/>
      <w:lang w:val="id-ID"/>
    </w:rPr>
  </w:style>
  <w:style w:type="character" w:customStyle="1" w:styleId="Heading2Char">
    <w:name w:val="Heading 2 Char"/>
    <w:basedOn w:val="DefaultParagraphFont"/>
    <w:link w:val="Heading2"/>
    <w:uiPriority w:val="9"/>
    <w:rsid w:val="004B62B4"/>
    <w:rPr>
      <w:rFonts w:ascii="Times New Roman" w:eastAsiaTheme="majorEastAsia" w:hAnsi="Times New Roman" w:cs="Times New Roman"/>
      <w:b/>
      <w:bCs/>
      <w:noProof/>
      <w:color w:val="000000" w:themeColor="text1"/>
      <w:sz w:val="24"/>
      <w:szCs w:val="24"/>
      <w:lang w:val="id-ID"/>
    </w:rPr>
  </w:style>
  <w:style w:type="character" w:customStyle="1" w:styleId="Heading3Char">
    <w:name w:val="Heading 3 Char"/>
    <w:basedOn w:val="DefaultParagraphFont"/>
    <w:link w:val="Heading3"/>
    <w:uiPriority w:val="9"/>
    <w:rsid w:val="004B62B4"/>
    <w:rPr>
      <w:rFonts w:ascii="Times New Roman" w:eastAsiaTheme="majorEastAsia" w:hAnsi="Times New Roman" w:cstheme="majorBidi"/>
      <w:b/>
      <w:bCs/>
      <w:color w:val="000000" w:themeColor="text1"/>
      <w:sz w:val="24"/>
      <w:lang w:val="id-ID"/>
    </w:rPr>
  </w:style>
  <w:style w:type="paragraph" w:styleId="ListParagraph">
    <w:name w:val="List Paragraph"/>
    <w:basedOn w:val="Normal"/>
    <w:uiPriority w:val="34"/>
    <w:qFormat/>
    <w:rsid w:val="004B62B4"/>
    <w:pPr>
      <w:ind w:left="720"/>
      <w:contextualSpacing/>
    </w:pPr>
  </w:style>
  <w:style w:type="table" w:styleId="TableGrid">
    <w:name w:val="Table Grid"/>
    <w:basedOn w:val="TableNormal"/>
    <w:uiPriority w:val="59"/>
    <w:rsid w:val="004B62B4"/>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B62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62B4"/>
    <w:rPr>
      <w:lang w:val="id-ID"/>
    </w:rPr>
  </w:style>
  <w:style w:type="paragraph" w:styleId="Footer">
    <w:name w:val="footer"/>
    <w:basedOn w:val="Normal"/>
    <w:link w:val="FooterChar"/>
    <w:uiPriority w:val="99"/>
    <w:unhideWhenUsed/>
    <w:rsid w:val="004B62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62B4"/>
    <w:rPr>
      <w:lang w:val="id-ID"/>
    </w:rPr>
  </w:style>
  <w:style w:type="character" w:customStyle="1" w:styleId="fontstyle01">
    <w:name w:val="fontstyle01"/>
    <w:basedOn w:val="DefaultParagraphFont"/>
    <w:rsid w:val="004B62B4"/>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chart" Target="charts/chart2.xml"/><Relationship Id="rId5" Type="http://schemas.openxmlformats.org/officeDocument/2006/relationships/image" Target="media/image1.jpg"/><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footer" Target="footer2.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4"/>
    </mc:Choice>
    <mc:Fallback>
      <c:style val="14"/>
    </mc:Fallback>
  </mc:AlternateContent>
  <c:clrMapOvr bg1="lt1" tx1="dk1" bg2="lt2" tx2="dk2" accent1="accent1" accent2="accent2" accent3="accent3" accent4="accent4" accent5="accent5" accent6="accent6" hlink="hlink" folHlink="folHlink"/>
  <c:chart>
    <c:title>
      <c:tx>
        <c:rich>
          <a:bodyPr/>
          <a:lstStyle/>
          <a:p>
            <a:pPr>
              <a:defRPr/>
            </a:pPr>
            <a:r>
              <a:rPr lang="id-ID">
                <a:latin typeface="Times New Roman" pitchFamily="18" charset="0"/>
                <a:cs typeface="Times New Roman" pitchFamily="18" charset="0"/>
              </a:rPr>
              <a:t>Umur</a:t>
            </a:r>
            <a:endParaRPr lang="en-US">
              <a:latin typeface="Times New Roman" pitchFamily="18" charset="0"/>
              <a:cs typeface="Times New Roman" pitchFamily="18" charset="0"/>
            </a:endParaRPr>
          </a:p>
        </c:rich>
      </c:tx>
      <c:layout/>
      <c:overlay val="0"/>
    </c:title>
    <c:autoTitleDeleted val="0"/>
    <c:plotArea>
      <c:layout/>
      <c:pieChart>
        <c:varyColors val="1"/>
        <c:ser>
          <c:idx val="0"/>
          <c:order val="0"/>
          <c:tx>
            <c:strRef>
              <c:f>Sheet1!$B$1</c:f>
              <c:strCache>
                <c:ptCount val="1"/>
                <c:pt idx="0">
                  <c:v>Sales</c:v>
                </c:pt>
              </c:strCache>
            </c:strRef>
          </c:tx>
          <c:cat>
            <c:strRef>
              <c:f>Sheet1!$A$2:$A$3</c:f>
              <c:strCache>
                <c:ptCount val="2"/>
                <c:pt idx="0">
                  <c:v>Remaja Akhir</c:v>
                </c:pt>
                <c:pt idx="1">
                  <c:v>Dewasa Awal</c:v>
                </c:pt>
              </c:strCache>
            </c:strRef>
          </c:cat>
          <c:val>
            <c:numRef>
              <c:f>Sheet1!$B$2:$B$3</c:f>
              <c:numCache>
                <c:formatCode>0.00%</c:formatCode>
                <c:ptCount val="2"/>
                <c:pt idx="0">
                  <c:v>0.76900000000000002</c:v>
                </c:pt>
                <c:pt idx="1">
                  <c:v>0.23100000000000001</c:v>
                </c:pt>
              </c:numCache>
            </c:numRef>
          </c:val>
          <c:extLst xmlns:c16r2="http://schemas.microsoft.com/office/drawing/2015/06/chart">
            <c:ext xmlns:c16="http://schemas.microsoft.com/office/drawing/2014/chart" uri="{C3380CC4-5D6E-409C-BE32-E72D297353CC}">
              <c16:uniqueId val="{00000000-DA74-4025-9445-79349893628F}"/>
            </c:ext>
          </c:extLst>
        </c:ser>
        <c:dLbls>
          <c:showLegendKey val="0"/>
          <c:showVal val="0"/>
          <c:showCatName val="0"/>
          <c:showSerName val="0"/>
          <c:showPercent val="0"/>
          <c:showBubbleSize val="0"/>
          <c:showLeaderLines val="1"/>
        </c:dLbls>
        <c:firstSliceAng val="0"/>
      </c:pieChart>
    </c:plotArea>
    <c:legend>
      <c:legendPos val="r"/>
      <c:layout/>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6"/>
    </mc:Choice>
    <mc:Fallback>
      <c:style val="36"/>
    </mc:Fallback>
  </mc:AlternateContent>
  <c:clrMapOvr bg1="lt1" tx1="dk1" bg2="lt2" tx2="dk2" accent1="accent1" accent2="accent2" accent3="accent3" accent4="accent4" accent5="accent5" accent6="accent6" hlink="hlink" folHlink="folHlink"/>
  <c:chart>
    <c:title>
      <c:tx>
        <c:rich>
          <a:bodyPr/>
          <a:lstStyle/>
          <a:p>
            <a:pPr>
              <a:defRPr>
                <a:latin typeface="Times New Roman" pitchFamily="18" charset="0"/>
                <a:cs typeface="Times New Roman" pitchFamily="18" charset="0"/>
              </a:defRPr>
            </a:pPr>
            <a:r>
              <a:rPr lang="id-ID">
                <a:latin typeface="Times New Roman" pitchFamily="18" charset="0"/>
                <a:cs typeface="Times New Roman" pitchFamily="18" charset="0"/>
              </a:rPr>
              <a:t>Jenis</a:t>
            </a:r>
            <a:r>
              <a:rPr lang="id-ID" baseline="0">
                <a:latin typeface="Times New Roman" pitchFamily="18" charset="0"/>
                <a:cs typeface="Times New Roman" pitchFamily="18" charset="0"/>
              </a:rPr>
              <a:t> Kelamin</a:t>
            </a:r>
          </a:p>
        </c:rich>
      </c:tx>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Sheet1!$B$1</c:f>
              <c:strCache>
                <c:ptCount val="1"/>
                <c:pt idx="0">
                  <c:v>Sales</c:v>
                </c:pt>
              </c:strCache>
            </c:strRef>
          </c:tx>
          <c:cat>
            <c:strRef>
              <c:f>Sheet1!$A$2:$A$3</c:f>
              <c:strCache>
                <c:ptCount val="2"/>
                <c:pt idx="0">
                  <c:v>Perempuan</c:v>
                </c:pt>
                <c:pt idx="1">
                  <c:v>Laki-laki</c:v>
                </c:pt>
              </c:strCache>
            </c:strRef>
          </c:cat>
          <c:val>
            <c:numRef>
              <c:f>Sheet1!$B$2:$B$3</c:f>
              <c:numCache>
                <c:formatCode>General</c:formatCode>
                <c:ptCount val="2"/>
                <c:pt idx="0">
                  <c:v>69.2</c:v>
                </c:pt>
                <c:pt idx="1">
                  <c:v>30.8</c:v>
                </c:pt>
              </c:numCache>
            </c:numRef>
          </c:val>
          <c:extLst xmlns:c16r2="http://schemas.microsoft.com/office/drawing/2015/06/chart">
            <c:ext xmlns:c16="http://schemas.microsoft.com/office/drawing/2014/chart" uri="{C3380CC4-5D6E-409C-BE32-E72D297353CC}">
              <c16:uniqueId val="{00000000-732B-4B4E-9150-3D9DEF484DCE}"/>
            </c:ext>
          </c:extLst>
        </c:ser>
        <c:dLbls>
          <c:showLegendKey val="0"/>
          <c:showVal val="0"/>
          <c:showCatName val="0"/>
          <c:showSerName val="0"/>
          <c:showPercent val="0"/>
          <c:showBubbleSize val="0"/>
          <c:showLeaderLines val="1"/>
        </c:dLbls>
      </c:pie3DChart>
    </c:plotArea>
    <c:legend>
      <c:legendPos val="r"/>
      <c:layout/>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10</Pages>
  <Words>1353</Words>
  <Characters>7715</Characters>
  <Application>Microsoft Office Word</Application>
  <DocSecurity>0</DocSecurity>
  <Lines>64</Lines>
  <Paragraphs>18</Paragraphs>
  <ScaleCrop>false</ScaleCrop>
  <Company/>
  <LinksUpToDate>false</LinksUpToDate>
  <CharactersWithSpaces>9050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2022-10-19T03:39:00Z</dcterms:created>
  <dcterms:modified xsi:type="dcterms:W3CDTF">2022-10-19T03:39:00Z</dcterms:modified>
</cp:coreProperties>
</file>