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80B" w:rsidRPr="00CF77E1" w:rsidRDefault="00F1580B" w:rsidP="00F1580B">
      <w:pPr>
        <w:pStyle w:val="Heading1"/>
        <w:spacing w:line="480" w:lineRule="auto"/>
        <w:jc w:val="center"/>
        <w:rPr>
          <w:rFonts w:ascii="Times New Roman" w:eastAsia="Calibri" w:hAnsi="Times New Roman" w:cs="Times New Roman"/>
          <w:b/>
          <w:sz w:val="24"/>
          <w:szCs w:val="24"/>
          <w:lang w:val="en-US"/>
        </w:rPr>
      </w:pPr>
      <w:bookmarkStart w:id="0" w:name="_Toc90448905"/>
      <w:bookmarkStart w:id="1" w:name="_Toc90529556"/>
      <w:bookmarkStart w:id="2" w:name="_Toc97572380"/>
      <w:r w:rsidRPr="00CF77E1">
        <w:rPr>
          <w:rFonts w:ascii="Times New Roman" w:eastAsia="Calibri" w:hAnsi="Times New Roman" w:cs="Times New Roman"/>
          <w:b/>
          <w:color w:val="auto"/>
          <w:sz w:val="24"/>
          <w:szCs w:val="24"/>
          <w:lang w:val="en-US"/>
        </w:rPr>
        <w:t>BAB I</w:t>
      </w:r>
      <w:bookmarkEnd w:id="0"/>
      <w:bookmarkEnd w:id="1"/>
      <w:bookmarkEnd w:id="2"/>
    </w:p>
    <w:p w:rsidR="00F1580B" w:rsidRPr="001C4AC6" w:rsidRDefault="00F1580B" w:rsidP="00F1580B">
      <w:pPr>
        <w:pStyle w:val="Heading1"/>
        <w:spacing w:line="480" w:lineRule="auto"/>
        <w:jc w:val="center"/>
        <w:rPr>
          <w:rFonts w:ascii="Times New Roman" w:eastAsia="Calibri" w:hAnsi="Times New Roman" w:cs="Times New Roman"/>
          <w:b/>
          <w:color w:val="auto"/>
          <w:sz w:val="24"/>
          <w:lang w:val="en-US"/>
        </w:rPr>
      </w:pPr>
      <w:bookmarkStart w:id="3" w:name="_Toc89929555"/>
      <w:bookmarkStart w:id="4" w:name="_Toc90448906"/>
      <w:bookmarkStart w:id="5" w:name="_Toc90529557"/>
      <w:bookmarkStart w:id="6" w:name="_Toc90530494"/>
      <w:bookmarkStart w:id="7" w:name="_Toc93437827"/>
      <w:bookmarkStart w:id="8" w:name="_Toc93438496"/>
      <w:bookmarkStart w:id="9" w:name="_Toc93662756"/>
      <w:bookmarkStart w:id="10" w:name="_Toc93666878"/>
      <w:bookmarkStart w:id="11" w:name="_Toc96334058"/>
      <w:bookmarkStart w:id="12" w:name="_Toc97572381"/>
      <w:r w:rsidRPr="001C4AC6">
        <w:rPr>
          <w:rFonts w:ascii="Times New Roman" w:eastAsia="Calibri" w:hAnsi="Times New Roman" w:cs="Times New Roman"/>
          <w:b/>
          <w:color w:val="auto"/>
          <w:sz w:val="24"/>
          <w:lang w:val="en-US"/>
        </w:rPr>
        <w:t>PENDAHULUAN</w:t>
      </w:r>
      <w:bookmarkEnd w:id="3"/>
      <w:bookmarkEnd w:id="4"/>
      <w:bookmarkEnd w:id="5"/>
      <w:bookmarkEnd w:id="6"/>
      <w:bookmarkEnd w:id="7"/>
      <w:bookmarkEnd w:id="8"/>
      <w:bookmarkEnd w:id="9"/>
      <w:bookmarkEnd w:id="10"/>
      <w:bookmarkEnd w:id="11"/>
      <w:bookmarkEnd w:id="12"/>
    </w:p>
    <w:p w:rsidR="00F1580B" w:rsidRPr="00564882" w:rsidRDefault="00F1580B" w:rsidP="00F1580B">
      <w:pPr>
        <w:pStyle w:val="Heading2"/>
        <w:numPr>
          <w:ilvl w:val="0"/>
          <w:numId w:val="1"/>
        </w:numPr>
        <w:spacing w:line="480" w:lineRule="auto"/>
        <w:ind w:left="426" w:hanging="426"/>
        <w:jc w:val="both"/>
        <w:rPr>
          <w:rFonts w:ascii="Times New Roman" w:eastAsia="Calibri" w:hAnsi="Times New Roman" w:cs="Times New Roman"/>
          <w:b/>
          <w:color w:val="auto"/>
          <w:sz w:val="24"/>
          <w:lang w:val="en-US"/>
        </w:rPr>
      </w:pPr>
      <w:bookmarkStart w:id="13" w:name="_Toc90448907"/>
      <w:bookmarkStart w:id="14" w:name="_Toc90529558"/>
      <w:bookmarkStart w:id="15" w:name="_Toc97572382"/>
      <w:r w:rsidRPr="00CF77E1">
        <w:rPr>
          <w:rFonts w:ascii="Times New Roman" w:eastAsia="Calibri" w:hAnsi="Times New Roman" w:cs="Times New Roman"/>
          <w:b/>
          <w:color w:val="auto"/>
          <w:sz w:val="24"/>
          <w:lang w:val="en-US"/>
        </w:rPr>
        <w:t>Latar Belakang</w:t>
      </w:r>
      <w:bookmarkEnd w:id="13"/>
      <w:bookmarkEnd w:id="14"/>
      <w:bookmarkEnd w:id="15"/>
    </w:p>
    <w:p w:rsidR="00F1580B" w:rsidRPr="00B7251C"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 xml:space="preserve"> Kesehatan gigi dan mulut merupakan bagian dari kesehatan tubuh secara keseluruhan. Kesehatan gigi dan mulut dapat merefleksikan kesehatan tubuh secara keseluruhan termasuk jika terjadi kekurangan nutrisi dan gejala penyakit lain di tubuh. Gangguan pada kesehatan gigi dan mulut dapat berdampak negatif pada kehidupan sehari-hari diantaranya menurunnya kesehatan secara umum, menurunkan tingkat kepercayaan diri, dan mengganggu performa serta kehadiran di sekolah. (Menteri Kesehatan RI, 2012).</w:t>
      </w:r>
    </w:p>
    <w:p w:rsidR="00F1580B"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Organisasi Kesehatan Dunia</w:t>
      </w:r>
      <w:r w:rsidRPr="00593BFD">
        <w:rPr>
          <w:rFonts w:ascii="Times New Roman" w:hAnsi="Times New Roman" w:cs="Times New Roman"/>
        </w:rPr>
        <w:t xml:space="preserve"> (</w:t>
      </w:r>
      <w:r w:rsidRPr="009419CB">
        <w:rPr>
          <w:rFonts w:ascii="Times New Roman" w:hAnsi="Times New Roman" w:cs="Times New Roman"/>
          <w:i/>
          <w:iCs/>
        </w:rPr>
        <w:t>World Health Organization</w:t>
      </w:r>
      <w:r w:rsidRPr="00593BFD">
        <w:rPr>
          <w:rFonts w:ascii="Times New Roman" w:hAnsi="Times New Roman" w:cs="Times New Roman"/>
        </w:rPr>
        <w:t xml:space="preserve">) </w:t>
      </w:r>
      <w:r>
        <w:rPr>
          <w:rFonts w:ascii="Times New Roman" w:hAnsi="Times New Roman" w:cs="Times New Roman"/>
        </w:rPr>
        <w:t>menyatakan anak sekolah merupakan sekelompok</w:t>
      </w:r>
      <w:r w:rsidRPr="00593BFD">
        <w:rPr>
          <w:rFonts w:ascii="Times New Roman" w:hAnsi="Times New Roman" w:cs="Times New Roman"/>
        </w:rPr>
        <w:t xml:space="preserve"> anak </w:t>
      </w:r>
      <w:r>
        <w:rPr>
          <w:rFonts w:ascii="Times New Roman" w:hAnsi="Times New Roman" w:cs="Times New Roman"/>
        </w:rPr>
        <w:t xml:space="preserve">yang </w:t>
      </w:r>
      <w:r w:rsidRPr="00593BFD">
        <w:rPr>
          <w:rFonts w:ascii="Times New Roman" w:hAnsi="Times New Roman" w:cs="Times New Roman"/>
        </w:rPr>
        <w:t xml:space="preserve">berusia 7-15 tahun, </w:t>
      </w:r>
      <w:r>
        <w:rPr>
          <w:rFonts w:ascii="Times New Roman" w:hAnsi="Times New Roman" w:cs="Times New Roman"/>
        </w:rPr>
        <w:t>namun</w:t>
      </w:r>
      <w:r w:rsidRPr="00593BFD">
        <w:rPr>
          <w:rFonts w:ascii="Times New Roman" w:hAnsi="Times New Roman" w:cs="Times New Roman"/>
        </w:rPr>
        <w:t xml:space="preserve"> di Indonesia </w:t>
      </w:r>
      <w:r>
        <w:rPr>
          <w:rFonts w:ascii="Times New Roman" w:hAnsi="Times New Roman" w:cs="Times New Roman"/>
        </w:rPr>
        <w:t>biasanya</w:t>
      </w:r>
      <w:r w:rsidRPr="00593BFD">
        <w:rPr>
          <w:rFonts w:ascii="Times New Roman" w:hAnsi="Times New Roman" w:cs="Times New Roman"/>
        </w:rPr>
        <w:t xml:space="preserve"> anak berusia 7-12 tahun.</w:t>
      </w:r>
      <w:r>
        <w:rPr>
          <w:rFonts w:ascii="Times New Roman" w:hAnsi="Times New Roman" w:cs="Times New Roman"/>
        </w:rPr>
        <w:t xml:space="preserve"> A</w:t>
      </w:r>
      <w:r w:rsidRPr="00593BFD">
        <w:rPr>
          <w:rFonts w:ascii="Times New Roman" w:hAnsi="Times New Roman" w:cs="Times New Roman"/>
        </w:rPr>
        <w:t xml:space="preserve">nak </w:t>
      </w:r>
      <w:proofErr w:type="gramStart"/>
      <w:r w:rsidRPr="00593BFD">
        <w:rPr>
          <w:rFonts w:ascii="Times New Roman" w:hAnsi="Times New Roman" w:cs="Times New Roman"/>
        </w:rPr>
        <w:t>usia</w:t>
      </w:r>
      <w:proofErr w:type="gramEnd"/>
      <w:r w:rsidRPr="00593BFD">
        <w:rPr>
          <w:rFonts w:ascii="Times New Roman" w:hAnsi="Times New Roman" w:cs="Times New Roman"/>
        </w:rPr>
        <w:t xml:space="preserve"> sekolah </w:t>
      </w:r>
      <w:r>
        <w:rPr>
          <w:rFonts w:ascii="Times New Roman" w:hAnsi="Times New Roman" w:cs="Times New Roman"/>
        </w:rPr>
        <w:t xml:space="preserve">merupakan </w:t>
      </w:r>
      <w:r w:rsidRPr="00593BFD">
        <w:rPr>
          <w:rFonts w:ascii="Times New Roman" w:hAnsi="Times New Roman" w:cs="Times New Roman"/>
        </w:rPr>
        <w:t>suatu kelompok generasi penerus bangsa yang m</w:t>
      </w:r>
      <w:r>
        <w:rPr>
          <w:rFonts w:ascii="Times New Roman" w:hAnsi="Times New Roman" w:cs="Times New Roman"/>
        </w:rPr>
        <w:t xml:space="preserve">emilki </w:t>
      </w:r>
      <w:r w:rsidRPr="00593BFD">
        <w:rPr>
          <w:rFonts w:ascii="Times New Roman" w:hAnsi="Times New Roman" w:cs="Times New Roman"/>
        </w:rPr>
        <w:t xml:space="preserve">potensi </w:t>
      </w:r>
      <w:r>
        <w:rPr>
          <w:rFonts w:ascii="Times New Roman" w:hAnsi="Times New Roman" w:cs="Times New Roman"/>
        </w:rPr>
        <w:t>besar untuk ke</w:t>
      </w:r>
      <w:r w:rsidRPr="00593BFD">
        <w:rPr>
          <w:rFonts w:ascii="Times New Roman" w:hAnsi="Times New Roman" w:cs="Times New Roman"/>
        </w:rPr>
        <w:t xml:space="preserve">majuan pembangunan di masa </w:t>
      </w:r>
      <w:r>
        <w:rPr>
          <w:rFonts w:ascii="Times New Roman" w:hAnsi="Times New Roman" w:cs="Times New Roman"/>
        </w:rPr>
        <w:t>depan</w:t>
      </w:r>
      <w:r w:rsidRPr="00593BFD">
        <w:rPr>
          <w:rFonts w:ascii="Times New Roman" w:hAnsi="Times New Roman" w:cs="Times New Roman"/>
        </w:rPr>
        <w:t xml:space="preserve">. Pembentukan </w:t>
      </w:r>
      <w:r>
        <w:rPr>
          <w:rFonts w:ascii="Times New Roman" w:hAnsi="Times New Roman" w:cs="Times New Roman"/>
        </w:rPr>
        <w:t>nilai</w:t>
      </w:r>
      <w:r w:rsidRPr="00593BFD">
        <w:rPr>
          <w:rFonts w:ascii="Times New Roman" w:hAnsi="Times New Roman" w:cs="Times New Roman"/>
        </w:rPr>
        <w:t xml:space="preserve"> </w:t>
      </w:r>
      <w:r>
        <w:rPr>
          <w:rFonts w:ascii="Times New Roman" w:hAnsi="Times New Roman" w:cs="Times New Roman"/>
        </w:rPr>
        <w:t>sumber daya manusia</w:t>
      </w:r>
      <w:r w:rsidRPr="00593BFD">
        <w:rPr>
          <w:rFonts w:ascii="Times New Roman" w:hAnsi="Times New Roman" w:cs="Times New Roman"/>
        </w:rPr>
        <w:t xml:space="preserve"> s</w:t>
      </w:r>
      <w:r>
        <w:rPr>
          <w:rFonts w:ascii="Times New Roman" w:hAnsi="Times New Roman" w:cs="Times New Roman"/>
        </w:rPr>
        <w:t>aat</w:t>
      </w:r>
      <w:r w:rsidRPr="00593BFD">
        <w:rPr>
          <w:rFonts w:ascii="Times New Roman" w:hAnsi="Times New Roman" w:cs="Times New Roman"/>
        </w:rPr>
        <w:t xml:space="preserve"> </w:t>
      </w:r>
      <w:r>
        <w:rPr>
          <w:rFonts w:ascii="Times New Roman" w:hAnsi="Times New Roman" w:cs="Times New Roman"/>
        </w:rPr>
        <w:t xml:space="preserve">menginjak </w:t>
      </w:r>
      <w:r w:rsidRPr="00593BFD">
        <w:rPr>
          <w:rFonts w:ascii="Times New Roman" w:hAnsi="Times New Roman" w:cs="Times New Roman"/>
        </w:rPr>
        <w:t xml:space="preserve">masa sekolah sangat </w:t>
      </w:r>
      <w:r>
        <w:rPr>
          <w:rFonts w:ascii="Times New Roman" w:hAnsi="Times New Roman" w:cs="Times New Roman"/>
        </w:rPr>
        <w:t>mempengaruhi</w:t>
      </w:r>
      <w:r w:rsidRPr="00593BFD">
        <w:rPr>
          <w:rFonts w:ascii="Times New Roman" w:hAnsi="Times New Roman" w:cs="Times New Roman"/>
        </w:rPr>
        <w:t xml:space="preserve"> </w:t>
      </w:r>
      <w:r>
        <w:rPr>
          <w:rFonts w:ascii="Times New Roman" w:hAnsi="Times New Roman" w:cs="Times New Roman"/>
        </w:rPr>
        <w:t xml:space="preserve">kualitas ketika </w:t>
      </w:r>
      <w:r w:rsidRPr="00593BFD">
        <w:rPr>
          <w:rFonts w:ascii="Times New Roman" w:hAnsi="Times New Roman" w:cs="Times New Roman"/>
        </w:rPr>
        <w:t xml:space="preserve">mencapai </w:t>
      </w:r>
      <w:proofErr w:type="gramStart"/>
      <w:r w:rsidRPr="00593BFD">
        <w:rPr>
          <w:rFonts w:ascii="Times New Roman" w:hAnsi="Times New Roman" w:cs="Times New Roman"/>
        </w:rPr>
        <w:t>usia</w:t>
      </w:r>
      <w:proofErr w:type="gramEnd"/>
      <w:r w:rsidRPr="00593BFD">
        <w:rPr>
          <w:rFonts w:ascii="Times New Roman" w:hAnsi="Times New Roman" w:cs="Times New Roman"/>
        </w:rPr>
        <w:t xml:space="preserve"> produktif</w:t>
      </w:r>
      <w:r>
        <w:rPr>
          <w:rFonts w:ascii="Times New Roman" w:hAnsi="Times New Roman" w:cs="Times New Roman"/>
        </w:rPr>
        <w:t>. (Febriyanto, 2016)</w:t>
      </w:r>
    </w:p>
    <w:p w:rsidR="00F1580B"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Siswa sekolah dasar dapat memahami mana yang baik untuk kesehatan gigi dan mulutnya, namun saat merealisasikan dalam kehidupan sehari-harinya masih buruk, hal ini terjadi karena kebiasaan dan keterampilan setiap orang yang berbeda-beda. (Arianto &amp; Nugraha, 2014)</w:t>
      </w:r>
    </w:p>
    <w:p w:rsidR="00F1580B" w:rsidRDefault="00F1580B" w:rsidP="00F1580B">
      <w:pPr>
        <w:spacing w:line="480" w:lineRule="auto"/>
        <w:ind w:left="426" w:firstLine="1134"/>
        <w:jc w:val="both"/>
        <w:rPr>
          <w:rFonts w:ascii="Times New Roman" w:hAnsi="Times New Roman" w:cs="Times New Roman"/>
        </w:rPr>
      </w:pPr>
    </w:p>
    <w:p w:rsidR="00F1580B" w:rsidRPr="00A747F3" w:rsidRDefault="00F1580B" w:rsidP="00F1580B">
      <w:pPr>
        <w:spacing w:line="480" w:lineRule="auto"/>
        <w:ind w:left="426" w:firstLine="1134"/>
        <w:jc w:val="both"/>
        <w:rPr>
          <w:rFonts w:ascii="Times New Roman" w:eastAsia="Calibri" w:hAnsi="Times New Roman" w:cs="Times New Roman"/>
          <w:color w:val="000000"/>
          <w:lang w:val="en-US"/>
        </w:rPr>
      </w:pPr>
      <w:r>
        <w:rPr>
          <w:rFonts w:ascii="Times New Roman" w:eastAsia="Calibri" w:hAnsi="Times New Roman" w:cs="Times New Roman"/>
          <w:color w:val="000000"/>
          <w:lang w:val="en-US"/>
        </w:rPr>
        <w:lastRenderedPageBreak/>
        <w:t xml:space="preserve">Masalah kesehatan yang sering timbul pada anak usia sekolah  kesehatan umum adalah masalah yang paling sering terjadi pada anak usia sekolah, biasanya berkaitan dengan kebersihan perorangan dan lingkungan seperti menggosok gigi yang baik dan benar, kebersihan diri, serta kebiasaan cuci tangan memakai sabun, serta membersihkan kuku dan rambut. </w:t>
      </w:r>
      <w:r>
        <w:rPr>
          <w:rFonts w:ascii="Times New Roman" w:eastAsia="Calibri" w:hAnsi="Times New Roman" w:cs="Times New Roman"/>
          <w:color w:val="000000"/>
          <w:lang w:val="en-US"/>
        </w:rPr>
        <w:fldChar w:fldCharType="begin" w:fldLock="1"/>
      </w:r>
      <w:r>
        <w:rPr>
          <w:rFonts w:ascii="Times New Roman" w:eastAsia="Calibri" w:hAnsi="Times New Roman" w:cs="Times New Roman"/>
          <w:color w:val="000000"/>
          <w:lang w:val="en-US"/>
        </w:rPr>
        <w:instrText>ADDIN CSL_CITATION {"citationItems":[{"id":"ITEM-1","itemData":{"DOI":"10.12928/jp.v2i1.470","ISSN":"2580-2569","abstract":"Anak merupakan aset terpenting dalam tercapainya keberhasilan suatu negara, karena anaknya merupakan generasi penerus bangsa. Anak usia sekolah merupakan kelompok usia yang kritis karena pada usia tersebut rentan terhadap masalah kesehatan. Masalah kesehatan umum yang terjadi pada anak usia sekolah biasanya berkaitan dengan kebersihan perorangan dan lingkungan seperti gosok gigi yang baik dan benar, kebersihan diri, serta kebiasaan cuci tangan pakai sabun, serta membersihkan kuku dan rambut. Peningkatan pemahaman siswa tentang cuci tangan dan menggosok gigi diberikan menggunakan metode pelatihan yaitu memberikan pengetahuan dan praktik terkait cuci tangan dan menggosok gigi. Hasil yang diperoleh adalah kegiatan pelatihan berjalan dengan baik dan siswa aktif bertanya dan antusias dalam mepraktikkan angkah-langkah cuci tangan dengan menggunakan sabun dan air mengalir dan meggosok gigi degan baik dan benar. ","author":[{"dropping-particle":"","family":"Gustina","given":"Erni","non-dropping-particle":"","parse-names":false,"suffix":""},{"dropping-particle":"","family":"Abdussalam","given":"Fakhri","non-dropping-particle":"","parse-names":false,"suffix":""},{"dropping-particle":"","family":"Saputra","given":"Wawan","non-dropping-particle":"","parse-names":false,"suffix":""}],"container-title":"Jurnal Pemberdayaan: Publikasi Hasil Pengabdian Kepada Masyarakat","id":"ITEM-1","issue":"1","issued":{"date-parts":[["2019"]]},"page":"59","title":"Peningkatan Perilaku Sehat Pada Siswa Sekolah Dasar Melalui Phbs Di Desa Gondanglegi Dan Pucangan, Kecamatan Ambal, Kabupaten Kebumen","type":"article-journal","volume":"2"},"uris":["http://www.mendeley.com/documents/?uuid=360ea279-e300-4856-90cb-07c24d10151e"]}],"mendeley":{"formattedCitation":"(Gustina et al., 2019)","plainTextFormattedCitation":"(Gustina et al., 2019)","previouslyFormattedCitation":"(Gustina et al., 2019)"},"properties":{"noteIndex":0},"schema":"https://github.com/citation-style-language/schema/raw/master/csl-citation.json"}</w:instrText>
      </w:r>
      <w:r>
        <w:rPr>
          <w:rFonts w:ascii="Times New Roman" w:eastAsia="Calibri" w:hAnsi="Times New Roman" w:cs="Times New Roman"/>
          <w:color w:val="000000"/>
          <w:lang w:val="en-US"/>
        </w:rPr>
        <w:fldChar w:fldCharType="separate"/>
      </w:r>
      <w:r w:rsidRPr="003E4C8F">
        <w:rPr>
          <w:rFonts w:ascii="Times New Roman" w:eastAsia="Calibri" w:hAnsi="Times New Roman" w:cs="Times New Roman"/>
          <w:noProof/>
          <w:color w:val="000000"/>
          <w:lang w:val="en-US"/>
        </w:rPr>
        <w:t>(Gustina et al., 2019)</w:t>
      </w:r>
      <w:r>
        <w:rPr>
          <w:rFonts w:ascii="Times New Roman" w:eastAsia="Calibri" w:hAnsi="Times New Roman" w:cs="Times New Roman"/>
          <w:color w:val="000000"/>
          <w:lang w:val="en-US"/>
        </w:rPr>
        <w:fldChar w:fldCharType="end"/>
      </w:r>
    </w:p>
    <w:p w:rsidR="00F1580B"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 xml:space="preserve">Masalah kesehatan gigi dan mulut paling banyak dialami oleh anak </w:t>
      </w:r>
      <w:proofErr w:type="gramStart"/>
      <w:r>
        <w:rPr>
          <w:rFonts w:ascii="Times New Roman" w:hAnsi="Times New Roman" w:cs="Times New Roman"/>
        </w:rPr>
        <w:t>usia</w:t>
      </w:r>
      <w:proofErr w:type="gramEnd"/>
      <w:r>
        <w:rPr>
          <w:rFonts w:ascii="Times New Roman" w:hAnsi="Times New Roman" w:cs="Times New Roman"/>
        </w:rPr>
        <w:t xml:space="preserve"> 6-12 tahun, salah satunya adalah karies gigi. Penyebab yang sangat mendasar adalah kurangnya kesadaran diri sendiri dan orang tua dalam membiasakan anak menggosok gigi yang baik dan benar serta tepat waktu.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Nur","given":"Nopi","non-dropping-particle":"","parse-names":false,"suffix":""},{"dropping-particle":"","family":"Susanto","given":"Hery","non-dropping-particle":"","parse-names":false,"suffix":""},{"dropping-particle":"","family":"Feftiana","given":"Weny","non-dropping-particle":"","parse-names":false,"suffix":""}],"id":"ITEM-1","issued":{"date-parts":[["2019"]]},"page":"327-334","title":"Gambaran Kesehatan Gigi dan Mulut Serta Perilaku Menggosok Gigi Anak Usia Sekolah","type":"article-journal","volume":"9"},"uris":["http://www.mendeley.com/documents/?uuid=6c4922ba-7a91-4f26-b115-beefac411c15"]}],"mendeley":{"formattedCitation":"(Nur et al., 2019)","plainTextFormattedCitation":"(Nur et al., 2019)","previouslyFormattedCitation":"(Nur et al., 2019)"},"properties":{"noteIndex":0},"schema":"https://github.com/citation-style-language/schema/raw/master/csl-citation.json"}</w:instrText>
      </w:r>
      <w:r>
        <w:rPr>
          <w:rFonts w:ascii="Times New Roman" w:hAnsi="Times New Roman" w:cs="Times New Roman"/>
        </w:rPr>
        <w:fldChar w:fldCharType="separate"/>
      </w:r>
      <w:r w:rsidRPr="00046B28">
        <w:rPr>
          <w:rFonts w:ascii="Times New Roman" w:hAnsi="Times New Roman" w:cs="Times New Roman"/>
          <w:noProof/>
        </w:rPr>
        <w:t>(Nur et al., 2019)</w:t>
      </w:r>
      <w:r>
        <w:rPr>
          <w:rFonts w:ascii="Times New Roman" w:hAnsi="Times New Roman" w:cs="Times New Roman"/>
        </w:rPr>
        <w:fldChar w:fldCharType="end"/>
      </w:r>
    </w:p>
    <w:p w:rsidR="00F1580B" w:rsidRPr="003A6578" w:rsidRDefault="00F1580B" w:rsidP="00F1580B">
      <w:pPr>
        <w:spacing w:line="480" w:lineRule="auto"/>
        <w:ind w:left="426" w:firstLine="1134"/>
        <w:jc w:val="both"/>
        <w:rPr>
          <w:rFonts w:ascii="Times New Roman" w:eastAsia="Times New Roman" w:hAnsi="Times New Roman" w:cs="Times New Roman"/>
          <w:lang w:eastAsia="en-ID"/>
        </w:rPr>
      </w:pPr>
      <w:r>
        <w:rPr>
          <w:rFonts w:ascii="Times New Roman" w:hAnsi="Times New Roman" w:cs="Times New Roman"/>
        </w:rPr>
        <w:t xml:space="preserve">Data Riskesdas pada tahun 2007 dan 2013 menyatakan bahwa presentase masyarakat yang mempunyai masalah gigi dan mulut meningkat dari 23,2% menjadi 25,9%. </w:t>
      </w:r>
      <w:r>
        <w:rPr>
          <w:rFonts w:ascii="Times New Roman" w:eastAsia="Times New Roman" w:hAnsi="Times New Roman" w:cs="Times New Roman"/>
          <w:lang w:eastAsia="en-ID"/>
        </w:rPr>
        <w:t>Masalah kesehatan gigi dan mulut khususnya karies gigi merupakan penyakit yang dialami hampir dari setengah penduduk dunia (3</w:t>
      </w:r>
      <w:proofErr w:type="gramStart"/>
      <w:r>
        <w:rPr>
          <w:rFonts w:ascii="Times New Roman" w:eastAsia="Times New Roman" w:hAnsi="Times New Roman" w:cs="Times New Roman"/>
          <w:lang w:eastAsia="en-ID"/>
        </w:rPr>
        <w:t>,8</w:t>
      </w:r>
      <w:proofErr w:type="gramEnd"/>
      <w:r>
        <w:rPr>
          <w:rFonts w:ascii="Times New Roman" w:eastAsia="Times New Roman" w:hAnsi="Times New Roman" w:cs="Times New Roman"/>
          <w:lang w:eastAsia="en-ID"/>
        </w:rPr>
        <w:t xml:space="preserve"> miliyar jiwa). Hasil data Riset Kesehatan Dasar (Riskesdas) pada tahun 2018 menyatakan bahwa prevalensi karies gigi di Indonesia sebesar 88,8% dengan prevalensi karies akar sebesar 56,6%. Prevalensi karies gigi pada semua kelompok </w:t>
      </w:r>
      <w:proofErr w:type="gramStart"/>
      <w:r>
        <w:rPr>
          <w:rFonts w:ascii="Times New Roman" w:eastAsia="Times New Roman" w:hAnsi="Times New Roman" w:cs="Times New Roman"/>
          <w:lang w:eastAsia="en-ID"/>
        </w:rPr>
        <w:t>umur  cenderung</w:t>
      </w:r>
      <w:proofErr w:type="gramEnd"/>
      <w:r>
        <w:rPr>
          <w:rFonts w:ascii="Times New Roman" w:eastAsia="Times New Roman" w:hAnsi="Times New Roman" w:cs="Times New Roman"/>
          <w:lang w:eastAsia="en-ID"/>
        </w:rPr>
        <w:t xml:space="preserve"> tinggi yaitu diatas 70%. Prevalensi karies pada kelompok umur 55-64 tahun menjadi prevalensi karies tertinggi yaitu 96</w:t>
      </w:r>
      <w:proofErr w:type="gramStart"/>
      <w:r>
        <w:rPr>
          <w:rFonts w:ascii="Times New Roman" w:eastAsia="Times New Roman" w:hAnsi="Times New Roman" w:cs="Times New Roman"/>
          <w:lang w:eastAsia="en-ID"/>
        </w:rPr>
        <w:t>,8</w:t>
      </w:r>
      <w:proofErr w:type="gramEnd"/>
      <w:r>
        <w:rPr>
          <w:rFonts w:ascii="Times New Roman" w:eastAsia="Times New Roman" w:hAnsi="Times New Roman" w:cs="Times New Roman"/>
          <w:lang w:eastAsia="en-ID"/>
        </w:rPr>
        <w:t>%. Prevalensi karies pada kelompok umur 15-24 yaitu senilai 75</w:t>
      </w:r>
      <w:proofErr w:type="gramStart"/>
      <w:r>
        <w:rPr>
          <w:rFonts w:ascii="Times New Roman" w:eastAsia="Times New Roman" w:hAnsi="Times New Roman" w:cs="Times New Roman"/>
          <w:lang w:eastAsia="en-ID"/>
        </w:rPr>
        <w:t>,3</w:t>
      </w:r>
      <w:proofErr w:type="gramEnd"/>
      <w:r>
        <w:rPr>
          <w:rFonts w:ascii="Times New Roman" w:eastAsia="Times New Roman" w:hAnsi="Times New Roman" w:cs="Times New Roman"/>
          <w:lang w:eastAsia="en-ID"/>
        </w:rPr>
        <w:t>% dengan prevalensi karies akar sebesar 48,1%. (</w:t>
      </w:r>
      <w:r w:rsidRPr="00FA7559">
        <w:rPr>
          <w:rFonts w:ascii="Times New Roman" w:eastAsia="Times New Roman" w:hAnsi="Times New Roman" w:cs="Times New Roman"/>
          <w:i/>
          <w:iCs/>
          <w:lang w:eastAsia="en-ID"/>
        </w:rPr>
        <w:t>The Global Burden of Disease Study</w:t>
      </w:r>
      <w:r>
        <w:rPr>
          <w:rFonts w:ascii="Times New Roman" w:eastAsia="Times New Roman" w:hAnsi="Times New Roman" w:cs="Times New Roman"/>
          <w:lang w:eastAsia="en-ID"/>
        </w:rPr>
        <w:t>, 2016)</w:t>
      </w:r>
    </w:p>
    <w:p w:rsidR="00F1580B" w:rsidRPr="00CD32E1" w:rsidRDefault="00F1580B" w:rsidP="00F1580B">
      <w:pPr>
        <w:spacing w:line="480" w:lineRule="auto"/>
        <w:ind w:left="426" w:firstLine="1134"/>
        <w:jc w:val="both"/>
        <w:rPr>
          <w:rFonts w:ascii="Times New Roman" w:eastAsia="Times New Roman" w:hAnsi="Times New Roman" w:cs="Times New Roman"/>
          <w:lang w:eastAsia="en-ID"/>
        </w:rPr>
      </w:pPr>
      <w:r w:rsidRPr="0083130A">
        <w:rPr>
          <w:rFonts w:ascii="Times New Roman" w:eastAsia="Times New Roman" w:hAnsi="Times New Roman" w:cs="Times New Roman"/>
          <w:lang w:eastAsia="en-ID"/>
        </w:rPr>
        <w:lastRenderedPageBreak/>
        <w:t>Tingkat pengetahuan kesehatan gigi dan mulut pada masyarakat dapat dilihat berdasarkan data Riskesdas pada tahun 2018 dimana mayoritas penduduk Indonesia (94,7%) telah berperilaku baik dalam menyikat gigi setiap hari. Namun dapat ditinjau kembali bahwa hanya ada 2</w:t>
      </w:r>
      <w:proofErr w:type="gramStart"/>
      <w:r w:rsidRPr="0083130A">
        <w:rPr>
          <w:rFonts w:ascii="Times New Roman" w:eastAsia="Times New Roman" w:hAnsi="Times New Roman" w:cs="Times New Roman"/>
          <w:lang w:eastAsia="en-ID"/>
        </w:rPr>
        <w:t>,8</w:t>
      </w:r>
      <w:proofErr w:type="gramEnd"/>
      <w:r w:rsidRPr="0083130A">
        <w:rPr>
          <w:rFonts w:ascii="Times New Roman" w:eastAsia="Times New Roman" w:hAnsi="Times New Roman" w:cs="Times New Roman"/>
          <w:lang w:eastAsia="en-ID"/>
        </w:rPr>
        <w:t xml:space="preserve">% yang melakukan penyikatan gigi pada malam hari sebelum tidur dan setelah sarapan pagi. </w:t>
      </w:r>
      <w:r>
        <w:rPr>
          <w:rFonts w:ascii="Times New Roman" w:eastAsia="Times New Roman" w:hAnsi="Times New Roman" w:cs="Times New Roman"/>
          <w:lang w:eastAsia="en-ID"/>
        </w:rPr>
        <w:t xml:space="preserve">Oleh sebab itu, diperlukannya suatu pendidikan kesehatan gigi untuk memberikan pengetahuan tambahan terhadap anak </w:t>
      </w:r>
      <w:proofErr w:type="gramStart"/>
      <w:r>
        <w:rPr>
          <w:rFonts w:ascii="Times New Roman" w:eastAsia="Times New Roman" w:hAnsi="Times New Roman" w:cs="Times New Roman"/>
          <w:lang w:eastAsia="en-ID"/>
        </w:rPr>
        <w:t>usia</w:t>
      </w:r>
      <w:proofErr w:type="gramEnd"/>
      <w:r>
        <w:rPr>
          <w:rFonts w:ascii="Times New Roman" w:eastAsia="Times New Roman" w:hAnsi="Times New Roman" w:cs="Times New Roman"/>
          <w:lang w:eastAsia="en-ID"/>
        </w:rPr>
        <w:t xml:space="preserve"> sekolah dasar dalam memelihara kesehatan gigi dan mulutnya. (Rikesdas, 2018)</w:t>
      </w:r>
    </w:p>
    <w:p w:rsidR="00F1580B" w:rsidRPr="00FA3A07"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 xml:space="preserve">Pemeliharaan kesehatan gigi dan mulut merupakan salah satu usaha untuk meningkatkan kesehatan karena hal tersebut dapat mencegah terjadinya penyakit-penyakit di dalam rongga mulut. (WHO, 2012) </w:t>
      </w:r>
    </w:p>
    <w:p w:rsidR="00F1580B" w:rsidRPr="00C54D53"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 xml:space="preserve">Untuk meningkatkan wawasan mengenai pemeliharaan kesehatan gigi dan mulut bisa dilakukan melalui </w:t>
      </w:r>
      <w:r w:rsidRPr="009419CB">
        <w:rPr>
          <w:rFonts w:ascii="Times New Roman" w:hAnsi="Times New Roman" w:cs="Times New Roman"/>
          <w:i/>
          <w:iCs/>
        </w:rPr>
        <w:t xml:space="preserve">dental health education </w:t>
      </w:r>
      <w:r>
        <w:rPr>
          <w:rFonts w:ascii="Times New Roman" w:hAnsi="Times New Roman" w:cs="Times New Roman"/>
        </w:rPr>
        <w:t xml:space="preserve">(pendidikan kesehatan gigi dan mulut). Pendidikan kesehatan gigi dan mulut merupakan suatu usaha agar dapat mempengaruhi individu untuk memiliki perilaku kesehatan gigi dan mulut yang baik. Terjadinya perubahan perilaku meliputi wawasan, sikap, dan tindakan yang mengarah kepada upaya hidup sehat merupakan tujuan akhir dari kesehatan gigi dan mulut. </w:t>
      </w:r>
      <w:r>
        <w:rPr>
          <w:rFonts w:ascii="Times New Roman" w:hAnsi="Times New Roman" w:cs="Times New Roman"/>
        </w:rPr>
        <w:fldChar w:fldCharType="begin" w:fldLock="1"/>
      </w:r>
      <w:r>
        <w:rPr>
          <w:rFonts w:ascii="Times New Roman" w:hAnsi="Times New Roman" w:cs="Times New Roman"/>
        </w:rPr>
        <w:instrText>ADDIN CSL_CITATION {"citationItems":[{"id":"ITEM-1","itemData":{"DOI":"10.35790/eg.4.2.2016.13503","ISSN":"1740-7494","abstract":"Abstract: In Indonesia, dental health is still an issue dominated by caries and periodontal disease. The poor behavior of dental health maintenance plays an important role in the occurrence of these two diseases. Intervention through education can improve the behavior. Educational success in terms of behavior change is influenced by using auxiliary media. Animated cartoon is an auxiliary media that is more attractive than the other media because it combines sound and moving images in the delivery of information.This study aimed to obtain the effectiveness of dental health education using cartoon animation media to behavioral change of oral health maintenance among students of SD Advent 02 Sario. This was a quasi-experimental study with a nonequivalent control group design. Samples were students of SD 02 Advent Sario aged 10-12 years obtained by using the purposive sampling method. The samples were divided into two groups: the treatment group using cartoon animation media and the control group without auxilary media. The measurement of the behavior of dental and oral health care of children resulted in an increase in the scores of pre-test to post-test 2 by 633 which was categorized as good. Statistical analysis showed that the p-values (significance) of dental health education with media animated cartoons from pre-test to post-test 1 and from post-test 1 to post-test 2 both were 0.000 (&lt;0.05). Conclusion: Dental health education using animated cartoon media effectively improved the behavior of oral health maintenance.Keywords: dental health education, cartoon animated, behaviorAbstrak: Di Indonesia kesehatan gigi dan mulut masih menjadi masalah yang didominasi oleh penyakit karies dan periodontal. Perilaku pemeliharaan kesehatan gigi yang buruk berperan penting bagi terjadinya kedua penyakit tersebut. Intervensi melalui pendidikan dengan menggunakan media bantu dapat dilakukan untuk merubah perilaku. Animasi kartun merupakan media bantu yang mempunyai daya tarik lebih dibandingkan dengan media lainnya karena memadukan suara dan gambar bergerak dalam penyampaian informasi. Penelitian ini bertujuan untuk mengetahui efektivitas dental health education media animasi kartun terhadap perubahan perilaku pemeliharaan kesehatan gigi dan mulut anak SD Advent 02 Sario. Jenis penelitian ialah quasi eksperimen dengan nonequivalent control group design. Sampel penelitian yaitu siswa SD Advent 02 Sario yang berusia 10-12 tahun yang diperoleh dengan purposive sampling.…","author":[{"dropping-particle":"","family":"Tandilangi","given":"Meartriecs","non-dropping-particle":"","parse-names":false,"suffix":""},{"dropping-particle":"","family":"Mintjelungan","given":"Christy","non-dropping-particle":"","parse-names":false,"suffix":""},{"dropping-particle":"","family":"Wowor","given":"Vonny N.S.","non-dropping-particle":"","parse-names":false,"suffix":""}],"container-title":"e-GIGI","id":"ITEM-1","issue":"2","issued":{"date-parts":[["2016"]]},"title":"Efektivitas dental health education dengan media animasi kartun terhadap perubahan perilaku kesehatan gigi dan mulut Siswa SD Advent 02 Sario Manado","type":"article-journal","volume":"4"},"uris":["http://www.mendeley.com/documents/?uuid=4852c67e-0f0b-4d7a-b532-79995c180481"]}],"mendeley":{"formattedCitation":"(Tandilangi et al., 2016)","plainTextFormattedCitation":"(Tandilangi et al., 2016)","previouslyFormattedCitation":"(Tandilangi et al., 2016)"},"properties":{"noteIndex":0},"schema":"https://github.com/citation-style-language/schema/raw/master/csl-citation.json"}</w:instrText>
      </w:r>
      <w:r>
        <w:rPr>
          <w:rFonts w:ascii="Times New Roman" w:hAnsi="Times New Roman" w:cs="Times New Roman"/>
        </w:rPr>
        <w:fldChar w:fldCharType="separate"/>
      </w:r>
      <w:r w:rsidRPr="00CD32E1">
        <w:rPr>
          <w:rFonts w:ascii="Times New Roman" w:hAnsi="Times New Roman" w:cs="Times New Roman"/>
          <w:noProof/>
        </w:rPr>
        <w:t>(Tandilangi et al., 2016)</w:t>
      </w:r>
      <w:r>
        <w:rPr>
          <w:rFonts w:ascii="Times New Roman" w:hAnsi="Times New Roman" w:cs="Times New Roman"/>
        </w:rPr>
        <w:fldChar w:fldCharType="end"/>
      </w:r>
    </w:p>
    <w:p w:rsidR="00F1580B" w:rsidRDefault="00F1580B" w:rsidP="00F1580B">
      <w:pPr>
        <w:spacing w:line="480" w:lineRule="auto"/>
        <w:ind w:left="426" w:firstLine="1134"/>
        <w:jc w:val="both"/>
        <w:rPr>
          <w:rFonts w:ascii="Times New Roman" w:hAnsi="Times New Roman" w:cs="Times New Roman"/>
        </w:rPr>
      </w:pPr>
      <w:r w:rsidRPr="0075634A">
        <w:rPr>
          <w:rFonts w:ascii="Times New Roman" w:hAnsi="Times New Roman" w:cs="Times New Roman"/>
        </w:rPr>
        <w:t xml:space="preserve">Media </w:t>
      </w:r>
      <w:r>
        <w:rPr>
          <w:rFonts w:ascii="Times New Roman" w:hAnsi="Times New Roman" w:cs="Times New Roman"/>
        </w:rPr>
        <w:t>merupakan</w:t>
      </w:r>
      <w:r w:rsidRPr="0075634A">
        <w:rPr>
          <w:rFonts w:ascii="Times New Roman" w:hAnsi="Times New Roman" w:cs="Times New Roman"/>
        </w:rPr>
        <w:t xml:space="preserve"> alat yang di</w:t>
      </w:r>
      <w:r>
        <w:rPr>
          <w:rFonts w:ascii="Times New Roman" w:hAnsi="Times New Roman" w:cs="Times New Roman"/>
        </w:rPr>
        <w:t>pakai</w:t>
      </w:r>
      <w:r w:rsidRPr="0075634A">
        <w:rPr>
          <w:rFonts w:ascii="Times New Roman" w:hAnsi="Times New Roman" w:cs="Times New Roman"/>
        </w:rPr>
        <w:t xml:space="preserve"> sebagai saluran (</w:t>
      </w:r>
      <w:r w:rsidRPr="009419CB">
        <w:rPr>
          <w:rFonts w:ascii="Times New Roman" w:hAnsi="Times New Roman" w:cs="Times New Roman"/>
          <w:i/>
          <w:iCs/>
        </w:rPr>
        <w:t>channel</w:t>
      </w:r>
      <w:r w:rsidRPr="0075634A">
        <w:rPr>
          <w:rFonts w:ascii="Times New Roman" w:hAnsi="Times New Roman" w:cs="Times New Roman"/>
        </w:rPr>
        <w:t>)</w:t>
      </w:r>
      <w:r>
        <w:rPr>
          <w:rFonts w:ascii="Times New Roman" w:hAnsi="Times New Roman" w:cs="Times New Roman"/>
        </w:rPr>
        <w:t xml:space="preserve"> untuk menyampaikan</w:t>
      </w:r>
      <w:r w:rsidRPr="0075634A">
        <w:rPr>
          <w:rFonts w:ascii="Times New Roman" w:hAnsi="Times New Roman" w:cs="Times New Roman"/>
        </w:rPr>
        <w:t xml:space="preserve"> pesan (</w:t>
      </w:r>
      <w:r w:rsidRPr="009419CB">
        <w:rPr>
          <w:rFonts w:ascii="Times New Roman" w:hAnsi="Times New Roman" w:cs="Times New Roman"/>
          <w:i/>
          <w:iCs/>
        </w:rPr>
        <w:t>message</w:t>
      </w:r>
      <w:r w:rsidRPr="0075634A">
        <w:rPr>
          <w:rFonts w:ascii="Times New Roman" w:hAnsi="Times New Roman" w:cs="Times New Roman"/>
        </w:rPr>
        <w:t>) atau informasi dari suatu sumber (</w:t>
      </w:r>
      <w:r w:rsidRPr="009419CB">
        <w:rPr>
          <w:rFonts w:ascii="Times New Roman" w:hAnsi="Times New Roman" w:cs="Times New Roman"/>
          <w:i/>
          <w:iCs/>
        </w:rPr>
        <w:t>resource</w:t>
      </w:r>
      <w:r w:rsidRPr="0075634A">
        <w:rPr>
          <w:rFonts w:ascii="Times New Roman" w:hAnsi="Times New Roman" w:cs="Times New Roman"/>
        </w:rPr>
        <w:t>) kepada penerima (</w:t>
      </w:r>
      <w:r w:rsidRPr="009419CB">
        <w:rPr>
          <w:rFonts w:ascii="Times New Roman" w:hAnsi="Times New Roman" w:cs="Times New Roman"/>
          <w:i/>
          <w:iCs/>
        </w:rPr>
        <w:t>receiver</w:t>
      </w:r>
      <w:r w:rsidRPr="0075634A">
        <w:rPr>
          <w:rFonts w:ascii="Times New Roman" w:hAnsi="Times New Roman" w:cs="Times New Roman"/>
        </w:rPr>
        <w:t xml:space="preserve">). Media merupakan alat </w:t>
      </w:r>
      <w:proofErr w:type="gramStart"/>
      <w:r w:rsidRPr="0075634A">
        <w:rPr>
          <w:rFonts w:ascii="Times New Roman" w:hAnsi="Times New Roman" w:cs="Times New Roman"/>
        </w:rPr>
        <w:t>bantu</w:t>
      </w:r>
      <w:proofErr w:type="gramEnd"/>
      <w:r w:rsidRPr="0075634A">
        <w:rPr>
          <w:rFonts w:ascii="Times New Roman" w:hAnsi="Times New Roman" w:cs="Times New Roman"/>
        </w:rPr>
        <w:t xml:space="preserve"> yang efektif </w:t>
      </w:r>
      <w:r>
        <w:rPr>
          <w:rFonts w:ascii="Times New Roman" w:hAnsi="Times New Roman" w:cs="Times New Roman"/>
        </w:rPr>
        <w:t>dalam</w:t>
      </w:r>
      <w:r w:rsidRPr="0075634A">
        <w:rPr>
          <w:rFonts w:ascii="Times New Roman" w:hAnsi="Times New Roman" w:cs="Times New Roman"/>
        </w:rPr>
        <w:t xml:space="preserve"> menyampaikan pesan kepada sasarannya </w:t>
      </w:r>
      <w:r>
        <w:rPr>
          <w:rFonts w:ascii="Times New Roman" w:hAnsi="Times New Roman" w:cs="Times New Roman"/>
        </w:rPr>
        <w:t>sebab,</w:t>
      </w:r>
      <w:r w:rsidRPr="0075634A">
        <w:rPr>
          <w:rFonts w:ascii="Times New Roman" w:hAnsi="Times New Roman" w:cs="Times New Roman"/>
        </w:rPr>
        <w:t xml:space="preserve"> media lebih me</w:t>
      </w:r>
      <w:r>
        <w:rPr>
          <w:rFonts w:ascii="Times New Roman" w:hAnsi="Times New Roman" w:cs="Times New Roman"/>
        </w:rPr>
        <w:t>mprioritaskan</w:t>
      </w:r>
      <w:r w:rsidRPr="0075634A">
        <w:rPr>
          <w:rFonts w:ascii="Times New Roman" w:hAnsi="Times New Roman" w:cs="Times New Roman"/>
        </w:rPr>
        <w:t xml:space="preserve"> pesan-pesan visual sehingga produk atau jasa yang </w:t>
      </w:r>
      <w:r w:rsidRPr="0075634A">
        <w:rPr>
          <w:rFonts w:ascii="Times New Roman" w:hAnsi="Times New Roman" w:cs="Times New Roman"/>
        </w:rPr>
        <w:lastRenderedPageBreak/>
        <w:t xml:space="preserve">ditawarkan lebih </w:t>
      </w:r>
      <w:r>
        <w:rPr>
          <w:rFonts w:ascii="Times New Roman" w:hAnsi="Times New Roman" w:cs="Times New Roman"/>
        </w:rPr>
        <w:t>konkret</w:t>
      </w:r>
      <w:r w:rsidRPr="0075634A">
        <w:rPr>
          <w:rFonts w:ascii="Times New Roman" w:hAnsi="Times New Roman" w:cs="Times New Roman"/>
        </w:rPr>
        <w:t xml:space="preserve"> </w:t>
      </w:r>
      <w:r>
        <w:rPr>
          <w:rFonts w:ascii="Times New Roman" w:hAnsi="Times New Roman" w:cs="Times New Roman"/>
        </w:rPr>
        <w:t>serta</w:t>
      </w:r>
      <w:r w:rsidRPr="0075634A">
        <w:rPr>
          <w:rFonts w:ascii="Times New Roman" w:hAnsi="Times New Roman" w:cs="Times New Roman"/>
        </w:rPr>
        <w:t xml:space="preserve"> mem</w:t>
      </w:r>
      <w:r>
        <w:rPr>
          <w:rFonts w:ascii="Times New Roman" w:hAnsi="Times New Roman" w:cs="Times New Roman"/>
        </w:rPr>
        <w:t xml:space="preserve">iliki </w:t>
      </w:r>
      <w:r w:rsidRPr="0075634A">
        <w:rPr>
          <w:rFonts w:ascii="Times New Roman" w:hAnsi="Times New Roman" w:cs="Times New Roman"/>
        </w:rPr>
        <w:t>daya tarik tersendiri bagi sasarannya</w:t>
      </w:r>
      <w:r>
        <w:rPr>
          <w:rFonts w:ascii="Times New Roman" w:hAnsi="Times New Roman" w:cs="Times New Roman"/>
        </w:rPr>
        <w:t>.</w:t>
      </w:r>
      <w:r w:rsidRPr="0075634A">
        <w:rPr>
          <w:rFonts w:ascii="Times New Roman" w:hAnsi="Times New Roman" w:cs="Times New Roman"/>
        </w:rPr>
        <w:t xml:space="preserve"> (Human Excellence Power Institute</w:t>
      </w:r>
      <w:r>
        <w:rPr>
          <w:rFonts w:ascii="Times New Roman" w:hAnsi="Times New Roman" w:cs="Times New Roman"/>
        </w:rPr>
        <w:t>.</w:t>
      </w:r>
      <w:r w:rsidRPr="0075634A">
        <w:rPr>
          <w:rFonts w:ascii="Times New Roman" w:hAnsi="Times New Roman" w:cs="Times New Roman"/>
        </w:rPr>
        <w:t xml:space="preserve"> (HEPi) Malang, 2017)</w:t>
      </w:r>
    </w:p>
    <w:p w:rsidR="00F1580B"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 xml:space="preserve">Salah satu bentuk pendekatan pemberian pendidikan kesehatan gigi terhadap anak siswa sekolah dasar melalui media kuartet. </w:t>
      </w:r>
      <w:r w:rsidRPr="003918BD">
        <w:rPr>
          <w:rFonts w:ascii="Times New Roman" w:hAnsi="Times New Roman" w:cs="Times New Roman"/>
        </w:rPr>
        <w:t xml:space="preserve">Menurut Kamus Besar Bahasa Indonesia (2008:628), kartu merupakan kertas tebal dengan bentuk persegi panjang (untuk berbagai keperluan hampir </w:t>
      </w:r>
      <w:proofErr w:type="gramStart"/>
      <w:r w:rsidRPr="003918BD">
        <w:rPr>
          <w:rFonts w:ascii="Times New Roman" w:hAnsi="Times New Roman" w:cs="Times New Roman"/>
        </w:rPr>
        <w:t>sama</w:t>
      </w:r>
      <w:proofErr w:type="gramEnd"/>
      <w:r w:rsidRPr="003918BD">
        <w:rPr>
          <w:rFonts w:ascii="Times New Roman" w:hAnsi="Times New Roman" w:cs="Times New Roman"/>
        </w:rPr>
        <w:t xml:space="preserve"> dengan karcis). Kuartet adalah kelompok, kumpulan, dan sebagainya yang terdiri atas empat (KBBI 2008:745). Kartu kuartet merupakan sejenis permainan dengan beberapa jumlah kartu bergambar, dari kartu tersebut terdapat keterangan berupa tulisan yang menjelaskan gambar tersebut. Biasanya tulisan judul gambar terletak paling atas dari kartu dan tulisannya lebih besar atau lebih tebal dari tulisan gambar, ditulis dua atau empat baris secara vertikal ditengah – tengah antara judul dan gambar. Teks yang menerangkan gambar tersebut biasanya ditulis dengan tinta berwana (Setyorini, 2013).</w:t>
      </w:r>
    </w:p>
    <w:p w:rsidR="00F1580B"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t xml:space="preserve">Penelitian yang dilakukan oleh Indah Nurdiana Arshinta menunjukan bahwa pengetahuan siswa setelah dilakukan penyuluhan dengan kartu kuartet meningkat. Penelitian lain yang dilakukan oleh Aminuddin, dkk mengenai gambaran pengetahuan dan sikap siswa terhadap makanan jajanan sebelum dan setelah dilakukan pemberian edukasi kartu kuartet pada anak </w:t>
      </w:r>
      <w:proofErr w:type="gramStart"/>
      <w:r>
        <w:rPr>
          <w:rFonts w:ascii="Times New Roman" w:hAnsi="Times New Roman" w:cs="Times New Roman"/>
        </w:rPr>
        <w:t>usia</w:t>
      </w:r>
      <w:proofErr w:type="gramEnd"/>
      <w:r>
        <w:rPr>
          <w:rFonts w:ascii="Times New Roman" w:hAnsi="Times New Roman" w:cs="Times New Roman"/>
        </w:rPr>
        <w:t xml:space="preserve"> sekolah dasar di kota makassar didapatkan bahwa persentase pengetahuan perempuan lebih tinggi dibandingkan dengan laki-laki. Selanjutnya penelitian yang dilakukan oleh Nurlaila, dkk diperoleh bahwa tingkat pengetahuan siswa berdasarkan </w:t>
      </w:r>
      <w:proofErr w:type="gramStart"/>
      <w:r>
        <w:rPr>
          <w:rFonts w:ascii="Times New Roman" w:hAnsi="Times New Roman" w:cs="Times New Roman"/>
        </w:rPr>
        <w:t>usia</w:t>
      </w:r>
      <w:proofErr w:type="gramEnd"/>
      <w:r>
        <w:rPr>
          <w:rFonts w:ascii="Times New Roman" w:hAnsi="Times New Roman" w:cs="Times New Roman"/>
        </w:rPr>
        <w:t xml:space="preserve"> tidak terdapat perbedaan yang signifikan.</w:t>
      </w:r>
    </w:p>
    <w:p w:rsidR="00F1580B" w:rsidRPr="004E273B" w:rsidRDefault="00F1580B" w:rsidP="00F1580B">
      <w:pPr>
        <w:spacing w:line="480" w:lineRule="auto"/>
        <w:ind w:left="426" w:firstLine="1134"/>
        <w:jc w:val="both"/>
        <w:rPr>
          <w:rFonts w:ascii="Times New Roman" w:hAnsi="Times New Roman" w:cs="Times New Roman"/>
        </w:rPr>
      </w:pPr>
      <w:r>
        <w:rPr>
          <w:rFonts w:ascii="Times New Roman" w:hAnsi="Times New Roman" w:cs="Times New Roman"/>
        </w:rPr>
        <w:lastRenderedPageBreak/>
        <w:t xml:space="preserve">Berdasarkan permasalahan yang sudah dijabarkan, penulis </w:t>
      </w:r>
      <w:proofErr w:type="gramStart"/>
      <w:r>
        <w:rPr>
          <w:rFonts w:ascii="Times New Roman" w:hAnsi="Times New Roman" w:cs="Times New Roman"/>
        </w:rPr>
        <w:t>akan</w:t>
      </w:r>
      <w:proofErr w:type="gramEnd"/>
      <w:r>
        <w:rPr>
          <w:rFonts w:ascii="Times New Roman" w:hAnsi="Times New Roman" w:cs="Times New Roman"/>
        </w:rPr>
        <w:t xml:space="preserve"> melakukan penelitian dengan judul “Gambaran Penyuluhan Kesehatan Gigi dan Mulut Menggunakan Kuartet terhadap Tingkat Pengetahuan pada Anak Usia Sekolah Dasar”. Penelitian ini bertujuan untuk mengatahui </w:t>
      </w:r>
      <w:proofErr w:type="gramStart"/>
      <w:r>
        <w:rPr>
          <w:rFonts w:ascii="Times New Roman" w:hAnsi="Times New Roman" w:cs="Times New Roman"/>
        </w:rPr>
        <w:t>cara</w:t>
      </w:r>
      <w:proofErr w:type="gramEnd"/>
      <w:r>
        <w:rPr>
          <w:rFonts w:ascii="Times New Roman" w:hAnsi="Times New Roman" w:cs="Times New Roman"/>
        </w:rPr>
        <w:t xml:space="preserve"> meningkatkan kesehatan gigi dan mulut dengan menggunakan media kartu kuartet terhadap pengetahuan pemeliharaan kesehatan gigi dan mulut pada anak sekolah dasar.</w:t>
      </w:r>
    </w:p>
    <w:p w:rsidR="00F1580B" w:rsidRPr="003F5288" w:rsidRDefault="00F1580B" w:rsidP="00F1580B">
      <w:pPr>
        <w:pStyle w:val="Heading2"/>
        <w:numPr>
          <w:ilvl w:val="0"/>
          <w:numId w:val="1"/>
        </w:numPr>
        <w:spacing w:line="480" w:lineRule="auto"/>
        <w:ind w:left="426" w:hanging="426"/>
        <w:rPr>
          <w:rFonts w:ascii="Times New Roman" w:hAnsi="Times New Roman" w:cs="Times New Roman"/>
          <w:b/>
          <w:bCs/>
        </w:rPr>
      </w:pPr>
      <w:r w:rsidRPr="003F5288">
        <w:rPr>
          <w:rFonts w:ascii="Times New Roman" w:hAnsi="Times New Roman" w:cs="Times New Roman"/>
          <w:b/>
          <w:bCs/>
          <w:color w:val="auto"/>
          <w:sz w:val="24"/>
          <w:szCs w:val="24"/>
        </w:rPr>
        <w:t xml:space="preserve"> </w:t>
      </w:r>
      <w:bookmarkStart w:id="16" w:name="_Toc90529559"/>
      <w:bookmarkStart w:id="17" w:name="_Toc97572383"/>
      <w:r w:rsidRPr="003F5288">
        <w:rPr>
          <w:rFonts w:ascii="Times New Roman" w:hAnsi="Times New Roman" w:cs="Times New Roman"/>
          <w:b/>
          <w:bCs/>
          <w:color w:val="auto"/>
          <w:sz w:val="24"/>
          <w:szCs w:val="24"/>
        </w:rPr>
        <w:t>Rumusan Masalah</w:t>
      </w:r>
      <w:bookmarkEnd w:id="16"/>
      <w:bookmarkEnd w:id="17"/>
    </w:p>
    <w:p w:rsidR="00F1580B" w:rsidRPr="00374050" w:rsidRDefault="00F1580B" w:rsidP="00F1580B">
      <w:pPr>
        <w:spacing w:line="480" w:lineRule="auto"/>
        <w:ind w:left="426" w:firstLine="1123"/>
        <w:jc w:val="both"/>
        <w:rPr>
          <w:rFonts w:ascii="Times New Roman" w:hAnsi="Times New Roman" w:cs="Times New Roman"/>
        </w:rPr>
      </w:pPr>
      <w:r>
        <w:rPr>
          <w:rFonts w:ascii="Times New Roman" w:hAnsi="Times New Roman" w:cs="Times New Roman"/>
        </w:rPr>
        <w:t xml:space="preserve">Berdasarkan latar belakang diatas, dapat dirumuskan masalah sebagai </w:t>
      </w:r>
      <w:proofErr w:type="gramStart"/>
      <w:r>
        <w:rPr>
          <w:rFonts w:ascii="Times New Roman" w:hAnsi="Times New Roman" w:cs="Times New Roman"/>
        </w:rPr>
        <w:t>berikut :</w:t>
      </w:r>
      <w:proofErr w:type="gramEnd"/>
      <w:r>
        <w:rPr>
          <w:rFonts w:ascii="Times New Roman" w:hAnsi="Times New Roman" w:cs="Times New Roman"/>
        </w:rPr>
        <w:t xml:space="preserve"> “Gambaran penyuluhan kesehatan gigi dan mulut menggunakan kuartet terhadap tingkat pengetahuan pada anak usia sekolah dasar”.</w:t>
      </w:r>
    </w:p>
    <w:p w:rsidR="00F1580B" w:rsidRPr="003F5288" w:rsidRDefault="00F1580B" w:rsidP="00F1580B">
      <w:pPr>
        <w:pStyle w:val="Heading2"/>
        <w:numPr>
          <w:ilvl w:val="0"/>
          <w:numId w:val="1"/>
        </w:numPr>
        <w:spacing w:line="480" w:lineRule="auto"/>
        <w:ind w:left="426" w:hanging="426"/>
        <w:rPr>
          <w:rFonts w:ascii="Times New Roman" w:hAnsi="Times New Roman" w:cs="Times New Roman"/>
          <w:b/>
          <w:bCs/>
          <w:color w:val="auto"/>
          <w:sz w:val="24"/>
          <w:szCs w:val="24"/>
        </w:rPr>
      </w:pPr>
      <w:bookmarkStart w:id="18" w:name="_Toc90529560"/>
      <w:bookmarkStart w:id="19" w:name="_Toc97572384"/>
      <w:r w:rsidRPr="003F5288">
        <w:rPr>
          <w:rFonts w:ascii="Times New Roman" w:hAnsi="Times New Roman" w:cs="Times New Roman"/>
          <w:b/>
          <w:bCs/>
          <w:color w:val="auto"/>
          <w:sz w:val="24"/>
          <w:szCs w:val="24"/>
        </w:rPr>
        <w:t>Tujuan Penelitian</w:t>
      </w:r>
      <w:bookmarkEnd w:id="18"/>
      <w:bookmarkEnd w:id="19"/>
    </w:p>
    <w:p w:rsidR="00F1580B" w:rsidRPr="009F0F8D" w:rsidRDefault="00F1580B" w:rsidP="00F1580B">
      <w:pPr>
        <w:pStyle w:val="Heading3"/>
        <w:numPr>
          <w:ilvl w:val="0"/>
          <w:numId w:val="3"/>
        </w:numPr>
        <w:spacing w:line="480" w:lineRule="auto"/>
        <w:ind w:left="709" w:hanging="283"/>
        <w:rPr>
          <w:rFonts w:ascii="Times New Roman" w:hAnsi="Times New Roman" w:cs="Times New Roman"/>
          <w:b/>
          <w:bCs/>
          <w:color w:val="auto"/>
        </w:rPr>
      </w:pPr>
      <w:bookmarkStart w:id="20" w:name="_Toc90529561"/>
      <w:bookmarkStart w:id="21" w:name="_Toc97572385"/>
      <w:r w:rsidRPr="009F0F8D">
        <w:rPr>
          <w:rFonts w:ascii="Times New Roman" w:hAnsi="Times New Roman" w:cs="Times New Roman"/>
          <w:b/>
          <w:bCs/>
          <w:color w:val="auto"/>
        </w:rPr>
        <w:t>Tujuan Umum</w:t>
      </w:r>
      <w:bookmarkEnd w:id="20"/>
      <w:bookmarkEnd w:id="21"/>
    </w:p>
    <w:p w:rsidR="00F1580B" w:rsidRDefault="00F1580B" w:rsidP="00F1580B">
      <w:pPr>
        <w:spacing w:line="480" w:lineRule="auto"/>
        <w:ind w:left="709" w:firstLine="851"/>
        <w:jc w:val="both"/>
        <w:rPr>
          <w:rFonts w:ascii="Times New Roman" w:hAnsi="Times New Roman" w:cs="Times New Roman"/>
        </w:rPr>
      </w:pPr>
      <w:r>
        <w:rPr>
          <w:rFonts w:ascii="Times New Roman" w:hAnsi="Times New Roman" w:cs="Times New Roman"/>
        </w:rPr>
        <w:t xml:space="preserve">Mengetahui gambaran penyuluhan kesehatan gigi dan mulut menggunakan kuartet terhadap tingkat pengetahuan pada anak </w:t>
      </w:r>
      <w:proofErr w:type="gramStart"/>
      <w:r>
        <w:rPr>
          <w:rFonts w:ascii="Times New Roman" w:hAnsi="Times New Roman" w:cs="Times New Roman"/>
        </w:rPr>
        <w:t>usia</w:t>
      </w:r>
      <w:proofErr w:type="gramEnd"/>
      <w:r>
        <w:rPr>
          <w:rFonts w:ascii="Times New Roman" w:hAnsi="Times New Roman" w:cs="Times New Roman"/>
        </w:rPr>
        <w:t xml:space="preserve"> sekolah dasar.</w:t>
      </w:r>
    </w:p>
    <w:p w:rsidR="00F1580B" w:rsidRPr="009F0F8D" w:rsidRDefault="00F1580B" w:rsidP="00F1580B">
      <w:pPr>
        <w:pStyle w:val="Heading3"/>
        <w:numPr>
          <w:ilvl w:val="0"/>
          <w:numId w:val="3"/>
        </w:numPr>
        <w:spacing w:line="480" w:lineRule="auto"/>
        <w:ind w:left="709" w:hanging="283"/>
        <w:rPr>
          <w:rFonts w:ascii="Times New Roman" w:hAnsi="Times New Roman" w:cs="Times New Roman"/>
          <w:b/>
          <w:bCs/>
          <w:color w:val="auto"/>
        </w:rPr>
      </w:pPr>
      <w:bookmarkStart w:id="22" w:name="_Toc90529562"/>
      <w:bookmarkStart w:id="23" w:name="_Toc97572386"/>
      <w:r w:rsidRPr="009F0F8D">
        <w:rPr>
          <w:rFonts w:ascii="Times New Roman" w:hAnsi="Times New Roman" w:cs="Times New Roman"/>
          <w:b/>
          <w:bCs/>
          <w:color w:val="auto"/>
        </w:rPr>
        <w:t>Tujuan Khusus</w:t>
      </w:r>
      <w:bookmarkEnd w:id="22"/>
      <w:bookmarkEnd w:id="23"/>
    </w:p>
    <w:p w:rsidR="00F1580B" w:rsidRDefault="00F1580B" w:rsidP="00F1580B">
      <w:pPr>
        <w:numPr>
          <w:ilvl w:val="0"/>
          <w:numId w:val="2"/>
        </w:numPr>
        <w:spacing w:after="160" w:line="480" w:lineRule="auto"/>
        <w:ind w:left="993" w:hanging="284"/>
        <w:jc w:val="both"/>
        <w:rPr>
          <w:rFonts w:ascii="Times New Roman" w:hAnsi="Times New Roman" w:cs="Times New Roman"/>
        </w:rPr>
      </w:pPr>
      <w:r>
        <w:rPr>
          <w:rFonts w:ascii="Times New Roman" w:hAnsi="Times New Roman" w:cs="Times New Roman"/>
        </w:rPr>
        <w:t xml:space="preserve">Untuk mengetahui gambaran penyuluhan kesehatan gigi dan mulut menggunakan kuartet terhadap tingkat pengetahuan pada anak </w:t>
      </w:r>
      <w:proofErr w:type="gramStart"/>
      <w:r>
        <w:rPr>
          <w:rFonts w:ascii="Times New Roman" w:hAnsi="Times New Roman" w:cs="Times New Roman"/>
        </w:rPr>
        <w:t>usia</w:t>
      </w:r>
      <w:proofErr w:type="gramEnd"/>
      <w:r>
        <w:rPr>
          <w:rFonts w:ascii="Times New Roman" w:hAnsi="Times New Roman" w:cs="Times New Roman"/>
        </w:rPr>
        <w:t xml:space="preserve"> sekolah dasar sebelum dan sesudah dilakukan penyuluhan.</w:t>
      </w:r>
    </w:p>
    <w:p w:rsidR="00F1580B" w:rsidRDefault="00F1580B" w:rsidP="00F1580B">
      <w:pPr>
        <w:numPr>
          <w:ilvl w:val="0"/>
          <w:numId w:val="2"/>
        </w:numPr>
        <w:spacing w:after="160" w:line="480" w:lineRule="auto"/>
        <w:ind w:left="993" w:hanging="284"/>
        <w:jc w:val="both"/>
        <w:rPr>
          <w:rFonts w:ascii="Times New Roman" w:hAnsi="Times New Roman" w:cs="Times New Roman"/>
        </w:rPr>
      </w:pPr>
      <w:r>
        <w:rPr>
          <w:rFonts w:ascii="Times New Roman" w:hAnsi="Times New Roman" w:cs="Times New Roman"/>
        </w:rPr>
        <w:t xml:space="preserve">Untuk mengetahui gambaran penyuluhan kesehatan gigi dan mulut menggunakan kuartet terhadap tingkat pengetahuan pada anak </w:t>
      </w:r>
      <w:proofErr w:type="gramStart"/>
      <w:r>
        <w:rPr>
          <w:rFonts w:ascii="Times New Roman" w:hAnsi="Times New Roman" w:cs="Times New Roman"/>
        </w:rPr>
        <w:t>usia</w:t>
      </w:r>
      <w:proofErr w:type="gramEnd"/>
      <w:r>
        <w:rPr>
          <w:rFonts w:ascii="Times New Roman" w:hAnsi="Times New Roman" w:cs="Times New Roman"/>
        </w:rPr>
        <w:t xml:space="preserve"> sekolah dasar berdasarkan umur.</w:t>
      </w:r>
    </w:p>
    <w:p w:rsidR="00F1580B" w:rsidRDefault="00F1580B" w:rsidP="00F1580B">
      <w:pPr>
        <w:numPr>
          <w:ilvl w:val="0"/>
          <w:numId w:val="2"/>
        </w:numPr>
        <w:spacing w:after="160" w:line="480" w:lineRule="auto"/>
        <w:ind w:left="993" w:hanging="284"/>
        <w:jc w:val="both"/>
        <w:rPr>
          <w:rFonts w:ascii="Times New Roman" w:hAnsi="Times New Roman" w:cs="Times New Roman"/>
        </w:rPr>
      </w:pPr>
      <w:r>
        <w:rPr>
          <w:rFonts w:ascii="Times New Roman" w:hAnsi="Times New Roman" w:cs="Times New Roman"/>
        </w:rPr>
        <w:lastRenderedPageBreak/>
        <w:t xml:space="preserve">Untuk mengetahui gambaran penyuluhan kesehatan gigi dan mulut menggunakan kuartet terhadap tingkat pengetahuan pada anak </w:t>
      </w:r>
      <w:proofErr w:type="gramStart"/>
      <w:r>
        <w:rPr>
          <w:rFonts w:ascii="Times New Roman" w:hAnsi="Times New Roman" w:cs="Times New Roman"/>
        </w:rPr>
        <w:t>usia</w:t>
      </w:r>
      <w:proofErr w:type="gramEnd"/>
      <w:r>
        <w:rPr>
          <w:rFonts w:ascii="Times New Roman" w:hAnsi="Times New Roman" w:cs="Times New Roman"/>
        </w:rPr>
        <w:t xml:space="preserve"> sekolah dasar berdasarkan jenis kelamin.</w:t>
      </w:r>
    </w:p>
    <w:p w:rsidR="00F1580B" w:rsidRDefault="00F1580B" w:rsidP="00F1580B">
      <w:pPr>
        <w:pStyle w:val="Heading2"/>
        <w:numPr>
          <w:ilvl w:val="0"/>
          <w:numId w:val="1"/>
        </w:numPr>
        <w:spacing w:line="480" w:lineRule="auto"/>
        <w:ind w:left="426" w:hanging="426"/>
        <w:rPr>
          <w:rFonts w:ascii="Times New Roman" w:hAnsi="Times New Roman" w:cs="Times New Roman"/>
          <w:b/>
          <w:bCs/>
          <w:color w:val="auto"/>
          <w:sz w:val="24"/>
          <w:szCs w:val="24"/>
        </w:rPr>
      </w:pPr>
      <w:bookmarkStart w:id="24" w:name="_Toc90529563"/>
      <w:bookmarkStart w:id="25" w:name="_Toc97572387"/>
      <w:r w:rsidRPr="00E70088">
        <w:rPr>
          <w:rFonts w:ascii="Times New Roman" w:hAnsi="Times New Roman" w:cs="Times New Roman"/>
          <w:b/>
          <w:bCs/>
          <w:color w:val="auto"/>
          <w:sz w:val="24"/>
          <w:szCs w:val="24"/>
        </w:rPr>
        <w:t>Manfaat Penelitian</w:t>
      </w:r>
      <w:bookmarkEnd w:id="24"/>
      <w:bookmarkEnd w:id="25"/>
    </w:p>
    <w:p w:rsidR="00F1580B" w:rsidRPr="001A786A" w:rsidRDefault="00F1580B" w:rsidP="00F1580B">
      <w:pPr>
        <w:pStyle w:val="Heading3"/>
        <w:numPr>
          <w:ilvl w:val="0"/>
          <w:numId w:val="6"/>
        </w:numPr>
        <w:spacing w:line="480" w:lineRule="auto"/>
        <w:rPr>
          <w:rFonts w:ascii="Times New Roman" w:hAnsi="Times New Roman" w:cs="Times New Roman"/>
          <w:b/>
          <w:bCs/>
          <w:color w:val="auto"/>
        </w:rPr>
      </w:pPr>
      <w:bookmarkStart w:id="26" w:name="_Toc97572388"/>
      <w:r w:rsidRPr="001A786A">
        <w:rPr>
          <w:rFonts w:ascii="Times New Roman" w:hAnsi="Times New Roman" w:cs="Times New Roman"/>
          <w:b/>
          <w:bCs/>
          <w:color w:val="auto"/>
        </w:rPr>
        <w:t>Manfaat Teoritis</w:t>
      </w:r>
      <w:bookmarkEnd w:id="26"/>
    </w:p>
    <w:p w:rsidR="00F1580B" w:rsidRDefault="00F1580B" w:rsidP="00F1580B">
      <w:pPr>
        <w:numPr>
          <w:ilvl w:val="0"/>
          <w:numId w:val="4"/>
        </w:numPr>
        <w:spacing w:line="480" w:lineRule="auto"/>
        <w:jc w:val="both"/>
        <w:rPr>
          <w:rFonts w:ascii="Times New Roman" w:hAnsi="Times New Roman" w:cs="Times New Roman"/>
        </w:rPr>
      </w:pPr>
      <w:r>
        <w:rPr>
          <w:rFonts w:ascii="Times New Roman" w:hAnsi="Times New Roman" w:cs="Times New Roman"/>
        </w:rPr>
        <w:t>Memberikan sumbangan pemikiran bagi siswa sekolah dasar tentang pemeliharaan kesehatan gigi dan mulut.</w:t>
      </w:r>
    </w:p>
    <w:p w:rsidR="00F1580B" w:rsidRDefault="00F1580B" w:rsidP="00F1580B">
      <w:pPr>
        <w:numPr>
          <w:ilvl w:val="0"/>
          <w:numId w:val="4"/>
        </w:numPr>
        <w:spacing w:line="480" w:lineRule="auto"/>
        <w:jc w:val="both"/>
        <w:rPr>
          <w:rFonts w:ascii="Times New Roman" w:hAnsi="Times New Roman" w:cs="Times New Roman"/>
        </w:rPr>
      </w:pPr>
      <w:r>
        <w:rPr>
          <w:rFonts w:ascii="Times New Roman" w:hAnsi="Times New Roman" w:cs="Times New Roman"/>
        </w:rPr>
        <w:t>Memberikan sumbangan ilmiah dalam ilmu pendidikan terkait pemeliharaan kesehatan gigi dan mulut.</w:t>
      </w:r>
    </w:p>
    <w:p w:rsidR="00F1580B" w:rsidRPr="00374050" w:rsidRDefault="00F1580B" w:rsidP="00F1580B">
      <w:pPr>
        <w:numPr>
          <w:ilvl w:val="0"/>
          <w:numId w:val="4"/>
        </w:numPr>
        <w:spacing w:line="480" w:lineRule="auto"/>
        <w:jc w:val="both"/>
        <w:rPr>
          <w:rFonts w:ascii="Times New Roman" w:hAnsi="Times New Roman" w:cs="Times New Roman"/>
        </w:rPr>
      </w:pPr>
      <w:r>
        <w:rPr>
          <w:rFonts w:ascii="Times New Roman" w:hAnsi="Times New Roman" w:cs="Times New Roman"/>
        </w:rPr>
        <w:t>Sebagai pijakan serta referensi pada penelitian-penelitian selanjutnya yang berhubungan dengan peningkatan kemampuan sains pada siswa sekolah dasar serta menjadi bahan kajian lebih lanjut</w:t>
      </w:r>
    </w:p>
    <w:p w:rsidR="00F1580B" w:rsidRPr="001A786A" w:rsidRDefault="00F1580B" w:rsidP="00F1580B">
      <w:pPr>
        <w:pStyle w:val="Heading3"/>
        <w:numPr>
          <w:ilvl w:val="0"/>
          <w:numId w:val="6"/>
        </w:numPr>
        <w:spacing w:line="480" w:lineRule="auto"/>
        <w:rPr>
          <w:rFonts w:ascii="Times New Roman" w:hAnsi="Times New Roman" w:cs="Times New Roman"/>
          <w:b/>
          <w:bCs/>
          <w:color w:val="auto"/>
        </w:rPr>
      </w:pPr>
      <w:bookmarkStart w:id="27" w:name="_Toc97572389"/>
      <w:r w:rsidRPr="001A786A">
        <w:rPr>
          <w:rFonts w:ascii="Times New Roman" w:hAnsi="Times New Roman" w:cs="Times New Roman"/>
          <w:b/>
          <w:bCs/>
          <w:color w:val="auto"/>
        </w:rPr>
        <w:t>Manfaat Praktis</w:t>
      </w:r>
      <w:bookmarkEnd w:id="27"/>
    </w:p>
    <w:p w:rsidR="00F1580B" w:rsidRPr="00FE1029" w:rsidRDefault="00F1580B" w:rsidP="00F1580B">
      <w:pPr>
        <w:numPr>
          <w:ilvl w:val="0"/>
          <w:numId w:val="5"/>
        </w:numPr>
        <w:spacing w:line="480" w:lineRule="auto"/>
        <w:ind w:left="993" w:hanging="284"/>
        <w:rPr>
          <w:rFonts w:ascii="Times New Roman" w:hAnsi="Times New Roman" w:cs="Times New Roman"/>
        </w:rPr>
      </w:pPr>
      <w:bookmarkStart w:id="28" w:name="_Toc90529564"/>
      <w:r>
        <w:rPr>
          <w:rFonts w:ascii="Times New Roman" w:hAnsi="Times New Roman" w:cs="Times New Roman"/>
        </w:rPr>
        <w:t>Bagi</w:t>
      </w:r>
      <w:r w:rsidRPr="00FE1029">
        <w:rPr>
          <w:rFonts w:ascii="Times New Roman" w:hAnsi="Times New Roman" w:cs="Times New Roman"/>
        </w:rPr>
        <w:t xml:space="preserve"> Peneliti</w:t>
      </w:r>
      <w:bookmarkEnd w:id="28"/>
    </w:p>
    <w:p w:rsidR="00F1580B" w:rsidRPr="00F57D83" w:rsidRDefault="00F1580B" w:rsidP="00F1580B">
      <w:pPr>
        <w:spacing w:after="160" w:line="480" w:lineRule="auto"/>
        <w:ind w:left="993" w:firstLine="567"/>
        <w:jc w:val="both"/>
        <w:rPr>
          <w:rFonts w:ascii="Times New Roman" w:hAnsi="Times New Roman" w:cs="Times New Roman"/>
        </w:rPr>
      </w:pPr>
      <w:r>
        <w:rPr>
          <w:rFonts w:ascii="Times New Roman" w:hAnsi="Times New Roman" w:cs="Times New Roman"/>
        </w:rPr>
        <w:t>Mendapatkan pengalaman baru dan nyata dalam laporan penelitian sederhana, serta</w:t>
      </w:r>
      <w:r w:rsidRPr="00F57D83">
        <w:rPr>
          <w:rFonts w:ascii="Times New Roman" w:hAnsi="Times New Roman" w:cs="Times New Roman"/>
        </w:rPr>
        <w:t xml:space="preserve"> mengetahui dan menambah wawasan tentang </w:t>
      </w:r>
      <w:proofErr w:type="gramStart"/>
      <w:r w:rsidRPr="00F57D83">
        <w:rPr>
          <w:rFonts w:ascii="Times New Roman" w:hAnsi="Times New Roman" w:cs="Times New Roman"/>
        </w:rPr>
        <w:t>cara</w:t>
      </w:r>
      <w:proofErr w:type="gramEnd"/>
      <w:r w:rsidRPr="00F57D83">
        <w:rPr>
          <w:rFonts w:ascii="Times New Roman" w:hAnsi="Times New Roman" w:cs="Times New Roman"/>
        </w:rPr>
        <w:t xml:space="preserve"> pemeliharaan kesehatan gigi da</w:t>
      </w:r>
      <w:r>
        <w:rPr>
          <w:rFonts w:ascii="Times New Roman" w:hAnsi="Times New Roman" w:cs="Times New Roman"/>
        </w:rPr>
        <w:t xml:space="preserve">n mulut pada anak kelas </w:t>
      </w:r>
      <w:r w:rsidRPr="00F57D83">
        <w:rPr>
          <w:rFonts w:ascii="Times New Roman" w:hAnsi="Times New Roman" w:cs="Times New Roman"/>
        </w:rPr>
        <w:t>IV.</w:t>
      </w:r>
    </w:p>
    <w:p w:rsidR="00F1580B" w:rsidRPr="005506B4" w:rsidRDefault="00F1580B" w:rsidP="00F1580B">
      <w:pPr>
        <w:numPr>
          <w:ilvl w:val="0"/>
          <w:numId w:val="5"/>
        </w:numPr>
        <w:spacing w:line="480" w:lineRule="auto"/>
        <w:ind w:left="993" w:hanging="284"/>
        <w:rPr>
          <w:rFonts w:ascii="Times New Roman" w:hAnsi="Times New Roman" w:cs="Times New Roman"/>
        </w:rPr>
      </w:pPr>
      <w:bookmarkStart w:id="29" w:name="_Toc90529565"/>
      <w:r>
        <w:rPr>
          <w:rFonts w:ascii="Times New Roman" w:hAnsi="Times New Roman" w:cs="Times New Roman"/>
        </w:rPr>
        <w:t>Bagi</w:t>
      </w:r>
      <w:r w:rsidRPr="005506B4">
        <w:rPr>
          <w:rFonts w:ascii="Times New Roman" w:hAnsi="Times New Roman" w:cs="Times New Roman"/>
        </w:rPr>
        <w:t xml:space="preserve"> Institusi</w:t>
      </w:r>
      <w:bookmarkEnd w:id="29"/>
    </w:p>
    <w:p w:rsidR="00F1580B" w:rsidRDefault="00F1580B" w:rsidP="00F1580B">
      <w:pPr>
        <w:spacing w:after="160" w:line="480" w:lineRule="auto"/>
        <w:ind w:left="993" w:firstLine="567"/>
        <w:jc w:val="both"/>
        <w:rPr>
          <w:rFonts w:ascii="Times New Roman" w:hAnsi="Times New Roman" w:cs="Times New Roman"/>
        </w:rPr>
      </w:pPr>
      <w:r w:rsidRPr="00F57D83">
        <w:rPr>
          <w:rFonts w:ascii="Times New Roman" w:hAnsi="Times New Roman" w:cs="Times New Roman"/>
        </w:rPr>
        <w:t xml:space="preserve">Bagi kampus khususnya mahasiswa Akademi Kesehatan Gigi Pusat Kesehatan Angkatan Darat, dapat dijadikan </w:t>
      </w:r>
      <w:r>
        <w:rPr>
          <w:rFonts w:ascii="Times New Roman" w:hAnsi="Times New Roman" w:cs="Times New Roman"/>
        </w:rPr>
        <w:t xml:space="preserve">bahan referensi dan </w:t>
      </w:r>
      <w:r w:rsidRPr="00F57D83">
        <w:rPr>
          <w:rFonts w:ascii="Times New Roman" w:hAnsi="Times New Roman" w:cs="Times New Roman"/>
        </w:rPr>
        <w:t>s</w:t>
      </w:r>
      <w:r>
        <w:rPr>
          <w:rFonts w:ascii="Times New Roman" w:hAnsi="Times New Roman" w:cs="Times New Roman"/>
        </w:rPr>
        <w:t>umber</w:t>
      </w:r>
      <w:r w:rsidRPr="00F57D83">
        <w:rPr>
          <w:rFonts w:ascii="Times New Roman" w:hAnsi="Times New Roman" w:cs="Times New Roman"/>
        </w:rPr>
        <w:t xml:space="preserve"> informasi </w:t>
      </w:r>
      <w:r>
        <w:rPr>
          <w:rFonts w:ascii="Times New Roman" w:hAnsi="Times New Roman" w:cs="Times New Roman"/>
        </w:rPr>
        <w:t>untuk</w:t>
      </w:r>
      <w:r w:rsidRPr="00F57D83">
        <w:rPr>
          <w:rFonts w:ascii="Times New Roman" w:hAnsi="Times New Roman" w:cs="Times New Roman"/>
        </w:rPr>
        <w:t xml:space="preserve"> penelitian selanjutnya.</w:t>
      </w:r>
    </w:p>
    <w:p w:rsidR="00F1580B" w:rsidRDefault="00F1580B" w:rsidP="00F1580B">
      <w:pPr>
        <w:spacing w:after="160" w:line="480" w:lineRule="auto"/>
        <w:ind w:left="993" w:firstLine="567"/>
        <w:jc w:val="both"/>
        <w:rPr>
          <w:rFonts w:ascii="Times New Roman" w:hAnsi="Times New Roman" w:cs="Times New Roman"/>
        </w:rPr>
      </w:pPr>
    </w:p>
    <w:p w:rsidR="00F1580B" w:rsidRDefault="00F1580B" w:rsidP="00F1580B">
      <w:pPr>
        <w:spacing w:after="160" w:line="480" w:lineRule="auto"/>
        <w:ind w:left="993" w:firstLine="567"/>
        <w:jc w:val="both"/>
        <w:rPr>
          <w:rFonts w:ascii="Times New Roman" w:hAnsi="Times New Roman" w:cs="Times New Roman"/>
        </w:rPr>
      </w:pPr>
    </w:p>
    <w:p w:rsidR="00F1580B" w:rsidRDefault="00F1580B" w:rsidP="00F1580B">
      <w:pPr>
        <w:numPr>
          <w:ilvl w:val="0"/>
          <w:numId w:val="5"/>
        </w:numPr>
        <w:spacing w:after="160" w:line="480" w:lineRule="auto"/>
        <w:ind w:left="993" w:hanging="284"/>
        <w:jc w:val="both"/>
        <w:rPr>
          <w:rFonts w:ascii="Times New Roman" w:hAnsi="Times New Roman" w:cs="Times New Roman"/>
        </w:rPr>
      </w:pPr>
      <w:r>
        <w:rPr>
          <w:rFonts w:ascii="Times New Roman" w:hAnsi="Times New Roman" w:cs="Times New Roman"/>
        </w:rPr>
        <w:lastRenderedPageBreak/>
        <w:t>Bagi Responden</w:t>
      </w:r>
    </w:p>
    <w:p w:rsidR="00F1580B" w:rsidRPr="00F57D83" w:rsidRDefault="00F1580B" w:rsidP="00F1580B">
      <w:pPr>
        <w:spacing w:after="160" w:line="480" w:lineRule="auto"/>
        <w:ind w:left="993" w:firstLine="567"/>
        <w:jc w:val="both"/>
        <w:rPr>
          <w:rFonts w:ascii="Times New Roman" w:hAnsi="Times New Roman" w:cs="Times New Roman"/>
        </w:rPr>
      </w:pPr>
      <w:r>
        <w:rPr>
          <w:rFonts w:ascii="Times New Roman" w:hAnsi="Times New Roman" w:cs="Times New Roman"/>
        </w:rPr>
        <w:t>Hasil penelitian ini diharapkan dapat meningkatkan pengetahuan siswa kelas IV SDN Sepatan 1 mengenai pemeliharaan kesehatan gigi dan mulut sehingga para siswa dapat menjaga kesehatan gigi dan mulutnya secara mandiri.</w:t>
      </w:r>
    </w:p>
    <w:p w:rsidR="00F1580B" w:rsidRPr="00A023EE" w:rsidRDefault="00F1580B" w:rsidP="00F1580B">
      <w:pPr>
        <w:pStyle w:val="Heading2"/>
        <w:numPr>
          <w:ilvl w:val="0"/>
          <w:numId w:val="1"/>
        </w:numPr>
        <w:spacing w:line="480" w:lineRule="auto"/>
        <w:ind w:left="426" w:hanging="426"/>
        <w:rPr>
          <w:rFonts w:ascii="Times New Roman" w:hAnsi="Times New Roman" w:cs="Times New Roman"/>
          <w:b/>
          <w:bCs/>
          <w:color w:val="auto"/>
          <w:sz w:val="24"/>
          <w:szCs w:val="24"/>
        </w:rPr>
      </w:pPr>
      <w:bookmarkStart w:id="30" w:name="_Toc90529566"/>
      <w:bookmarkStart w:id="31" w:name="_Toc97572390"/>
      <w:r w:rsidRPr="00A023EE">
        <w:rPr>
          <w:rFonts w:ascii="Times New Roman" w:hAnsi="Times New Roman" w:cs="Times New Roman"/>
          <w:b/>
          <w:bCs/>
          <w:color w:val="auto"/>
          <w:sz w:val="24"/>
          <w:szCs w:val="24"/>
        </w:rPr>
        <w:t>Keaslian Penelitian</w:t>
      </w:r>
      <w:bookmarkEnd w:id="30"/>
      <w:bookmarkEnd w:id="31"/>
    </w:p>
    <w:p w:rsidR="00F1580B" w:rsidRPr="004D72F0" w:rsidRDefault="00F1580B" w:rsidP="00F1580B">
      <w:pPr>
        <w:spacing w:line="480" w:lineRule="auto"/>
        <w:ind w:left="426"/>
        <w:jc w:val="center"/>
        <w:rPr>
          <w:rFonts w:ascii="Times New Roman" w:hAnsi="Times New Roman" w:cs="Times New Roman"/>
          <w:b/>
        </w:rPr>
      </w:pPr>
      <w:r w:rsidRPr="004D72F0">
        <w:rPr>
          <w:rFonts w:ascii="Times New Roman" w:hAnsi="Times New Roman" w:cs="Times New Roman"/>
          <w:b/>
        </w:rPr>
        <w:t>Tab</w:t>
      </w:r>
      <w:r>
        <w:rPr>
          <w:rFonts w:ascii="Times New Roman" w:hAnsi="Times New Roman" w:cs="Times New Roman"/>
          <w:b/>
        </w:rPr>
        <w:t>el 1.1 Perbedaan penelitian terdahulu dengan penelitian terkini</w:t>
      </w:r>
    </w:p>
    <w:tbl>
      <w:tblPr>
        <w:tblStyle w:val="TableGrid"/>
        <w:tblW w:w="7763" w:type="dxa"/>
        <w:tblInd w:w="534" w:type="dxa"/>
        <w:tblLook w:val="04A0" w:firstRow="1" w:lastRow="0" w:firstColumn="1" w:lastColumn="0" w:noHBand="0" w:noVBand="1"/>
      </w:tblPr>
      <w:tblGrid>
        <w:gridCol w:w="510"/>
        <w:gridCol w:w="1884"/>
        <w:gridCol w:w="5369"/>
      </w:tblGrid>
      <w:tr w:rsidR="00F1580B" w:rsidTr="006E0F84">
        <w:tc>
          <w:tcPr>
            <w:tcW w:w="510" w:type="dxa"/>
            <w:tcBorders>
              <w:top w:val="single" w:sz="4" w:space="0" w:color="auto"/>
              <w:left w:val="nil"/>
              <w:bottom w:val="single" w:sz="4" w:space="0" w:color="auto"/>
              <w:right w:val="nil"/>
            </w:tcBorders>
          </w:tcPr>
          <w:p w:rsidR="00F1580B" w:rsidRPr="0050215A" w:rsidRDefault="00F1580B" w:rsidP="006E0F84">
            <w:pPr>
              <w:jc w:val="both"/>
              <w:rPr>
                <w:rFonts w:ascii="Times New Roman" w:hAnsi="Times New Roman" w:cs="Times New Roman"/>
                <w:b/>
              </w:rPr>
            </w:pPr>
            <w:r w:rsidRPr="0050215A">
              <w:rPr>
                <w:rFonts w:ascii="Times New Roman" w:hAnsi="Times New Roman" w:cs="Times New Roman"/>
                <w:b/>
              </w:rPr>
              <w:t>No</w:t>
            </w:r>
          </w:p>
        </w:tc>
        <w:tc>
          <w:tcPr>
            <w:tcW w:w="1884" w:type="dxa"/>
            <w:tcBorders>
              <w:top w:val="single" w:sz="4" w:space="0" w:color="auto"/>
              <w:left w:val="nil"/>
              <w:bottom w:val="single" w:sz="4" w:space="0" w:color="auto"/>
              <w:right w:val="nil"/>
            </w:tcBorders>
          </w:tcPr>
          <w:p w:rsidR="00F1580B" w:rsidRPr="0050215A" w:rsidRDefault="00F1580B" w:rsidP="006E0F84">
            <w:pPr>
              <w:jc w:val="both"/>
              <w:rPr>
                <w:rFonts w:ascii="Times New Roman" w:hAnsi="Times New Roman" w:cs="Times New Roman"/>
                <w:b/>
              </w:rPr>
            </w:pPr>
          </w:p>
        </w:tc>
        <w:tc>
          <w:tcPr>
            <w:tcW w:w="5369" w:type="dxa"/>
            <w:tcBorders>
              <w:top w:val="single" w:sz="4" w:space="0" w:color="auto"/>
              <w:left w:val="nil"/>
              <w:bottom w:val="single" w:sz="4" w:space="0" w:color="auto"/>
              <w:right w:val="nil"/>
            </w:tcBorders>
          </w:tcPr>
          <w:p w:rsidR="00F1580B" w:rsidRPr="0050215A" w:rsidRDefault="00F1580B" w:rsidP="006E0F84">
            <w:pPr>
              <w:jc w:val="both"/>
              <w:rPr>
                <w:rFonts w:ascii="Times New Roman" w:hAnsi="Times New Roman" w:cs="Times New Roman"/>
                <w:b/>
              </w:rPr>
            </w:pPr>
            <w:r w:rsidRPr="0050215A">
              <w:rPr>
                <w:rFonts w:ascii="Times New Roman" w:hAnsi="Times New Roman" w:cs="Times New Roman"/>
                <w:b/>
              </w:rPr>
              <w:t>Deskripsi rangkuman penelitian</w:t>
            </w:r>
          </w:p>
        </w:tc>
      </w:tr>
      <w:tr w:rsidR="00F1580B" w:rsidTr="006E0F84">
        <w:tc>
          <w:tcPr>
            <w:tcW w:w="510" w:type="dxa"/>
            <w:tcBorders>
              <w:top w:val="single" w:sz="4" w:space="0" w:color="auto"/>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1.</w:t>
            </w:r>
          </w:p>
        </w:tc>
        <w:tc>
          <w:tcPr>
            <w:tcW w:w="1884" w:type="dxa"/>
            <w:tcBorders>
              <w:top w:val="single" w:sz="4" w:space="0" w:color="auto"/>
              <w:left w:val="nil"/>
              <w:bottom w:val="nil"/>
              <w:right w:val="nil"/>
            </w:tcBorders>
          </w:tcPr>
          <w:p w:rsidR="00F1580B" w:rsidRDefault="00F1580B" w:rsidP="006E0F84">
            <w:pPr>
              <w:jc w:val="both"/>
              <w:rPr>
                <w:rFonts w:ascii="Times New Roman" w:hAnsi="Times New Roman" w:cs="Times New Roman"/>
              </w:rPr>
            </w:pPr>
            <w:r w:rsidRPr="000034C4">
              <w:rPr>
                <w:rFonts w:ascii="Times New Roman" w:hAnsi="Times New Roman" w:cs="Times New Roman"/>
              </w:rPr>
              <w:t>Judul</w:t>
            </w:r>
          </w:p>
          <w:p w:rsidR="00F1580B" w:rsidRPr="00B870F8" w:rsidRDefault="00F1580B" w:rsidP="006E0F84">
            <w:pPr>
              <w:jc w:val="center"/>
            </w:pPr>
          </w:p>
        </w:tc>
        <w:tc>
          <w:tcPr>
            <w:tcW w:w="5369" w:type="dxa"/>
            <w:tcBorders>
              <w:top w:val="single" w:sz="4" w:space="0" w:color="auto"/>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 xml:space="preserve">Pengaruh Pendidikan Kesehatan dengan Metode Simulation Game </w:t>
            </w:r>
            <w:r w:rsidRPr="0050215A">
              <w:rPr>
                <w:rFonts w:ascii="Times New Roman" w:hAnsi="Times New Roman" w:cs="Times New Roman"/>
                <w:i/>
              </w:rPr>
              <w:t xml:space="preserve">(Quartet Card) </w:t>
            </w:r>
            <w:r w:rsidRPr="000034C4">
              <w:rPr>
                <w:rFonts w:ascii="Times New Roman" w:hAnsi="Times New Roman" w:cs="Times New Roman"/>
              </w:rPr>
              <w:t>terhadap Peningkatan Pengetahuan Siswa Tentang Jajanan Sehat di SDN 071 SUKAGALIH Kota Bandung Tahun 2019</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Peneliti</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Indah Nurdiana Arshinta</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Tahun</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2019</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Metode</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Pr>
                <w:rFonts w:ascii="Times New Roman" w:hAnsi="Times New Roman" w:cs="Times New Roman"/>
              </w:rPr>
              <w:t>Penelitian ini menggunakan metode quasi experiment dengan pendekatan one group pretest-postest without control memakai kuesioner dengan skala guttman</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Hasil</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Pr>
                <w:rFonts w:ascii="Times New Roman" w:hAnsi="Times New Roman" w:cs="Times New Roman"/>
              </w:rPr>
              <w:t>Hasil penelitian menunjukkan bahwa sebelum dilakukan penyuluhan sebagian besar memiliki wawasan cukup dengan rata-rata pre test sebesar 18,89 dengan SD 3,515 sedangkan setelah dilakukan penyuluhan sebagian besar memiliki wawasan baik dengan rata-rata nilai post test sebesar 22,18 dengan SD 3,037</w:t>
            </w:r>
          </w:p>
        </w:tc>
      </w:tr>
      <w:tr w:rsidR="00F1580B" w:rsidTr="006E0F84">
        <w:tc>
          <w:tcPr>
            <w:tcW w:w="510" w:type="dxa"/>
            <w:tcBorders>
              <w:top w:val="nil"/>
              <w:left w:val="nil"/>
              <w:bottom w:val="single" w:sz="4" w:space="0" w:color="auto"/>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single" w:sz="4" w:space="0" w:color="auto"/>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Perbedaan dan Persamaan dengan penelitian ini</w:t>
            </w:r>
          </w:p>
        </w:tc>
        <w:tc>
          <w:tcPr>
            <w:tcW w:w="5369" w:type="dxa"/>
            <w:tcBorders>
              <w:top w:val="nil"/>
              <w:left w:val="nil"/>
              <w:bottom w:val="single" w:sz="4" w:space="0" w:color="auto"/>
              <w:right w:val="nil"/>
            </w:tcBorders>
          </w:tcPr>
          <w:p w:rsidR="00F1580B" w:rsidRDefault="00F1580B" w:rsidP="006E0F84">
            <w:pPr>
              <w:jc w:val="both"/>
              <w:rPr>
                <w:rFonts w:ascii="Times New Roman" w:hAnsi="Times New Roman" w:cs="Times New Roman"/>
              </w:rPr>
            </w:pPr>
            <w:r>
              <w:rPr>
                <w:rFonts w:ascii="Times New Roman" w:hAnsi="Times New Roman" w:cs="Times New Roman"/>
              </w:rPr>
              <w:t>Perbedaan dengan penelitian yang akan dilakukan terletak pada lokasi/tempat serta tema penyuluhan.</w:t>
            </w:r>
          </w:p>
          <w:p w:rsidR="00F1580B" w:rsidRPr="000034C4" w:rsidRDefault="00F1580B" w:rsidP="006E0F84">
            <w:pPr>
              <w:jc w:val="both"/>
              <w:rPr>
                <w:rFonts w:ascii="Times New Roman" w:hAnsi="Times New Roman" w:cs="Times New Roman"/>
              </w:rPr>
            </w:pPr>
            <w:r>
              <w:rPr>
                <w:rFonts w:ascii="Times New Roman" w:hAnsi="Times New Roman" w:cs="Times New Roman"/>
              </w:rPr>
              <w:t>Persamaan dengan penelitian yang akan dilakukan terletak pada metode penelitian dan sasaran.</w:t>
            </w:r>
          </w:p>
        </w:tc>
      </w:tr>
      <w:tr w:rsidR="00F1580B" w:rsidTr="006E0F84">
        <w:tc>
          <w:tcPr>
            <w:tcW w:w="510" w:type="dxa"/>
            <w:tcBorders>
              <w:top w:val="single" w:sz="4" w:space="0" w:color="auto"/>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 xml:space="preserve">2. </w:t>
            </w:r>
          </w:p>
        </w:tc>
        <w:tc>
          <w:tcPr>
            <w:tcW w:w="1884" w:type="dxa"/>
            <w:tcBorders>
              <w:top w:val="single" w:sz="4" w:space="0" w:color="auto"/>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Judul</w:t>
            </w:r>
          </w:p>
        </w:tc>
        <w:tc>
          <w:tcPr>
            <w:tcW w:w="5369" w:type="dxa"/>
            <w:tcBorders>
              <w:top w:val="single" w:sz="4" w:space="0" w:color="auto"/>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Gambaran Pengetahuan dan Sikap Siswa terhadap Makanan Jajanan Sebelum dan Setelah Pemberian Edukasi Kartu Kwartet Pada Anak Usia Sekolah Dasar di Kota Makassar</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Peneliti</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Aminuddin Syam, R Indrisari, In Ibnu</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Tahun</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2018</w:t>
            </w:r>
          </w:p>
        </w:tc>
      </w:tr>
      <w:tr w:rsidR="00F1580B" w:rsidTr="006E0F84">
        <w:tc>
          <w:tcPr>
            <w:tcW w:w="510" w:type="dxa"/>
            <w:tcBorders>
              <w:top w:val="nil"/>
              <w:left w:val="nil"/>
              <w:bottom w:val="nil"/>
              <w:right w:val="nil"/>
            </w:tcBorders>
          </w:tcPr>
          <w:p w:rsidR="00F1580B" w:rsidRPr="000034C4" w:rsidRDefault="00F1580B" w:rsidP="006E0F84">
            <w:pPr>
              <w:jc w:val="both"/>
              <w:rPr>
                <w:rFonts w:ascii="Times New Roman" w:hAnsi="Times New Roman" w:cs="Times New Roman"/>
              </w:rPr>
            </w:pPr>
          </w:p>
        </w:tc>
        <w:tc>
          <w:tcPr>
            <w:tcW w:w="1884" w:type="dxa"/>
            <w:tcBorders>
              <w:top w:val="nil"/>
              <w:left w:val="nil"/>
              <w:bottom w:val="nil"/>
              <w:right w:val="nil"/>
            </w:tcBorders>
          </w:tcPr>
          <w:p w:rsidR="00F1580B" w:rsidRPr="000034C4" w:rsidRDefault="00F1580B" w:rsidP="006E0F84">
            <w:pPr>
              <w:jc w:val="both"/>
              <w:rPr>
                <w:rFonts w:ascii="Times New Roman" w:hAnsi="Times New Roman" w:cs="Times New Roman"/>
              </w:rPr>
            </w:pPr>
            <w:r w:rsidRPr="000034C4">
              <w:rPr>
                <w:rFonts w:ascii="Times New Roman" w:hAnsi="Times New Roman" w:cs="Times New Roman"/>
              </w:rPr>
              <w:t>Metode</w:t>
            </w:r>
          </w:p>
        </w:tc>
        <w:tc>
          <w:tcPr>
            <w:tcW w:w="5369" w:type="dxa"/>
            <w:tcBorders>
              <w:top w:val="nil"/>
              <w:left w:val="nil"/>
              <w:bottom w:val="nil"/>
              <w:right w:val="nil"/>
            </w:tcBorders>
          </w:tcPr>
          <w:p w:rsidR="00F1580B" w:rsidRPr="000034C4" w:rsidRDefault="00F1580B" w:rsidP="006E0F84">
            <w:pPr>
              <w:jc w:val="both"/>
              <w:rPr>
                <w:rFonts w:ascii="Times New Roman" w:hAnsi="Times New Roman" w:cs="Times New Roman"/>
              </w:rPr>
            </w:pPr>
            <w:r>
              <w:rPr>
                <w:rFonts w:ascii="Times New Roman" w:hAnsi="Times New Roman" w:cs="Times New Roman"/>
              </w:rPr>
              <w:t>Penelitian ini menggunakan metode pre-post one group dengan kuesioner</w:t>
            </w:r>
          </w:p>
        </w:tc>
      </w:tr>
    </w:tbl>
    <w:p w:rsidR="00F1580B" w:rsidRDefault="00F1580B" w:rsidP="00F1580B">
      <w:bookmarkStart w:id="32" w:name="_Toc90529567"/>
    </w:p>
    <w:p w:rsidR="00F1580B" w:rsidRDefault="00F1580B" w:rsidP="00F1580B"/>
    <w:p w:rsidR="00F1580B" w:rsidRDefault="00F1580B" w:rsidP="00F1580B"/>
    <w:p w:rsidR="00F1580B" w:rsidRDefault="00F1580B" w:rsidP="00F1580B">
      <w:pPr>
        <w:rPr>
          <w:rFonts w:ascii="Times New Roman" w:hAnsi="Times New Roman" w:cs="Times New Roman"/>
          <w:b/>
          <w:bCs/>
        </w:rPr>
      </w:pPr>
      <w:r w:rsidRPr="00651E49">
        <w:rPr>
          <w:rFonts w:ascii="Times New Roman" w:hAnsi="Times New Roman" w:cs="Times New Roman"/>
          <w:b/>
          <w:bCs/>
        </w:rPr>
        <w:lastRenderedPageBreak/>
        <w:t>Tabel 1.1 lanjutan</w:t>
      </w:r>
    </w:p>
    <w:tbl>
      <w:tblPr>
        <w:tblStyle w:val="TableGrid"/>
        <w:tblW w:w="0" w:type="auto"/>
        <w:tblLook w:val="04A0" w:firstRow="1" w:lastRow="0" w:firstColumn="1" w:lastColumn="0" w:noHBand="0" w:noVBand="1"/>
      </w:tblPr>
      <w:tblGrid>
        <w:gridCol w:w="555"/>
        <w:gridCol w:w="1855"/>
        <w:gridCol w:w="5387"/>
      </w:tblGrid>
      <w:tr w:rsidR="00F1580B" w:rsidTr="006E0F84">
        <w:tc>
          <w:tcPr>
            <w:tcW w:w="555" w:type="dxa"/>
            <w:tcBorders>
              <w:left w:val="nil"/>
              <w:bottom w:val="single" w:sz="4" w:space="0" w:color="auto"/>
              <w:right w:val="nil"/>
            </w:tcBorders>
          </w:tcPr>
          <w:p w:rsidR="00F1580B" w:rsidRPr="00651E49" w:rsidRDefault="00F1580B" w:rsidP="006E0F84">
            <w:pPr>
              <w:jc w:val="both"/>
              <w:rPr>
                <w:rFonts w:ascii="Times New Roman" w:hAnsi="Times New Roman" w:cs="Times New Roman"/>
                <w:b/>
                <w:bCs/>
              </w:rPr>
            </w:pPr>
            <w:r w:rsidRPr="00651E49">
              <w:rPr>
                <w:rFonts w:ascii="Times New Roman" w:hAnsi="Times New Roman" w:cs="Times New Roman"/>
                <w:b/>
                <w:bCs/>
              </w:rPr>
              <w:t>No</w:t>
            </w:r>
          </w:p>
        </w:tc>
        <w:tc>
          <w:tcPr>
            <w:tcW w:w="1855" w:type="dxa"/>
            <w:tcBorders>
              <w:left w:val="nil"/>
              <w:bottom w:val="single" w:sz="4" w:space="0" w:color="auto"/>
              <w:right w:val="nil"/>
            </w:tcBorders>
          </w:tcPr>
          <w:p w:rsidR="00F1580B" w:rsidRPr="00651E49" w:rsidRDefault="00F1580B" w:rsidP="006E0F84">
            <w:pPr>
              <w:jc w:val="both"/>
              <w:rPr>
                <w:rFonts w:ascii="Times New Roman" w:hAnsi="Times New Roman" w:cs="Times New Roman"/>
                <w:b/>
                <w:bCs/>
              </w:rPr>
            </w:pPr>
          </w:p>
        </w:tc>
        <w:tc>
          <w:tcPr>
            <w:tcW w:w="5387" w:type="dxa"/>
            <w:tcBorders>
              <w:left w:val="nil"/>
              <w:bottom w:val="single" w:sz="4" w:space="0" w:color="auto"/>
              <w:right w:val="nil"/>
            </w:tcBorders>
          </w:tcPr>
          <w:p w:rsidR="00F1580B" w:rsidRPr="00651E49" w:rsidRDefault="00F1580B" w:rsidP="006E0F84">
            <w:pPr>
              <w:jc w:val="both"/>
              <w:rPr>
                <w:rFonts w:ascii="Times New Roman" w:hAnsi="Times New Roman" w:cs="Times New Roman"/>
                <w:b/>
                <w:bCs/>
              </w:rPr>
            </w:pPr>
            <w:r w:rsidRPr="00651E49">
              <w:rPr>
                <w:rFonts w:ascii="Times New Roman" w:hAnsi="Times New Roman" w:cs="Times New Roman"/>
                <w:b/>
                <w:bCs/>
              </w:rPr>
              <w:t>Deskripsi Rangkuman Penelitian</w:t>
            </w:r>
          </w:p>
        </w:tc>
      </w:tr>
      <w:tr w:rsidR="00F1580B" w:rsidTr="006E0F84">
        <w:tc>
          <w:tcPr>
            <w:tcW w:w="555" w:type="dxa"/>
            <w:tcBorders>
              <w:left w:val="nil"/>
              <w:bottom w:val="nil"/>
              <w:right w:val="nil"/>
            </w:tcBorders>
          </w:tcPr>
          <w:p w:rsidR="00F1580B" w:rsidRDefault="00F1580B" w:rsidP="006E0F84">
            <w:pPr>
              <w:jc w:val="both"/>
              <w:rPr>
                <w:rFonts w:ascii="Times New Roman" w:hAnsi="Times New Roman" w:cs="Times New Roman"/>
              </w:rPr>
            </w:pPr>
          </w:p>
        </w:tc>
        <w:tc>
          <w:tcPr>
            <w:tcW w:w="1855" w:type="dxa"/>
            <w:tcBorders>
              <w:left w:val="nil"/>
              <w:bottom w:val="nil"/>
              <w:right w:val="nil"/>
            </w:tcBorders>
          </w:tcPr>
          <w:p w:rsidR="00F1580B" w:rsidRDefault="00F1580B" w:rsidP="006E0F84">
            <w:pPr>
              <w:jc w:val="both"/>
              <w:rPr>
                <w:rFonts w:ascii="Times New Roman" w:hAnsi="Times New Roman" w:cs="Times New Roman"/>
              </w:rPr>
            </w:pPr>
            <w:r w:rsidRPr="000034C4">
              <w:rPr>
                <w:rFonts w:ascii="Times New Roman" w:hAnsi="Times New Roman" w:cs="Times New Roman"/>
              </w:rPr>
              <w:t>Hasil</w:t>
            </w:r>
          </w:p>
        </w:tc>
        <w:tc>
          <w:tcPr>
            <w:tcW w:w="5387" w:type="dxa"/>
            <w:tcBorders>
              <w:left w:val="nil"/>
              <w:bottom w:val="nil"/>
              <w:right w:val="nil"/>
            </w:tcBorders>
          </w:tcPr>
          <w:p w:rsidR="00F1580B" w:rsidRDefault="00F1580B" w:rsidP="006E0F84">
            <w:pPr>
              <w:jc w:val="both"/>
              <w:rPr>
                <w:rFonts w:ascii="Times New Roman" w:hAnsi="Times New Roman" w:cs="Times New Roman"/>
              </w:rPr>
            </w:pPr>
            <w:r>
              <w:rPr>
                <w:rFonts w:ascii="Times New Roman" w:hAnsi="Times New Roman" w:cs="Times New Roman"/>
              </w:rPr>
              <w:t>Berdasarkan hasil penelitian, tingkat wawasan siswa  SD Inpres 1 Tamalanrea mengenai jajanan sehat sebelum dilakukan edukasi dengan permainan kwartet masih sangat rendah, sedangkan setelah dilakukan edukasi terdapat peningkatan pengetahuan jananan sehat pada anak SD.</w:t>
            </w:r>
          </w:p>
        </w:tc>
      </w:tr>
      <w:tr w:rsidR="00F1580B" w:rsidTr="006E0F84">
        <w:tc>
          <w:tcPr>
            <w:tcW w:w="555" w:type="dxa"/>
            <w:tcBorders>
              <w:top w:val="nil"/>
              <w:left w:val="nil"/>
              <w:bottom w:val="single" w:sz="4" w:space="0" w:color="auto"/>
              <w:right w:val="nil"/>
            </w:tcBorders>
          </w:tcPr>
          <w:p w:rsidR="00F1580B" w:rsidRDefault="00F1580B" w:rsidP="006E0F84">
            <w:pPr>
              <w:jc w:val="both"/>
              <w:rPr>
                <w:rFonts w:ascii="Times New Roman" w:hAnsi="Times New Roman" w:cs="Times New Roman"/>
              </w:rPr>
            </w:pPr>
          </w:p>
        </w:tc>
        <w:tc>
          <w:tcPr>
            <w:tcW w:w="1855" w:type="dxa"/>
            <w:tcBorders>
              <w:top w:val="nil"/>
              <w:left w:val="nil"/>
              <w:bottom w:val="single" w:sz="4" w:space="0" w:color="auto"/>
              <w:right w:val="nil"/>
            </w:tcBorders>
          </w:tcPr>
          <w:p w:rsidR="00F1580B" w:rsidRDefault="00F1580B" w:rsidP="006E0F84">
            <w:pPr>
              <w:jc w:val="both"/>
              <w:rPr>
                <w:rFonts w:ascii="Times New Roman" w:hAnsi="Times New Roman" w:cs="Times New Roman"/>
              </w:rPr>
            </w:pPr>
            <w:r w:rsidRPr="000034C4">
              <w:rPr>
                <w:rFonts w:ascii="Times New Roman" w:hAnsi="Times New Roman" w:cs="Times New Roman"/>
              </w:rPr>
              <w:t>Perbedaan dan Per</w:t>
            </w:r>
            <w:r>
              <w:rPr>
                <w:rFonts w:ascii="Times New Roman" w:hAnsi="Times New Roman" w:cs="Times New Roman"/>
              </w:rPr>
              <w:t>samaan</w:t>
            </w:r>
            <w:r w:rsidRPr="000034C4">
              <w:rPr>
                <w:rFonts w:ascii="Times New Roman" w:hAnsi="Times New Roman" w:cs="Times New Roman"/>
              </w:rPr>
              <w:t xml:space="preserve"> dengan penelitian ini</w:t>
            </w:r>
          </w:p>
        </w:tc>
        <w:tc>
          <w:tcPr>
            <w:tcW w:w="5387" w:type="dxa"/>
            <w:tcBorders>
              <w:top w:val="nil"/>
              <w:left w:val="nil"/>
              <w:bottom w:val="single" w:sz="4" w:space="0" w:color="auto"/>
              <w:right w:val="nil"/>
            </w:tcBorders>
          </w:tcPr>
          <w:p w:rsidR="00F1580B" w:rsidRDefault="00F1580B" w:rsidP="006E0F84">
            <w:pPr>
              <w:jc w:val="both"/>
              <w:rPr>
                <w:rFonts w:ascii="Times New Roman" w:hAnsi="Times New Roman" w:cs="Times New Roman"/>
              </w:rPr>
            </w:pPr>
            <w:r>
              <w:rPr>
                <w:rFonts w:ascii="Times New Roman" w:hAnsi="Times New Roman" w:cs="Times New Roman"/>
              </w:rPr>
              <w:t>Perbedaan dengan penelitian yang akan dilakukan terletak pada lokasi/tempat, metode penelitian serta variabel bebasnya.</w:t>
            </w:r>
          </w:p>
          <w:p w:rsidR="00F1580B" w:rsidRDefault="00F1580B" w:rsidP="006E0F84">
            <w:pPr>
              <w:jc w:val="both"/>
              <w:rPr>
                <w:rFonts w:ascii="Times New Roman" w:hAnsi="Times New Roman" w:cs="Times New Roman"/>
              </w:rPr>
            </w:pPr>
            <w:r>
              <w:rPr>
                <w:rFonts w:ascii="Times New Roman" w:hAnsi="Times New Roman" w:cs="Times New Roman"/>
              </w:rPr>
              <w:t>Persamaan dengan penelitian yang akan dilakukan terletak pada sasaran penelitian.</w:t>
            </w:r>
          </w:p>
        </w:tc>
      </w:tr>
      <w:tr w:rsidR="00F1580B" w:rsidTr="006E0F84">
        <w:tc>
          <w:tcPr>
            <w:tcW w:w="555" w:type="dxa"/>
            <w:tcBorders>
              <w:left w:val="nil"/>
              <w:bottom w:val="nil"/>
              <w:right w:val="nil"/>
            </w:tcBorders>
          </w:tcPr>
          <w:p w:rsidR="00F1580B" w:rsidRDefault="00F1580B" w:rsidP="006E0F84">
            <w:pPr>
              <w:jc w:val="both"/>
              <w:rPr>
                <w:rFonts w:ascii="Times New Roman" w:hAnsi="Times New Roman" w:cs="Times New Roman"/>
              </w:rPr>
            </w:pPr>
            <w:r>
              <w:rPr>
                <w:rFonts w:ascii="Times New Roman" w:hAnsi="Times New Roman" w:cs="Times New Roman"/>
              </w:rPr>
              <w:t>3.</w:t>
            </w:r>
          </w:p>
        </w:tc>
        <w:tc>
          <w:tcPr>
            <w:tcW w:w="1855" w:type="dxa"/>
            <w:tcBorders>
              <w:left w:val="nil"/>
              <w:bottom w:val="nil"/>
              <w:right w:val="nil"/>
            </w:tcBorders>
          </w:tcPr>
          <w:p w:rsidR="00F1580B" w:rsidRDefault="00F1580B" w:rsidP="006E0F84">
            <w:pPr>
              <w:jc w:val="both"/>
              <w:rPr>
                <w:rFonts w:ascii="Times New Roman" w:hAnsi="Times New Roman" w:cs="Times New Roman"/>
              </w:rPr>
            </w:pPr>
            <w:bookmarkStart w:id="33" w:name="_Toc93437840"/>
            <w:bookmarkStart w:id="34" w:name="_Toc93438509"/>
            <w:bookmarkStart w:id="35" w:name="_Toc93661271"/>
            <w:bookmarkStart w:id="36" w:name="_Toc93662769"/>
            <w:bookmarkStart w:id="37" w:name="_Toc93666771"/>
            <w:bookmarkStart w:id="38" w:name="_Toc93666891"/>
            <w:bookmarkStart w:id="39" w:name="_Toc96334071"/>
            <w:r w:rsidRPr="00E74966">
              <w:rPr>
                <w:rFonts w:ascii="Times New Roman" w:hAnsi="Times New Roman" w:cs="Times New Roman"/>
              </w:rPr>
              <w:t>Judul</w:t>
            </w:r>
            <w:bookmarkEnd w:id="33"/>
            <w:bookmarkEnd w:id="34"/>
            <w:bookmarkEnd w:id="35"/>
            <w:bookmarkEnd w:id="36"/>
            <w:bookmarkEnd w:id="37"/>
            <w:bookmarkEnd w:id="38"/>
            <w:bookmarkEnd w:id="39"/>
          </w:p>
        </w:tc>
        <w:tc>
          <w:tcPr>
            <w:tcW w:w="5387" w:type="dxa"/>
            <w:tcBorders>
              <w:left w:val="nil"/>
              <w:bottom w:val="nil"/>
              <w:right w:val="nil"/>
            </w:tcBorders>
          </w:tcPr>
          <w:p w:rsidR="00F1580B" w:rsidRDefault="00F1580B" w:rsidP="006E0F84">
            <w:pPr>
              <w:jc w:val="both"/>
              <w:rPr>
                <w:rFonts w:ascii="Times New Roman" w:hAnsi="Times New Roman" w:cs="Times New Roman"/>
              </w:rPr>
            </w:pPr>
            <w:bookmarkStart w:id="40" w:name="_Toc93437841"/>
            <w:bookmarkStart w:id="41" w:name="_Toc93438510"/>
            <w:bookmarkStart w:id="42" w:name="_Toc93661272"/>
            <w:bookmarkStart w:id="43" w:name="_Toc93662770"/>
            <w:bookmarkStart w:id="44" w:name="_Toc93666772"/>
            <w:bookmarkStart w:id="45" w:name="_Toc93666892"/>
            <w:bookmarkStart w:id="46" w:name="_Toc96334072"/>
            <w:r w:rsidRPr="00E74966">
              <w:rPr>
                <w:rFonts w:ascii="Times New Roman" w:hAnsi="Times New Roman" w:cs="Times New Roman"/>
                <w:i/>
                <w:iCs/>
                <w:color w:val="000000" w:themeColor="text1"/>
              </w:rPr>
              <w:t>Quartet Card Game Improves Knowledge, Behavior, and Attitude of Children About Dental Care and Oral Health</w:t>
            </w:r>
            <w:bookmarkEnd w:id="40"/>
            <w:bookmarkEnd w:id="41"/>
            <w:bookmarkEnd w:id="42"/>
            <w:bookmarkEnd w:id="43"/>
            <w:bookmarkEnd w:id="44"/>
            <w:bookmarkEnd w:id="45"/>
            <w:bookmarkEnd w:id="46"/>
          </w:p>
        </w:tc>
      </w:tr>
      <w:tr w:rsidR="00F1580B" w:rsidTr="006E0F84">
        <w:tc>
          <w:tcPr>
            <w:tcW w:w="555" w:type="dxa"/>
            <w:tcBorders>
              <w:top w:val="nil"/>
              <w:left w:val="nil"/>
              <w:bottom w:val="nil"/>
              <w:right w:val="nil"/>
            </w:tcBorders>
          </w:tcPr>
          <w:p w:rsidR="00F1580B" w:rsidRDefault="00F1580B" w:rsidP="006E0F84">
            <w:pPr>
              <w:jc w:val="both"/>
              <w:rPr>
                <w:rFonts w:ascii="Times New Roman" w:hAnsi="Times New Roman" w:cs="Times New Roman"/>
              </w:rPr>
            </w:pPr>
          </w:p>
        </w:tc>
        <w:tc>
          <w:tcPr>
            <w:tcW w:w="1855" w:type="dxa"/>
            <w:tcBorders>
              <w:top w:val="nil"/>
              <w:left w:val="nil"/>
              <w:bottom w:val="nil"/>
              <w:right w:val="nil"/>
            </w:tcBorders>
          </w:tcPr>
          <w:p w:rsidR="00F1580B" w:rsidRDefault="00F1580B" w:rsidP="006E0F84">
            <w:pPr>
              <w:jc w:val="both"/>
              <w:rPr>
                <w:rFonts w:ascii="Times New Roman" w:hAnsi="Times New Roman" w:cs="Times New Roman"/>
              </w:rPr>
            </w:pPr>
            <w:bookmarkStart w:id="47" w:name="_Toc93437842"/>
            <w:bookmarkStart w:id="48" w:name="_Toc93438511"/>
            <w:bookmarkStart w:id="49" w:name="_Toc93661273"/>
            <w:bookmarkStart w:id="50" w:name="_Toc93662771"/>
            <w:bookmarkStart w:id="51" w:name="_Toc93666773"/>
            <w:bookmarkStart w:id="52" w:name="_Toc93666893"/>
            <w:bookmarkStart w:id="53" w:name="_Toc96334073"/>
            <w:r w:rsidRPr="00E74966">
              <w:rPr>
                <w:rFonts w:ascii="Times New Roman" w:hAnsi="Times New Roman" w:cs="Times New Roman"/>
              </w:rPr>
              <w:t>Peneliti</w:t>
            </w:r>
            <w:bookmarkEnd w:id="47"/>
            <w:bookmarkEnd w:id="48"/>
            <w:bookmarkEnd w:id="49"/>
            <w:bookmarkEnd w:id="50"/>
            <w:bookmarkEnd w:id="51"/>
            <w:bookmarkEnd w:id="52"/>
            <w:bookmarkEnd w:id="53"/>
          </w:p>
        </w:tc>
        <w:tc>
          <w:tcPr>
            <w:tcW w:w="5387" w:type="dxa"/>
            <w:tcBorders>
              <w:top w:val="nil"/>
              <w:left w:val="nil"/>
              <w:bottom w:val="nil"/>
              <w:right w:val="nil"/>
            </w:tcBorders>
          </w:tcPr>
          <w:p w:rsidR="00F1580B" w:rsidRDefault="00F1580B" w:rsidP="006E0F84">
            <w:pPr>
              <w:jc w:val="both"/>
              <w:rPr>
                <w:rFonts w:ascii="Times New Roman" w:hAnsi="Times New Roman" w:cs="Times New Roman"/>
              </w:rPr>
            </w:pPr>
            <w:bookmarkStart w:id="54" w:name="_Toc93437843"/>
            <w:bookmarkStart w:id="55" w:name="_Toc93438512"/>
            <w:bookmarkStart w:id="56" w:name="_Toc93661274"/>
            <w:bookmarkStart w:id="57" w:name="_Toc93662772"/>
            <w:bookmarkStart w:id="58" w:name="_Toc93666774"/>
            <w:bookmarkStart w:id="59" w:name="_Toc93666894"/>
            <w:bookmarkStart w:id="60" w:name="_Toc96334074"/>
            <w:r w:rsidRPr="00E74966">
              <w:rPr>
                <w:rFonts w:ascii="Times New Roman" w:hAnsi="Times New Roman" w:cs="Times New Roman"/>
                <w:color w:val="000000" w:themeColor="text1"/>
              </w:rPr>
              <w:t>Nurlaila, Rizki Rachmat Tulloh, Ning Iswati</w:t>
            </w:r>
            <w:bookmarkEnd w:id="54"/>
            <w:bookmarkEnd w:id="55"/>
            <w:bookmarkEnd w:id="56"/>
            <w:bookmarkEnd w:id="57"/>
            <w:bookmarkEnd w:id="58"/>
            <w:bookmarkEnd w:id="59"/>
            <w:bookmarkEnd w:id="60"/>
          </w:p>
        </w:tc>
      </w:tr>
      <w:tr w:rsidR="00F1580B" w:rsidTr="006E0F84">
        <w:tc>
          <w:tcPr>
            <w:tcW w:w="555" w:type="dxa"/>
            <w:tcBorders>
              <w:top w:val="nil"/>
              <w:left w:val="nil"/>
              <w:bottom w:val="nil"/>
              <w:right w:val="nil"/>
            </w:tcBorders>
          </w:tcPr>
          <w:p w:rsidR="00F1580B" w:rsidRDefault="00F1580B" w:rsidP="006E0F84">
            <w:pPr>
              <w:jc w:val="both"/>
              <w:rPr>
                <w:rFonts w:ascii="Times New Roman" w:hAnsi="Times New Roman" w:cs="Times New Roman"/>
              </w:rPr>
            </w:pPr>
          </w:p>
        </w:tc>
        <w:tc>
          <w:tcPr>
            <w:tcW w:w="1855" w:type="dxa"/>
            <w:tcBorders>
              <w:top w:val="nil"/>
              <w:left w:val="nil"/>
              <w:bottom w:val="nil"/>
              <w:right w:val="nil"/>
            </w:tcBorders>
          </w:tcPr>
          <w:p w:rsidR="00F1580B" w:rsidRDefault="00F1580B" w:rsidP="006E0F84">
            <w:pPr>
              <w:jc w:val="both"/>
              <w:rPr>
                <w:rFonts w:ascii="Times New Roman" w:hAnsi="Times New Roman" w:cs="Times New Roman"/>
              </w:rPr>
            </w:pPr>
            <w:bookmarkStart w:id="61" w:name="_Toc93437844"/>
            <w:bookmarkStart w:id="62" w:name="_Toc93438513"/>
            <w:bookmarkStart w:id="63" w:name="_Toc93661275"/>
            <w:bookmarkStart w:id="64" w:name="_Toc93662773"/>
            <w:bookmarkStart w:id="65" w:name="_Toc93666775"/>
            <w:bookmarkStart w:id="66" w:name="_Toc93666895"/>
            <w:bookmarkStart w:id="67" w:name="_Toc96334075"/>
            <w:r w:rsidRPr="00E74966">
              <w:rPr>
                <w:rFonts w:ascii="Times New Roman" w:hAnsi="Times New Roman" w:cs="Times New Roman"/>
              </w:rPr>
              <w:t>Tahun</w:t>
            </w:r>
            <w:bookmarkEnd w:id="61"/>
            <w:bookmarkEnd w:id="62"/>
            <w:bookmarkEnd w:id="63"/>
            <w:bookmarkEnd w:id="64"/>
            <w:bookmarkEnd w:id="65"/>
            <w:bookmarkEnd w:id="66"/>
            <w:bookmarkEnd w:id="67"/>
            <w:r w:rsidRPr="00E74966">
              <w:rPr>
                <w:rFonts w:ascii="Times New Roman" w:hAnsi="Times New Roman" w:cs="Times New Roman"/>
              </w:rPr>
              <w:t xml:space="preserve"> </w:t>
            </w:r>
          </w:p>
        </w:tc>
        <w:tc>
          <w:tcPr>
            <w:tcW w:w="5387" w:type="dxa"/>
            <w:tcBorders>
              <w:top w:val="nil"/>
              <w:left w:val="nil"/>
              <w:bottom w:val="nil"/>
              <w:right w:val="nil"/>
            </w:tcBorders>
          </w:tcPr>
          <w:p w:rsidR="00F1580B" w:rsidRDefault="00F1580B" w:rsidP="006E0F84">
            <w:pPr>
              <w:jc w:val="both"/>
              <w:rPr>
                <w:rFonts w:ascii="Times New Roman" w:hAnsi="Times New Roman" w:cs="Times New Roman"/>
              </w:rPr>
            </w:pPr>
            <w:bookmarkStart w:id="68" w:name="_Toc93437845"/>
            <w:bookmarkStart w:id="69" w:name="_Toc93438514"/>
            <w:bookmarkStart w:id="70" w:name="_Toc93661276"/>
            <w:bookmarkStart w:id="71" w:name="_Toc93662774"/>
            <w:bookmarkStart w:id="72" w:name="_Toc93666776"/>
            <w:bookmarkStart w:id="73" w:name="_Toc93666896"/>
            <w:bookmarkStart w:id="74" w:name="_Toc96334076"/>
            <w:r w:rsidRPr="00E74966">
              <w:rPr>
                <w:rFonts w:ascii="Times New Roman" w:hAnsi="Times New Roman" w:cs="Times New Roman"/>
                <w:color w:val="000000" w:themeColor="text1"/>
              </w:rPr>
              <w:t>2018</w:t>
            </w:r>
            <w:bookmarkEnd w:id="68"/>
            <w:bookmarkEnd w:id="69"/>
            <w:bookmarkEnd w:id="70"/>
            <w:bookmarkEnd w:id="71"/>
            <w:bookmarkEnd w:id="72"/>
            <w:bookmarkEnd w:id="73"/>
            <w:bookmarkEnd w:id="74"/>
          </w:p>
        </w:tc>
      </w:tr>
      <w:tr w:rsidR="00F1580B" w:rsidTr="006E0F84">
        <w:tc>
          <w:tcPr>
            <w:tcW w:w="555" w:type="dxa"/>
            <w:tcBorders>
              <w:top w:val="nil"/>
              <w:left w:val="nil"/>
              <w:bottom w:val="nil"/>
              <w:right w:val="nil"/>
            </w:tcBorders>
          </w:tcPr>
          <w:p w:rsidR="00F1580B" w:rsidRDefault="00F1580B" w:rsidP="006E0F84">
            <w:pPr>
              <w:jc w:val="both"/>
              <w:rPr>
                <w:rFonts w:ascii="Times New Roman" w:hAnsi="Times New Roman" w:cs="Times New Roman"/>
              </w:rPr>
            </w:pPr>
          </w:p>
        </w:tc>
        <w:tc>
          <w:tcPr>
            <w:tcW w:w="1855" w:type="dxa"/>
            <w:tcBorders>
              <w:top w:val="nil"/>
              <w:left w:val="nil"/>
              <w:bottom w:val="nil"/>
              <w:right w:val="nil"/>
            </w:tcBorders>
          </w:tcPr>
          <w:p w:rsidR="00F1580B" w:rsidRDefault="00F1580B" w:rsidP="006E0F84">
            <w:pPr>
              <w:jc w:val="both"/>
              <w:rPr>
                <w:rFonts w:ascii="Times New Roman" w:hAnsi="Times New Roman" w:cs="Times New Roman"/>
              </w:rPr>
            </w:pPr>
            <w:bookmarkStart w:id="75" w:name="_Toc93437846"/>
            <w:bookmarkStart w:id="76" w:name="_Toc93438515"/>
            <w:bookmarkStart w:id="77" w:name="_Toc93661277"/>
            <w:bookmarkStart w:id="78" w:name="_Toc93662775"/>
            <w:bookmarkStart w:id="79" w:name="_Toc93666777"/>
            <w:bookmarkStart w:id="80" w:name="_Toc93666897"/>
            <w:bookmarkStart w:id="81" w:name="_Toc96334077"/>
            <w:r w:rsidRPr="00E74966">
              <w:rPr>
                <w:rFonts w:ascii="Times New Roman" w:hAnsi="Times New Roman" w:cs="Times New Roman"/>
              </w:rPr>
              <w:t>Metode</w:t>
            </w:r>
            <w:bookmarkEnd w:id="75"/>
            <w:bookmarkEnd w:id="76"/>
            <w:bookmarkEnd w:id="77"/>
            <w:bookmarkEnd w:id="78"/>
            <w:bookmarkEnd w:id="79"/>
            <w:bookmarkEnd w:id="80"/>
            <w:bookmarkEnd w:id="81"/>
          </w:p>
        </w:tc>
        <w:tc>
          <w:tcPr>
            <w:tcW w:w="5387" w:type="dxa"/>
            <w:tcBorders>
              <w:top w:val="nil"/>
              <w:left w:val="nil"/>
              <w:bottom w:val="nil"/>
              <w:right w:val="nil"/>
            </w:tcBorders>
          </w:tcPr>
          <w:p w:rsidR="00F1580B" w:rsidRDefault="00F1580B" w:rsidP="006E0F84">
            <w:pPr>
              <w:jc w:val="both"/>
              <w:rPr>
                <w:rFonts w:ascii="Times New Roman" w:hAnsi="Times New Roman" w:cs="Times New Roman"/>
              </w:rPr>
            </w:pPr>
            <w:bookmarkStart w:id="82" w:name="_Toc93437847"/>
            <w:bookmarkStart w:id="83" w:name="_Toc93438516"/>
            <w:bookmarkStart w:id="84" w:name="_Toc93661278"/>
            <w:bookmarkStart w:id="85" w:name="_Toc93662776"/>
            <w:bookmarkStart w:id="86" w:name="_Toc93666778"/>
            <w:bookmarkStart w:id="87" w:name="_Toc93666898"/>
            <w:bookmarkStart w:id="88" w:name="_Toc96334078"/>
            <w:r w:rsidRPr="00E74966">
              <w:rPr>
                <w:rFonts w:ascii="Times New Roman" w:hAnsi="Times New Roman" w:cs="Times New Roman"/>
                <w:color w:val="000000" w:themeColor="text1"/>
              </w:rPr>
              <w:t>Penelitian ini menggunakan metode quasi experiment dengan pendekatan one group pretest-postest (kuesioner)</w:t>
            </w:r>
            <w:bookmarkEnd w:id="82"/>
            <w:bookmarkEnd w:id="83"/>
            <w:bookmarkEnd w:id="84"/>
            <w:bookmarkEnd w:id="85"/>
            <w:bookmarkEnd w:id="86"/>
            <w:bookmarkEnd w:id="87"/>
            <w:bookmarkEnd w:id="88"/>
          </w:p>
        </w:tc>
      </w:tr>
      <w:tr w:rsidR="00F1580B" w:rsidTr="006E0F84">
        <w:tc>
          <w:tcPr>
            <w:tcW w:w="555" w:type="dxa"/>
            <w:tcBorders>
              <w:top w:val="nil"/>
              <w:left w:val="nil"/>
              <w:bottom w:val="nil"/>
              <w:right w:val="nil"/>
            </w:tcBorders>
          </w:tcPr>
          <w:p w:rsidR="00F1580B" w:rsidRDefault="00F1580B" w:rsidP="006E0F84">
            <w:pPr>
              <w:jc w:val="both"/>
              <w:rPr>
                <w:rFonts w:ascii="Times New Roman" w:hAnsi="Times New Roman" w:cs="Times New Roman"/>
              </w:rPr>
            </w:pPr>
          </w:p>
        </w:tc>
        <w:tc>
          <w:tcPr>
            <w:tcW w:w="1855" w:type="dxa"/>
            <w:tcBorders>
              <w:top w:val="nil"/>
              <w:left w:val="nil"/>
              <w:bottom w:val="nil"/>
              <w:right w:val="nil"/>
            </w:tcBorders>
          </w:tcPr>
          <w:p w:rsidR="00F1580B" w:rsidRDefault="00F1580B" w:rsidP="006E0F84">
            <w:pPr>
              <w:jc w:val="both"/>
              <w:rPr>
                <w:rFonts w:ascii="Times New Roman" w:hAnsi="Times New Roman" w:cs="Times New Roman"/>
              </w:rPr>
            </w:pPr>
            <w:bookmarkStart w:id="89" w:name="_Toc93437848"/>
            <w:bookmarkStart w:id="90" w:name="_Toc93438517"/>
            <w:bookmarkStart w:id="91" w:name="_Toc93661279"/>
            <w:bookmarkStart w:id="92" w:name="_Toc93662777"/>
            <w:bookmarkStart w:id="93" w:name="_Toc93666779"/>
            <w:bookmarkStart w:id="94" w:name="_Toc93666899"/>
            <w:bookmarkStart w:id="95" w:name="_Toc96334079"/>
            <w:r w:rsidRPr="00E74966">
              <w:rPr>
                <w:rFonts w:ascii="Times New Roman" w:hAnsi="Times New Roman" w:cs="Times New Roman"/>
              </w:rPr>
              <w:t>Hasil</w:t>
            </w:r>
            <w:bookmarkEnd w:id="89"/>
            <w:bookmarkEnd w:id="90"/>
            <w:bookmarkEnd w:id="91"/>
            <w:bookmarkEnd w:id="92"/>
            <w:bookmarkEnd w:id="93"/>
            <w:bookmarkEnd w:id="94"/>
            <w:bookmarkEnd w:id="95"/>
          </w:p>
        </w:tc>
        <w:tc>
          <w:tcPr>
            <w:tcW w:w="5387" w:type="dxa"/>
            <w:tcBorders>
              <w:top w:val="nil"/>
              <w:left w:val="nil"/>
              <w:bottom w:val="nil"/>
              <w:right w:val="nil"/>
            </w:tcBorders>
          </w:tcPr>
          <w:p w:rsidR="00F1580B" w:rsidRDefault="00F1580B" w:rsidP="006E0F84">
            <w:pPr>
              <w:jc w:val="both"/>
              <w:rPr>
                <w:rFonts w:ascii="Times New Roman" w:hAnsi="Times New Roman" w:cs="Times New Roman"/>
              </w:rPr>
            </w:pPr>
            <w:bookmarkStart w:id="96" w:name="_Toc93437849"/>
            <w:bookmarkStart w:id="97" w:name="_Toc93438518"/>
            <w:bookmarkStart w:id="98" w:name="_Toc93661280"/>
            <w:bookmarkStart w:id="99" w:name="_Toc93662778"/>
            <w:bookmarkStart w:id="100" w:name="_Toc93666780"/>
            <w:bookmarkStart w:id="101" w:name="_Toc93666900"/>
            <w:bookmarkStart w:id="102" w:name="_Toc96334080"/>
            <w:r w:rsidRPr="00E74966">
              <w:rPr>
                <w:rFonts w:ascii="Times New Roman" w:hAnsi="Times New Roman" w:cs="Times New Roman"/>
                <w:color w:val="000000" w:themeColor="text1"/>
              </w:rPr>
              <w:t>Hasil penelitian menunjukkan sebelum dilakukan penyuluhan sebagian besar mempunyai wawasan cukup dengan rata-rata pre test sebesar 14,5 dengan SD 0,3 sedangkan setelah dilakukan penyuluhan sebagian besar mempunyai wawasan baik dengan rata-rata skor post test sebesar 21,2 dengan SD 0,5.</w:t>
            </w:r>
            <w:bookmarkEnd w:id="96"/>
            <w:bookmarkEnd w:id="97"/>
            <w:bookmarkEnd w:id="98"/>
            <w:bookmarkEnd w:id="99"/>
            <w:bookmarkEnd w:id="100"/>
            <w:bookmarkEnd w:id="101"/>
            <w:bookmarkEnd w:id="102"/>
          </w:p>
        </w:tc>
      </w:tr>
      <w:tr w:rsidR="00F1580B" w:rsidTr="006E0F84">
        <w:tc>
          <w:tcPr>
            <w:tcW w:w="555" w:type="dxa"/>
            <w:tcBorders>
              <w:top w:val="nil"/>
              <w:left w:val="nil"/>
              <w:right w:val="nil"/>
            </w:tcBorders>
          </w:tcPr>
          <w:p w:rsidR="00F1580B" w:rsidRDefault="00F1580B" w:rsidP="006E0F84">
            <w:pPr>
              <w:jc w:val="both"/>
              <w:rPr>
                <w:rFonts w:ascii="Times New Roman" w:hAnsi="Times New Roman" w:cs="Times New Roman"/>
              </w:rPr>
            </w:pPr>
          </w:p>
        </w:tc>
        <w:tc>
          <w:tcPr>
            <w:tcW w:w="1855" w:type="dxa"/>
            <w:tcBorders>
              <w:top w:val="nil"/>
              <w:left w:val="nil"/>
              <w:right w:val="nil"/>
            </w:tcBorders>
          </w:tcPr>
          <w:p w:rsidR="00F1580B" w:rsidRDefault="00F1580B" w:rsidP="006E0F84">
            <w:pPr>
              <w:jc w:val="both"/>
              <w:rPr>
                <w:rFonts w:ascii="Times New Roman" w:hAnsi="Times New Roman" w:cs="Times New Roman"/>
              </w:rPr>
            </w:pPr>
            <w:bookmarkStart w:id="103" w:name="_Toc93437850"/>
            <w:bookmarkStart w:id="104" w:name="_Toc93438519"/>
            <w:bookmarkStart w:id="105" w:name="_Toc93661281"/>
            <w:bookmarkStart w:id="106" w:name="_Toc93662779"/>
            <w:bookmarkStart w:id="107" w:name="_Toc93666781"/>
            <w:bookmarkStart w:id="108" w:name="_Toc93666901"/>
            <w:bookmarkStart w:id="109" w:name="_Toc96334081"/>
            <w:r w:rsidRPr="00E74966">
              <w:rPr>
                <w:rFonts w:ascii="Times New Roman" w:hAnsi="Times New Roman" w:cs="Times New Roman"/>
              </w:rPr>
              <w:t>Perbedaan dan Persamaan dengan penelitian ini</w:t>
            </w:r>
            <w:bookmarkEnd w:id="103"/>
            <w:bookmarkEnd w:id="104"/>
            <w:bookmarkEnd w:id="105"/>
            <w:bookmarkEnd w:id="106"/>
            <w:bookmarkEnd w:id="107"/>
            <w:bookmarkEnd w:id="108"/>
            <w:bookmarkEnd w:id="109"/>
          </w:p>
        </w:tc>
        <w:tc>
          <w:tcPr>
            <w:tcW w:w="5387" w:type="dxa"/>
            <w:tcBorders>
              <w:top w:val="nil"/>
              <w:left w:val="nil"/>
              <w:right w:val="nil"/>
            </w:tcBorders>
          </w:tcPr>
          <w:p w:rsidR="00F1580B" w:rsidRPr="00E74966" w:rsidRDefault="00F1580B" w:rsidP="006E0F84">
            <w:pPr>
              <w:jc w:val="both"/>
              <w:rPr>
                <w:rFonts w:ascii="Times New Roman" w:hAnsi="Times New Roman" w:cs="Times New Roman"/>
                <w:color w:val="000000" w:themeColor="text1"/>
              </w:rPr>
            </w:pPr>
            <w:r w:rsidRPr="00E74966">
              <w:rPr>
                <w:rFonts w:ascii="Times New Roman" w:hAnsi="Times New Roman" w:cs="Times New Roman"/>
                <w:color w:val="000000" w:themeColor="text1"/>
              </w:rPr>
              <w:t>Perbedaan dengan penelitian ini terletak pada lokasi, sasaran penelitian dan variabel dependennya.</w:t>
            </w:r>
          </w:p>
          <w:p w:rsidR="00F1580B" w:rsidRDefault="00F1580B" w:rsidP="006E0F84">
            <w:pPr>
              <w:jc w:val="both"/>
              <w:rPr>
                <w:rFonts w:ascii="Times New Roman" w:hAnsi="Times New Roman" w:cs="Times New Roman"/>
              </w:rPr>
            </w:pPr>
            <w:bookmarkStart w:id="110" w:name="_Toc93437851"/>
            <w:bookmarkStart w:id="111" w:name="_Toc93438520"/>
            <w:bookmarkStart w:id="112" w:name="_Toc93661282"/>
            <w:bookmarkStart w:id="113" w:name="_Toc93662780"/>
            <w:bookmarkStart w:id="114" w:name="_Toc93666782"/>
            <w:bookmarkStart w:id="115" w:name="_Toc93666902"/>
            <w:bookmarkStart w:id="116" w:name="_Toc96334082"/>
            <w:r w:rsidRPr="00E74966">
              <w:rPr>
                <w:rFonts w:ascii="Times New Roman" w:hAnsi="Times New Roman" w:cs="Times New Roman"/>
                <w:color w:val="000000" w:themeColor="text1"/>
              </w:rPr>
              <w:t>Persamaan dengan penelitian ini terletak pada metode penelitian serta sasaran.</w:t>
            </w:r>
            <w:bookmarkEnd w:id="110"/>
            <w:bookmarkEnd w:id="111"/>
            <w:bookmarkEnd w:id="112"/>
            <w:bookmarkEnd w:id="113"/>
            <w:bookmarkEnd w:id="114"/>
            <w:bookmarkEnd w:id="115"/>
            <w:bookmarkEnd w:id="116"/>
          </w:p>
        </w:tc>
      </w:tr>
    </w:tbl>
    <w:p w:rsidR="00F1580B" w:rsidRPr="00651E49" w:rsidRDefault="00F1580B" w:rsidP="00F1580B">
      <w:pPr>
        <w:rPr>
          <w:rFonts w:ascii="Times New Roman" w:hAnsi="Times New Roman" w:cs="Times New Roman"/>
          <w:b/>
          <w:bCs/>
        </w:rPr>
      </w:pPr>
    </w:p>
    <w:p w:rsidR="00F1580B" w:rsidRDefault="00F1580B" w:rsidP="00F1580B">
      <w:pPr>
        <w:pStyle w:val="Heading2"/>
        <w:numPr>
          <w:ilvl w:val="0"/>
          <w:numId w:val="1"/>
        </w:numPr>
        <w:spacing w:line="480" w:lineRule="auto"/>
        <w:ind w:left="426" w:hanging="426"/>
        <w:rPr>
          <w:rFonts w:ascii="Times New Roman" w:hAnsi="Times New Roman" w:cs="Times New Roman"/>
          <w:b/>
          <w:bCs/>
          <w:color w:val="auto"/>
          <w:sz w:val="24"/>
          <w:szCs w:val="24"/>
        </w:rPr>
      </w:pPr>
      <w:bookmarkStart w:id="117" w:name="_Toc97572391"/>
      <w:r w:rsidRPr="00A023EE">
        <w:rPr>
          <w:rFonts w:ascii="Times New Roman" w:hAnsi="Times New Roman" w:cs="Times New Roman"/>
          <w:b/>
          <w:bCs/>
          <w:color w:val="auto"/>
          <w:sz w:val="24"/>
          <w:szCs w:val="24"/>
        </w:rPr>
        <w:t>Ruang Lingkup</w:t>
      </w:r>
      <w:bookmarkEnd w:id="32"/>
      <w:bookmarkEnd w:id="117"/>
    </w:p>
    <w:p w:rsidR="00F1580B" w:rsidRPr="001A786A" w:rsidRDefault="00F1580B" w:rsidP="00F1580B">
      <w:pPr>
        <w:pStyle w:val="Heading3"/>
        <w:numPr>
          <w:ilvl w:val="0"/>
          <w:numId w:val="7"/>
        </w:numPr>
        <w:spacing w:line="480" w:lineRule="auto"/>
        <w:rPr>
          <w:rFonts w:ascii="Times New Roman" w:hAnsi="Times New Roman" w:cs="Times New Roman"/>
          <w:b/>
          <w:color w:val="000000" w:themeColor="text1"/>
        </w:rPr>
      </w:pPr>
      <w:bookmarkStart w:id="118" w:name="_Toc97572392"/>
      <w:r w:rsidRPr="001A786A">
        <w:rPr>
          <w:rFonts w:ascii="Times New Roman" w:hAnsi="Times New Roman" w:cs="Times New Roman"/>
          <w:b/>
          <w:color w:val="000000" w:themeColor="text1"/>
        </w:rPr>
        <w:t>Ruang Lingkup Waktu</w:t>
      </w:r>
      <w:bookmarkEnd w:id="118"/>
      <w:r w:rsidRPr="001A786A">
        <w:rPr>
          <w:rFonts w:ascii="Times New Roman" w:hAnsi="Times New Roman" w:cs="Times New Roman"/>
          <w:b/>
          <w:color w:val="000000" w:themeColor="text1"/>
        </w:rPr>
        <w:t xml:space="preserve"> </w:t>
      </w:r>
    </w:p>
    <w:p w:rsidR="00F1580B" w:rsidRDefault="00F1580B" w:rsidP="00F1580B">
      <w:pPr>
        <w:spacing w:line="480" w:lineRule="auto"/>
        <w:ind w:left="709" w:firstLine="731"/>
        <w:jc w:val="both"/>
        <w:rPr>
          <w:rFonts w:ascii="Times New Roman" w:hAnsi="Times New Roman" w:cs="Times New Roman"/>
        </w:rPr>
      </w:pPr>
      <w:r>
        <w:rPr>
          <w:rFonts w:ascii="Times New Roman" w:hAnsi="Times New Roman" w:cs="Times New Roman"/>
        </w:rPr>
        <w:t>Waktu penelitian dilakukan pada bulan Januari-Febuari 2022. Hal ini dikarenakan waktu tersebut paling efektif bagi penulis untuk melakukan penelitian.</w:t>
      </w:r>
    </w:p>
    <w:p w:rsidR="00F1580B" w:rsidRPr="001A786A" w:rsidRDefault="00F1580B" w:rsidP="00F1580B">
      <w:pPr>
        <w:pStyle w:val="Heading3"/>
        <w:numPr>
          <w:ilvl w:val="0"/>
          <w:numId w:val="7"/>
        </w:numPr>
        <w:spacing w:line="480" w:lineRule="auto"/>
        <w:rPr>
          <w:rFonts w:ascii="Times New Roman" w:hAnsi="Times New Roman" w:cs="Times New Roman"/>
          <w:b/>
          <w:color w:val="000000" w:themeColor="text1"/>
        </w:rPr>
      </w:pPr>
      <w:bookmarkStart w:id="119" w:name="_Toc97572393"/>
      <w:r w:rsidRPr="001A786A">
        <w:rPr>
          <w:rFonts w:ascii="Times New Roman" w:hAnsi="Times New Roman" w:cs="Times New Roman"/>
          <w:b/>
          <w:color w:val="000000" w:themeColor="text1"/>
        </w:rPr>
        <w:t>Ruang Lingkup Tempat</w:t>
      </w:r>
      <w:bookmarkEnd w:id="119"/>
    </w:p>
    <w:p w:rsidR="00F1580B" w:rsidRDefault="00F1580B" w:rsidP="00F1580B">
      <w:pPr>
        <w:spacing w:line="480" w:lineRule="auto"/>
        <w:ind w:left="709" w:firstLine="709"/>
        <w:jc w:val="both"/>
        <w:rPr>
          <w:rFonts w:ascii="Times New Roman" w:hAnsi="Times New Roman" w:cs="Times New Roman"/>
        </w:rPr>
      </w:pPr>
      <w:r>
        <w:rPr>
          <w:rFonts w:ascii="Times New Roman" w:hAnsi="Times New Roman" w:cs="Times New Roman"/>
        </w:rPr>
        <w:t>Penelitian ini dilakukan di SDN Sepatan 1 yang berlokasi di Pisangan Jaya, Tangerang Banten.</w:t>
      </w:r>
    </w:p>
    <w:p w:rsidR="00F1580B" w:rsidRPr="001A786A" w:rsidRDefault="00F1580B" w:rsidP="00F1580B">
      <w:pPr>
        <w:pStyle w:val="Heading3"/>
        <w:numPr>
          <w:ilvl w:val="0"/>
          <w:numId w:val="7"/>
        </w:numPr>
        <w:spacing w:line="480" w:lineRule="auto"/>
        <w:rPr>
          <w:rFonts w:ascii="Times New Roman" w:hAnsi="Times New Roman" w:cs="Times New Roman"/>
          <w:b/>
          <w:color w:val="000000" w:themeColor="text1"/>
        </w:rPr>
      </w:pPr>
      <w:bookmarkStart w:id="120" w:name="_Toc97572394"/>
      <w:r w:rsidRPr="001A786A">
        <w:rPr>
          <w:rFonts w:ascii="Times New Roman" w:hAnsi="Times New Roman" w:cs="Times New Roman"/>
          <w:b/>
          <w:color w:val="000000" w:themeColor="text1"/>
        </w:rPr>
        <w:lastRenderedPageBreak/>
        <w:t>Ruang Lingkup Materi</w:t>
      </w:r>
      <w:bookmarkEnd w:id="120"/>
    </w:p>
    <w:p w:rsidR="00F1580B" w:rsidRPr="0050215A" w:rsidRDefault="00F1580B" w:rsidP="00F1580B">
      <w:pPr>
        <w:spacing w:line="480" w:lineRule="auto"/>
        <w:ind w:left="709" w:firstLine="709"/>
        <w:jc w:val="both"/>
        <w:rPr>
          <w:rFonts w:ascii="Times New Roman" w:hAnsi="Times New Roman" w:cs="Times New Roman"/>
        </w:rPr>
      </w:pPr>
      <w:r>
        <w:rPr>
          <w:rFonts w:ascii="Times New Roman" w:hAnsi="Times New Roman" w:cs="Times New Roman"/>
        </w:rPr>
        <w:t xml:space="preserve">Materi yang </w:t>
      </w:r>
      <w:proofErr w:type="gramStart"/>
      <w:r>
        <w:rPr>
          <w:rFonts w:ascii="Times New Roman" w:hAnsi="Times New Roman" w:cs="Times New Roman"/>
        </w:rPr>
        <w:t>akan</w:t>
      </w:r>
      <w:proofErr w:type="gramEnd"/>
      <w:r>
        <w:rPr>
          <w:rFonts w:ascii="Times New Roman" w:hAnsi="Times New Roman" w:cs="Times New Roman"/>
        </w:rPr>
        <w:t xml:space="preserve"> diberikan berupa pemeliharaan kesehatan gigi dan mulut menggunakan media kuartet. Sasaran yang </w:t>
      </w:r>
      <w:proofErr w:type="gramStart"/>
      <w:r>
        <w:rPr>
          <w:rFonts w:ascii="Times New Roman" w:hAnsi="Times New Roman" w:cs="Times New Roman"/>
        </w:rPr>
        <w:t>akan</w:t>
      </w:r>
      <w:proofErr w:type="gramEnd"/>
      <w:r>
        <w:rPr>
          <w:rFonts w:ascii="Times New Roman" w:hAnsi="Times New Roman" w:cs="Times New Roman"/>
        </w:rPr>
        <w:t xml:space="preserve"> diteliti sebanyak 30 sampel. Jenis penelitian yang </w:t>
      </w:r>
      <w:proofErr w:type="gramStart"/>
      <w:r>
        <w:rPr>
          <w:rFonts w:ascii="Times New Roman" w:hAnsi="Times New Roman" w:cs="Times New Roman"/>
        </w:rPr>
        <w:t>akan</w:t>
      </w:r>
      <w:proofErr w:type="gramEnd"/>
      <w:r>
        <w:rPr>
          <w:rFonts w:ascii="Times New Roman" w:hAnsi="Times New Roman" w:cs="Times New Roman"/>
        </w:rPr>
        <w:t xml:space="preserve"> dilakukan adalah kuantitatif dengan metode survei serta pendekatan pre-test dan post-test desain.</w:t>
      </w:r>
    </w:p>
    <w:p w:rsidR="00F1580B" w:rsidRPr="00E74966" w:rsidRDefault="00F1580B" w:rsidP="00F1580B">
      <w:pPr>
        <w:spacing w:line="480" w:lineRule="auto"/>
        <w:jc w:val="both"/>
        <w:rPr>
          <w:rFonts w:ascii="Times New Roman" w:hAnsi="Times New Roman" w:cs="Times New Roman"/>
          <w:lang w:val="en-US"/>
        </w:rPr>
        <w:sectPr w:rsidR="00F1580B" w:rsidRPr="00E74966" w:rsidSect="00F00BF3">
          <w:headerReference w:type="default" r:id="rId5"/>
          <w:footerReference w:type="default" r:id="rId6"/>
          <w:headerReference w:type="first" r:id="rId7"/>
          <w:footerReference w:type="first" r:id="rId8"/>
          <w:pgSz w:w="11900" w:h="16840"/>
          <w:pgMar w:top="1701" w:right="1701" w:bottom="1701" w:left="2268" w:header="708" w:footer="708" w:gutter="0"/>
          <w:pgNumType w:start="1"/>
          <w:cols w:space="708"/>
          <w:titlePg/>
          <w:docGrid w:linePitch="360"/>
        </w:sectPr>
      </w:pPr>
    </w:p>
    <w:p w:rsidR="0041186F" w:rsidRDefault="0041186F">
      <w:bookmarkStart w:id="121" w:name="_GoBack"/>
      <w:bookmarkEnd w:id="121"/>
    </w:p>
    <w:sectPr w:rsidR="004118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441" w:rsidRDefault="00F158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97514"/>
      <w:docPartObj>
        <w:docPartGallery w:val="Page Numbers (Bottom of Page)"/>
        <w:docPartUnique/>
      </w:docPartObj>
    </w:sdtPr>
    <w:sdtEndPr>
      <w:rPr>
        <w:rFonts w:ascii="Times New Roman" w:hAnsi="Times New Roman" w:cs="Times New Roman"/>
        <w:noProof/>
      </w:rPr>
    </w:sdtEndPr>
    <w:sdtContent>
      <w:p w:rsidR="00837441" w:rsidRPr="002F0DFA" w:rsidRDefault="00F1580B">
        <w:pPr>
          <w:pStyle w:val="Footer"/>
          <w:jc w:val="center"/>
          <w:rPr>
            <w:rFonts w:ascii="Times New Roman" w:hAnsi="Times New Roman" w:cs="Times New Roman"/>
          </w:rPr>
        </w:pPr>
        <w:r w:rsidRPr="002F0DFA">
          <w:rPr>
            <w:rFonts w:ascii="Times New Roman" w:hAnsi="Times New Roman" w:cs="Times New Roman"/>
          </w:rPr>
          <w:fldChar w:fldCharType="begin"/>
        </w:r>
        <w:r w:rsidRPr="002F0DFA">
          <w:rPr>
            <w:rFonts w:ascii="Times New Roman" w:hAnsi="Times New Roman" w:cs="Times New Roman"/>
          </w:rPr>
          <w:instrText xml:space="preserve"> PAGE   \* MERGEFORMAT </w:instrText>
        </w:r>
        <w:r w:rsidRPr="002F0DFA">
          <w:rPr>
            <w:rFonts w:ascii="Times New Roman" w:hAnsi="Times New Roman" w:cs="Times New Roman"/>
          </w:rPr>
          <w:fldChar w:fldCharType="separate"/>
        </w:r>
        <w:r>
          <w:rPr>
            <w:rFonts w:ascii="Times New Roman" w:hAnsi="Times New Roman" w:cs="Times New Roman"/>
            <w:noProof/>
          </w:rPr>
          <w:t>1</w:t>
        </w:r>
        <w:r w:rsidRPr="002F0DFA">
          <w:rPr>
            <w:rFonts w:ascii="Times New Roman" w:hAnsi="Times New Roman" w:cs="Times New Roman"/>
            <w:noProof/>
          </w:rPr>
          <w:fldChar w:fldCharType="end"/>
        </w:r>
      </w:p>
    </w:sdtContent>
  </w:sdt>
  <w:p w:rsidR="00837441" w:rsidRDefault="00F158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133056"/>
      <w:docPartObj>
        <w:docPartGallery w:val="Page Numbers (Top of Page)"/>
        <w:docPartUnique/>
      </w:docPartObj>
    </w:sdtPr>
    <w:sdtEndPr>
      <w:rPr>
        <w:rFonts w:ascii="Times New Roman" w:hAnsi="Times New Roman" w:cs="Times New Roman"/>
        <w:noProof/>
      </w:rPr>
    </w:sdtEndPr>
    <w:sdtContent>
      <w:p w:rsidR="000C47DB" w:rsidRDefault="00F1580B">
        <w:pPr>
          <w:pStyle w:val="Header"/>
          <w:jc w:val="right"/>
        </w:pPr>
        <w:r w:rsidRPr="00C01270">
          <w:rPr>
            <w:rFonts w:ascii="Times New Roman" w:hAnsi="Times New Roman" w:cs="Times New Roman"/>
          </w:rPr>
          <w:fldChar w:fldCharType="begin"/>
        </w:r>
        <w:r w:rsidRPr="00C01270">
          <w:rPr>
            <w:rFonts w:ascii="Times New Roman" w:hAnsi="Times New Roman" w:cs="Times New Roman"/>
          </w:rPr>
          <w:instrText xml:space="preserve"> PAGE   \* MERGEFORMAT </w:instrText>
        </w:r>
        <w:r w:rsidRPr="00C01270">
          <w:rPr>
            <w:rFonts w:ascii="Times New Roman" w:hAnsi="Times New Roman" w:cs="Times New Roman"/>
          </w:rPr>
          <w:fldChar w:fldCharType="separate"/>
        </w:r>
        <w:r>
          <w:rPr>
            <w:rFonts w:ascii="Times New Roman" w:hAnsi="Times New Roman" w:cs="Times New Roman"/>
            <w:noProof/>
          </w:rPr>
          <w:t>9</w:t>
        </w:r>
        <w:r w:rsidRPr="00C01270">
          <w:rPr>
            <w:rFonts w:ascii="Times New Roman" w:hAnsi="Times New Roman" w:cs="Times New Roman"/>
            <w:noProof/>
          </w:rPr>
          <w:fldChar w:fldCharType="end"/>
        </w:r>
      </w:p>
    </w:sdtContent>
  </w:sdt>
  <w:p w:rsidR="00837441" w:rsidRDefault="00F1580B" w:rsidP="00DA1CF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441" w:rsidRDefault="00F158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352F4"/>
    <w:multiLevelType w:val="hybridMultilevel"/>
    <w:tmpl w:val="305ED2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84A7221"/>
    <w:multiLevelType w:val="hybridMultilevel"/>
    <w:tmpl w:val="ED3CB74A"/>
    <w:lvl w:ilvl="0" w:tplc="BE66FF6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413F4B40"/>
    <w:multiLevelType w:val="hybridMultilevel"/>
    <w:tmpl w:val="90B051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8C53807"/>
    <w:multiLevelType w:val="hybridMultilevel"/>
    <w:tmpl w:val="0F6282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17A5DCC"/>
    <w:multiLevelType w:val="hybridMultilevel"/>
    <w:tmpl w:val="213A291E"/>
    <w:lvl w:ilvl="0" w:tplc="D47636C2">
      <w:start w:val="1"/>
      <w:numFmt w:val="upperLetter"/>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75C0E"/>
    <w:multiLevelType w:val="hybridMultilevel"/>
    <w:tmpl w:val="CDF4A5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2A91D06"/>
    <w:multiLevelType w:val="hybridMultilevel"/>
    <w:tmpl w:val="613C9058"/>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531"/>
    <w:rsid w:val="00294531"/>
    <w:rsid w:val="0041186F"/>
    <w:rsid w:val="00F15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815CC-038F-431C-85B9-EFFF9FC6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80B"/>
    <w:pPr>
      <w:spacing w:after="0" w:line="240" w:lineRule="auto"/>
    </w:pPr>
    <w:rPr>
      <w:sz w:val="24"/>
      <w:szCs w:val="24"/>
      <w:lang w:val="en-ID"/>
    </w:rPr>
  </w:style>
  <w:style w:type="paragraph" w:styleId="Heading1">
    <w:name w:val="heading 1"/>
    <w:basedOn w:val="Normal"/>
    <w:next w:val="Normal"/>
    <w:link w:val="Heading1Char"/>
    <w:uiPriority w:val="9"/>
    <w:qFormat/>
    <w:rsid w:val="00F158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580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1580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80B"/>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F1580B"/>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F1580B"/>
    <w:rPr>
      <w:rFonts w:asciiTheme="majorHAnsi" w:eastAsiaTheme="majorEastAsia" w:hAnsiTheme="majorHAnsi" w:cstheme="majorBidi"/>
      <w:color w:val="1F4D78" w:themeColor="accent1" w:themeShade="7F"/>
      <w:sz w:val="24"/>
      <w:szCs w:val="24"/>
      <w:lang w:val="en-ID"/>
    </w:rPr>
  </w:style>
  <w:style w:type="paragraph" w:styleId="Header">
    <w:name w:val="header"/>
    <w:basedOn w:val="Normal"/>
    <w:link w:val="HeaderChar"/>
    <w:uiPriority w:val="99"/>
    <w:unhideWhenUsed/>
    <w:rsid w:val="00F1580B"/>
    <w:pPr>
      <w:tabs>
        <w:tab w:val="center" w:pos="4680"/>
        <w:tab w:val="right" w:pos="9360"/>
      </w:tabs>
    </w:pPr>
  </w:style>
  <w:style w:type="character" w:customStyle="1" w:styleId="HeaderChar">
    <w:name w:val="Header Char"/>
    <w:basedOn w:val="DefaultParagraphFont"/>
    <w:link w:val="Header"/>
    <w:uiPriority w:val="99"/>
    <w:rsid w:val="00F1580B"/>
    <w:rPr>
      <w:sz w:val="24"/>
      <w:szCs w:val="24"/>
      <w:lang w:val="en-ID"/>
    </w:rPr>
  </w:style>
  <w:style w:type="paragraph" w:styleId="Footer">
    <w:name w:val="footer"/>
    <w:basedOn w:val="Normal"/>
    <w:link w:val="FooterChar"/>
    <w:uiPriority w:val="99"/>
    <w:unhideWhenUsed/>
    <w:rsid w:val="00F1580B"/>
    <w:pPr>
      <w:tabs>
        <w:tab w:val="center" w:pos="4680"/>
        <w:tab w:val="right" w:pos="9360"/>
      </w:tabs>
    </w:pPr>
  </w:style>
  <w:style w:type="character" w:customStyle="1" w:styleId="FooterChar">
    <w:name w:val="Footer Char"/>
    <w:basedOn w:val="DefaultParagraphFont"/>
    <w:link w:val="Footer"/>
    <w:uiPriority w:val="99"/>
    <w:rsid w:val="00F1580B"/>
    <w:rPr>
      <w:sz w:val="24"/>
      <w:szCs w:val="24"/>
      <w:lang w:val="en-ID"/>
    </w:rPr>
  </w:style>
  <w:style w:type="table" w:styleId="TableGrid">
    <w:name w:val="Table Grid"/>
    <w:basedOn w:val="TableNormal"/>
    <w:uiPriority w:val="39"/>
    <w:rsid w:val="00F1580B"/>
    <w:pPr>
      <w:spacing w:after="0" w:line="240" w:lineRule="auto"/>
    </w:pPr>
    <w:rPr>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2763</Words>
  <Characters>15750</Characters>
  <Application>Microsoft Office Word</Application>
  <DocSecurity>0</DocSecurity>
  <Lines>131</Lines>
  <Paragraphs>36</Paragraphs>
  <ScaleCrop>false</ScaleCrop>
  <Company/>
  <LinksUpToDate>false</LinksUpToDate>
  <CharactersWithSpaces>18477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2022-11-04T02:59:00Z</dcterms:created>
  <dcterms:modified xsi:type="dcterms:W3CDTF">2022-11-04T02:59:00Z</dcterms:modified>
</cp:coreProperties>
</file>