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58" w:rsidRPr="00BB55F1" w:rsidRDefault="003C4458" w:rsidP="003C4458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:lang w:eastAsia="en-US"/>
        </w:rPr>
      </w:pPr>
      <w:r w:rsidRPr="00BB55F1">
        <w:rPr>
          <w:rFonts w:ascii="Times New Roman" w:hAnsi="Times New Roman"/>
          <w:b/>
          <w:kern w:val="0"/>
          <w:sz w:val="28"/>
          <w:szCs w:val="28"/>
          <w:lang w:eastAsia="en-US"/>
        </w:rPr>
        <w:t>BAB I</w:t>
      </w:r>
    </w:p>
    <w:p w:rsidR="003C4458" w:rsidRPr="00BB55F1" w:rsidRDefault="003C4458" w:rsidP="003C4458">
      <w:pPr>
        <w:spacing w:after="0" w:line="720" w:lineRule="auto"/>
        <w:jc w:val="center"/>
        <w:rPr>
          <w:rFonts w:ascii="Times New Roman" w:hAnsi="Times New Roman"/>
          <w:kern w:val="0"/>
          <w:sz w:val="28"/>
          <w:szCs w:val="28"/>
          <w:lang w:val="id-ID" w:eastAsia="en-US"/>
        </w:rPr>
      </w:pPr>
      <w:r w:rsidRPr="00BB55F1">
        <w:rPr>
          <w:rFonts w:ascii="Times New Roman" w:hAnsi="Times New Roman"/>
          <w:b/>
          <w:kern w:val="0"/>
          <w:sz w:val="28"/>
          <w:szCs w:val="28"/>
          <w:lang w:eastAsia="en-US"/>
        </w:rPr>
        <w:t>PENDAHULUAN</w:t>
      </w:r>
    </w:p>
    <w:p w:rsidR="003C4458" w:rsidRPr="00BB55F1" w:rsidRDefault="003C4458" w:rsidP="003C4458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Latar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Belakang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</w:p>
    <w:p w:rsidR="003C4458" w:rsidRPr="00BB55F1" w:rsidRDefault="003C4458" w:rsidP="003C4458">
      <w:pPr>
        <w:spacing w:after="0" w:line="240" w:lineRule="auto"/>
        <w:ind w:left="720"/>
        <w:rPr>
          <w:rFonts w:ascii="Times New Roman" w:hAnsi="Times New Roman"/>
          <w:b/>
          <w:kern w:val="0"/>
          <w:sz w:val="28"/>
          <w:szCs w:val="28"/>
          <w:lang w:eastAsia="en-US"/>
        </w:rPr>
      </w:pPr>
    </w:p>
    <w:p w:rsidR="003C4458" w:rsidRPr="00BB55F1" w:rsidRDefault="003C4458" w:rsidP="003C4458">
      <w:pPr>
        <w:spacing w:after="0" w:line="480" w:lineRule="auto"/>
        <w:ind w:left="720" w:firstLine="7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gigi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adalah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kerusakan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jaringan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keras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gigi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disebabkan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oleh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asam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karbohidrat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melalui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perantara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mikroorganisme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saliva.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merupakan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cairan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sekresi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eksokrin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di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mulut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berkontak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mukosa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gigi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berasal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tiga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pasang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kelenjar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mayor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kelenjar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minor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mukosa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oral.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terdiri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atas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99% air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1%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bahan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didominasi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oleh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protein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elektrolit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(K</w:t>
      </w:r>
      <w:r w:rsidRPr="00BB55F1">
        <w:rPr>
          <w:rFonts w:ascii="Times New Roman" w:hAnsi="Times New Roman"/>
          <w:kern w:val="0"/>
          <w:sz w:val="24"/>
          <w:lang w:val="id-ID" w:eastAsia="en-US"/>
        </w:rPr>
        <w:t>a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suma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>, 2015).</w:t>
      </w:r>
    </w:p>
    <w:p w:rsidR="003C4458" w:rsidRPr="00BB55F1" w:rsidRDefault="003C4458" w:rsidP="003C4458">
      <w:pPr>
        <w:spacing w:after="0" w:line="480" w:lineRule="auto"/>
        <w:ind w:left="720" w:firstLine="414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distimulasi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cara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mekanis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kimiawi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.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Secara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mekanis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berupa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aktivitas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pengunyahan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sedangkan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secara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kimiawi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berupa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efek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pengecapan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seperti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asam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manis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asin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pahit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.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Makanan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karbohidrat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berhubungan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gigi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adalah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polisakarida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sukrosa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disakarida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monosakarida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jenis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makanan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karbohidrat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tersebut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paling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banyak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menyebabkan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adalah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sukrosa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Ramayanti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kern w:val="0"/>
          <w:sz w:val="24"/>
          <w:lang w:val="id-ID" w:eastAsia="en-US"/>
        </w:rPr>
        <w:t>dan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Purnakarya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>, 2013).</w:t>
      </w:r>
    </w:p>
    <w:p w:rsidR="003C4458" w:rsidRPr="00BB55F1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sebagai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pengganti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sukron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gula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)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makanan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atau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minuman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sifat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kariogeniknya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lebih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ringan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dibandingkan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sukron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.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memiliki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derajat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kemanisan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sama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sukron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yaitu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gula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biasa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namun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dibandingkan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sukron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tidak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dimetabolisme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oleh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bakteri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oral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termasuk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Streptococcus 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mutan</w:t>
      </w:r>
      <w:proofErr w:type="spellEnd"/>
      <w:r w:rsidRPr="00BB55F1">
        <w:rPr>
          <w:rFonts w:ascii="Times New Roman" w:hAnsi="Times New Roman"/>
          <w:i/>
          <w:kern w:val="0"/>
          <w:sz w:val="24"/>
          <w:lang w:eastAsia="en-US"/>
        </w:rPr>
        <w:t>.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Bila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berkontak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Streptococcus 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mutan</w:t>
      </w:r>
      <w:proofErr w:type="spellEnd"/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akan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terbentuk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xylitol-5-fosfat 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menyebabkan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kerja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subtansi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berperan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proses 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glikolisis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terhambat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oleh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sebab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tidak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dikonversi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menjadi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asam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oleh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bakteri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mulut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sehingga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membantu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mengembalikan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keseimbangan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asam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>/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mulut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. Hal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tersebut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menghambat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pembentukan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plak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bahkan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memiliki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kemampuan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meningkatkan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mineralisasi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enamel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cara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mengeraskan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lesi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yg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kern w:val="0"/>
          <w:sz w:val="24"/>
          <w:lang w:eastAsia="en-US"/>
        </w:rPr>
        <w:lastRenderedPageBreak/>
        <w:t>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Rodian</w:t>
      </w:r>
      <w:proofErr w:type="spellEnd"/>
      <w:r w:rsidRPr="00BB55F1">
        <w:rPr>
          <w:rFonts w:ascii="Times New Roman" w:hAnsi="Times New Roman"/>
          <w:kern w:val="0"/>
          <w:sz w:val="24"/>
          <w:lang w:val="id-ID" w:eastAsia="en-US"/>
        </w:rPr>
        <w:t xml:space="preserve"> dan Rolleta,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2011).</w:t>
      </w:r>
    </w:p>
    <w:p w:rsidR="003C4458" w:rsidRPr="00BB55F1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Manfaat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lain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x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yaitu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meningkatkan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faktor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protektif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menstabilkan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kadar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insulin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hormon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menjaga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kesehatan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gigi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gusi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merangsang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menghambat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pertumbuhan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bakteri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Streptococcus 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mutans</w:t>
      </w:r>
      <w:proofErr w:type="spellEnd"/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di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rongga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mulut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penyebab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.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Kemampuan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meningkatkan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mineralisasi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enamel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cara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mengeraskan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lesi</w:t>
      </w:r>
      <w:proofErr w:type="spellEnd"/>
      <w:r w:rsidRPr="00BB55F1">
        <w:rPr>
          <w:rFonts w:ascii="Times New Roman" w:hAnsi="Times New Roman"/>
          <w:kern w:val="0"/>
          <w:sz w:val="24"/>
          <w:lang w:val="id-ID"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juga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dimiliki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oleh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i/>
          <w:kern w:val="0"/>
          <w:sz w:val="24"/>
          <w:lang w:val="id-ID" w:eastAsia="en-US"/>
        </w:rPr>
        <w:br/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Rodian</w:t>
      </w:r>
      <w:proofErr w:type="spellEnd"/>
      <w:r w:rsidRPr="00BB55F1">
        <w:rPr>
          <w:rFonts w:ascii="Times New Roman" w:hAnsi="Times New Roman"/>
          <w:kern w:val="0"/>
          <w:sz w:val="24"/>
          <w:lang w:val="id-ID" w:eastAsia="en-US"/>
        </w:rPr>
        <w:t xml:space="preserve"> dan Rolleta,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2011).</w:t>
      </w:r>
    </w:p>
    <w:p w:rsidR="003C4458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Menurut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hasil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Savita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A.,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Sungkar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S., </w:t>
      </w:r>
      <w:r w:rsidRPr="00BB55F1">
        <w:rPr>
          <w:rFonts w:ascii="Times New Roman" w:hAnsi="Times New Roman"/>
          <w:kern w:val="0"/>
          <w:sz w:val="24"/>
          <w:lang w:val="id-ID" w:eastAsia="en-US"/>
        </w:rPr>
        <w:t>dan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Chismirina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S. (2017),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sangat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berperan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stimulasi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saliva, proses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menetralkan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pH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mencegah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terjadinya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karies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gigi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. Proses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mengunyah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menjadi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stimulus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mekanis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maupun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kimiawi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kelenjar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sehingga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menambah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volume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kecepatan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saliva.</w:t>
      </w:r>
    </w:p>
    <w:p w:rsidR="003C4458" w:rsidRPr="00BB55F1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eastAsia="en-US"/>
        </w:rPr>
      </w:pPr>
    </w:p>
    <w:p w:rsidR="003C4458" w:rsidRPr="00BB55F1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val="id-ID"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Dilihat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jurnal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berjudul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Perbandingan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sebelum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sesudah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mengunyah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nonxylitol</w:t>
      </w:r>
      <w:proofErr w:type="spellEnd"/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anak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proofErr w:type="gramStart"/>
      <w:r w:rsidRPr="00BB55F1">
        <w:rPr>
          <w:rFonts w:ascii="Times New Roman" w:hAnsi="Times New Roman"/>
          <w:kern w:val="0"/>
          <w:sz w:val="24"/>
          <w:lang w:eastAsia="en-US"/>
        </w:rPr>
        <w:t>usia</w:t>
      </w:r>
      <w:proofErr w:type="spellEnd"/>
      <w:proofErr w:type="gram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10-12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tahun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Effect of Chewing Xylitol Gum on Salivary Volume and Acidity.</w:t>
      </w:r>
      <w:r w:rsidRPr="00BB55F1">
        <w:rPr>
          <w:rFonts w:eastAsia="Calibri" w:cs="Calibri"/>
          <w:kern w:val="0"/>
          <w:sz w:val="22"/>
          <w:szCs w:val="22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Journal of Medicine and Health,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Perbedaan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flow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wanita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menopause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sebelum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sesudah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mengunyah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Efek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rendah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gula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penurunan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keluhan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xerostomia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pasien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pgk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menjalani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hemodialysis,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pemberian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curah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lansia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penderita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diabetes mellitus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tipe</w:t>
      </w:r>
      <w:proofErr w:type="spellEnd"/>
      <w:r w:rsidRPr="00BB55F1">
        <w:rPr>
          <w:rFonts w:ascii="Times New Roman" w:hAnsi="Times New Roman"/>
          <w:kern w:val="0"/>
          <w:sz w:val="24"/>
          <w:lang w:val="id-ID" w:eastAsia="en-US"/>
        </w:rPr>
        <w:t xml:space="preserve"> 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2,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mempengaruhi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r w:rsidRPr="00BB55F1">
        <w:rPr>
          <w:rFonts w:ascii="Times New Roman" w:hAnsi="Times New Roman"/>
          <w:kern w:val="0"/>
          <w:sz w:val="24"/>
          <w:lang w:val="id-ID" w:eastAsia="en-US"/>
        </w:rPr>
        <w:br/>
      </w:r>
      <w:r w:rsidRPr="00BB55F1">
        <w:rPr>
          <w:rFonts w:ascii="Times New Roman" w:hAnsi="Times New Roman"/>
          <w:kern w:val="0"/>
          <w:sz w:val="24"/>
          <w:lang w:eastAsia="en-US"/>
        </w:rPr>
        <w:t>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Yuswir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kern w:val="0"/>
          <w:sz w:val="24"/>
          <w:lang w:val="id-ID" w:eastAsia="en-US"/>
        </w:rPr>
        <w:t xml:space="preserve">dan Rahayu, </w:t>
      </w:r>
      <w:r w:rsidRPr="00BB55F1">
        <w:rPr>
          <w:rFonts w:ascii="Times New Roman" w:hAnsi="Times New Roman"/>
          <w:kern w:val="0"/>
          <w:sz w:val="24"/>
          <w:lang w:eastAsia="en-US"/>
        </w:rPr>
        <w:t>2014).</w:t>
      </w:r>
    </w:p>
    <w:p w:rsidR="003C4458" w:rsidRPr="00BB55F1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Berdasarkan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uraian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5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jurnal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berhubungan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tersebut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tertarik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melakukan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literature review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lastRenderedPageBreak/>
        <w:t>jurnal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membahas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mengenai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saliva.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Metode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literature review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adalah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serangkaian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kegiatan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berkenaan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metode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pengumpulan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data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pustaka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membaca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mencatat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serta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mengelola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bahan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Kartiningrum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2015). </w:t>
      </w:r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b/>
          <w:kern w:val="0"/>
          <w:sz w:val="24"/>
          <w:lang w:eastAsia="en-US"/>
        </w:rPr>
        <w:t>1.2</w:t>
      </w:r>
      <w:r w:rsidRPr="00BB55F1">
        <w:rPr>
          <w:rFonts w:ascii="Times New Roman" w:hAnsi="Times New Roman"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Rumusan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Masalah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Penelitian</w:t>
      </w:r>
      <w:proofErr w:type="spellEnd"/>
    </w:p>
    <w:p w:rsidR="003C4458" w:rsidRDefault="003C4458" w:rsidP="003C4458">
      <w:pPr>
        <w:spacing w:after="0" w:line="480" w:lineRule="auto"/>
        <w:ind w:left="720" w:firstLine="4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Berdasarkan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latar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belakang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di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atas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dirumuskan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masalah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>, “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Bagaimana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analisa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saliva?”</w:t>
      </w:r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b/>
          <w:kern w:val="0"/>
          <w:sz w:val="24"/>
          <w:lang w:eastAsia="en-US"/>
        </w:rPr>
        <w:t>1.3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Tujuan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Penelitian</w:t>
      </w:r>
      <w:proofErr w:type="spellEnd"/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  <w:t xml:space="preserve">1.3.1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Tujuan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Umum</w:t>
      </w:r>
      <w:proofErr w:type="spellEnd"/>
    </w:p>
    <w:p w:rsidR="003C4458" w:rsidRPr="00BB55F1" w:rsidRDefault="003C4458" w:rsidP="003C4458">
      <w:pPr>
        <w:spacing w:after="0" w:line="480" w:lineRule="auto"/>
        <w:ind w:left="1440" w:firstLine="60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mengetahui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saliva.</w:t>
      </w:r>
    </w:p>
    <w:p w:rsidR="003C4458" w:rsidRPr="00BB55F1" w:rsidRDefault="003C4458" w:rsidP="003C4458">
      <w:pPr>
        <w:spacing w:after="0" w:line="480" w:lineRule="auto"/>
        <w:ind w:firstLine="720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1.3.2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Tujuan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Khusus</w:t>
      </w:r>
      <w:proofErr w:type="spellEnd"/>
    </w:p>
    <w:p w:rsidR="003C4458" w:rsidRPr="00BB55F1" w:rsidRDefault="003C4458" w:rsidP="003C4458">
      <w:pPr>
        <w:spacing w:after="0" w:line="480" w:lineRule="auto"/>
        <w:ind w:left="2160" w:hanging="720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kern w:val="0"/>
          <w:sz w:val="24"/>
          <w:lang w:eastAsia="en-US"/>
        </w:rPr>
        <w:t>a.</w:t>
      </w:r>
      <w:r w:rsidRPr="00BB55F1">
        <w:rPr>
          <w:rFonts w:ascii="Times New Roman" w:hAnsi="Times New Roman"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mengetahui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perbedaan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saliva.</w:t>
      </w:r>
      <w:r w:rsidRPr="00BB55F1">
        <w:rPr>
          <w:rFonts w:ascii="Times New Roman" w:hAnsi="Times New Roman"/>
          <w:kern w:val="0"/>
          <w:sz w:val="24"/>
          <w:lang w:eastAsia="en-US"/>
        </w:rPr>
        <w:tab/>
      </w:r>
    </w:p>
    <w:p w:rsidR="003C4458" w:rsidRPr="002F6B0C" w:rsidRDefault="003C4458" w:rsidP="003C4458">
      <w:pPr>
        <w:spacing w:after="0" w:line="480" w:lineRule="auto"/>
        <w:ind w:left="2160" w:hanging="720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kern w:val="0"/>
          <w:sz w:val="24"/>
          <w:lang w:eastAsia="en-US"/>
        </w:rPr>
        <w:t>b.</w:t>
      </w:r>
      <w:r w:rsidRPr="00BB55F1">
        <w:rPr>
          <w:rFonts w:ascii="Times New Roman" w:hAnsi="Times New Roman"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mengetahui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persamaan</w:t>
      </w:r>
      <w:proofErr w:type="spellEnd"/>
      <w:r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xylit</w:t>
      </w:r>
      <w:r>
        <w:rPr>
          <w:rFonts w:ascii="Times New Roman" w:hAnsi="Times New Roman"/>
          <w:kern w:val="0"/>
          <w:sz w:val="24"/>
          <w:lang w:eastAsia="en-US"/>
        </w:rPr>
        <w:t xml:space="preserve">ol </w:t>
      </w:r>
      <w:proofErr w:type="spellStart"/>
      <w:r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>
        <w:rPr>
          <w:rFonts w:ascii="Times New Roman" w:hAnsi="Times New Roman"/>
          <w:kern w:val="0"/>
          <w:sz w:val="24"/>
          <w:lang w:eastAsia="en-US"/>
        </w:rPr>
        <w:t xml:space="preserve"> saliva.</w:t>
      </w:r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b/>
          <w:kern w:val="0"/>
          <w:sz w:val="24"/>
          <w:lang w:eastAsia="en-US"/>
        </w:rPr>
        <w:t>1.4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Manfaat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Penelitian</w:t>
      </w:r>
      <w:proofErr w:type="spellEnd"/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kern w:val="0"/>
          <w:sz w:val="24"/>
          <w:lang w:eastAsia="en-US"/>
        </w:rPr>
        <w:tab/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>1.4.1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Bagi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Institusi</w:t>
      </w:r>
      <w:proofErr w:type="spellEnd"/>
    </w:p>
    <w:p w:rsidR="003C4458" w:rsidRPr="00BB55F1" w:rsidRDefault="003C4458" w:rsidP="003C4458">
      <w:pPr>
        <w:tabs>
          <w:tab w:val="left" w:pos="1440"/>
        </w:tabs>
        <w:spacing w:after="0" w:line="480" w:lineRule="auto"/>
        <w:ind w:left="1440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Hasil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diharapkan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digunakan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sebagai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referensi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selanjutnya</w:t>
      </w:r>
      <w:proofErr w:type="spellEnd"/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kern w:val="0"/>
          <w:sz w:val="24"/>
          <w:lang w:eastAsia="en-US"/>
        </w:rPr>
        <w:tab/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1.4.2 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Bagi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Peneliti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</w:p>
    <w:p w:rsidR="003C4458" w:rsidRPr="00BB55F1" w:rsidRDefault="003C4458" w:rsidP="003C4458">
      <w:pPr>
        <w:spacing w:after="0" w:line="480" w:lineRule="auto"/>
        <w:ind w:left="1440" w:firstLine="60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Hasil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diharapkan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menambah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wawasan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ilmu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pengetahuan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serta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sebagai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salah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satu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rujukan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meneliti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lebih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lanjut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mengenai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analisa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saliva.</w:t>
      </w:r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kern w:val="0"/>
          <w:sz w:val="24"/>
          <w:lang w:eastAsia="en-US"/>
        </w:rPr>
        <w:lastRenderedPageBreak/>
        <w:tab/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>1.4.3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Bagi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Masyarakat</w:t>
      </w:r>
      <w:proofErr w:type="spellEnd"/>
    </w:p>
    <w:p w:rsidR="003C4458" w:rsidRPr="00BB55F1" w:rsidRDefault="003C4458" w:rsidP="003C4458">
      <w:pPr>
        <w:spacing w:after="0" w:line="480" w:lineRule="auto"/>
        <w:ind w:left="1440" w:firstLine="60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Hasil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diharapkan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memberi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informasi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bagi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masyarakat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mengenai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analisa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</w:p>
    <w:p w:rsidR="003C4458" w:rsidRPr="00BB55F1" w:rsidRDefault="003C4458" w:rsidP="003C4458">
      <w:pPr>
        <w:spacing w:after="0" w:line="480" w:lineRule="auto"/>
        <w:rPr>
          <w:rFonts w:ascii="Times New Roman" w:hAnsi="Times New Roman"/>
          <w:kern w:val="0"/>
          <w:sz w:val="24"/>
          <w:lang w:eastAsia="en-US"/>
        </w:rPr>
      </w:pPr>
      <w:r w:rsidRPr="00BB55F1">
        <w:rPr>
          <w:rFonts w:ascii="Times New Roman" w:hAnsi="Times New Roman"/>
          <w:b/>
          <w:kern w:val="0"/>
          <w:sz w:val="24"/>
          <w:lang w:eastAsia="en-US"/>
        </w:rPr>
        <w:t>1.5</w:t>
      </w:r>
      <w:r w:rsidRPr="00BB55F1">
        <w:rPr>
          <w:rFonts w:ascii="Times New Roman" w:hAnsi="Times New Roman"/>
          <w:b/>
          <w:kern w:val="0"/>
          <w:sz w:val="24"/>
          <w:lang w:eastAsia="en-US"/>
        </w:rPr>
        <w:tab/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Ruang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Lingkup</w:t>
      </w:r>
      <w:proofErr w:type="spellEnd"/>
      <w:r w:rsidRPr="00BB55F1">
        <w:rPr>
          <w:rFonts w:ascii="Times New Roman" w:hAnsi="Times New Roman"/>
          <w:b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b/>
          <w:kern w:val="0"/>
          <w:sz w:val="24"/>
          <w:lang w:eastAsia="en-US"/>
        </w:rPr>
        <w:t>Penelitian</w:t>
      </w:r>
      <w:proofErr w:type="spellEnd"/>
    </w:p>
    <w:p w:rsidR="003C4458" w:rsidRPr="00BB55F1" w:rsidRDefault="003C4458" w:rsidP="003C4458">
      <w:pPr>
        <w:spacing w:after="0" w:line="480" w:lineRule="auto"/>
        <w:ind w:left="720" w:firstLine="7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ini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merupakan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kepustakaan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atau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kajian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literature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literature review, literature research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),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merupakan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mengkaji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atau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meninjau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secara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keritis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mengenai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pengetahuan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gagasan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atau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temuan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terdapat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didalam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tubuh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literature,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berorientasi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akademik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akademic</w:t>
      </w:r>
      <w:proofErr w:type="spellEnd"/>
      <w:r w:rsidRPr="00BB55F1">
        <w:rPr>
          <w:rFonts w:ascii="Times New Roman" w:hAnsi="Times New Roman"/>
          <w:i/>
          <w:kern w:val="0"/>
          <w:sz w:val="24"/>
          <w:lang w:eastAsia="en-US"/>
        </w:rPr>
        <w:t>-oriented literature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),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serta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merumuskan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kontribusi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teoritis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metodologisnya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untuk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topik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tertentu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(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Farisi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>, 201</w:t>
      </w:r>
      <w:r w:rsidRPr="00BB55F1">
        <w:rPr>
          <w:rFonts w:ascii="Times New Roman" w:hAnsi="Times New Roman"/>
          <w:kern w:val="0"/>
          <w:sz w:val="24"/>
          <w:lang w:val="id-ID" w:eastAsia="en-US"/>
        </w:rPr>
        <w:t>2</w:t>
      </w:r>
      <w:r w:rsidRPr="00BB55F1">
        <w:rPr>
          <w:rFonts w:ascii="Times New Roman" w:hAnsi="Times New Roman"/>
          <w:kern w:val="0"/>
          <w:sz w:val="24"/>
          <w:lang w:eastAsia="en-US"/>
        </w:rPr>
        <w:t>).</w:t>
      </w:r>
    </w:p>
    <w:p w:rsidR="003C4458" w:rsidRPr="00BB55F1" w:rsidRDefault="003C4458" w:rsidP="003C4458">
      <w:pPr>
        <w:spacing w:after="0" w:line="480" w:lineRule="auto"/>
        <w:ind w:left="720" w:firstLine="720"/>
        <w:rPr>
          <w:rFonts w:ascii="Times New Roman" w:hAnsi="Times New Roman"/>
          <w:kern w:val="0"/>
          <w:sz w:val="24"/>
          <w:lang w:eastAsia="en-US"/>
        </w:rPr>
      </w:pP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Peneliti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menggunakan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5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artikel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berhubungan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dengan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yaitu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Perbandingan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sebelum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sesudah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mengunyah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i/>
          <w:kern w:val="0"/>
          <w:sz w:val="24"/>
          <w:lang w:eastAsia="en-US"/>
        </w:rPr>
        <w:t>nonxylitol</w:t>
      </w:r>
      <w:proofErr w:type="spellEnd"/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xylitol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anak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usia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10-12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tahun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Effect of Chewing Xylitol Gum on Salivary Volume and Acidity</w:t>
      </w:r>
      <w:r w:rsidRPr="00BB55F1">
        <w:rPr>
          <w:rFonts w:ascii="Times New Roman" w:hAnsi="Times New Roman"/>
          <w:kern w:val="0"/>
          <w:sz w:val="24"/>
          <w:lang w:eastAsia="en-US"/>
        </w:rPr>
        <w:t>,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Perbedaan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flow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wanita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menopause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sebelum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sesudah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mengunyah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Efek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rendah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gula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penurunan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keluhan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xerostomia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laju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aliran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pasien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pgk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menjalani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hemodialysis,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Pengaruh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pemberian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permen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karet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yang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mengandung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r w:rsidRPr="00BB55F1">
        <w:rPr>
          <w:rFonts w:ascii="Times New Roman" w:hAnsi="Times New Roman"/>
          <w:i/>
          <w:kern w:val="0"/>
          <w:sz w:val="24"/>
          <w:lang w:eastAsia="en-US"/>
        </w:rPr>
        <w:t>xylitol</w:t>
      </w:r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terhadap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curah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dan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ph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saliva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pada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lansia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penderita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diabetes mellitus </w:t>
      </w:r>
      <w:proofErr w:type="spellStart"/>
      <w:r w:rsidRPr="00BB55F1">
        <w:rPr>
          <w:rFonts w:ascii="Times New Roman" w:hAnsi="Times New Roman"/>
          <w:kern w:val="0"/>
          <w:sz w:val="24"/>
          <w:lang w:eastAsia="en-US"/>
        </w:rPr>
        <w:t>tipe</w:t>
      </w:r>
      <w:proofErr w:type="spellEnd"/>
      <w:r w:rsidRPr="00BB55F1">
        <w:rPr>
          <w:rFonts w:ascii="Times New Roman" w:hAnsi="Times New Roman"/>
          <w:kern w:val="0"/>
          <w:sz w:val="24"/>
          <w:lang w:eastAsia="en-US"/>
        </w:rPr>
        <w:t xml:space="preserve"> 2.</w:t>
      </w:r>
    </w:p>
    <w:p w:rsidR="00AB7714" w:rsidRDefault="003C4458">
      <w:bookmarkStart w:id="0" w:name="_GoBack"/>
      <w:bookmarkEnd w:id="0"/>
    </w:p>
    <w:sectPr w:rsidR="00AB7714" w:rsidSect="003C445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21B9B"/>
    <w:multiLevelType w:val="multilevel"/>
    <w:tmpl w:val="A0F418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18"/>
    <w:rsid w:val="003C4458"/>
    <w:rsid w:val="004E6A7C"/>
    <w:rsid w:val="00BF6E34"/>
    <w:rsid w:val="00F9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1DC20-0956-4C4C-A62C-AB7671F7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458"/>
    <w:pPr>
      <w:widowControl w:val="0"/>
      <w:jc w:val="both"/>
    </w:pPr>
    <w:rPr>
      <w:rFonts w:ascii="Calibri" w:eastAsia="Times New Roma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2021-11-26T02:37:00Z</dcterms:created>
  <dcterms:modified xsi:type="dcterms:W3CDTF">2021-11-26T02:37:00Z</dcterms:modified>
</cp:coreProperties>
</file>