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735" w:rsidRPr="003D6111" w:rsidRDefault="00BD4735" w:rsidP="00BD4735">
      <w:pPr>
        <w:spacing w:after="0" w:line="480" w:lineRule="auto"/>
        <w:jc w:val="center"/>
        <w:rPr>
          <w:rFonts w:ascii="Times New Roman" w:hAnsi="Times New Roman"/>
          <w:b/>
          <w:sz w:val="24"/>
          <w:szCs w:val="24"/>
        </w:rPr>
      </w:pPr>
      <w:r w:rsidRPr="003D6111">
        <w:rPr>
          <w:rFonts w:ascii="Times New Roman" w:hAnsi="Times New Roman"/>
          <w:b/>
          <w:sz w:val="24"/>
          <w:szCs w:val="24"/>
        </w:rPr>
        <w:t>BAB I</w:t>
      </w:r>
    </w:p>
    <w:p w:rsidR="00BD4735" w:rsidRPr="003D6111" w:rsidRDefault="00BD4735" w:rsidP="00BD4735">
      <w:pPr>
        <w:spacing w:after="0" w:line="480" w:lineRule="auto"/>
        <w:jc w:val="center"/>
        <w:rPr>
          <w:rFonts w:ascii="Times New Roman" w:hAnsi="Times New Roman"/>
          <w:b/>
          <w:sz w:val="24"/>
          <w:szCs w:val="24"/>
        </w:rPr>
      </w:pPr>
      <w:r w:rsidRPr="003D6111">
        <w:rPr>
          <w:rFonts w:ascii="Times New Roman" w:hAnsi="Times New Roman"/>
          <w:b/>
          <w:sz w:val="24"/>
          <w:szCs w:val="24"/>
        </w:rPr>
        <w:t xml:space="preserve">PENDAHULUAN </w:t>
      </w:r>
    </w:p>
    <w:p w:rsidR="00BD4735" w:rsidRPr="003D6111" w:rsidRDefault="00BD4735" w:rsidP="00BD4735">
      <w:pPr>
        <w:pStyle w:val="ListParagraph"/>
        <w:numPr>
          <w:ilvl w:val="1"/>
          <w:numId w:val="3"/>
        </w:numPr>
        <w:spacing w:after="0" w:line="480" w:lineRule="auto"/>
        <w:ind w:left="567" w:hanging="567"/>
        <w:jc w:val="both"/>
        <w:rPr>
          <w:rFonts w:ascii="Times New Roman" w:hAnsi="Times New Roman"/>
          <w:b/>
          <w:sz w:val="24"/>
          <w:szCs w:val="24"/>
        </w:rPr>
      </w:pPr>
      <w:r w:rsidRPr="003D6111">
        <w:rPr>
          <w:rFonts w:ascii="Times New Roman" w:hAnsi="Times New Roman"/>
          <w:b/>
          <w:sz w:val="24"/>
          <w:szCs w:val="24"/>
        </w:rPr>
        <w:t>Latar Belakang</w:t>
      </w:r>
    </w:p>
    <w:p w:rsidR="00BD4735" w:rsidRPr="003D6111" w:rsidRDefault="00BD4735" w:rsidP="00BD4735">
      <w:pPr>
        <w:pStyle w:val="ListParagraph"/>
        <w:spacing w:after="0" w:line="480" w:lineRule="auto"/>
        <w:ind w:left="567" w:firstLine="567"/>
        <w:jc w:val="both"/>
        <w:rPr>
          <w:rFonts w:ascii="Times New Roman" w:hAnsi="Times New Roman"/>
          <w:b/>
          <w:sz w:val="24"/>
          <w:szCs w:val="24"/>
        </w:rPr>
      </w:pPr>
      <w:r w:rsidRPr="003D6111">
        <w:rPr>
          <w:rFonts w:ascii="Times New Roman" w:hAnsi="Times New Roman"/>
          <w:sz w:val="24"/>
          <w:szCs w:val="24"/>
        </w:rPr>
        <w:t>Kesehatan gigi merupakan bagian integral dari kesehatan manusia seutuhnya, dengan demikian upaya-upaya dalam bidang kesehatan gigi pada akhirnya akan turut berperan dalam peningkatan kualitas dan produktivitas sumber daya manusia (Arifin &amp; Rohan, 2016).</w:t>
      </w:r>
    </w:p>
    <w:p w:rsidR="00BD4735" w:rsidRDefault="00BD4735" w:rsidP="00BD4735">
      <w:pPr>
        <w:pStyle w:val="ListParagraph"/>
        <w:spacing w:after="0" w:line="480" w:lineRule="auto"/>
        <w:ind w:left="567" w:firstLine="567"/>
        <w:jc w:val="both"/>
        <w:rPr>
          <w:rFonts w:ascii="Times New Roman" w:hAnsi="Times New Roman"/>
          <w:sz w:val="24"/>
          <w:szCs w:val="24"/>
        </w:rPr>
      </w:pPr>
      <w:r w:rsidRPr="003D6111">
        <w:rPr>
          <w:rFonts w:ascii="Times New Roman" w:hAnsi="Times New Roman"/>
          <w:sz w:val="24"/>
          <w:szCs w:val="24"/>
        </w:rPr>
        <w:t xml:space="preserve">Berdasarkan Riset kesehatan Dasar Tahun 2018 mencatat proporsi masalah </w:t>
      </w:r>
      <w:r>
        <w:rPr>
          <w:rFonts w:ascii="Times New Roman" w:hAnsi="Times New Roman"/>
          <w:sz w:val="24"/>
          <w:szCs w:val="24"/>
        </w:rPr>
        <w:t xml:space="preserve">kesehatan </w:t>
      </w:r>
      <w:r w:rsidRPr="003D6111">
        <w:rPr>
          <w:rFonts w:ascii="Times New Roman" w:hAnsi="Times New Roman"/>
          <w:sz w:val="24"/>
          <w:szCs w:val="24"/>
        </w:rPr>
        <w:t xml:space="preserve">gigi dan mulut seluruh provinsi di Indonesia </w:t>
      </w:r>
      <w:r>
        <w:rPr>
          <w:rFonts w:ascii="Times New Roman" w:hAnsi="Times New Roman"/>
          <w:sz w:val="24"/>
          <w:szCs w:val="24"/>
        </w:rPr>
        <w:t>sebesar 57,6%, dari 57,6% penduduk Indonesia yang mengalami masalah kesehatan gigi dan mulut hanya sebesar 10,2% yang telah mendapatkan pelayanan dari tenaga medis. Untuk proporsi prilaku penduduk menggosok gigi yang benar hanya 2,8% penduduk Indonesia berusia 3 tahun ke atas yang sudah memiliki perilaku menyikat gigi dua kali sehari pagi dan malam.</w:t>
      </w:r>
    </w:p>
    <w:p w:rsidR="00BD4735" w:rsidRPr="003D6111" w:rsidRDefault="00BD4735" w:rsidP="00BD4735">
      <w:pPr>
        <w:pStyle w:val="ListParagraph"/>
        <w:spacing w:after="0" w:line="480" w:lineRule="auto"/>
        <w:ind w:left="567" w:firstLine="567"/>
        <w:jc w:val="both"/>
        <w:rPr>
          <w:rFonts w:ascii="Times New Roman" w:hAnsi="Times New Roman"/>
          <w:sz w:val="24"/>
          <w:szCs w:val="24"/>
        </w:rPr>
      </w:pPr>
      <w:r w:rsidRPr="003D6111">
        <w:rPr>
          <w:rFonts w:ascii="Times New Roman" w:hAnsi="Times New Roman"/>
          <w:sz w:val="24"/>
          <w:szCs w:val="24"/>
        </w:rPr>
        <w:t>Karies adalah suatu proses demineralisasi dari jaringan keras gigi oleh asam yang dihasilkan dari aksi bakteri plak dengan karbohidrat. Terpaparnya bakteri plak terhadap karbohidrat dapat menyebabkan penurunan pH yang tajam dan menjadi rendah untuk periode waktu yang bervariasi, kemudian secara lambat pH kembali normal terutama setelah tindakan pembersihan gigi saliva dan penetralan pH saliva (Panjaitan, 2015).</w:t>
      </w:r>
    </w:p>
    <w:p w:rsidR="00BD4735" w:rsidRPr="003D6111" w:rsidRDefault="00BD4735" w:rsidP="00BD4735">
      <w:pPr>
        <w:pStyle w:val="ListParagraph"/>
        <w:spacing w:after="0" w:line="480" w:lineRule="auto"/>
        <w:ind w:left="567" w:firstLine="567"/>
        <w:jc w:val="both"/>
        <w:rPr>
          <w:rFonts w:ascii="Times New Roman" w:hAnsi="Times New Roman"/>
          <w:sz w:val="24"/>
          <w:szCs w:val="24"/>
        </w:rPr>
      </w:pPr>
      <w:r w:rsidRPr="003D6111">
        <w:rPr>
          <w:rFonts w:ascii="Times New Roman" w:hAnsi="Times New Roman"/>
          <w:sz w:val="24"/>
          <w:szCs w:val="24"/>
        </w:rPr>
        <w:t xml:space="preserve">Teh merupakan minuman tradisional yang sangat popular di Indonesia. Hampir semua masyarakat Indonesia mengonsumsi teh untuk sehari-hari. Indonesia merupakan salah satu negara pengekspor teh terbesar di Asia Tenggara. Adanya permintaan teh yang semakin meningkat dimana data statistik Dewan Teh Indonesia jumlah konsumsi teh dunia saat ini adalah sebesar 60.996.403 ton sedangkan produksi teh Indonesia 120.000 ton atau sebesar 5,87% dari konsumsi dunia, termasuk didalamnya teh hijau dan teh hitam. Perbedaan pokok antara teh hitam dan teh hijau adalah bahwa teh hitam </w:t>
      </w:r>
      <w:r w:rsidRPr="003D6111">
        <w:rPr>
          <w:rFonts w:ascii="Times New Roman" w:hAnsi="Times New Roman"/>
          <w:sz w:val="24"/>
          <w:szCs w:val="24"/>
        </w:rPr>
        <w:lastRenderedPageBreak/>
        <w:t>mengalami proses fermentasi (proses pemeraman) yang merupakan ciri khasnya sedangkan teh hijau tidak mengenal fermentasi dalam proses pengolahannya (Yanto, 2019).</w:t>
      </w:r>
    </w:p>
    <w:p w:rsidR="00BD4735" w:rsidRPr="003D6111" w:rsidRDefault="00BD4735" w:rsidP="00BD4735">
      <w:pPr>
        <w:pStyle w:val="ListParagraph"/>
        <w:spacing w:after="0" w:line="480" w:lineRule="auto"/>
        <w:ind w:left="567" w:firstLine="567"/>
        <w:jc w:val="both"/>
        <w:rPr>
          <w:rFonts w:ascii="Times New Roman" w:hAnsi="Times New Roman"/>
          <w:spacing w:val="-5"/>
          <w:sz w:val="24"/>
          <w:szCs w:val="24"/>
        </w:rPr>
      </w:pPr>
      <w:r>
        <w:rPr>
          <w:rFonts w:ascii="Times New Roman" w:hAnsi="Times New Roman"/>
          <w:spacing w:val="-5"/>
          <w:sz w:val="24"/>
          <w:szCs w:val="24"/>
        </w:rPr>
        <w:t>Berdasarkan uraian di atas, penulis tertarik melakukan penelitian literatur review terhadap jurnal yang berhubungan dengan teh hitam dan teh hijau terhadap pH saliva</w:t>
      </w:r>
      <w:r w:rsidRPr="003D6111">
        <w:rPr>
          <w:rFonts w:ascii="Times New Roman" w:hAnsi="Times New Roman"/>
          <w:spacing w:val="-5"/>
          <w:sz w:val="24"/>
          <w:szCs w:val="24"/>
        </w:rPr>
        <w:t>.</w:t>
      </w:r>
    </w:p>
    <w:p w:rsidR="00BD4735" w:rsidRPr="003D6111" w:rsidRDefault="00BD4735" w:rsidP="00BD4735">
      <w:pPr>
        <w:pStyle w:val="ListParagraph"/>
        <w:numPr>
          <w:ilvl w:val="1"/>
          <w:numId w:val="3"/>
        </w:numPr>
        <w:tabs>
          <w:tab w:val="left" w:pos="567"/>
        </w:tabs>
        <w:spacing w:after="0" w:line="480" w:lineRule="auto"/>
        <w:ind w:left="567" w:hanging="567"/>
        <w:jc w:val="both"/>
        <w:rPr>
          <w:rFonts w:ascii="Times New Roman" w:hAnsi="Times New Roman"/>
          <w:b/>
          <w:sz w:val="24"/>
          <w:szCs w:val="24"/>
        </w:rPr>
      </w:pPr>
      <w:r w:rsidRPr="003D6111">
        <w:rPr>
          <w:rFonts w:ascii="Times New Roman" w:hAnsi="Times New Roman"/>
          <w:b/>
          <w:sz w:val="24"/>
          <w:szCs w:val="24"/>
        </w:rPr>
        <w:t>Rumusan Masalah</w:t>
      </w:r>
    </w:p>
    <w:p w:rsidR="00BD4735" w:rsidRPr="003D6111" w:rsidRDefault="00BD4735" w:rsidP="00BD4735">
      <w:pPr>
        <w:spacing w:after="0" w:line="480" w:lineRule="auto"/>
        <w:ind w:left="567"/>
        <w:jc w:val="both"/>
        <w:rPr>
          <w:rFonts w:ascii="Times New Roman" w:hAnsi="Times New Roman"/>
          <w:sz w:val="24"/>
          <w:szCs w:val="24"/>
        </w:rPr>
      </w:pPr>
      <w:r w:rsidRPr="003D6111">
        <w:rPr>
          <w:rFonts w:ascii="Times New Roman" w:hAnsi="Times New Roman"/>
          <w:sz w:val="24"/>
          <w:szCs w:val="24"/>
        </w:rPr>
        <w:t xml:space="preserve">Berdasarkan latar belakang diatas dapat dibuat rumusan masalah yaitu: </w:t>
      </w:r>
    </w:p>
    <w:p w:rsidR="00BD4735" w:rsidRPr="003D6111" w:rsidRDefault="00BD4735" w:rsidP="00BD4735">
      <w:pPr>
        <w:spacing w:after="0" w:line="480" w:lineRule="auto"/>
        <w:ind w:left="567"/>
        <w:jc w:val="both"/>
        <w:rPr>
          <w:rFonts w:ascii="Times New Roman" w:hAnsi="Times New Roman"/>
          <w:sz w:val="24"/>
          <w:szCs w:val="24"/>
        </w:rPr>
      </w:pPr>
      <w:r w:rsidRPr="003D6111">
        <w:rPr>
          <w:rFonts w:ascii="Times New Roman" w:hAnsi="Times New Roman"/>
          <w:sz w:val="24"/>
          <w:szCs w:val="24"/>
        </w:rPr>
        <w:t>“Bagaimana Pengaruh  Kumur Teh Hitam Dan Teh Hijau Terhadap pH Saliva?”</w:t>
      </w:r>
    </w:p>
    <w:p w:rsidR="00BD4735" w:rsidRPr="003D6111" w:rsidRDefault="00BD4735" w:rsidP="00BD4735">
      <w:pPr>
        <w:pStyle w:val="ListParagraph"/>
        <w:numPr>
          <w:ilvl w:val="1"/>
          <w:numId w:val="3"/>
        </w:numPr>
        <w:spacing w:after="0" w:line="480" w:lineRule="auto"/>
        <w:ind w:left="567" w:hanging="567"/>
        <w:jc w:val="both"/>
        <w:rPr>
          <w:rFonts w:ascii="Times New Roman" w:hAnsi="Times New Roman"/>
          <w:b/>
          <w:sz w:val="24"/>
          <w:szCs w:val="24"/>
        </w:rPr>
      </w:pPr>
      <w:r w:rsidRPr="003D6111">
        <w:rPr>
          <w:rFonts w:ascii="Times New Roman" w:hAnsi="Times New Roman"/>
          <w:b/>
          <w:sz w:val="24"/>
          <w:szCs w:val="24"/>
        </w:rPr>
        <w:t>Tujuan Penelitian</w:t>
      </w:r>
    </w:p>
    <w:p w:rsidR="00BD4735" w:rsidRPr="003D6111" w:rsidRDefault="00BD4735" w:rsidP="00BD4735">
      <w:pPr>
        <w:pStyle w:val="ListParagraph"/>
        <w:numPr>
          <w:ilvl w:val="2"/>
          <w:numId w:val="3"/>
        </w:numPr>
        <w:spacing w:after="0" w:line="480" w:lineRule="auto"/>
        <w:ind w:left="1134" w:hanging="567"/>
        <w:jc w:val="both"/>
        <w:rPr>
          <w:rFonts w:ascii="Times New Roman" w:hAnsi="Times New Roman"/>
          <w:b/>
          <w:sz w:val="24"/>
          <w:szCs w:val="24"/>
        </w:rPr>
      </w:pPr>
      <w:r w:rsidRPr="003D6111">
        <w:rPr>
          <w:rFonts w:ascii="Times New Roman" w:hAnsi="Times New Roman"/>
          <w:b/>
          <w:sz w:val="24"/>
          <w:szCs w:val="24"/>
        </w:rPr>
        <w:t xml:space="preserve">  Tujuan Umum</w:t>
      </w:r>
    </w:p>
    <w:p w:rsidR="00BD4735" w:rsidRPr="003D6111" w:rsidRDefault="00BD4735" w:rsidP="00BD4735">
      <w:pPr>
        <w:pStyle w:val="ListParagraph"/>
        <w:spacing w:after="0" w:line="480" w:lineRule="auto"/>
        <w:ind w:left="1276" w:firstLine="709"/>
        <w:jc w:val="both"/>
        <w:rPr>
          <w:rFonts w:ascii="Times New Roman" w:hAnsi="Times New Roman"/>
          <w:b/>
          <w:sz w:val="24"/>
          <w:szCs w:val="24"/>
        </w:rPr>
      </w:pPr>
      <w:r w:rsidRPr="003D6111">
        <w:rPr>
          <w:rFonts w:ascii="Times New Roman" w:hAnsi="Times New Roman"/>
          <w:sz w:val="24"/>
          <w:szCs w:val="24"/>
        </w:rPr>
        <w:t>Untuk mengetahui Pengaruh  Kumur Teh Hitam Dan Teh Hijau Terhadap pH Saliva.</w:t>
      </w:r>
    </w:p>
    <w:p w:rsidR="00BD4735" w:rsidRPr="003D6111" w:rsidRDefault="00BD4735" w:rsidP="00BD4735">
      <w:pPr>
        <w:pStyle w:val="ListParagraph"/>
        <w:numPr>
          <w:ilvl w:val="2"/>
          <w:numId w:val="3"/>
        </w:numPr>
        <w:spacing w:after="0" w:line="480" w:lineRule="auto"/>
        <w:ind w:left="1276" w:hanging="709"/>
        <w:jc w:val="both"/>
        <w:rPr>
          <w:rFonts w:ascii="Times New Roman" w:hAnsi="Times New Roman"/>
          <w:b/>
          <w:sz w:val="24"/>
          <w:szCs w:val="24"/>
        </w:rPr>
      </w:pPr>
      <w:r w:rsidRPr="003D6111">
        <w:rPr>
          <w:rFonts w:ascii="Times New Roman" w:hAnsi="Times New Roman"/>
          <w:b/>
          <w:sz w:val="24"/>
          <w:szCs w:val="24"/>
        </w:rPr>
        <w:t>Tujuan Khusus</w:t>
      </w:r>
    </w:p>
    <w:p w:rsidR="00BD4735" w:rsidRPr="003D6111" w:rsidRDefault="00BD4735" w:rsidP="00BD4735">
      <w:pPr>
        <w:pStyle w:val="ListParagraph"/>
        <w:numPr>
          <w:ilvl w:val="0"/>
          <w:numId w:val="1"/>
        </w:numPr>
        <w:spacing w:after="0" w:line="480" w:lineRule="auto"/>
        <w:ind w:left="1701" w:hanging="425"/>
        <w:jc w:val="both"/>
        <w:rPr>
          <w:rFonts w:ascii="Times New Roman" w:hAnsi="Times New Roman"/>
          <w:sz w:val="24"/>
          <w:szCs w:val="24"/>
        </w:rPr>
      </w:pPr>
      <w:r w:rsidRPr="003D6111">
        <w:rPr>
          <w:rFonts w:ascii="Times New Roman" w:hAnsi="Times New Roman"/>
          <w:sz w:val="24"/>
          <w:szCs w:val="24"/>
        </w:rPr>
        <w:t>Untuk mengetahui persamaan Pengaruh  Kumur Teh Hitam Dan Teh Hijau Terhadap pH Saliva.</w:t>
      </w:r>
    </w:p>
    <w:p w:rsidR="00BD4735" w:rsidRPr="003D6111" w:rsidRDefault="00BD4735" w:rsidP="00BD4735">
      <w:pPr>
        <w:pStyle w:val="ListParagraph"/>
        <w:numPr>
          <w:ilvl w:val="0"/>
          <w:numId w:val="1"/>
        </w:numPr>
        <w:spacing w:after="0" w:line="480" w:lineRule="auto"/>
        <w:ind w:left="1701" w:hanging="425"/>
        <w:jc w:val="both"/>
        <w:rPr>
          <w:rFonts w:ascii="Times New Roman" w:hAnsi="Times New Roman"/>
          <w:sz w:val="24"/>
          <w:szCs w:val="24"/>
        </w:rPr>
      </w:pPr>
      <w:r w:rsidRPr="003D6111">
        <w:rPr>
          <w:rFonts w:ascii="Times New Roman" w:hAnsi="Times New Roman"/>
          <w:sz w:val="24"/>
          <w:szCs w:val="24"/>
        </w:rPr>
        <w:t>Untuk mengetahui perbedaan Pengaruh  Kumur Teh Hitam Dan Teh Hijau Terhadap pH Saliva.</w:t>
      </w:r>
    </w:p>
    <w:p w:rsidR="00BD4735" w:rsidRPr="003D6111" w:rsidRDefault="00BD4735" w:rsidP="00BD4735">
      <w:pPr>
        <w:spacing w:after="0" w:line="480" w:lineRule="auto"/>
        <w:jc w:val="both"/>
        <w:rPr>
          <w:rFonts w:ascii="Times New Roman" w:hAnsi="Times New Roman"/>
          <w:b/>
          <w:sz w:val="24"/>
          <w:szCs w:val="24"/>
        </w:rPr>
      </w:pPr>
      <w:r w:rsidRPr="003D6111">
        <w:rPr>
          <w:rFonts w:ascii="Times New Roman" w:hAnsi="Times New Roman"/>
          <w:b/>
          <w:sz w:val="24"/>
          <w:szCs w:val="24"/>
        </w:rPr>
        <w:t xml:space="preserve">1.4   Manfaat Penelitian </w:t>
      </w:r>
    </w:p>
    <w:p w:rsidR="00BD4735" w:rsidRPr="003D6111" w:rsidRDefault="00BD4735" w:rsidP="00BD4735">
      <w:pPr>
        <w:spacing w:after="0" w:line="480" w:lineRule="auto"/>
        <w:ind w:left="567"/>
        <w:jc w:val="both"/>
        <w:rPr>
          <w:rFonts w:ascii="Times New Roman" w:hAnsi="Times New Roman"/>
          <w:sz w:val="24"/>
          <w:szCs w:val="24"/>
        </w:rPr>
      </w:pPr>
      <w:r w:rsidRPr="003D6111">
        <w:rPr>
          <w:rFonts w:ascii="Times New Roman" w:hAnsi="Times New Roman"/>
          <w:sz w:val="24"/>
          <w:szCs w:val="24"/>
        </w:rPr>
        <w:t>Dari hasil penelitian ini diharapkan dapat bermanfaat antara lain:</w:t>
      </w:r>
    </w:p>
    <w:p w:rsidR="00BD4735" w:rsidRPr="003D6111" w:rsidRDefault="00BD4735" w:rsidP="00BD4735">
      <w:pPr>
        <w:pStyle w:val="ListParagraph"/>
        <w:numPr>
          <w:ilvl w:val="2"/>
          <w:numId w:val="2"/>
        </w:numPr>
        <w:spacing w:after="0" w:line="480" w:lineRule="auto"/>
        <w:ind w:hanging="153"/>
        <w:jc w:val="both"/>
        <w:rPr>
          <w:rFonts w:ascii="Times New Roman" w:hAnsi="Times New Roman"/>
          <w:b/>
          <w:sz w:val="24"/>
          <w:szCs w:val="24"/>
        </w:rPr>
      </w:pPr>
      <w:r w:rsidRPr="003D6111">
        <w:rPr>
          <w:rFonts w:ascii="Times New Roman" w:hAnsi="Times New Roman"/>
          <w:b/>
          <w:sz w:val="24"/>
          <w:szCs w:val="24"/>
        </w:rPr>
        <w:t>Bagi Pembaca</w:t>
      </w:r>
    </w:p>
    <w:p w:rsidR="00BD4735" w:rsidRPr="003D6111" w:rsidRDefault="00BD4735" w:rsidP="00BD4735">
      <w:pPr>
        <w:pStyle w:val="ListParagraph"/>
        <w:spacing w:after="0" w:line="480" w:lineRule="auto"/>
        <w:ind w:left="1418" w:firstLine="709"/>
        <w:jc w:val="both"/>
        <w:rPr>
          <w:rFonts w:ascii="Times New Roman" w:hAnsi="Times New Roman"/>
          <w:b/>
          <w:sz w:val="24"/>
          <w:szCs w:val="24"/>
        </w:rPr>
      </w:pPr>
      <w:r w:rsidRPr="003D6111">
        <w:rPr>
          <w:rFonts w:ascii="Times New Roman" w:hAnsi="Times New Roman"/>
          <w:sz w:val="24"/>
          <w:szCs w:val="24"/>
        </w:rPr>
        <w:t xml:space="preserve">Hasil penelitian ini dapat memberikan informasi kepada pembaca tentang analisa Pengaruh  Kumur Teh Hitam Dan Teh Hijau Terhadap pH Saliva. </w:t>
      </w:r>
    </w:p>
    <w:p w:rsidR="00BD4735" w:rsidRPr="003D6111" w:rsidRDefault="00BD4735" w:rsidP="00BD4735">
      <w:pPr>
        <w:pStyle w:val="ListParagraph"/>
        <w:numPr>
          <w:ilvl w:val="2"/>
          <w:numId w:val="2"/>
        </w:numPr>
        <w:spacing w:after="0" w:line="480" w:lineRule="auto"/>
        <w:ind w:hanging="153"/>
        <w:jc w:val="both"/>
        <w:rPr>
          <w:rFonts w:ascii="Times New Roman" w:hAnsi="Times New Roman"/>
          <w:b/>
          <w:sz w:val="24"/>
          <w:szCs w:val="24"/>
        </w:rPr>
      </w:pPr>
      <w:r w:rsidRPr="003D6111">
        <w:rPr>
          <w:rFonts w:ascii="Times New Roman" w:hAnsi="Times New Roman"/>
          <w:b/>
          <w:sz w:val="24"/>
          <w:szCs w:val="24"/>
        </w:rPr>
        <w:t>Bagi Institusi Akademi Kesehatan Gigi Puskesad</w:t>
      </w:r>
    </w:p>
    <w:p w:rsidR="00BD4735" w:rsidRPr="003D6111" w:rsidRDefault="00BD4735" w:rsidP="00BD4735">
      <w:pPr>
        <w:pStyle w:val="ListParagraph"/>
        <w:spacing w:after="0" w:line="480" w:lineRule="auto"/>
        <w:ind w:left="1418" w:firstLine="709"/>
        <w:jc w:val="both"/>
        <w:rPr>
          <w:rFonts w:ascii="Times New Roman" w:hAnsi="Times New Roman"/>
          <w:i/>
          <w:sz w:val="24"/>
          <w:szCs w:val="24"/>
        </w:rPr>
      </w:pPr>
      <w:r w:rsidRPr="003D6111">
        <w:rPr>
          <w:rFonts w:ascii="Times New Roman" w:hAnsi="Times New Roman"/>
          <w:sz w:val="24"/>
          <w:szCs w:val="24"/>
        </w:rPr>
        <w:lastRenderedPageBreak/>
        <w:t xml:space="preserve">Sebagai referensi dalam penelitian selanjutnya dan Menjadi masukan yang berguna dan menambah ilmu pengetahuan dalam metode </w:t>
      </w:r>
      <w:r w:rsidRPr="003D6111">
        <w:rPr>
          <w:rFonts w:ascii="Times New Roman" w:hAnsi="Times New Roman"/>
          <w:i/>
          <w:sz w:val="24"/>
          <w:szCs w:val="24"/>
        </w:rPr>
        <w:t>literature review.</w:t>
      </w:r>
    </w:p>
    <w:p w:rsidR="00BD4735" w:rsidRPr="003D6111" w:rsidRDefault="00BD4735" w:rsidP="00BD4735">
      <w:pPr>
        <w:pStyle w:val="ListParagraph"/>
        <w:numPr>
          <w:ilvl w:val="2"/>
          <w:numId w:val="2"/>
        </w:numPr>
        <w:spacing w:after="0" w:line="480" w:lineRule="auto"/>
        <w:ind w:hanging="153"/>
        <w:jc w:val="both"/>
        <w:rPr>
          <w:rFonts w:ascii="Times New Roman" w:hAnsi="Times New Roman"/>
          <w:b/>
          <w:sz w:val="24"/>
          <w:szCs w:val="24"/>
        </w:rPr>
      </w:pPr>
      <w:r w:rsidRPr="003D6111">
        <w:rPr>
          <w:rFonts w:ascii="Times New Roman" w:hAnsi="Times New Roman"/>
          <w:b/>
          <w:sz w:val="24"/>
          <w:szCs w:val="24"/>
        </w:rPr>
        <w:t>Bagi peneliti</w:t>
      </w:r>
    </w:p>
    <w:p w:rsidR="00BD4735" w:rsidRPr="003D6111" w:rsidRDefault="00BD4735" w:rsidP="00BD4735">
      <w:pPr>
        <w:pStyle w:val="ListParagraph"/>
        <w:spacing w:after="0" w:line="480" w:lineRule="auto"/>
        <w:ind w:left="1418" w:firstLine="709"/>
        <w:jc w:val="both"/>
        <w:rPr>
          <w:rFonts w:ascii="Times New Roman" w:hAnsi="Times New Roman"/>
          <w:sz w:val="24"/>
          <w:szCs w:val="24"/>
        </w:rPr>
      </w:pPr>
      <w:r w:rsidRPr="003D6111">
        <w:rPr>
          <w:rFonts w:ascii="Times New Roman" w:hAnsi="Times New Roman"/>
          <w:sz w:val="24"/>
          <w:szCs w:val="24"/>
        </w:rPr>
        <w:t xml:space="preserve">Menambah ilmu pengetahuan penulis tentang analisa </w:t>
      </w:r>
      <w:r w:rsidRPr="003D6111">
        <w:rPr>
          <w:rFonts w:ascii="Times New Roman" w:hAnsi="Times New Roman"/>
          <w:i/>
          <w:sz w:val="24"/>
          <w:szCs w:val="24"/>
        </w:rPr>
        <w:t>literature review</w:t>
      </w:r>
      <w:r w:rsidRPr="003D6111">
        <w:rPr>
          <w:rFonts w:ascii="Times New Roman" w:hAnsi="Times New Roman"/>
          <w:sz w:val="24"/>
          <w:szCs w:val="24"/>
        </w:rPr>
        <w:t>.</w:t>
      </w:r>
    </w:p>
    <w:p w:rsidR="00BD4735" w:rsidRPr="003D6111" w:rsidRDefault="00BD4735" w:rsidP="00BD4735">
      <w:pPr>
        <w:pStyle w:val="ListParagraph"/>
        <w:numPr>
          <w:ilvl w:val="1"/>
          <w:numId w:val="2"/>
        </w:numPr>
        <w:spacing w:after="0" w:line="480" w:lineRule="auto"/>
        <w:ind w:left="567" w:hanging="578"/>
        <w:jc w:val="both"/>
        <w:rPr>
          <w:rFonts w:ascii="Times New Roman" w:hAnsi="Times New Roman"/>
          <w:b/>
          <w:sz w:val="24"/>
          <w:szCs w:val="24"/>
        </w:rPr>
      </w:pPr>
      <w:r w:rsidRPr="003D6111">
        <w:rPr>
          <w:rFonts w:ascii="Times New Roman" w:hAnsi="Times New Roman"/>
          <w:b/>
          <w:sz w:val="24"/>
          <w:szCs w:val="24"/>
        </w:rPr>
        <w:t>Ruang Lingkup</w:t>
      </w:r>
    </w:p>
    <w:p w:rsidR="00BD4735" w:rsidRPr="003D6111" w:rsidRDefault="00BD4735" w:rsidP="00BD4735">
      <w:pPr>
        <w:pStyle w:val="ListParagraph"/>
        <w:spacing w:after="0" w:line="480" w:lineRule="auto"/>
        <w:ind w:left="567" w:firstLine="993"/>
        <w:jc w:val="both"/>
        <w:rPr>
          <w:rFonts w:ascii="Times New Roman" w:hAnsi="Times New Roman"/>
          <w:b/>
          <w:sz w:val="24"/>
          <w:szCs w:val="24"/>
        </w:rPr>
      </w:pPr>
      <w:r w:rsidRPr="003D6111">
        <w:rPr>
          <w:rFonts w:ascii="Times New Roman" w:hAnsi="Times New Roman"/>
          <w:sz w:val="24"/>
          <w:szCs w:val="24"/>
        </w:rPr>
        <w:t>Penelitian ini merupakan penelitian keperpustakaan atau kajian literature (</w:t>
      </w:r>
      <w:r w:rsidRPr="003D6111">
        <w:rPr>
          <w:rFonts w:ascii="Times New Roman" w:hAnsi="Times New Roman"/>
          <w:i/>
          <w:sz w:val="24"/>
          <w:szCs w:val="24"/>
        </w:rPr>
        <w:t>literature review, literature research</w:t>
      </w:r>
      <w:r w:rsidRPr="003D6111">
        <w:rPr>
          <w:rFonts w:ascii="Times New Roman" w:hAnsi="Times New Roman"/>
          <w:sz w:val="24"/>
          <w:szCs w:val="24"/>
        </w:rPr>
        <w:t>) merupakan penelitian yang mengkaji atau meninjau secara kritis mengenai pengetahuan, gagasan, atau temuan, yang dapat ditemukan pada tubuh literatur. Penelitian ini menggunakan 5 Jurnal yang berhubungan dengan teh hitam dan teh hijau untuk mengetahui pH saliva, jurnal yang didapat melalui internet google scholar.</w:t>
      </w:r>
    </w:p>
    <w:p w:rsidR="00AB7714" w:rsidRDefault="00061880">
      <w:bookmarkStart w:id="0" w:name="_GoBack"/>
      <w:bookmarkEnd w:id="0"/>
    </w:p>
    <w:sectPr w:rsidR="00AB7714" w:rsidSect="00BD473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E76FF"/>
    <w:multiLevelType w:val="multilevel"/>
    <w:tmpl w:val="E31AEF10"/>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71126B8"/>
    <w:multiLevelType w:val="hybridMultilevel"/>
    <w:tmpl w:val="25B2A21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E0C0114"/>
    <w:multiLevelType w:val="multilevel"/>
    <w:tmpl w:val="3170E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49A"/>
    <w:rsid w:val="004E6A7C"/>
    <w:rsid w:val="0098149A"/>
    <w:rsid w:val="00BD4735"/>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0B071A-FFD1-4679-A983-61BFC170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735"/>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7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522</Words>
  <Characters>2977</Characters>
  <Application>Microsoft Office Word</Application>
  <DocSecurity>0</DocSecurity>
  <Lines>24</Lines>
  <Paragraphs>6</Paragraphs>
  <ScaleCrop>false</ScaleCrop>
  <Company/>
  <LinksUpToDate>false</LinksUpToDate>
  <CharactersWithSpaces>3493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2021-11-26T02:44:00Z</dcterms:created>
  <dcterms:modified xsi:type="dcterms:W3CDTF">2021-11-26T02:44:00Z</dcterms:modified>
</cp:coreProperties>
</file>