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A74" w:rsidRPr="00E9493E" w:rsidRDefault="00CE5A74" w:rsidP="00CE5A74">
      <w:pPr>
        <w:tabs>
          <w:tab w:val="left" w:pos="142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493E">
        <w:rPr>
          <w:rFonts w:ascii="Times New Roman" w:hAnsi="Times New Roman" w:cs="Times New Roman"/>
          <w:b/>
          <w:sz w:val="28"/>
          <w:szCs w:val="28"/>
        </w:rPr>
        <w:t>DAFTAR PUSTAKA</w:t>
      </w:r>
    </w:p>
    <w:p w:rsidR="00CE5A74" w:rsidRDefault="00CE5A74" w:rsidP="00CE5A74">
      <w:p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CE5A74" w:rsidRDefault="00CE5A74" w:rsidP="00CE5A74">
      <w:pPr>
        <w:spacing w:after="0" w:line="360" w:lineRule="auto"/>
        <w:ind w:left="993" w:hanging="99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Abdat,Amalia. (2010). </w:t>
      </w:r>
      <w:r w:rsidRPr="00327D08">
        <w:rPr>
          <w:rFonts w:ascii="Times New Roman" w:hAnsi="Times New Roman" w:cs="Times New Roman"/>
          <w:i/>
          <w:sz w:val="24"/>
          <w:szCs w:val="28"/>
        </w:rPr>
        <w:t>Pertumbuhan Streptococcus Pne</w:t>
      </w:r>
      <w:r>
        <w:rPr>
          <w:rFonts w:ascii="Times New Roman" w:hAnsi="Times New Roman" w:cs="Times New Roman"/>
          <w:i/>
          <w:sz w:val="24"/>
          <w:szCs w:val="28"/>
        </w:rPr>
        <w:t>moniae Pada Agar Darah Manusia d</w:t>
      </w:r>
      <w:r w:rsidRPr="00327D08">
        <w:rPr>
          <w:rFonts w:ascii="Times New Roman" w:hAnsi="Times New Roman" w:cs="Times New Roman"/>
          <w:i/>
          <w:sz w:val="24"/>
          <w:szCs w:val="28"/>
        </w:rPr>
        <w:t>an Agar Darah Domba</w:t>
      </w:r>
      <w:r>
        <w:rPr>
          <w:rFonts w:ascii="Times New Roman" w:hAnsi="Times New Roman" w:cs="Times New Roman"/>
          <w:sz w:val="24"/>
          <w:szCs w:val="28"/>
        </w:rPr>
        <w:t xml:space="preserve">. </w:t>
      </w:r>
      <w:r w:rsidRPr="00327D08">
        <w:rPr>
          <w:rFonts w:ascii="Times New Roman" w:hAnsi="Times New Roman" w:cs="Times New Roman"/>
          <w:sz w:val="24"/>
          <w:szCs w:val="28"/>
        </w:rPr>
        <w:t>Artikel ilmiah</w:t>
      </w:r>
      <w:r w:rsidRPr="00B8445A">
        <w:rPr>
          <w:rFonts w:ascii="Times New Roman" w:hAnsi="Times New Roman" w:cs="Times New Roman"/>
          <w:sz w:val="24"/>
          <w:szCs w:val="28"/>
        </w:rPr>
        <w:t>:</w:t>
      </w:r>
      <w:r>
        <w:rPr>
          <w:rFonts w:ascii="Times New Roman" w:hAnsi="Times New Roman" w:cs="Times New Roman"/>
          <w:sz w:val="24"/>
          <w:szCs w:val="28"/>
        </w:rPr>
        <w:t xml:space="preserve"> Fakultas Kedokteran Universitas Diponegoro.</w:t>
      </w:r>
    </w:p>
    <w:p w:rsidR="00CE5A74" w:rsidRDefault="00CE5A74" w:rsidP="00CE5A74">
      <w:pPr>
        <w:spacing w:after="0" w:line="360" w:lineRule="auto"/>
        <w:ind w:left="993" w:hanging="99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Alifia,A. (2016). </w:t>
      </w:r>
      <w:r>
        <w:rPr>
          <w:rFonts w:ascii="Times New Roman" w:hAnsi="Times New Roman" w:cs="Times New Roman"/>
          <w:i/>
          <w:sz w:val="24"/>
          <w:szCs w:val="28"/>
        </w:rPr>
        <w:t>Identifikasi dan Uji Resistensi Bakteri p</w:t>
      </w:r>
      <w:r w:rsidRPr="00327D08">
        <w:rPr>
          <w:rFonts w:ascii="Times New Roman" w:hAnsi="Times New Roman" w:cs="Times New Roman"/>
          <w:i/>
          <w:sz w:val="24"/>
          <w:szCs w:val="28"/>
        </w:rPr>
        <w:t>ada Permukaan Dental Unit Poli Gigi Universitas Andalas Padang</w:t>
      </w:r>
      <w:r>
        <w:rPr>
          <w:rFonts w:ascii="Times New Roman" w:hAnsi="Times New Roman" w:cs="Times New Roman"/>
          <w:sz w:val="24"/>
          <w:szCs w:val="28"/>
        </w:rPr>
        <w:t>. Pendidikan Sarjana Kedokteran Gigi.</w:t>
      </w:r>
      <w:r w:rsidRPr="00A36CBA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Universitas Andalas Padang.</w:t>
      </w:r>
    </w:p>
    <w:p w:rsidR="00CE5A74" w:rsidRPr="002C15C7" w:rsidRDefault="00CE5A74" w:rsidP="00CE5A74">
      <w:pPr>
        <w:spacing w:after="0" w:line="360" w:lineRule="auto"/>
        <w:ind w:left="993" w:hanging="99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Asriwati. (2017). </w:t>
      </w:r>
      <w:r>
        <w:rPr>
          <w:rFonts w:ascii="Times New Roman" w:hAnsi="Times New Roman" w:cs="Times New Roman"/>
          <w:i/>
          <w:sz w:val="24"/>
          <w:szCs w:val="28"/>
        </w:rPr>
        <w:t>Fisika Kesehatan dalam Keperawatan.</w:t>
      </w:r>
      <w:r>
        <w:rPr>
          <w:rFonts w:ascii="Times New Roman" w:hAnsi="Times New Roman" w:cs="Times New Roman"/>
          <w:sz w:val="24"/>
          <w:szCs w:val="28"/>
        </w:rPr>
        <w:t xml:space="preserve"> Yogyakarta: Deepublish. </w:t>
      </w:r>
    </w:p>
    <w:p w:rsidR="00CE5A74" w:rsidRDefault="00CE5A74" w:rsidP="00CE5A74">
      <w:pPr>
        <w:spacing w:after="0" w:line="360" w:lineRule="auto"/>
        <w:ind w:left="993" w:hanging="99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Audies,A. (2015). </w:t>
      </w:r>
      <w:r>
        <w:rPr>
          <w:rFonts w:ascii="Times New Roman" w:hAnsi="Times New Roman" w:cs="Times New Roman"/>
          <w:i/>
          <w:sz w:val="24"/>
          <w:szCs w:val="28"/>
        </w:rPr>
        <w:t>U</w:t>
      </w:r>
      <w:r w:rsidRPr="00327D08">
        <w:rPr>
          <w:rFonts w:ascii="Times New Roman" w:hAnsi="Times New Roman" w:cs="Times New Roman"/>
          <w:i/>
          <w:sz w:val="24"/>
          <w:szCs w:val="28"/>
        </w:rPr>
        <w:t xml:space="preserve">ji Efektivitas Anti Bakteri Ekstrak </w:t>
      </w:r>
      <w:r>
        <w:rPr>
          <w:rFonts w:ascii="Times New Roman" w:hAnsi="Times New Roman" w:cs="Times New Roman"/>
          <w:i/>
          <w:sz w:val="24"/>
          <w:szCs w:val="28"/>
        </w:rPr>
        <w:t>Kulit Nanas (Ananas Comusus.L) T</w:t>
      </w:r>
      <w:r w:rsidRPr="00327D08">
        <w:rPr>
          <w:rFonts w:ascii="Times New Roman" w:hAnsi="Times New Roman" w:cs="Times New Roman"/>
          <w:i/>
          <w:sz w:val="24"/>
          <w:szCs w:val="28"/>
        </w:rPr>
        <w:t>erhadap Pertumbuhan Streptococcus Mutans Penyebab Karies Gigi</w:t>
      </w:r>
      <w:r>
        <w:rPr>
          <w:rFonts w:ascii="Times New Roman" w:hAnsi="Times New Roman" w:cs="Times New Roman"/>
          <w:sz w:val="24"/>
          <w:szCs w:val="28"/>
        </w:rPr>
        <w:t>. Pendidikan Sarjana Kedokteran Gigi.</w:t>
      </w:r>
      <w:r w:rsidRPr="00A36CBA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Universitas Andalas Padang.</w:t>
      </w:r>
    </w:p>
    <w:p w:rsidR="00CE5A74" w:rsidRPr="00327D08" w:rsidRDefault="00CE5A74" w:rsidP="00CE5A74">
      <w:pPr>
        <w:spacing w:after="0" w:line="360" w:lineRule="auto"/>
        <w:ind w:left="993" w:hanging="99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Belmont. (2012). </w:t>
      </w:r>
      <w:r w:rsidRPr="003004D6">
        <w:rPr>
          <w:rFonts w:ascii="Times New Roman" w:hAnsi="Times New Roman" w:cs="Times New Roman"/>
          <w:i/>
          <w:sz w:val="24"/>
          <w:szCs w:val="28"/>
        </w:rPr>
        <w:t>Dental Unit Rod Type Clesta Ii Operating Instructions</w:t>
      </w:r>
      <w:r>
        <w:rPr>
          <w:rFonts w:ascii="Times New Roman" w:hAnsi="Times New Roman" w:cs="Times New Roman"/>
          <w:sz w:val="24"/>
          <w:szCs w:val="28"/>
        </w:rPr>
        <w:t xml:space="preserve">. Japan: Takara belmont corporation. </w:t>
      </w:r>
    </w:p>
    <w:p w:rsidR="00CE5A74" w:rsidRDefault="00CE5A74" w:rsidP="00CE5A74">
      <w:pPr>
        <w:spacing w:after="0" w:line="360" w:lineRule="auto"/>
        <w:ind w:left="993" w:hanging="99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Djannatun,Titiek.,Rochani,Jekti.,Wikaningrum,Riyani.,Widiyanti,Dian.,Pane,R. (2015). Pemanfaaatan Darah Manusia Yang Kadaluarsa Sebagai Pengganti Darah Domba Dalam Pembuataan Media Agar Darah Plate (ADP). </w:t>
      </w:r>
      <w:r>
        <w:rPr>
          <w:rFonts w:ascii="Times New Roman" w:hAnsi="Times New Roman" w:cs="Times New Roman"/>
          <w:i/>
          <w:sz w:val="24"/>
          <w:szCs w:val="28"/>
        </w:rPr>
        <w:t xml:space="preserve">Jurnal Medika. </w:t>
      </w:r>
      <w:r>
        <w:rPr>
          <w:rFonts w:ascii="Times New Roman" w:hAnsi="Times New Roman" w:cs="Times New Roman"/>
          <w:sz w:val="24"/>
          <w:szCs w:val="28"/>
        </w:rPr>
        <w:t>9(4).P125-128.</w:t>
      </w:r>
    </w:p>
    <w:p w:rsidR="00CE5A74" w:rsidRDefault="00CE5A74" w:rsidP="00CE5A74">
      <w:pPr>
        <w:spacing w:after="0" w:line="360" w:lineRule="auto"/>
        <w:ind w:left="993" w:hanging="99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Emini.,Subandini,Sri Lestari. (2015). </w:t>
      </w:r>
      <w:r w:rsidRPr="00464D6C">
        <w:rPr>
          <w:rFonts w:ascii="Times New Roman" w:hAnsi="Times New Roman" w:cs="Times New Roman"/>
          <w:i/>
          <w:sz w:val="24"/>
          <w:szCs w:val="28"/>
        </w:rPr>
        <w:t>Buku Ajar Pen</w:t>
      </w:r>
      <w:r>
        <w:rPr>
          <w:rFonts w:ascii="Times New Roman" w:hAnsi="Times New Roman" w:cs="Times New Roman"/>
          <w:i/>
          <w:sz w:val="24"/>
          <w:szCs w:val="28"/>
        </w:rPr>
        <w:t>gendalian Infeksi Silang (Pis) u</w:t>
      </w:r>
      <w:r w:rsidRPr="00464D6C">
        <w:rPr>
          <w:rFonts w:ascii="Times New Roman" w:hAnsi="Times New Roman" w:cs="Times New Roman"/>
          <w:i/>
          <w:sz w:val="24"/>
          <w:szCs w:val="28"/>
        </w:rPr>
        <w:t>ntuk Tenaga Pelayanan Kesehatan Gigi</w:t>
      </w:r>
      <w:r>
        <w:rPr>
          <w:rFonts w:ascii="Times New Roman" w:hAnsi="Times New Roman" w:cs="Times New Roman"/>
          <w:sz w:val="24"/>
          <w:szCs w:val="28"/>
        </w:rPr>
        <w:t>. Jakarta: Empat.</w:t>
      </w:r>
    </w:p>
    <w:p w:rsidR="00CE5A74" w:rsidRDefault="00CE5A74" w:rsidP="00CE5A74">
      <w:pPr>
        <w:spacing w:after="0" w:line="360" w:lineRule="auto"/>
        <w:ind w:left="993" w:hanging="99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Fifendy,Mades. (2017). </w:t>
      </w:r>
      <w:r>
        <w:rPr>
          <w:rFonts w:ascii="Times New Roman" w:hAnsi="Times New Roman" w:cs="Times New Roman"/>
          <w:i/>
          <w:sz w:val="24"/>
          <w:szCs w:val="28"/>
        </w:rPr>
        <w:t>Mikrobiologi</w:t>
      </w:r>
      <w:r>
        <w:rPr>
          <w:rFonts w:ascii="Times New Roman" w:hAnsi="Times New Roman" w:cs="Times New Roman"/>
          <w:sz w:val="24"/>
          <w:szCs w:val="28"/>
        </w:rPr>
        <w:t>. Depok: Kencana.</w:t>
      </w:r>
    </w:p>
    <w:p w:rsidR="00CE5A74" w:rsidRDefault="00CE5A74" w:rsidP="00CE5A74">
      <w:pPr>
        <w:spacing w:after="0" w:line="360" w:lineRule="auto"/>
        <w:ind w:left="993" w:hanging="99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Guida,M et al. (2012). </w:t>
      </w:r>
      <w:r w:rsidRPr="00982D67">
        <w:rPr>
          <w:rFonts w:ascii="Times New Roman" w:hAnsi="Times New Roman" w:cs="Times New Roman"/>
          <w:i/>
          <w:sz w:val="24"/>
          <w:szCs w:val="28"/>
        </w:rPr>
        <w:t>Environmental Microbial Con</w:t>
      </w:r>
      <w:r>
        <w:rPr>
          <w:rFonts w:ascii="Times New Roman" w:hAnsi="Times New Roman" w:cs="Times New Roman"/>
          <w:i/>
          <w:sz w:val="24"/>
          <w:szCs w:val="28"/>
        </w:rPr>
        <w:t>tamination In Dental Setting: a</w:t>
      </w:r>
      <w:r w:rsidRPr="00982D67">
        <w:rPr>
          <w:rFonts w:ascii="Times New Roman" w:hAnsi="Times New Roman" w:cs="Times New Roman"/>
          <w:i/>
          <w:sz w:val="24"/>
          <w:szCs w:val="28"/>
        </w:rPr>
        <w:t xml:space="preserve"> Local Experience</w:t>
      </w:r>
      <w:r>
        <w:rPr>
          <w:rFonts w:ascii="Times New Roman" w:hAnsi="Times New Roman" w:cs="Times New Roman"/>
          <w:sz w:val="24"/>
          <w:szCs w:val="28"/>
        </w:rPr>
        <w:t>.pp 207-2012.</w:t>
      </w:r>
    </w:p>
    <w:p w:rsidR="00CE5A74" w:rsidRPr="00DB727B" w:rsidRDefault="00CE5A74" w:rsidP="00CE5A74">
      <w:pPr>
        <w:spacing w:after="0" w:line="360" w:lineRule="auto"/>
        <w:ind w:left="993" w:hanging="99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Haribi,Ratih., dan Harahap,Abadi Zoki. (2009). Pengaruh </w:t>
      </w:r>
      <w:r>
        <w:rPr>
          <w:rFonts w:ascii="Times New Roman" w:hAnsi="Times New Roman" w:cs="Times New Roman"/>
          <w:i/>
          <w:sz w:val="24"/>
          <w:szCs w:val="28"/>
        </w:rPr>
        <w:t>Lysol</w:t>
      </w:r>
      <w:r>
        <w:rPr>
          <w:rFonts w:ascii="Times New Roman" w:hAnsi="Times New Roman" w:cs="Times New Roman"/>
          <w:sz w:val="24"/>
          <w:szCs w:val="28"/>
        </w:rPr>
        <w:t xml:space="preserve"> terhadap Pertumbuhan </w:t>
      </w:r>
      <w:r>
        <w:rPr>
          <w:rFonts w:ascii="Times New Roman" w:hAnsi="Times New Roman" w:cs="Times New Roman"/>
          <w:i/>
          <w:sz w:val="24"/>
          <w:szCs w:val="28"/>
        </w:rPr>
        <w:t>Mycrobacterium Tuberculosa</w:t>
      </w:r>
      <w:r>
        <w:rPr>
          <w:rFonts w:ascii="Times New Roman" w:hAnsi="Times New Roman" w:cs="Times New Roman"/>
          <w:sz w:val="24"/>
          <w:szCs w:val="28"/>
        </w:rPr>
        <w:t xml:space="preserve"> pada Sputum BTA Positif Sisa Bahan Pemeriksaan Laboratorium BP 4 Semarang.</w:t>
      </w:r>
      <w:r>
        <w:rPr>
          <w:rFonts w:ascii="Times New Roman" w:hAnsi="Times New Roman" w:cs="Times New Roman"/>
          <w:i/>
          <w:sz w:val="24"/>
          <w:szCs w:val="28"/>
        </w:rPr>
        <w:t>Jurnal Kesehatan</w:t>
      </w:r>
      <w:r>
        <w:rPr>
          <w:rFonts w:ascii="Times New Roman" w:hAnsi="Times New Roman" w:cs="Times New Roman"/>
          <w:sz w:val="24"/>
          <w:szCs w:val="28"/>
        </w:rPr>
        <w:t>. Vol 2(1).p34-40.</w:t>
      </w:r>
    </w:p>
    <w:p w:rsidR="00CE5A74" w:rsidRDefault="00CE5A74" w:rsidP="00CE5A74">
      <w:pPr>
        <w:tabs>
          <w:tab w:val="left" w:pos="5935"/>
        </w:tabs>
        <w:spacing w:after="0" w:line="360" w:lineRule="auto"/>
        <w:ind w:left="993" w:hanging="99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Ismail,Saldanis. (2019). </w:t>
      </w:r>
      <w:r w:rsidRPr="004243AA">
        <w:rPr>
          <w:rFonts w:ascii="Times New Roman" w:hAnsi="Times New Roman" w:cs="Times New Roman"/>
          <w:i/>
          <w:sz w:val="24"/>
          <w:szCs w:val="28"/>
        </w:rPr>
        <w:t>Mikrobiologi-Parasitologi</w:t>
      </w:r>
      <w:r>
        <w:rPr>
          <w:rFonts w:ascii="Times New Roman" w:hAnsi="Times New Roman" w:cs="Times New Roman"/>
          <w:sz w:val="24"/>
          <w:szCs w:val="28"/>
        </w:rPr>
        <w:t>. Yogyakarta: Deepublish Publisher.</w:t>
      </w:r>
    </w:p>
    <w:p w:rsidR="00CE5A74" w:rsidRDefault="00CE5A74" w:rsidP="00CE5A74">
      <w:pPr>
        <w:tabs>
          <w:tab w:val="left" w:pos="5935"/>
        </w:tabs>
        <w:spacing w:after="0" w:line="360" w:lineRule="auto"/>
        <w:ind w:left="993" w:hanging="993"/>
        <w:jc w:val="both"/>
        <w:rPr>
          <w:rFonts w:ascii="Times New Roman" w:hAnsi="Times New Roman" w:cs="Times New Roman"/>
          <w:sz w:val="24"/>
          <w:szCs w:val="28"/>
        </w:rPr>
      </w:pPr>
    </w:p>
    <w:p w:rsidR="00CE5A74" w:rsidRDefault="00CE5A74" w:rsidP="00CE5A74">
      <w:pPr>
        <w:tabs>
          <w:tab w:val="left" w:pos="5935"/>
        </w:tabs>
        <w:spacing w:after="0" w:line="360" w:lineRule="auto"/>
        <w:ind w:left="993" w:hanging="993"/>
        <w:jc w:val="both"/>
        <w:rPr>
          <w:rFonts w:ascii="Times New Roman" w:hAnsi="Times New Roman" w:cs="Times New Roman"/>
          <w:sz w:val="24"/>
          <w:szCs w:val="28"/>
        </w:rPr>
      </w:pPr>
    </w:p>
    <w:p w:rsidR="00CE5A74" w:rsidRDefault="00CE5A74" w:rsidP="00CE5A74">
      <w:pPr>
        <w:tabs>
          <w:tab w:val="left" w:pos="5935"/>
        </w:tabs>
        <w:spacing w:after="0" w:line="360" w:lineRule="auto"/>
        <w:ind w:left="993" w:hanging="993"/>
        <w:jc w:val="both"/>
        <w:rPr>
          <w:rFonts w:ascii="Times New Roman" w:hAnsi="Times New Roman" w:cs="Times New Roman"/>
          <w:sz w:val="24"/>
          <w:szCs w:val="28"/>
        </w:rPr>
      </w:pPr>
    </w:p>
    <w:p w:rsidR="00CE5A74" w:rsidRPr="00571E56" w:rsidRDefault="00CE5A74" w:rsidP="00CE5A74">
      <w:pPr>
        <w:tabs>
          <w:tab w:val="left" w:pos="5935"/>
        </w:tabs>
        <w:spacing w:after="0" w:line="360" w:lineRule="auto"/>
        <w:ind w:left="993" w:hanging="99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Jannata,Rabbani Hafidata.,Ahmad,Gunadi dan Tantin,Ermawati. (2014). Daya antibakteri ekstrak kulit apel manalagi (</w:t>
      </w:r>
      <w:r>
        <w:rPr>
          <w:rFonts w:ascii="Times New Roman" w:hAnsi="Times New Roman" w:cs="Times New Roman"/>
          <w:i/>
          <w:sz w:val="24"/>
          <w:szCs w:val="28"/>
        </w:rPr>
        <w:t>Malus Sylvestris Milli</w:t>
      </w:r>
      <w:r>
        <w:rPr>
          <w:rFonts w:ascii="Times New Roman" w:hAnsi="Times New Roman" w:cs="Times New Roman"/>
          <w:sz w:val="24"/>
          <w:szCs w:val="28"/>
        </w:rPr>
        <w:t xml:space="preserve">) terhadap pertumbuhan </w:t>
      </w:r>
      <w:r>
        <w:rPr>
          <w:rFonts w:ascii="Times New Roman" w:hAnsi="Times New Roman" w:cs="Times New Roman"/>
          <w:i/>
          <w:sz w:val="24"/>
          <w:szCs w:val="28"/>
        </w:rPr>
        <w:t>Streptococcus Mutans</w:t>
      </w:r>
      <w:r>
        <w:rPr>
          <w:rFonts w:ascii="Times New Roman" w:hAnsi="Times New Roman" w:cs="Times New Roman"/>
          <w:sz w:val="24"/>
          <w:szCs w:val="28"/>
        </w:rPr>
        <w:t>.Fakultas kedokteran gigi Universita Jember.</w:t>
      </w:r>
      <w:r w:rsidRPr="004E4B0A">
        <w:rPr>
          <w:rFonts w:ascii="Times New Roman" w:hAnsi="Times New Roman" w:cs="Times New Roman"/>
          <w:i/>
          <w:sz w:val="24"/>
          <w:szCs w:val="28"/>
        </w:rPr>
        <w:t>E-Journal Pustaka Kesehatan</w:t>
      </w:r>
      <w:r>
        <w:rPr>
          <w:rFonts w:ascii="Times New Roman" w:hAnsi="Times New Roman" w:cs="Times New Roman"/>
          <w:sz w:val="24"/>
          <w:szCs w:val="28"/>
        </w:rPr>
        <w:t>. vol 2 (1).P:23-28.</w:t>
      </w:r>
    </w:p>
    <w:p w:rsidR="00CE5A74" w:rsidRDefault="00CE5A74" w:rsidP="00CE5A74">
      <w:pPr>
        <w:spacing w:after="0" w:line="360" w:lineRule="auto"/>
        <w:ind w:left="993" w:hanging="99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Kemenkes Republik Indonesia. (2013). Program Pencegahan Pengendalian Infeksi Nosokomial Rumah Sakit dan Fasilitas Kesehatan Lainya.</w:t>
      </w:r>
    </w:p>
    <w:p w:rsidR="00CE5A74" w:rsidRDefault="00CE5A74" w:rsidP="00CE5A74">
      <w:pPr>
        <w:spacing w:after="0" w:line="360" w:lineRule="auto"/>
        <w:ind w:left="993" w:hanging="99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Mulyanti,Sri.,Putri,Hiranya Meganda. (2011). </w:t>
      </w:r>
      <w:r w:rsidRPr="00464D6C">
        <w:rPr>
          <w:rFonts w:ascii="Times New Roman" w:hAnsi="Times New Roman" w:cs="Times New Roman"/>
          <w:i/>
          <w:sz w:val="24"/>
          <w:szCs w:val="28"/>
        </w:rPr>
        <w:t>Pengendalian infeksi silang di klinik gigi</w:t>
      </w:r>
      <w:r>
        <w:rPr>
          <w:rFonts w:ascii="Times New Roman" w:hAnsi="Times New Roman" w:cs="Times New Roman"/>
          <w:sz w:val="24"/>
          <w:szCs w:val="28"/>
        </w:rPr>
        <w:t>. Jakarta: EGC.</w:t>
      </w:r>
    </w:p>
    <w:p w:rsidR="00CE5A74" w:rsidRDefault="00CE5A74" w:rsidP="00CE5A74">
      <w:pPr>
        <w:spacing w:after="0" w:line="360" w:lineRule="auto"/>
        <w:ind w:left="993" w:hanging="99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Murwani,Sri. (2015). </w:t>
      </w:r>
      <w:r w:rsidRPr="00464D6C">
        <w:rPr>
          <w:rFonts w:ascii="Times New Roman" w:hAnsi="Times New Roman" w:cs="Times New Roman"/>
          <w:i/>
          <w:sz w:val="24"/>
          <w:szCs w:val="28"/>
        </w:rPr>
        <w:t>Dasar-Dasar Mikrobiologi Veteriner</w:t>
      </w:r>
      <w:r>
        <w:rPr>
          <w:rFonts w:ascii="Times New Roman" w:hAnsi="Times New Roman" w:cs="Times New Roman"/>
          <w:sz w:val="24"/>
          <w:szCs w:val="28"/>
        </w:rPr>
        <w:t>.Malang: Universitas Brawijaya Press.</w:t>
      </w:r>
    </w:p>
    <w:p w:rsidR="00CE5A74" w:rsidRDefault="00CE5A74" w:rsidP="00CE5A74">
      <w:pPr>
        <w:spacing w:after="0" w:line="360" w:lineRule="auto"/>
        <w:ind w:left="993" w:hanging="99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Nismal,Harfindo.,Lipoeto,Indrawati Nur.,Rahma,Siti. (2017). Identifikasi Bakteri Pada Air </w:t>
      </w:r>
      <w:r w:rsidRPr="00464D6C">
        <w:rPr>
          <w:rFonts w:ascii="Times New Roman" w:hAnsi="Times New Roman" w:cs="Times New Roman"/>
          <w:i/>
          <w:sz w:val="24"/>
          <w:szCs w:val="28"/>
        </w:rPr>
        <w:t>Water Line</w:t>
      </w:r>
      <w:r>
        <w:rPr>
          <w:rFonts w:ascii="Times New Roman" w:hAnsi="Times New Roman" w:cs="Times New Roman"/>
          <w:sz w:val="24"/>
          <w:szCs w:val="28"/>
        </w:rPr>
        <w:t xml:space="preserve"> (Saluran Air) Dental Unit RSGM di Fakultas Kedokteran Gigi Universitas Andalas. </w:t>
      </w:r>
      <w:r w:rsidRPr="00464D6C">
        <w:rPr>
          <w:rFonts w:ascii="Times New Roman" w:hAnsi="Times New Roman" w:cs="Times New Roman"/>
          <w:i/>
          <w:sz w:val="24"/>
          <w:szCs w:val="28"/>
        </w:rPr>
        <w:t>Cakradanya Dent J</w:t>
      </w:r>
      <w:r>
        <w:rPr>
          <w:rFonts w:ascii="Times New Roman" w:hAnsi="Times New Roman" w:cs="Times New Roman"/>
          <w:sz w:val="24"/>
          <w:szCs w:val="28"/>
        </w:rPr>
        <w:t>.9(1).P:34-39.</w:t>
      </w:r>
    </w:p>
    <w:p w:rsidR="00CE5A74" w:rsidRDefault="00CE5A74" w:rsidP="00CE5A74">
      <w:pPr>
        <w:spacing w:after="0" w:line="360" w:lineRule="auto"/>
        <w:ind w:left="993" w:hanging="99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Notoatmodjo.Soekidjo. (2018). </w:t>
      </w:r>
      <w:r w:rsidRPr="00EE05C5">
        <w:rPr>
          <w:rFonts w:ascii="Times New Roman" w:hAnsi="Times New Roman" w:cs="Times New Roman"/>
          <w:i/>
          <w:sz w:val="24"/>
          <w:szCs w:val="28"/>
        </w:rPr>
        <w:t>Metodologi penelitian kesehatan</w:t>
      </w:r>
      <w:r>
        <w:rPr>
          <w:rFonts w:ascii="Times New Roman" w:hAnsi="Times New Roman" w:cs="Times New Roman"/>
          <w:sz w:val="24"/>
          <w:szCs w:val="28"/>
        </w:rPr>
        <w:t>. Jakarta: Rineka Cipta.</w:t>
      </w:r>
    </w:p>
    <w:p w:rsidR="00CE5A74" w:rsidRDefault="00CE5A74" w:rsidP="00CE5A74">
      <w:pPr>
        <w:spacing w:after="0" w:line="360" w:lineRule="auto"/>
        <w:ind w:left="993" w:hanging="99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Pelezar, M,J. (1986). </w:t>
      </w:r>
      <w:r w:rsidRPr="00E2430D">
        <w:rPr>
          <w:rFonts w:ascii="Times New Roman" w:hAnsi="Times New Roman" w:cs="Times New Roman"/>
          <w:i/>
          <w:sz w:val="24"/>
          <w:szCs w:val="28"/>
        </w:rPr>
        <w:t>Dasar-Dasar Mikrobiologi</w:t>
      </w:r>
      <w:r>
        <w:rPr>
          <w:rFonts w:ascii="Times New Roman" w:hAnsi="Times New Roman" w:cs="Times New Roman"/>
          <w:sz w:val="24"/>
          <w:szCs w:val="28"/>
        </w:rPr>
        <w:t>. Jakarta: UI-Press.</w:t>
      </w:r>
    </w:p>
    <w:p w:rsidR="00CE5A74" w:rsidRDefault="00CE5A74" w:rsidP="00CE5A74">
      <w:pPr>
        <w:spacing w:after="0" w:line="360" w:lineRule="auto"/>
        <w:ind w:left="993" w:hanging="99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Pollack,Robert A et al. (2016). </w:t>
      </w:r>
      <w:r w:rsidRPr="004243AA">
        <w:rPr>
          <w:rFonts w:ascii="Times New Roman" w:hAnsi="Times New Roman" w:cs="Times New Roman"/>
          <w:i/>
          <w:sz w:val="24"/>
          <w:szCs w:val="28"/>
        </w:rPr>
        <w:t>Mikrobiologi Praktikum Laboratorium</w:t>
      </w:r>
      <w:r>
        <w:rPr>
          <w:rFonts w:ascii="Times New Roman" w:hAnsi="Times New Roman" w:cs="Times New Roman"/>
          <w:sz w:val="24"/>
          <w:szCs w:val="28"/>
        </w:rPr>
        <w:t xml:space="preserve"> (</w:t>
      </w:r>
      <w:r w:rsidRPr="004243AA">
        <w:rPr>
          <w:rFonts w:ascii="Times New Roman" w:hAnsi="Times New Roman" w:cs="Times New Roman"/>
          <w:i/>
          <w:sz w:val="24"/>
          <w:szCs w:val="28"/>
        </w:rPr>
        <w:t>Theresia Veronica Dwinita,Penerjemah</w:t>
      </w:r>
      <w:r>
        <w:rPr>
          <w:rFonts w:ascii="Times New Roman" w:hAnsi="Times New Roman" w:cs="Times New Roman"/>
          <w:sz w:val="24"/>
          <w:szCs w:val="28"/>
        </w:rPr>
        <w:t>). Jakarta: EGC.</w:t>
      </w:r>
    </w:p>
    <w:p w:rsidR="00CE5A74" w:rsidRDefault="00CE5A74" w:rsidP="00CE5A74">
      <w:pPr>
        <w:spacing w:after="0" w:line="360" w:lineRule="auto"/>
        <w:ind w:left="993" w:hanging="99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Pratiwi,S.T. (2008). </w:t>
      </w:r>
      <w:r>
        <w:rPr>
          <w:rFonts w:ascii="Times New Roman" w:hAnsi="Times New Roman" w:cs="Times New Roman"/>
          <w:i/>
          <w:sz w:val="24"/>
          <w:szCs w:val="28"/>
        </w:rPr>
        <w:t>Mikrobiologi Farmasi.</w:t>
      </w:r>
      <w:r>
        <w:rPr>
          <w:rFonts w:ascii="Times New Roman" w:hAnsi="Times New Roman" w:cs="Times New Roman"/>
          <w:sz w:val="24"/>
          <w:szCs w:val="28"/>
        </w:rPr>
        <w:t>Erlangga: Jakarta.</w:t>
      </w:r>
    </w:p>
    <w:p w:rsidR="00CE5A74" w:rsidRPr="00683105" w:rsidRDefault="00CE5A74" w:rsidP="00CE5A74">
      <w:pPr>
        <w:spacing w:after="0" w:line="360" w:lineRule="auto"/>
        <w:ind w:left="993" w:hanging="99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Putranto,HR., Sariadji,K., Sunarno., dan Roselinda. (2014). </w:t>
      </w:r>
      <w:r w:rsidRPr="00683105">
        <w:rPr>
          <w:rFonts w:ascii="Times New Roman" w:hAnsi="Times New Roman" w:cs="Times New Roman"/>
          <w:i/>
          <w:sz w:val="24"/>
          <w:szCs w:val="28"/>
        </w:rPr>
        <w:t>Corynebacterium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683105">
        <w:rPr>
          <w:rFonts w:ascii="Times New Roman" w:hAnsi="Times New Roman" w:cs="Times New Roman"/>
          <w:i/>
          <w:sz w:val="24"/>
          <w:szCs w:val="28"/>
        </w:rPr>
        <w:t>Diphtheriae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683105">
        <w:rPr>
          <w:rFonts w:ascii="Times New Roman" w:hAnsi="Times New Roman" w:cs="Times New Roman"/>
          <w:i/>
          <w:sz w:val="24"/>
          <w:szCs w:val="28"/>
        </w:rPr>
        <w:t>Diagnosis Laboratorium Bakteriologi</w:t>
      </w:r>
      <w:r>
        <w:rPr>
          <w:rFonts w:ascii="Times New Roman" w:hAnsi="Times New Roman" w:cs="Times New Roman"/>
          <w:i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Jakarta: Yayasan Pustaka Obor Indonesia.</w:t>
      </w:r>
    </w:p>
    <w:p w:rsidR="00CE5A74" w:rsidRPr="00E840F6" w:rsidRDefault="00CE5A74" w:rsidP="00CE5A74">
      <w:pPr>
        <w:spacing w:after="0" w:line="360" w:lineRule="auto"/>
        <w:ind w:left="993" w:hanging="99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Sachwiver,Bilham.,Surya,Leny. (2018). Identifikasi bakteri pada 3 permukaan dental unit (</w:t>
      </w:r>
      <w:r w:rsidRPr="00E840F6">
        <w:rPr>
          <w:rFonts w:ascii="Times New Roman" w:hAnsi="Times New Roman" w:cs="Times New Roman"/>
          <w:i/>
          <w:sz w:val="24"/>
          <w:szCs w:val="28"/>
        </w:rPr>
        <w:t>Sputum bowl, Dental chair, Instrumen table</w:t>
      </w:r>
      <w:r>
        <w:rPr>
          <w:rFonts w:ascii="Times New Roman" w:hAnsi="Times New Roman" w:cs="Times New Roman"/>
          <w:sz w:val="24"/>
          <w:szCs w:val="28"/>
        </w:rPr>
        <w:t xml:space="preserve">) di RSGM Univesitas Baiturrahma. </w:t>
      </w:r>
      <w:r>
        <w:rPr>
          <w:rFonts w:ascii="Times New Roman" w:hAnsi="Times New Roman" w:cs="Times New Roman"/>
          <w:i/>
          <w:sz w:val="24"/>
          <w:szCs w:val="28"/>
        </w:rPr>
        <w:t>Jurnal B-Dent</w:t>
      </w:r>
      <w:r>
        <w:rPr>
          <w:rFonts w:ascii="Times New Roman" w:hAnsi="Times New Roman" w:cs="Times New Roman"/>
          <w:sz w:val="24"/>
          <w:szCs w:val="28"/>
        </w:rPr>
        <w:t>.5(1).P: 65-71.</w:t>
      </w:r>
    </w:p>
    <w:p w:rsidR="00CE5A74" w:rsidRDefault="00CE5A74" w:rsidP="00CE5A74">
      <w:pPr>
        <w:spacing w:after="0" w:line="360" w:lineRule="auto"/>
        <w:ind w:left="993" w:hanging="99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Sudarmono,A S. (2009). </w:t>
      </w:r>
      <w:r w:rsidRPr="004243AA">
        <w:rPr>
          <w:rFonts w:ascii="Times New Roman" w:hAnsi="Times New Roman" w:cs="Times New Roman"/>
          <w:i/>
          <w:sz w:val="24"/>
          <w:szCs w:val="28"/>
        </w:rPr>
        <w:t>Pedoman Pemeliharaan Ayam Ras Petelur</w:t>
      </w:r>
      <w:r>
        <w:rPr>
          <w:rFonts w:ascii="Times New Roman" w:hAnsi="Times New Roman" w:cs="Times New Roman"/>
          <w:sz w:val="24"/>
          <w:szCs w:val="28"/>
        </w:rPr>
        <w:t>. Yogyakarta: Kanisius.</w:t>
      </w:r>
    </w:p>
    <w:p w:rsidR="00CE5A74" w:rsidRDefault="00CE5A74" w:rsidP="00CE5A74">
      <w:pPr>
        <w:spacing w:after="0" w:line="360" w:lineRule="auto"/>
        <w:ind w:left="993" w:hanging="99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Sugiyono. (2016). </w:t>
      </w:r>
      <w:r w:rsidRPr="004243AA">
        <w:rPr>
          <w:rFonts w:ascii="Times New Roman" w:hAnsi="Times New Roman" w:cs="Times New Roman"/>
          <w:i/>
          <w:sz w:val="24"/>
          <w:szCs w:val="28"/>
        </w:rPr>
        <w:t>Metode Penelitian Kuantitatif, Kualitatif Dan R&amp;D</w:t>
      </w:r>
      <w:r>
        <w:rPr>
          <w:rFonts w:ascii="Times New Roman" w:hAnsi="Times New Roman" w:cs="Times New Roman"/>
          <w:sz w:val="24"/>
          <w:szCs w:val="28"/>
        </w:rPr>
        <w:t>. Bandung: Alfabeta.</w:t>
      </w:r>
    </w:p>
    <w:p w:rsidR="00CE5A74" w:rsidRDefault="00CE5A74" w:rsidP="00CE5A74">
      <w:pPr>
        <w:spacing w:after="0" w:line="360" w:lineRule="auto"/>
        <w:ind w:left="993" w:hanging="99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Sugono,Dendi. (2008). </w:t>
      </w:r>
      <w:r w:rsidRPr="002F2D29">
        <w:rPr>
          <w:rFonts w:ascii="Times New Roman" w:hAnsi="Times New Roman" w:cs="Times New Roman"/>
          <w:i/>
          <w:sz w:val="24"/>
          <w:szCs w:val="28"/>
        </w:rPr>
        <w:t>Kamus Bahasa Indonesia</w:t>
      </w:r>
      <w:r>
        <w:rPr>
          <w:rFonts w:ascii="Times New Roman" w:hAnsi="Times New Roman" w:cs="Times New Roman"/>
          <w:sz w:val="24"/>
          <w:szCs w:val="28"/>
        </w:rPr>
        <w:t>. Jakarta: Pusat Bahasa.</w:t>
      </w:r>
    </w:p>
    <w:p w:rsidR="00CE5A74" w:rsidRDefault="00CE5A74" w:rsidP="00CE5A74">
      <w:pPr>
        <w:spacing w:after="0" w:line="360" w:lineRule="auto"/>
        <w:ind w:left="993" w:hanging="99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Sujarweni,Wiratna. (2014). </w:t>
      </w:r>
      <w:r w:rsidRPr="004243AA">
        <w:rPr>
          <w:rFonts w:ascii="Times New Roman" w:hAnsi="Times New Roman" w:cs="Times New Roman"/>
          <w:i/>
          <w:sz w:val="24"/>
          <w:szCs w:val="28"/>
        </w:rPr>
        <w:t>Metodologi Penelitian Keperawatan</w:t>
      </w:r>
      <w:r>
        <w:rPr>
          <w:rFonts w:ascii="Times New Roman" w:hAnsi="Times New Roman" w:cs="Times New Roman"/>
          <w:sz w:val="24"/>
          <w:szCs w:val="28"/>
        </w:rPr>
        <w:t>. Yogyakarta: Gava media.</w:t>
      </w:r>
    </w:p>
    <w:p w:rsidR="00CE5A74" w:rsidRDefault="00CE5A74" w:rsidP="00CE5A74">
      <w:pPr>
        <w:spacing w:after="0" w:line="360" w:lineRule="auto"/>
        <w:ind w:left="993" w:hanging="951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Sumampouw,J O. (2019). </w:t>
      </w:r>
      <w:r w:rsidRPr="004243AA">
        <w:rPr>
          <w:rFonts w:ascii="Times New Roman" w:hAnsi="Times New Roman" w:cs="Times New Roman"/>
          <w:i/>
          <w:sz w:val="24"/>
          <w:szCs w:val="28"/>
        </w:rPr>
        <w:t>Mikrobiologi Kesehatan</w:t>
      </w:r>
      <w:r>
        <w:rPr>
          <w:rFonts w:ascii="Times New Roman" w:hAnsi="Times New Roman" w:cs="Times New Roman"/>
          <w:sz w:val="24"/>
          <w:szCs w:val="28"/>
        </w:rPr>
        <w:t>. Yogyakarta: Deepublish CV Budiutama.</w:t>
      </w:r>
    </w:p>
    <w:p w:rsidR="00CE5A74" w:rsidRDefault="00CE5A74" w:rsidP="00CE5A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  <w:sectPr w:rsidR="00CE5A74" w:rsidSect="005C6C43">
          <w:headerReference w:type="default" r:id="rId4"/>
          <w:footerReference w:type="default" r:id="rId5"/>
          <w:headerReference w:type="first" r:id="rId6"/>
          <w:footerReference w:type="first" r:id="rId7"/>
          <w:pgSz w:w="11906" w:h="16838"/>
          <w:pgMar w:top="1418" w:right="1701" w:bottom="1418" w:left="2268" w:header="709" w:footer="709" w:gutter="0"/>
          <w:pgNumType w:start="39"/>
          <w:cols w:space="708"/>
          <w:titlePg/>
          <w:docGrid w:linePitch="360"/>
        </w:sectPr>
      </w:pPr>
    </w:p>
    <w:p w:rsidR="00CE5A74" w:rsidRPr="00E840F6" w:rsidRDefault="00CE5A74" w:rsidP="00CE5A74">
      <w:pPr>
        <w:tabs>
          <w:tab w:val="left" w:pos="993"/>
        </w:tabs>
        <w:spacing w:after="0" w:line="360" w:lineRule="auto"/>
        <w:ind w:left="993" w:hanging="99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 xml:space="preserve">Suwandi,Trijani. (2012). </w:t>
      </w:r>
      <w:r>
        <w:rPr>
          <w:rFonts w:ascii="Times New Roman" w:hAnsi="Times New Roman" w:cs="Times New Roman"/>
          <w:i/>
          <w:sz w:val="24"/>
          <w:szCs w:val="28"/>
        </w:rPr>
        <w:t>Pengembangan Potensi Antibakteri Kelopak B</w:t>
      </w:r>
      <w:r w:rsidRPr="004243AA">
        <w:rPr>
          <w:rFonts w:ascii="Times New Roman" w:hAnsi="Times New Roman" w:cs="Times New Roman"/>
          <w:i/>
          <w:sz w:val="24"/>
          <w:szCs w:val="28"/>
        </w:rPr>
        <w:t xml:space="preserve">unga </w:t>
      </w:r>
      <w:r>
        <w:rPr>
          <w:rFonts w:ascii="Times New Roman" w:hAnsi="Times New Roman" w:cs="Times New Roman"/>
          <w:i/>
          <w:sz w:val="24"/>
          <w:szCs w:val="28"/>
        </w:rPr>
        <w:tab/>
        <w:t xml:space="preserve">Hibiscus </w:t>
      </w:r>
      <w:bookmarkStart w:id="0" w:name="_GoBack"/>
      <w:bookmarkEnd w:id="0"/>
      <w:r>
        <w:rPr>
          <w:rFonts w:ascii="Times New Roman" w:hAnsi="Times New Roman" w:cs="Times New Roman"/>
          <w:i/>
          <w:sz w:val="24"/>
          <w:szCs w:val="28"/>
        </w:rPr>
        <w:t>S</w:t>
      </w:r>
      <w:r w:rsidRPr="004243AA">
        <w:rPr>
          <w:rFonts w:ascii="Times New Roman" w:hAnsi="Times New Roman" w:cs="Times New Roman"/>
          <w:i/>
          <w:sz w:val="24"/>
          <w:szCs w:val="28"/>
        </w:rPr>
        <w:t xml:space="preserve">abdariffa L. </w:t>
      </w:r>
      <w:r w:rsidRPr="004243AA">
        <w:rPr>
          <w:rFonts w:ascii="Times New Roman" w:hAnsi="Times New Roman" w:cs="Times New Roman"/>
          <w:sz w:val="24"/>
          <w:szCs w:val="28"/>
        </w:rPr>
        <w:t>(</w:t>
      </w:r>
      <w:r w:rsidRPr="004243AA">
        <w:rPr>
          <w:rFonts w:ascii="Times New Roman" w:hAnsi="Times New Roman" w:cs="Times New Roman"/>
          <w:i/>
          <w:sz w:val="24"/>
          <w:szCs w:val="28"/>
        </w:rPr>
        <w:t>Rosela</w:t>
      </w:r>
      <w:r w:rsidRPr="004243AA">
        <w:rPr>
          <w:rFonts w:ascii="Times New Roman" w:hAnsi="Times New Roman" w:cs="Times New Roman"/>
          <w:sz w:val="24"/>
          <w:szCs w:val="28"/>
        </w:rPr>
        <w:t>)</w:t>
      </w:r>
      <w:r w:rsidRPr="004243AA">
        <w:rPr>
          <w:rFonts w:ascii="Times New Roman" w:hAnsi="Times New Roman" w:cs="Times New Roman"/>
          <w:i/>
          <w:sz w:val="24"/>
          <w:szCs w:val="28"/>
        </w:rPr>
        <w:t xml:space="preserve"> terhadap </w:t>
      </w:r>
      <w:r>
        <w:rPr>
          <w:rFonts w:ascii="Times New Roman" w:hAnsi="Times New Roman" w:cs="Times New Roman"/>
          <w:i/>
          <w:sz w:val="24"/>
          <w:szCs w:val="28"/>
        </w:rPr>
        <w:t>Streotococcus S</w:t>
      </w:r>
      <w:r w:rsidRPr="004243AA">
        <w:rPr>
          <w:rFonts w:ascii="Times New Roman" w:hAnsi="Times New Roman" w:cs="Times New Roman"/>
          <w:i/>
          <w:sz w:val="24"/>
          <w:szCs w:val="28"/>
        </w:rPr>
        <w:t xml:space="preserve">anguinis </w:t>
      </w:r>
      <w:r>
        <w:rPr>
          <w:rFonts w:ascii="Times New Roman" w:hAnsi="Times New Roman" w:cs="Times New Roman"/>
          <w:i/>
          <w:sz w:val="24"/>
          <w:szCs w:val="28"/>
        </w:rPr>
        <w:tab/>
        <w:t>P</w:t>
      </w:r>
      <w:r w:rsidRPr="004243AA">
        <w:rPr>
          <w:rFonts w:ascii="Times New Roman" w:hAnsi="Times New Roman" w:cs="Times New Roman"/>
          <w:i/>
          <w:sz w:val="24"/>
          <w:szCs w:val="28"/>
        </w:rPr>
        <w:t xml:space="preserve">enginduksi </w:t>
      </w:r>
      <w:r>
        <w:rPr>
          <w:rFonts w:ascii="Times New Roman" w:hAnsi="Times New Roman" w:cs="Times New Roman"/>
          <w:i/>
          <w:sz w:val="24"/>
          <w:szCs w:val="28"/>
        </w:rPr>
        <w:t>G</w:t>
      </w:r>
      <w:r w:rsidRPr="004243AA">
        <w:rPr>
          <w:rFonts w:ascii="Times New Roman" w:hAnsi="Times New Roman" w:cs="Times New Roman"/>
          <w:i/>
          <w:sz w:val="24"/>
          <w:szCs w:val="28"/>
        </w:rPr>
        <w:t xml:space="preserve">inggivitis </w:t>
      </w:r>
      <w:r>
        <w:rPr>
          <w:rFonts w:ascii="Times New Roman" w:hAnsi="Times New Roman" w:cs="Times New Roman"/>
          <w:i/>
          <w:sz w:val="24"/>
          <w:szCs w:val="28"/>
        </w:rPr>
        <w:t>menuju Obat Herbal T</w:t>
      </w:r>
      <w:r w:rsidRPr="004243AA">
        <w:rPr>
          <w:rFonts w:ascii="Times New Roman" w:hAnsi="Times New Roman" w:cs="Times New Roman"/>
          <w:i/>
          <w:sz w:val="24"/>
          <w:szCs w:val="28"/>
        </w:rPr>
        <w:t>erstandar</w:t>
      </w:r>
      <w:r>
        <w:rPr>
          <w:rFonts w:ascii="Times New Roman" w:hAnsi="Times New Roman" w:cs="Times New Roman"/>
          <w:sz w:val="24"/>
          <w:szCs w:val="28"/>
        </w:rPr>
        <w:t xml:space="preserve">. Disertasi. </w:t>
      </w:r>
      <w:r>
        <w:rPr>
          <w:rFonts w:ascii="Times New Roman" w:hAnsi="Times New Roman" w:cs="Times New Roman"/>
          <w:sz w:val="24"/>
          <w:szCs w:val="28"/>
        </w:rPr>
        <w:tab/>
        <w:t>Program Doktor Ilmu Kedokteran Gigi. Universitas Indonesia.</w:t>
      </w:r>
    </w:p>
    <w:p w:rsidR="00CE5A74" w:rsidRDefault="00CE5A74" w:rsidP="00CE5A74">
      <w:pPr>
        <w:spacing w:after="0" w:line="360" w:lineRule="auto"/>
        <w:ind w:left="993" w:hanging="951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Szymanska,J. (2007). </w:t>
      </w:r>
      <w:r w:rsidRPr="0072091D">
        <w:rPr>
          <w:rFonts w:ascii="Times New Roman" w:hAnsi="Times New Roman" w:cs="Times New Roman"/>
          <w:i/>
          <w:sz w:val="24"/>
          <w:szCs w:val="28"/>
        </w:rPr>
        <w:t>Dental Bio Aerosol As An Occupational Hazard In A Dentist’s Work Place.</w:t>
      </w:r>
      <w:r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Pr="0072091D">
        <w:rPr>
          <w:rFonts w:ascii="Times New Roman" w:hAnsi="Times New Roman" w:cs="Times New Roman"/>
          <w:i/>
          <w:sz w:val="24"/>
          <w:szCs w:val="28"/>
        </w:rPr>
        <w:t>Ann Agric Environ Med</w:t>
      </w:r>
      <w:r>
        <w:rPr>
          <w:rFonts w:ascii="Times New Roman" w:hAnsi="Times New Roman" w:cs="Times New Roman"/>
          <w:sz w:val="24"/>
          <w:szCs w:val="28"/>
        </w:rPr>
        <w:t>.14:203-207.</w:t>
      </w:r>
    </w:p>
    <w:p w:rsidR="00CE5A74" w:rsidRDefault="00CE5A74" w:rsidP="00CE5A74">
      <w:pPr>
        <w:spacing w:after="0" w:line="360" w:lineRule="auto"/>
        <w:ind w:left="993" w:hanging="951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Wisela,E.,Satyabakti,P. (2014). </w:t>
      </w:r>
      <w:r w:rsidRPr="004243AA">
        <w:rPr>
          <w:rFonts w:ascii="Times New Roman" w:hAnsi="Times New Roman" w:cs="Times New Roman"/>
          <w:i/>
          <w:sz w:val="24"/>
          <w:szCs w:val="28"/>
        </w:rPr>
        <w:t>Perbedaan Resiko Infeksi Nosokomial Saluran Kemih Ber</w:t>
      </w:r>
      <w:r>
        <w:rPr>
          <w:rFonts w:ascii="Times New Roman" w:hAnsi="Times New Roman" w:cs="Times New Roman"/>
          <w:i/>
          <w:sz w:val="24"/>
          <w:szCs w:val="28"/>
        </w:rPr>
        <w:t>dasarkan Katerisasi Urin, Umur d</w:t>
      </w:r>
      <w:r w:rsidRPr="004243AA">
        <w:rPr>
          <w:rFonts w:ascii="Times New Roman" w:hAnsi="Times New Roman" w:cs="Times New Roman"/>
          <w:i/>
          <w:sz w:val="24"/>
          <w:szCs w:val="28"/>
        </w:rPr>
        <w:t>an Diabetes</w:t>
      </w:r>
      <w:r>
        <w:rPr>
          <w:rFonts w:ascii="Times New Roman" w:hAnsi="Times New Roman" w:cs="Times New Roman"/>
          <w:sz w:val="24"/>
          <w:szCs w:val="28"/>
        </w:rPr>
        <w:t xml:space="preserve">. Thesis. </w:t>
      </w:r>
    </w:p>
    <w:p w:rsidR="00CE5A74" w:rsidRDefault="00CE5A74" w:rsidP="00CE5A74">
      <w:pPr>
        <w:spacing w:after="0" w:line="360" w:lineRule="auto"/>
        <w:ind w:left="993" w:hanging="951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Yusmaniar.,Wardiyah.,Nida,K.(2017).</w:t>
      </w:r>
      <w:r>
        <w:rPr>
          <w:rFonts w:ascii="Times New Roman" w:hAnsi="Times New Roman" w:cs="Times New Roman"/>
          <w:i/>
          <w:sz w:val="24"/>
          <w:szCs w:val="28"/>
        </w:rPr>
        <w:t>Mikrobiologi dan P</w:t>
      </w:r>
      <w:r w:rsidRPr="00D2712C">
        <w:rPr>
          <w:rFonts w:ascii="Times New Roman" w:hAnsi="Times New Roman" w:cs="Times New Roman"/>
          <w:i/>
          <w:sz w:val="24"/>
          <w:szCs w:val="28"/>
        </w:rPr>
        <w:t>arasitologi</w:t>
      </w:r>
      <w:r>
        <w:rPr>
          <w:rFonts w:ascii="Times New Roman" w:hAnsi="Times New Roman" w:cs="Times New Roman"/>
          <w:sz w:val="24"/>
          <w:szCs w:val="28"/>
        </w:rPr>
        <w:t>. Kementrian Kesehatan Republik Indonesia.</w:t>
      </w:r>
    </w:p>
    <w:p w:rsidR="00AB7714" w:rsidRDefault="00CE5A74"/>
    <w:sectPr w:rsidR="00AB77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863747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F6280F" w:rsidRPr="00201801" w:rsidRDefault="00CE5A74">
        <w:pPr>
          <w:pStyle w:val="Footer"/>
          <w:jc w:val="center"/>
          <w:rPr>
            <w:rFonts w:ascii="Times New Roman" w:hAnsi="Times New Roman" w:cs="Times New Roman"/>
          </w:rPr>
        </w:pPr>
        <w:r w:rsidRPr="00201801">
          <w:rPr>
            <w:rFonts w:ascii="Times New Roman" w:hAnsi="Times New Roman" w:cs="Times New Roman"/>
          </w:rPr>
          <w:fldChar w:fldCharType="begin"/>
        </w:r>
        <w:r w:rsidRPr="00201801">
          <w:rPr>
            <w:rFonts w:ascii="Times New Roman" w:hAnsi="Times New Roman" w:cs="Times New Roman"/>
          </w:rPr>
          <w:instrText xml:space="preserve"> PAGE   \* MERGEFORMAT </w:instrText>
        </w:r>
        <w:r w:rsidRPr="00201801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41</w:t>
        </w:r>
        <w:r w:rsidRPr="00201801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F6280F" w:rsidRDefault="00CE5A7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035514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6280F" w:rsidRDefault="00CE5A7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39</w:t>
        </w:r>
        <w:r>
          <w:rPr>
            <w:noProof/>
          </w:rPr>
          <w:fldChar w:fldCharType="end"/>
        </w:r>
      </w:p>
    </w:sdtContent>
  </w:sdt>
  <w:p w:rsidR="00F6280F" w:rsidRDefault="00CE5A74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80F" w:rsidRPr="00274839" w:rsidRDefault="00CE5A74">
    <w:pPr>
      <w:pStyle w:val="Header"/>
      <w:jc w:val="right"/>
      <w:rPr>
        <w:rFonts w:ascii="Times New Roman" w:hAnsi="Times New Roman" w:cs="Times New Roman"/>
        <w:sz w:val="23"/>
        <w:szCs w:val="23"/>
      </w:rPr>
    </w:pPr>
  </w:p>
  <w:p w:rsidR="00F6280F" w:rsidRDefault="00CE5A7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80F" w:rsidRPr="00201801" w:rsidRDefault="00CE5A74">
    <w:pPr>
      <w:pStyle w:val="Header"/>
      <w:jc w:val="right"/>
      <w:rPr>
        <w:rFonts w:ascii="Times New Roman" w:hAnsi="Times New Roman" w:cs="Times New Roman"/>
      </w:rPr>
    </w:pPr>
  </w:p>
  <w:p w:rsidR="00F6280F" w:rsidRDefault="00CE5A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75C"/>
    <w:rsid w:val="002A275C"/>
    <w:rsid w:val="004E6A7C"/>
    <w:rsid w:val="00BF6E34"/>
    <w:rsid w:val="00CE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BF13B6-FA5E-476B-B116-706BDF154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5A74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5A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5A74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CE5A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5A74"/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622</Words>
  <Characters>3551</Characters>
  <Application>Microsoft Office Word</Application>
  <DocSecurity>0</DocSecurity>
  <Lines>29</Lines>
  <Paragraphs>8</Paragraphs>
  <ScaleCrop>false</ScaleCrop>
  <Company/>
  <LinksUpToDate>false</LinksUpToDate>
  <CharactersWithSpaces>4165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2021-11-26T06:00:00Z</dcterms:created>
  <dcterms:modified xsi:type="dcterms:W3CDTF">2021-11-26T06:00:00Z</dcterms:modified>
</cp:coreProperties>
</file>