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06D" w:rsidRPr="00190711" w:rsidRDefault="0099406D" w:rsidP="0099406D">
      <w:pPr>
        <w:pStyle w:val="Heading1"/>
      </w:pPr>
      <w:bookmarkStart w:id="0" w:name="_Toc122434454"/>
      <w:r w:rsidRPr="00190711">
        <w:t>BAB III</w:t>
      </w:r>
      <w:bookmarkEnd w:id="0"/>
    </w:p>
    <w:p w:rsidR="0099406D" w:rsidRPr="00190711" w:rsidRDefault="0099406D" w:rsidP="0099406D">
      <w:pPr>
        <w:pStyle w:val="Heading1"/>
      </w:pPr>
      <w:bookmarkStart w:id="1" w:name="_Toc122434455"/>
      <w:r w:rsidRPr="00190711">
        <w:t>KERANGKA KONSEP DAN DEFINISI OPERASIONAL</w:t>
      </w:r>
      <w:bookmarkEnd w:id="1"/>
    </w:p>
    <w:p w:rsidR="0099406D" w:rsidRPr="00FE7160" w:rsidRDefault="0099406D" w:rsidP="0099406D">
      <w:pPr>
        <w:pStyle w:val="Heading2"/>
        <w:rPr>
          <w:sz w:val="32"/>
          <w:szCs w:val="32"/>
        </w:rPr>
      </w:pPr>
      <w:bookmarkStart w:id="2" w:name="_Toc122434456"/>
      <w:r w:rsidRPr="00FE7160">
        <w:t>Kerangka Konsep</w:t>
      </w:r>
      <w:bookmarkEnd w:id="2"/>
    </w:p>
    <w:p w:rsidR="0099406D" w:rsidRDefault="0099406D" w:rsidP="0099406D">
      <w:pPr>
        <w:pStyle w:val="ListParagraph"/>
        <w:spacing w:line="480" w:lineRule="auto"/>
        <w:ind w:left="567" w:firstLine="720"/>
        <w:jc w:val="both"/>
        <w:rPr>
          <w:rFonts w:cs="Times New Roman"/>
          <w:szCs w:val="24"/>
        </w:rPr>
      </w:pPr>
      <w:r w:rsidRPr="00B21D0F">
        <w:rPr>
          <w:rFonts w:cs="Times New Roman"/>
          <w:szCs w:val="24"/>
        </w:rPr>
        <w:t>Kerangka konsep adalah abstraksi dari suatu realitas agar dapat dikomunikasikan dan membentuk suatu teori yang menjelaskan keterkaitan antara variable (baik variabel maupun yang tidak diteliti). Kerangka konsep akan membentuk penelitian menghubungnkan hasil penemuan dengan teori (Nursalam, 2017).</w:t>
      </w:r>
      <w:r>
        <w:rPr>
          <w:rFonts w:cs="Times New Roman"/>
          <w:szCs w:val="24"/>
        </w:rPr>
        <w:t xml:space="preserve"> </w:t>
      </w:r>
      <w:r w:rsidRPr="00B21D0F">
        <w:rPr>
          <w:rFonts w:cs="Times New Roman"/>
          <w:szCs w:val="24"/>
        </w:rPr>
        <w:t>Adapun gambaran dari kerangka konsep penelitian ini dapat dilihat pada bagan sebagai berikut :</w:t>
      </w:r>
    </w:p>
    <w:p w:rsidR="0099406D" w:rsidRPr="00893449" w:rsidRDefault="0099406D" w:rsidP="0099406D">
      <w:pPr>
        <w:pStyle w:val="ListParagraph"/>
        <w:spacing w:line="360" w:lineRule="auto"/>
        <w:ind w:left="567" w:firstLine="720"/>
        <w:jc w:val="both"/>
        <w:rPr>
          <w:rFonts w:cs="Times New Roman"/>
          <w:szCs w:val="24"/>
        </w:rPr>
      </w:pPr>
    </w:p>
    <w:p w:rsidR="0099406D" w:rsidRPr="007748FE" w:rsidRDefault="0099406D" w:rsidP="0099406D">
      <w:pPr>
        <w:spacing w:line="480" w:lineRule="auto"/>
        <w:ind w:left="567" w:firstLine="720"/>
        <w:jc w:val="both"/>
        <w:rPr>
          <w:rFonts w:cs="Times New Roman"/>
          <w:szCs w:val="24"/>
          <w:lang w:val="en-US"/>
        </w:rPr>
      </w:pPr>
      <w:r w:rsidRPr="007748FE">
        <w:rPr>
          <w:rFonts w:cs="Times New Roman"/>
          <w:szCs w:val="24"/>
        </w:rPr>
        <w:t>Variabel</w:t>
      </w:r>
      <w:r w:rsidRPr="007748FE">
        <w:rPr>
          <w:rFonts w:cs="Times New Roman"/>
          <w:spacing w:val="-5"/>
          <w:szCs w:val="24"/>
        </w:rPr>
        <w:t xml:space="preserve"> </w:t>
      </w:r>
      <w:r w:rsidRPr="007748FE">
        <w:rPr>
          <w:rFonts w:cs="Times New Roman"/>
          <w:szCs w:val="24"/>
        </w:rPr>
        <w:t>Independen</w:t>
      </w:r>
      <w:r w:rsidRPr="007748FE">
        <w:rPr>
          <w:rFonts w:cs="Times New Roman"/>
          <w:szCs w:val="24"/>
          <w:lang w:eastAsia="id-ID"/>
        </w:rPr>
        <w:t xml:space="preserve"> </w:t>
      </w:r>
      <w:r w:rsidRPr="00893449">
        <w:rPr>
          <w:lang w:eastAsia="id-ID"/>
        </w:rPr>
        <mc:AlternateContent>
          <mc:Choice Requires="wps">
            <w:drawing>
              <wp:anchor distT="0" distB="0" distL="114300" distR="114300" simplePos="0" relativeHeight="251660288" behindDoc="0" locked="0" layoutInCell="1" allowOverlap="1" wp14:anchorId="13FF06E5" wp14:editId="39B83CDC">
                <wp:simplePos x="0" y="0"/>
                <wp:positionH relativeFrom="column">
                  <wp:posOffset>3043123</wp:posOffset>
                </wp:positionH>
                <wp:positionV relativeFrom="paragraph">
                  <wp:posOffset>180416</wp:posOffset>
                </wp:positionV>
                <wp:extent cx="1872691" cy="936346"/>
                <wp:effectExtent l="0" t="0" r="13335" b="16510"/>
                <wp:wrapNone/>
                <wp:docPr id="39" name="Rectangle 39"/>
                <wp:cNvGraphicFramePr/>
                <a:graphic xmlns:a="http://schemas.openxmlformats.org/drawingml/2006/main">
                  <a:graphicData uri="http://schemas.microsoft.com/office/word/2010/wordprocessingShape">
                    <wps:wsp>
                      <wps:cNvSpPr/>
                      <wps:spPr>
                        <a:xfrm>
                          <a:off x="0" y="0"/>
                          <a:ext cx="1872691" cy="936346"/>
                        </a:xfrm>
                        <a:prstGeom prst="rect">
                          <a:avLst/>
                        </a:prstGeom>
                      </wps:spPr>
                      <wps:style>
                        <a:lnRef idx="2">
                          <a:schemeClr val="dk1"/>
                        </a:lnRef>
                        <a:fillRef idx="1">
                          <a:schemeClr val="lt1"/>
                        </a:fillRef>
                        <a:effectRef idx="0">
                          <a:schemeClr val="dk1"/>
                        </a:effectRef>
                        <a:fontRef idx="minor">
                          <a:schemeClr val="dk1"/>
                        </a:fontRef>
                      </wps:style>
                      <wps:txbx>
                        <w:txbxContent>
                          <w:p w:rsidR="0099406D" w:rsidRDefault="0099406D" w:rsidP="0099406D">
                            <w:pPr>
                              <w:jc w:val="center"/>
                              <w:rPr>
                                <w:rFonts w:cs="Times New Roman"/>
                                <w:szCs w:val="24"/>
                                <w:lang w:val="en-US"/>
                              </w:rPr>
                            </w:pPr>
                            <w:r>
                              <w:rPr>
                                <w:rFonts w:cs="Times New Roman"/>
                                <w:szCs w:val="24"/>
                              </w:rPr>
                              <w:t>Perilaku Menyikat Gigi</w:t>
                            </w:r>
                          </w:p>
                          <w:p w:rsidR="0099406D" w:rsidRDefault="0099406D" w:rsidP="0099406D">
                            <w:pPr>
                              <w:pStyle w:val="ListParagraph"/>
                              <w:numPr>
                                <w:ilvl w:val="0"/>
                                <w:numId w:val="1"/>
                              </w:numPr>
                              <w:rPr>
                                <w:rFonts w:eastAsia="Calibri"/>
                                <w:szCs w:val="24"/>
                                <w:lang w:val="en-US"/>
                              </w:rPr>
                            </w:pPr>
                            <w:r>
                              <w:rPr>
                                <w:rFonts w:eastAsia="Calibri"/>
                                <w:szCs w:val="24"/>
                                <w:lang w:val="en-US"/>
                              </w:rPr>
                              <w:t>Pengetahuan</w:t>
                            </w:r>
                          </w:p>
                          <w:p w:rsidR="0099406D" w:rsidRDefault="0099406D" w:rsidP="0099406D">
                            <w:pPr>
                              <w:pStyle w:val="ListParagraph"/>
                              <w:numPr>
                                <w:ilvl w:val="0"/>
                                <w:numId w:val="1"/>
                              </w:numPr>
                              <w:rPr>
                                <w:rFonts w:eastAsia="Calibri"/>
                                <w:szCs w:val="24"/>
                                <w:lang w:val="en-US"/>
                              </w:rPr>
                            </w:pPr>
                            <w:r>
                              <w:rPr>
                                <w:rFonts w:eastAsia="Calibri"/>
                                <w:szCs w:val="24"/>
                                <w:lang w:val="en-US"/>
                              </w:rPr>
                              <w:t>Sikap</w:t>
                            </w:r>
                          </w:p>
                          <w:p w:rsidR="0099406D" w:rsidRPr="00A93382" w:rsidRDefault="0099406D" w:rsidP="0099406D">
                            <w:pPr>
                              <w:pStyle w:val="ListParagraph"/>
                              <w:numPr>
                                <w:ilvl w:val="0"/>
                                <w:numId w:val="1"/>
                              </w:numPr>
                              <w:rPr>
                                <w:rFonts w:eastAsia="Calibri"/>
                                <w:szCs w:val="24"/>
                                <w:lang w:val="en-US"/>
                              </w:rPr>
                            </w:pPr>
                            <w:r>
                              <w:rPr>
                                <w:rFonts w:eastAsia="Calibri"/>
                                <w:szCs w:val="24"/>
                                <w:lang w:val="en-US"/>
                              </w:rPr>
                              <w:t xml:space="preserve">Tindakan </w:t>
                            </w:r>
                          </w:p>
                          <w:p w:rsidR="0099406D" w:rsidRPr="00977DC3" w:rsidRDefault="0099406D" w:rsidP="0099406D">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FF06E5" id="Rectangle 39" o:spid="_x0000_s1026" style="position:absolute;left:0;text-align:left;margin-left:239.6pt;margin-top:14.2pt;width:147.45pt;height:7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" fillcolor="white [3201]" strokecolor="black [3200]" strokeweight="1pt">
                <v:textbox>
                  <w:txbxContent>
                    <w:p w:rsidR="0099406D" w:rsidRDefault="0099406D" w:rsidP="0099406D">
                      <w:pPr>
                        <w:jc w:val="center"/>
                        <w:rPr>
                          <w:rFonts w:cs="Times New Roman"/>
                          <w:szCs w:val="24"/>
                          <w:lang w:val="en-US"/>
                        </w:rPr>
                      </w:pPr>
                      <w:r>
                        <w:rPr>
                          <w:rFonts w:cs="Times New Roman"/>
                          <w:szCs w:val="24"/>
                        </w:rPr>
                        <w:t>Perilaku Menyikat Gigi</w:t>
                      </w:r>
                    </w:p>
                    <w:p w:rsidR="0099406D" w:rsidRDefault="0099406D" w:rsidP="0099406D">
                      <w:pPr>
                        <w:pStyle w:val="ListParagraph"/>
                        <w:numPr>
                          <w:ilvl w:val="0"/>
                          <w:numId w:val="1"/>
                        </w:numPr>
                        <w:rPr>
                          <w:rFonts w:eastAsia="Calibri"/>
                          <w:szCs w:val="24"/>
                          <w:lang w:val="en-US"/>
                        </w:rPr>
                      </w:pPr>
                      <w:r>
                        <w:rPr>
                          <w:rFonts w:eastAsia="Calibri"/>
                          <w:szCs w:val="24"/>
                          <w:lang w:val="en-US"/>
                        </w:rPr>
                        <w:t>Pengetahuan</w:t>
                      </w:r>
                    </w:p>
                    <w:p w:rsidR="0099406D" w:rsidRDefault="0099406D" w:rsidP="0099406D">
                      <w:pPr>
                        <w:pStyle w:val="ListParagraph"/>
                        <w:numPr>
                          <w:ilvl w:val="0"/>
                          <w:numId w:val="1"/>
                        </w:numPr>
                        <w:rPr>
                          <w:rFonts w:eastAsia="Calibri"/>
                          <w:szCs w:val="24"/>
                          <w:lang w:val="en-US"/>
                        </w:rPr>
                      </w:pPr>
                      <w:r>
                        <w:rPr>
                          <w:rFonts w:eastAsia="Calibri"/>
                          <w:szCs w:val="24"/>
                          <w:lang w:val="en-US"/>
                        </w:rPr>
                        <w:t>Sikap</w:t>
                      </w:r>
                    </w:p>
                    <w:p w:rsidR="0099406D" w:rsidRPr="00A93382" w:rsidRDefault="0099406D" w:rsidP="0099406D">
                      <w:pPr>
                        <w:pStyle w:val="ListParagraph"/>
                        <w:numPr>
                          <w:ilvl w:val="0"/>
                          <w:numId w:val="1"/>
                        </w:numPr>
                        <w:rPr>
                          <w:rFonts w:eastAsia="Calibri"/>
                          <w:szCs w:val="24"/>
                          <w:lang w:val="en-US"/>
                        </w:rPr>
                      </w:pPr>
                      <w:r>
                        <w:rPr>
                          <w:rFonts w:eastAsia="Calibri"/>
                          <w:szCs w:val="24"/>
                          <w:lang w:val="en-US"/>
                        </w:rPr>
                        <w:t xml:space="preserve">Tindakan </w:t>
                      </w:r>
                    </w:p>
                    <w:p w:rsidR="0099406D" w:rsidRPr="00977DC3" w:rsidRDefault="0099406D" w:rsidP="0099406D">
                      <w:pPr>
                        <w:jc w:val="center"/>
                        <w:rPr>
                          <w:lang w:val="en-US"/>
                        </w:rPr>
                      </w:pPr>
                    </w:p>
                  </w:txbxContent>
                </v:textbox>
              </v:rect>
            </w:pict>
          </mc:Fallback>
        </mc:AlternateContent>
      </w:r>
      <w:r w:rsidRPr="00893449">
        <w:rPr>
          <w:lang w:eastAsia="id-ID"/>
        </w:rPr>
        <mc:AlternateContent>
          <mc:Choice Requires="wps">
            <w:drawing>
              <wp:anchor distT="0" distB="0" distL="114300" distR="114300" simplePos="0" relativeHeight="251659264" behindDoc="0" locked="0" layoutInCell="1" allowOverlap="1" wp14:anchorId="6C038A34" wp14:editId="5ED9D544">
                <wp:simplePos x="0" y="0"/>
                <wp:positionH relativeFrom="column">
                  <wp:posOffset>461772</wp:posOffset>
                </wp:positionH>
                <wp:positionV relativeFrom="paragraph">
                  <wp:posOffset>179451</wp:posOffset>
                </wp:positionV>
                <wp:extent cx="1872691" cy="936346"/>
                <wp:effectExtent l="0" t="0" r="13335" b="16510"/>
                <wp:wrapNone/>
                <wp:docPr id="40" name="Rectangle 40"/>
                <wp:cNvGraphicFramePr/>
                <a:graphic xmlns:a="http://schemas.openxmlformats.org/drawingml/2006/main">
                  <a:graphicData uri="http://schemas.microsoft.com/office/word/2010/wordprocessingShape">
                    <wps:wsp>
                      <wps:cNvSpPr/>
                      <wps:spPr>
                        <a:xfrm>
                          <a:off x="0" y="0"/>
                          <a:ext cx="1872691" cy="936346"/>
                        </a:xfrm>
                        <a:prstGeom prst="rect">
                          <a:avLst/>
                        </a:prstGeom>
                      </wps:spPr>
                      <wps:style>
                        <a:lnRef idx="2">
                          <a:schemeClr val="dk1"/>
                        </a:lnRef>
                        <a:fillRef idx="1">
                          <a:schemeClr val="lt1"/>
                        </a:fillRef>
                        <a:effectRef idx="0">
                          <a:schemeClr val="dk1"/>
                        </a:effectRef>
                        <a:fontRef idx="minor">
                          <a:schemeClr val="dk1"/>
                        </a:fontRef>
                      </wps:style>
                      <wps:txbx>
                        <w:txbxContent>
                          <w:p w:rsidR="0099406D" w:rsidRDefault="0099406D" w:rsidP="0099406D">
                            <w:pPr>
                              <w:jc w:val="center"/>
                            </w:pPr>
                            <w:r>
                              <w:rPr>
                                <w:rFonts w:cs="Times New Roman"/>
                                <w:szCs w:val="24"/>
                              </w:rPr>
                              <w:t>Efektivitas Media Permainan Ular Tangga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038A34" id="Rectangle 40" o:spid="_x0000_s1027" style="position:absolute;left:0;text-align:left;margin-left:36.35pt;margin-top:14.15pt;width:147.45pt;height:7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" fillcolor="white [3201]" strokecolor="black [3200]" strokeweight="1pt">
                <v:textbox>
                  <w:txbxContent>
                    <w:p w:rsidR="0099406D" w:rsidRDefault="0099406D" w:rsidP="0099406D">
                      <w:pPr>
                        <w:jc w:val="center"/>
                      </w:pPr>
                      <w:r>
                        <w:rPr>
                          <w:rFonts w:cs="Times New Roman"/>
                          <w:szCs w:val="24"/>
                        </w:rPr>
                        <w:t>Efektivitas Media Permainan Ular Tangga</w:t>
                      </w:r>
                    </w:p>
                  </w:txbxContent>
                </v:textbox>
              </v:rect>
            </w:pict>
          </mc:Fallback>
        </mc:AlternateContent>
      </w:r>
      <w:r w:rsidRPr="007748FE">
        <w:rPr>
          <w:rFonts w:cs="Times New Roman"/>
          <w:szCs w:val="24"/>
          <w:lang w:val="en-US" w:eastAsia="id-ID"/>
        </w:rPr>
        <w:tab/>
      </w:r>
      <w:r w:rsidRPr="007748FE">
        <w:rPr>
          <w:rFonts w:cs="Times New Roman"/>
          <w:szCs w:val="24"/>
          <w:lang w:val="en-US" w:eastAsia="id-ID"/>
        </w:rPr>
        <w:tab/>
      </w:r>
      <w:r w:rsidRPr="007748FE">
        <w:rPr>
          <w:rFonts w:cs="Times New Roman"/>
          <w:szCs w:val="24"/>
          <w:lang w:val="en-US" w:eastAsia="id-ID"/>
        </w:rPr>
        <w:tab/>
        <w:t xml:space="preserve">   </w:t>
      </w:r>
      <w:r>
        <w:rPr>
          <w:rFonts w:cs="Times New Roman"/>
          <w:szCs w:val="24"/>
        </w:rPr>
        <w:t>Variabel Dependen</w:t>
      </w:r>
    </w:p>
    <w:p w:rsidR="0099406D" w:rsidRDefault="0099406D" w:rsidP="0099406D">
      <w:pPr>
        <w:pStyle w:val="ListParagraph"/>
        <w:spacing w:line="480" w:lineRule="auto"/>
        <w:ind w:left="567" w:firstLine="720"/>
        <w:jc w:val="both"/>
        <w:rPr>
          <w:rFonts w:cs="Times New Roman"/>
          <w:szCs w:val="24"/>
        </w:rPr>
      </w:pPr>
      <w:r>
        <w:rPr>
          <w:rFonts w:cs="Times New Roman"/>
          <w:szCs w:val="24"/>
          <w:lang w:eastAsia="id-ID"/>
        </w:rPr>
        <mc:AlternateContent>
          <mc:Choice Requires="wps">
            <w:drawing>
              <wp:anchor distT="0" distB="0" distL="114300" distR="114300" simplePos="0" relativeHeight="251661312" behindDoc="0" locked="0" layoutInCell="1" allowOverlap="1" wp14:anchorId="65D76C97" wp14:editId="146DC35C">
                <wp:simplePos x="0" y="0"/>
                <wp:positionH relativeFrom="column">
                  <wp:posOffset>2334387</wp:posOffset>
                </wp:positionH>
                <wp:positionV relativeFrom="paragraph">
                  <wp:posOffset>261163</wp:posOffset>
                </wp:positionV>
                <wp:extent cx="709651" cy="0"/>
                <wp:effectExtent l="0" t="76200" r="14605" b="95250"/>
                <wp:wrapNone/>
                <wp:docPr id="42" name="Straight Arrow Connector 42"/>
                <wp:cNvGraphicFramePr/>
                <a:graphic xmlns:a="http://schemas.openxmlformats.org/drawingml/2006/main">
                  <a:graphicData uri="http://schemas.microsoft.com/office/word/2010/wordprocessingShape">
                    <wps:wsp>
                      <wps:cNvCnPr/>
                      <wps:spPr>
                        <a:xfrm>
                          <a:off x="0" y="0"/>
                          <a:ext cx="709651"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2F1F17FB" id="_x0000_t32" coordsize="21600,21600" o:spt="32" o:oned="t" path="m,l21600,21600e" filled="f">
                <v:path arrowok="t" fillok="f" o:connecttype="none"/>
                <o:lock v:ext="edit" shapetype="t"/>
              </v:shapetype>
              <v:shape id="Straight Arrow Connector 42" o:spid="_x0000_s1026" type="#_x0000_t32" style="position:absolute;margin-left:183.8pt;margin-top:20.55pt;width:55.9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" strokecolor="black [3200]" strokeweight="1pt">
                <v:stroke endarrow="block" joinstyle="miter"/>
              </v:shape>
            </w:pict>
          </mc:Fallback>
        </mc:AlternateContent>
      </w:r>
    </w:p>
    <w:p w:rsidR="0099406D" w:rsidRDefault="0099406D" w:rsidP="0099406D">
      <w:pPr>
        <w:pStyle w:val="ListParagraph"/>
        <w:spacing w:line="480" w:lineRule="auto"/>
        <w:ind w:left="567" w:firstLine="720"/>
        <w:jc w:val="both"/>
        <w:rPr>
          <w:rFonts w:cs="Times New Roman"/>
          <w:szCs w:val="24"/>
        </w:rPr>
      </w:pPr>
    </w:p>
    <w:p w:rsidR="0099406D" w:rsidRDefault="0099406D" w:rsidP="0099406D">
      <w:pPr>
        <w:pStyle w:val="ListParagraph"/>
        <w:spacing w:line="480" w:lineRule="auto"/>
        <w:ind w:left="567" w:firstLine="720"/>
        <w:jc w:val="both"/>
        <w:rPr>
          <w:rFonts w:cs="Times New Roman"/>
          <w:szCs w:val="24"/>
        </w:rPr>
      </w:pPr>
    </w:p>
    <w:p w:rsidR="0099406D" w:rsidRPr="002D01D9" w:rsidRDefault="0099406D" w:rsidP="0099406D">
      <w:pPr>
        <w:pStyle w:val="ListParagraph"/>
        <w:spacing w:line="480" w:lineRule="auto"/>
        <w:ind w:left="567"/>
        <w:jc w:val="center"/>
        <w:rPr>
          <w:rFonts w:cs="Times New Roman"/>
          <w:szCs w:val="24"/>
          <w:lang w:val="en-US"/>
        </w:rPr>
      </w:pPr>
      <w:r>
        <w:rPr>
          <w:rFonts w:cs="Times New Roman"/>
          <w:szCs w:val="24"/>
        </w:rPr>
        <w:t xml:space="preserve">Gambar 3.1 </w:t>
      </w:r>
      <w:r w:rsidRPr="00287411">
        <w:rPr>
          <w:rFonts w:cs="Times New Roman"/>
          <w:szCs w:val="24"/>
        </w:rPr>
        <w:t>Kerangka Konsep</w:t>
      </w:r>
    </w:p>
    <w:p w:rsidR="0099406D" w:rsidRPr="00FE7160" w:rsidRDefault="0099406D" w:rsidP="0099406D">
      <w:pPr>
        <w:pStyle w:val="Heading2"/>
        <w:rPr>
          <w:sz w:val="32"/>
          <w:szCs w:val="32"/>
        </w:rPr>
      </w:pPr>
      <w:bookmarkStart w:id="3" w:name="_Toc122434457"/>
      <w:r w:rsidRPr="00FE7160">
        <w:t>Definisi Operasional</w:t>
      </w:r>
      <w:bookmarkEnd w:id="3"/>
    </w:p>
    <w:p w:rsidR="0099406D" w:rsidRPr="0082081D" w:rsidRDefault="0099406D" w:rsidP="0099406D">
      <w:pPr>
        <w:pStyle w:val="ListParagraph"/>
        <w:spacing w:line="480" w:lineRule="auto"/>
        <w:ind w:left="567" w:firstLine="720"/>
        <w:jc w:val="both"/>
        <w:rPr>
          <w:rFonts w:cs="Times New Roman"/>
          <w:szCs w:val="24"/>
        </w:rPr>
      </w:pPr>
      <w:r w:rsidRPr="00DD7239">
        <w:rPr>
          <w:rFonts w:cs="Times New Roman"/>
          <w:szCs w:val="24"/>
        </w:rPr>
        <w:t>Definisi operasional adalah unsur penelitian yang memberitahukan bagaimana caranya mengukur suatu variabel. Dengan kata lain definisi operasional adalah semacam petunjuk pelaksanaan bagaimana mengukur suatu variabel. Definisi operasional adalah suatu informasi ilmiah yang amat membantu peneliti lain yang ingin menggunakan variabel yang sama. Dengan informasi tersebut akan mengetahui bagaimana caranya pengukuran atas variabel itu dilakukan. Dengan demikian dapat menentukan apakah</w:t>
      </w:r>
      <w:r>
        <w:rPr>
          <w:rFonts w:cs="Times New Roman"/>
          <w:szCs w:val="24"/>
          <w:lang w:val="en-US"/>
        </w:rPr>
        <w:t xml:space="preserve"> </w:t>
      </w:r>
      <w:r w:rsidRPr="00DD7239">
        <w:rPr>
          <w:rFonts w:cs="Times New Roman"/>
          <w:szCs w:val="24"/>
        </w:rPr>
        <w:t>prosedur pengukuran yang sama akan dilakukan atau diperlukan prosedur pengukuran yang baru. (Siswanto et al,. 2015).</w:t>
      </w:r>
      <w:r>
        <w:rPr>
          <w:rFonts w:cs="Times New Roman"/>
          <w:szCs w:val="24"/>
        </w:rPr>
        <w:t xml:space="preserve"> </w:t>
      </w:r>
      <w:r w:rsidRPr="00DD7239">
        <w:rPr>
          <w:rFonts w:cs="Times New Roman"/>
          <w:szCs w:val="24"/>
        </w:rPr>
        <w:t xml:space="preserve">Klasifikasi variabel dan definisi operasional dibuat </w:t>
      </w:r>
      <w:r>
        <w:rPr>
          <w:rFonts w:cs="Times New Roman"/>
          <w:szCs w:val="24"/>
        </w:rPr>
        <w:t>d</w:t>
      </w:r>
      <w:r w:rsidRPr="00DD7239">
        <w:rPr>
          <w:rFonts w:cs="Times New Roman"/>
          <w:szCs w:val="24"/>
        </w:rPr>
        <w:t>alam bentuk tabel dengan rincian sebagai berikut :</w:t>
      </w:r>
    </w:p>
    <w:p w:rsidR="0099406D" w:rsidRDefault="0099406D" w:rsidP="0099406D">
      <w:pPr>
        <w:pStyle w:val="ListParagraph"/>
        <w:spacing w:line="360" w:lineRule="auto"/>
        <w:ind w:left="567"/>
        <w:jc w:val="center"/>
        <w:rPr>
          <w:rFonts w:cs="Times New Roman"/>
          <w:szCs w:val="24"/>
        </w:rPr>
      </w:pPr>
      <w:r>
        <w:rPr>
          <w:rFonts w:cs="Times New Roman"/>
          <w:szCs w:val="24"/>
        </w:rPr>
        <w:t xml:space="preserve">Tabel </w:t>
      </w:r>
      <w:r>
        <w:rPr>
          <w:rFonts w:cs="Times New Roman"/>
          <w:szCs w:val="24"/>
          <w:lang w:val="en-US"/>
        </w:rPr>
        <w:t>2</w:t>
      </w:r>
      <w:r>
        <w:rPr>
          <w:rFonts w:cs="Times New Roman"/>
          <w:szCs w:val="24"/>
        </w:rPr>
        <w:t xml:space="preserve">.1 </w:t>
      </w:r>
      <w:r w:rsidRPr="001A4A46">
        <w:rPr>
          <w:rFonts w:cs="Times New Roman"/>
          <w:szCs w:val="24"/>
        </w:rPr>
        <w:t>Definisi Operasional</w:t>
      </w:r>
    </w:p>
    <w:tbl>
      <w:tblPr>
        <w:tblStyle w:val="TableGrid1"/>
        <w:tblW w:w="7935" w:type="dxa"/>
        <w:tblInd w:w="28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50"/>
        <w:gridCol w:w="90"/>
        <w:gridCol w:w="1170"/>
        <w:gridCol w:w="102"/>
        <w:gridCol w:w="1608"/>
        <w:gridCol w:w="788"/>
        <w:gridCol w:w="1195"/>
        <w:gridCol w:w="1534"/>
        <w:gridCol w:w="998"/>
      </w:tblGrid>
      <w:tr w:rsidR="0099406D" w:rsidRPr="00A43DEB" w:rsidTr="00682FAC">
        <w:tc>
          <w:tcPr>
            <w:tcW w:w="540" w:type="dxa"/>
            <w:gridSpan w:val="2"/>
            <w:vAlign w:val="center"/>
          </w:tcPr>
          <w:p w:rsidR="0099406D" w:rsidRPr="00A43DEB" w:rsidRDefault="0099406D" w:rsidP="00682FAC">
            <w:pPr>
              <w:pStyle w:val="ListParagraph"/>
              <w:ind w:left="0"/>
              <w:jc w:val="center"/>
              <w:rPr>
                <w:rFonts w:cs="Times New Roman"/>
                <w:b/>
                <w:bCs/>
                <w:sz w:val="22"/>
              </w:rPr>
            </w:pPr>
            <w:r w:rsidRPr="00A43DEB">
              <w:rPr>
                <w:rFonts w:cs="Times New Roman"/>
                <w:b/>
                <w:bCs/>
                <w:sz w:val="22"/>
              </w:rPr>
              <w:lastRenderedPageBreak/>
              <w:t>No</w:t>
            </w:r>
          </w:p>
        </w:tc>
        <w:tc>
          <w:tcPr>
            <w:tcW w:w="1170" w:type="dxa"/>
            <w:vAlign w:val="center"/>
          </w:tcPr>
          <w:p w:rsidR="0099406D" w:rsidRPr="00A43DEB" w:rsidRDefault="0099406D" w:rsidP="00682FAC">
            <w:pPr>
              <w:pStyle w:val="ListParagraph"/>
              <w:ind w:left="0"/>
              <w:jc w:val="center"/>
              <w:rPr>
                <w:rFonts w:cs="Times New Roman"/>
                <w:b/>
                <w:bCs/>
                <w:sz w:val="22"/>
              </w:rPr>
            </w:pPr>
            <w:r w:rsidRPr="00A43DEB">
              <w:rPr>
                <w:rFonts w:cs="Times New Roman"/>
                <w:b/>
                <w:bCs/>
                <w:sz w:val="22"/>
              </w:rPr>
              <w:t>Variabel</w:t>
            </w:r>
          </w:p>
        </w:tc>
        <w:tc>
          <w:tcPr>
            <w:tcW w:w="1710" w:type="dxa"/>
            <w:gridSpan w:val="2"/>
            <w:vAlign w:val="center"/>
          </w:tcPr>
          <w:p w:rsidR="0099406D" w:rsidRPr="00A43DEB" w:rsidRDefault="0099406D" w:rsidP="00682FAC">
            <w:pPr>
              <w:pStyle w:val="ListParagraph"/>
              <w:ind w:left="0"/>
              <w:jc w:val="center"/>
              <w:rPr>
                <w:rFonts w:cs="Times New Roman"/>
                <w:b/>
                <w:bCs/>
                <w:sz w:val="22"/>
              </w:rPr>
            </w:pPr>
            <w:r w:rsidRPr="00A43DEB">
              <w:rPr>
                <w:rFonts w:cs="Times New Roman"/>
                <w:b/>
                <w:bCs/>
                <w:sz w:val="22"/>
              </w:rPr>
              <w:t>Definisi Operasional</w:t>
            </w:r>
          </w:p>
        </w:tc>
        <w:tc>
          <w:tcPr>
            <w:tcW w:w="788" w:type="dxa"/>
            <w:vAlign w:val="center"/>
          </w:tcPr>
          <w:p w:rsidR="0099406D" w:rsidRPr="00A43DEB" w:rsidRDefault="0099406D" w:rsidP="00682FAC">
            <w:pPr>
              <w:pStyle w:val="ListParagraph"/>
              <w:ind w:left="0"/>
              <w:jc w:val="center"/>
              <w:rPr>
                <w:rFonts w:cs="Times New Roman"/>
                <w:b/>
                <w:bCs/>
                <w:sz w:val="22"/>
              </w:rPr>
            </w:pPr>
            <w:r w:rsidRPr="00A43DEB">
              <w:rPr>
                <w:rFonts w:cs="Times New Roman"/>
                <w:b/>
                <w:bCs/>
                <w:sz w:val="22"/>
              </w:rPr>
              <w:t>Alat Ukur</w:t>
            </w:r>
          </w:p>
        </w:tc>
        <w:tc>
          <w:tcPr>
            <w:tcW w:w="1195" w:type="dxa"/>
            <w:vAlign w:val="center"/>
          </w:tcPr>
          <w:p w:rsidR="0099406D" w:rsidRPr="00A43DEB" w:rsidRDefault="0099406D" w:rsidP="00682FAC">
            <w:pPr>
              <w:pStyle w:val="ListParagraph"/>
              <w:ind w:left="0"/>
              <w:jc w:val="center"/>
              <w:rPr>
                <w:rFonts w:cs="Times New Roman"/>
                <w:b/>
                <w:bCs/>
                <w:sz w:val="22"/>
              </w:rPr>
            </w:pPr>
            <w:r w:rsidRPr="00A43DEB">
              <w:rPr>
                <w:rFonts w:cs="Times New Roman"/>
                <w:b/>
                <w:bCs/>
                <w:sz w:val="22"/>
              </w:rPr>
              <w:t>Cara Ukur</w:t>
            </w:r>
          </w:p>
        </w:tc>
        <w:tc>
          <w:tcPr>
            <w:tcW w:w="1534" w:type="dxa"/>
            <w:vAlign w:val="center"/>
          </w:tcPr>
          <w:p w:rsidR="0099406D" w:rsidRPr="00A43DEB" w:rsidRDefault="0099406D" w:rsidP="00682FAC">
            <w:pPr>
              <w:pStyle w:val="ListParagraph"/>
              <w:ind w:left="0"/>
              <w:jc w:val="center"/>
              <w:rPr>
                <w:rFonts w:cs="Times New Roman"/>
                <w:b/>
                <w:bCs/>
                <w:sz w:val="22"/>
              </w:rPr>
            </w:pPr>
            <w:r w:rsidRPr="00A43DEB">
              <w:rPr>
                <w:rFonts w:cs="Times New Roman"/>
                <w:b/>
                <w:bCs/>
                <w:sz w:val="22"/>
              </w:rPr>
              <w:t>Hasil Ukur</w:t>
            </w:r>
          </w:p>
        </w:tc>
        <w:tc>
          <w:tcPr>
            <w:tcW w:w="998" w:type="dxa"/>
            <w:vAlign w:val="center"/>
          </w:tcPr>
          <w:p w:rsidR="0099406D" w:rsidRPr="00A43DEB" w:rsidRDefault="0099406D" w:rsidP="00682FAC">
            <w:pPr>
              <w:pStyle w:val="ListParagraph"/>
              <w:ind w:left="0"/>
              <w:jc w:val="center"/>
              <w:rPr>
                <w:rFonts w:cs="Times New Roman"/>
                <w:b/>
                <w:bCs/>
                <w:sz w:val="22"/>
              </w:rPr>
            </w:pPr>
            <w:r w:rsidRPr="00A43DEB">
              <w:rPr>
                <w:rFonts w:cs="Times New Roman"/>
                <w:b/>
                <w:bCs/>
                <w:sz w:val="22"/>
              </w:rPr>
              <w:t>Skala Ukur</w:t>
            </w:r>
          </w:p>
        </w:tc>
      </w:tr>
      <w:tr w:rsidR="0099406D" w:rsidRPr="00A43DEB" w:rsidTr="00682FAC">
        <w:tc>
          <w:tcPr>
            <w:tcW w:w="450" w:type="dxa"/>
          </w:tcPr>
          <w:p w:rsidR="0099406D" w:rsidRPr="00A43DEB" w:rsidRDefault="0099406D" w:rsidP="00682FAC">
            <w:pPr>
              <w:pStyle w:val="ListParagraph"/>
              <w:ind w:left="0"/>
              <w:jc w:val="center"/>
              <w:rPr>
                <w:rFonts w:cs="Times New Roman"/>
                <w:sz w:val="22"/>
              </w:rPr>
            </w:pPr>
            <w:r w:rsidRPr="00A43DEB">
              <w:rPr>
                <w:rFonts w:cs="Times New Roman"/>
                <w:sz w:val="22"/>
              </w:rPr>
              <w:t>1.</w:t>
            </w:r>
          </w:p>
        </w:tc>
        <w:tc>
          <w:tcPr>
            <w:tcW w:w="1362" w:type="dxa"/>
            <w:gridSpan w:val="3"/>
          </w:tcPr>
          <w:p w:rsidR="0099406D" w:rsidRPr="00A43DEB" w:rsidRDefault="0099406D" w:rsidP="00682FAC">
            <w:pPr>
              <w:pStyle w:val="ListParagraph"/>
              <w:ind w:left="0"/>
              <w:jc w:val="both"/>
              <w:rPr>
                <w:rFonts w:cs="Times New Roman"/>
                <w:i/>
                <w:iCs/>
                <w:sz w:val="22"/>
                <w:lang w:val="en-US"/>
              </w:rPr>
            </w:pPr>
            <w:r>
              <w:rPr>
                <w:rFonts w:cs="Times New Roman"/>
                <w:sz w:val="22"/>
                <w:lang w:val="en-US"/>
              </w:rPr>
              <w:t>Permainan Ular Tangga</w:t>
            </w:r>
          </w:p>
        </w:tc>
        <w:tc>
          <w:tcPr>
            <w:tcW w:w="1608" w:type="dxa"/>
          </w:tcPr>
          <w:p w:rsidR="0099406D" w:rsidRPr="002E05C7" w:rsidRDefault="0099406D" w:rsidP="00682FAC">
            <w:pPr>
              <w:pStyle w:val="ListParagraph"/>
              <w:ind w:left="0"/>
              <w:jc w:val="both"/>
              <w:rPr>
                <w:rFonts w:cs="Times New Roman"/>
                <w:sz w:val="22"/>
                <w:lang w:val="en-US"/>
              </w:rPr>
            </w:pPr>
            <w:r w:rsidRPr="00B77559">
              <w:rPr>
                <w:rFonts w:cs="Times New Roman"/>
                <w:szCs w:val="24"/>
              </w:rPr>
              <w:t xml:space="preserve">Untuk memulai, </w:t>
            </w:r>
            <w:r>
              <w:rPr>
                <w:rFonts w:cs="Times New Roman"/>
                <w:szCs w:val="24"/>
              </w:rPr>
              <w:t>setiap</w:t>
            </w:r>
            <w:r>
              <w:rPr>
                <w:rFonts w:cs="Times New Roman"/>
                <w:szCs w:val="24"/>
                <w:lang w:val="en-US"/>
              </w:rPr>
              <w:t xml:space="preserve"> </w:t>
            </w:r>
            <w:r>
              <w:rPr>
                <w:rFonts w:cs="Times New Roman"/>
                <w:szCs w:val="24"/>
              </w:rPr>
              <w:t>pemain mengocok dan melemparkandadu. Pemain yang melempark</w:t>
            </w:r>
            <w:r>
              <w:rPr>
                <w:rFonts w:cs="Times New Roman"/>
                <w:szCs w:val="24"/>
                <w:lang w:val="en-US"/>
              </w:rPr>
              <w:t>a</w:t>
            </w:r>
            <w:r>
              <w:rPr>
                <w:rFonts w:cs="Times New Roman"/>
                <w:szCs w:val="24"/>
              </w:rPr>
              <w:t>n</w:t>
            </w:r>
            <w:r>
              <w:rPr>
                <w:rFonts w:cs="Times New Roman"/>
                <w:szCs w:val="24"/>
                <w:lang w:val="en-US"/>
              </w:rPr>
              <w:t xml:space="preserve"> </w:t>
            </w:r>
            <w:r w:rsidRPr="00B77559">
              <w:rPr>
                <w:rFonts w:cs="Times New Roman"/>
                <w:szCs w:val="24"/>
              </w:rPr>
              <w:t>dadu dengan angka yang paling besar akan mendapat giliran pertama.</w:t>
            </w:r>
          </w:p>
        </w:tc>
        <w:tc>
          <w:tcPr>
            <w:tcW w:w="788" w:type="dxa"/>
          </w:tcPr>
          <w:p w:rsidR="0099406D" w:rsidRPr="00A43DEB" w:rsidRDefault="0099406D" w:rsidP="00682FAC">
            <w:pPr>
              <w:pStyle w:val="ListParagraph"/>
              <w:ind w:left="0"/>
              <w:jc w:val="center"/>
              <w:rPr>
                <w:rFonts w:cs="Times New Roman"/>
                <w:sz w:val="22"/>
              </w:rPr>
            </w:pPr>
            <w:r w:rsidRPr="00A43DEB">
              <w:rPr>
                <w:rFonts w:cs="Times New Roman"/>
                <w:sz w:val="22"/>
              </w:rPr>
              <w:t>-</w:t>
            </w:r>
          </w:p>
        </w:tc>
        <w:tc>
          <w:tcPr>
            <w:tcW w:w="1195" w:type="dxa"/>
          </w:tcPr>
          <w:p w:rsidR="0099406D" w:rsidRPr="00A43DEB" w:rsidRDefault="0099406D" w:rsidP="00682FAC">
            <w:pPr>
              <w:pStyle w:val="ListParagraph"/>
              <w:ind w:left="0"/>
              <w:jc w:val="center"/>
              <w:rPr>
                <w:rFonts w:cs="Times New Roman"/>
                <w:sz w:val="22"/>
              </w:rPr>
            </w:pPr>
            <w:r w:rsidRPr="00A43DEB">
              <w:rPr>
                <w:rFonts w:cs="Times New Roman"/>
                <w:sz w:val="22"/>
              </w:rPr>
              <w:t>-</w:t>
            </w:r>
          </w:p>
        </w:tc>
        <w:tc>
          <w:tcPr>
            <w:tcW w:w="1534" w:type="dxa"/>
          </w:tcPr>
          <w:p w:rsidR="0099406D" w:rsidRPr="00A43DEB" w:rsidRDefault="0099406D" w:rsidP="00682FAC">
            <w:pPr>
              <w:pStyle w:val="ListParagraph"/>
              <w:ind w:left="0"/>
              <w:jc w:val="center"/>
              <w:rPr>
                <w:rFonts w:cs="Times New Roman"/>
                <w:sz w:val="22"/>
              </w:rPr>
            </w:pPr>
            <w:r w:rsidRPr="00A43DEB">
              <w:rPr>
                <w:rFonts w:cs="Times New Roman"/>
                <w:sz w:val="22"/>
              </w:rPr>
              <w:t>-</w:t>
            </w:r>
          </w:p>
        </w:tc>
        <w:tc>
          <w:tcPr>
            <w:tcW w:w="998" w:type="dxa"/>
          </w:tcPr>
          <w:p w:rsidR="0099406D" w:rsidRPr="00A43DEB" w:rsidRDefault="0099406D" w:rsidP="00682FAC">
            <w:pPr>
              <w:pStyle w:val="ListParagraph"/>
              <w:ind w:left="0"/>
              <w:jc w:val="center"/>
              <w:rPr>
                <w:rFonts w:cs="Times New Roman"/>
                <w:sz w:val="22"/>
              </w:rPr>
            </w:pPr>
            <w:r w:rsidRPr="00A43DEB">
              <w:rPr>
                <w:rFonts w:cs="Times New Roman"/>
                <w:sz w:val="22"/>
              </w:rPr>
              <w:t>-</w:t>
            </w:r>
          </w:p>
        </w:tc>
      </w:tr>
      <w:tr w:rsidR="0099406D" w:rsidRPr="00A43DEB" w:rsidTr="00682FAC">
        <w:tc>
          <w:tcPr>
            <w:tcW w:w="450" w:type="dxa"/>
          </w:tcPr>
          <w:p w:rsidR="0099406D" w:rsidRPr="00A43DEB" w:rsidRDefault="0099406D" w:rsidP="00682FAC">
            <w:pPr>
              <w:pStyle w:val="ListParagraph"/>
              <w:ind w:left="0"/>
              <w:jc w:val="center"/>
              <w:rPr>
                <w:rFonts w:cs="Times New Roman"/>
                <w:sz w:val="22"/>
              </w:rPr>
            </w:pPr>
            <w:r w:rsidRPr="00A43DEB">
              <w:rPr>
                <w:rFonts w:cs="Times New Roman"/>
                <w:sz w:val="22"/>
              </w:rPr>
              <w:t>2.</w:t>
            </w:r>
          </w:p>
        </w:tc>
        <w:tc>
          <w:tcPr>
            <w:tcW w:w="1362" w:type="dxa"/>
            <w:gridSpan w:val="3"/>
          </w:tcPr>
          <w:p w:rsidR="0099406D" w:rsidRPr="00A43DEB" w:rsidRDefault="0099406D" w:rsidP="00682FAC">
            <w:pPr>
              <w:pStyle w:val="ListParagraph"/>
              <w:ind w:left="0"/>
              <w:jc w:val="both"/>
              <w:rPr>
                <w:rFonts w:cs="Times New Roman"/>
                <w:sz w:val="22"/>
              </w:rPr>
            </w:pPr>
            <w:r w:rsidRPr="00A43DEB">
              <w:rPr>
                <w:rFonts w:cs="Times New Roman"/>
                <w:sz w:val="22"/>
              </w:rPr>
              <w:t>Pengetahuan</w:t>
            </w:r>
            <w:r>
              <w:rPr>
                <w:rFonts w:cs="Times New Roman"/>
                <w:sz w:val="22"/>
                <w:lang w:val="en-US"/>
              </w:rPr>
              <w:t xml:space="preserve"> efektivitas menggosok gigi</w:t>
            </w:r>
            <w:r w:rsidRPr="00A43DEB">
              <w:rPr>
                <w:rFonts w:cs="Times New Roman"/>
                <w:sz w:val="22"/>
              </w:rPr>
              <w:t xml:space="preserve"> </w:t>
            </w:r>
          </w:p>
        </w:tc>
        <w:tc>
          <w:tcPr>
            <w:tcW w:w="1608" w:type="dxa"/>
          </w:tcPr>
          <w:p w:rsidR="0099406D" w:rsidRPr="00A43DEB" w:rsidRDefault="0099406D" w:rsidP="00682FAC">
            <w:pPr>
              <w:pStyle w:val="ListParagraph"/>
              <w:ind w:left="0"/>
              <w:jc w:val="both"/>
              <w:rPr>
                <w:rFonts w:cs="Times New Roman"/>
                <w:sz w:val="22"/>
              </w:rPr>
            </w:pPr>
            <w:r>
              <w:rPr>
                <w:rFonts w:cs="Times New Roman"/>
                <w:sz w:val="22"/>
                <w:lang w:val="en-US"/>
              </w:rPr>
              <w:t>H</w:t>
            </w:r>
            <w:r w:rsidRPr="00A43DEB">
              <w:rPr>
                <w:rFonts w:cs="Times New Roman"/>
                <w:sz w:val="22"/>
              </w:rPr>
              <w:t>al</w:t>
            </w:r>
            <w:r>
              <w:rPr>
                <w:rFonts w:cs="Times New Roman"/>
                <w:sz w:val="22"/>
                <w:lang w:val="en-US"/>
              </w:rPr>
              <w:t>-hal</w:t>
            </w:r>
            <w:r w:rsidRPr="00A43DEB">
              <w:rPr>
                <w:rFonts w:cs="Times New Roman"/>
                <w:sz w:val="22"/>
              </w:rPr>
              <w:t xml:space="preserve"> yang diperoleh dari pengalaman seseorang tentang menjaga kesehatan gigi</w:t>
            </w:r>
          </w:p>
        </w:tc>
        <w:tc>
          <w:tcPr>
            <w:tcW w:w="788" w:type="dxa"/>
          </w:tcPr>
          <w:p w:rsidR="0099406D" w:rsidRPr="00F40DD5" w:rsidRDefault="0099406D" w:rsidP="00682FAC">
            <w:pPr>
              <w:pStyle w:val="ListParagraph"/>
              <w:ind w:left="0"/>
              <w:jc w:val="both"/>
              <w:rPr>
                <w:rFonts w:cs="Times New Roman"/>
                <w:sz w:val="22"/>
                <w:lang w:val="en-US"/>
              </w:rPr>
            </w:pPr>
            <w:r w:rsidRPr="00A43DEB">
              <w:rPr>
                <w:rFonts w:cs="Times New Roman"/>
                <w:sz w:val="22"/>
              </w:rPr>
              <w:t>Kuesioner</w:t>
            </w:r>
          </w:p>
        </w:tc>
        <w:tc>
          <w:tcPr>
            <w:tcW w:w="1195" w:type="dxa"/>
          </w:tcPr>
          <w:p w:rsidR="0099406D" w:rsidRDefault="0099406D" w:rsidP="00682FAC">
            <w:pPr>
              <w:pStyle w:val="ListParagraph"/>
              <w:ind w:left="0"/>
              <w:jc w:val="both"/>
              <w:rPr>
                <w:rFonts w:cs="Times New Roman"/>
                <w:sz w:val="22"/>
                <w:lang w:val="en-US"/>
              </w:rPr>
            </w:pPr>
            <w:r w:rsidRPr="00A43DEB">
              <w:rPr>
                <w:rFonts w:cs="Times New Roman"/>
                <w:sz w:val="22"/>
              </w:rPr>
              <w:t xml:space="preserve">Penilaian </w:t>
            </w:r>
            <w:r>
              <w:rPr>
                <w:rFonts w:cs="Times New Roman"/>
                <w:sz w:val="22"/>
                <w:lang w:val="en-US"/>
              </w:rPr>
              <w:t>kuesioner pengetahuan yaitu  :</w:t>
            </w:r>
          </w:p>
          <w:p w:rsidR="0099406D" w:rsidRDefault="0099406D" w:rsidP="00682FAC">
            <w:pPr>
              <w:pStyle w:val="ListParagraph"/>
              <w:ind w:left="0"/>
              <w:jc w:val="both"/>
              <w:rPr>
                <w:rFonts w:cs="Times New Roman"/>
                <w:sz w:val="22"/>
                <w:lang w:val="en-US"/>
              </w:rPr>
            </w:pPr>
            <w:r>
              <w:rPr>
                <w:rFonts w:cs="Times New Roman"/>
                <w:sz w:val="22"/>
                <w:lang w:val="en-US"/>
              </w:rPr>
              <w:t>Benar = 1</w:t>
            </w:r>
          </w:p>
          <w:p w:rsidR="0099406D" w:rsidRPr="00812295" w:rsidRDefault="0099406D" w:rsidP="00682FAC">
            <w:pPr>
              <w:pStyle w:val="ListParagraph"/>
              <w:ind w:left="0"/>
              <w:jc w:val="both"/>
              <w:rPr>
                <w:rFonts w:cs="Times New Roman"/>
                <w:sz w:val="22"/>
                <w:lang w:val="en-US"/>
              </w:rPr>
            </w:pPr>
            <w:r>
              <w:rPr>
                <w:rFonts w:cs="Times New Roman"/>
                <w:sz w:val="22"/>
                <w:lang w:val="en-US"/>
              </w:rPr>
              <w:t>Salah = 0</w:t>
            </w:r>
          </w:p>
        </w:tc>
        <w:tc>
          <w:tcPr>
            <w:tcW w:w="1534" w:type="dxa"/>
          </w:tcPr>
          <w:p w:rsidR="0099406D" w:rsidRDefault="0099406D" w:rsidP="00682FAC">
            <w:pPr>
              <w:pStyle w:val="ListParagraph"/>
              <w:ind w:left="0"/>
              <w:jc w:val="both"/>
              <w:rPr>
                <w:rFonts w:cs="Times New Roman"/>
                <w:sz w:val="22"/>
                <w:lang w:val="en-US"/>
              </w:rPr>
            </w:pPr>
            <w:r>
              <w:rPr>
                <w:rFonts w:cs="Times New Roman"/>
                <w:sz w:val="22"/>
                <w:lang w:val="en-US"/>
              </w:rPr>
              <w:t>&gt;75% - 100% = baik</w:t>
            </w:r>
          </w:p>
          <w:p w:rsidR="0099406D" w:rsidRDefault="0099406D" w:rsidP="00682FAC">
            <w:pPr>
              <w:pStyle w:val="ListParagraph"/>
              <w:ind w:left="0"/>
              <w:jc w:val="both"/>
              <w:rPr>
                <w:rFonts w:cs="Times New Roman"/>
                <w:sz w:val="22"/>
                <w:lang w:val="en-US"/>
              </w:rPr>
            </w:pPr>
            <w:r>
              <w:rPr>
                <w:rFonts w:cs="Times New Roman"/>
                <w:sz w:val="22"/>
                <w:lang w:val="en-US"/>
              </w:rPr>
              <w:t>60% - 74% = sedang</w:t>
            </w:r>
          </w:p>
          <w:p w:rsidR="0099406D" w:rsidRPr="00BE6ECE" w:rsidRDefault="0099406D" w:rsidP="00682FAC">
            <w:pPr>
              <w:pStyle w:val="ListParagraph"/>
              <w:ind w:left="0"/>
              <w:jc w:val="both"/>
              <w:rPr>
                <w:rFonts w:cs="Times New Roman"/>
                <w:sz w:val="22"/>
                <w:lang w:val="en-US"/>
              </w:rPr>
            </w:pPr>
            <w:r>
              <w:rPr>
                <w:rFonts w:cs="Times New Roman"/>
                <w:sz w:val="22"/>
                <w:lang w:val="en-US"/>
              </w:rPr>
              <w:t xml:space="preserve">&lt;59% = buruk (Costa, 2020) </w:t>
            </w:r>
          </w:p>
        </w:tc>
        <w:tc>
          <w:tcPr>
            <w:tcW w:w="998" w:type="dxa"/>
          </w:tcPr>
          <w:p w:rsidR="0099406D" w:rsidRPr="00A43DEB" w:rsidRDefault="0099406D" w:rsidP="00682FAC">
            <w:pPr>
              <w:pStyle w:val="ListParagraph"/>
              <w:ind w:left="0"/>
              <w:jc w:val="center"/>
              <w:rPr>
                <w:rFonts w:cs="Times New Roman"/>
                <w:sz w:val="22"/>
              </w:rPr>
            </w:pPr>
            <w:r w:rsidRPr="00A43DEB">
              <w:rPr>
                <w:rFonts w:cs="Times New Roman"/>
                <w:sz w:val="22"/>
              </w:rPr>
              <w:t>Ordinal</w:t>
            </w:r>
          </w:p>
        </w:tc>
      </w:tr>
      <w:tr w:rsidR="0099406D" w:rsidRPr="00A43DEB" w:rsidTr="00682FAC">
        <w:tc>
          <w:tcPr>
            <w:tcW w:w="450" w:type="dxa"/>
          </w:tcPr>
          <w:p w:rsidR="0099406D" w:rsidRPr="00A43DEB" w:rsidRDefault="0099406D" w:rsidP="00682FAC">
            <w:pPr>
              <w:pStyle w:val="ListParagraph"/>
              <w:ind w:left="0"/>
              <w:jc w:val="center"/>
              <w:rPr>
                <w:rFonts w:cs="Times New Roman"/>
                <w:sz w:val="22"/>
              </w:rPr>
            </w:pPr>
            <w:r w:rsidRPr="00A43DEB">
              <w:rPr>
                <w:rFonts w:cs="Times New Roman"/>
                <w:sz w:val="22"/>
              </w:rPr>
              <w:t>3.</w:t>
            </w:r>
          </w:p>
        </w:tc>
        <w:tc>
          <w:tcPr>
            <w:tcW w:w="1362" w:type="dxa"/>
            <w:gridSpan w:val="3"/>
          </w:tcPr>
          <w:p w:rsidR="0099406D" w:rsidRPr="00A43DEB" w:rsidRDefault="0099406D" w:rsidP="00682FAC">
            <w:pPr>
              <w:pStyle w:val="ListParagraph"/>
              <w:ind w:left="0"/>
              <w:jc w:val="both"/>
              <w:rPr>
                <w:rFonts w:cs="Times New Roman"/>
                <w:sz w:val="22"/>
              </w:rPr>
            </w:pPr>
            <w:r w:rsidRPr="00A43DEB">
              <w:rPr>
                <w:rFonts w:cs="Times New Roman"/>
                <w:sz w:val="22"/>
              </w:rPr>
              <w:t xml:space="preserve">Sikap menjaga kesehatan gigi </w:t>
            </w:r>
          </w:p>
        </w:tc>
        <w:tc>
          <w:tcPr>
            <w:tcW w:w="1608" w:type="dxa"/>
          </w:tcPr>
          <w:p w:rsidR="0099406D" w:rsidRPr="00A43DEB" w:rsidRDefault="0099406D" w:rsidP="00682FAC">
            <w:pPr>
              <w:pStyle w:val="ListParagraph"/>
              <w:ind w:left="0"/>
              <w:jc w:val="both"/>
              <w:rPr>
                <w:rFonts w:cs="Times New Roman"/>
                <w:sz w:val="22"/>
              </w:rPr>
            </w:pPr>
            <w:r>
              <w:rPr>
                <w:rFonts w:cs="Times New Roman"/>
                <w:szCs w:val="24"/>
                <w:lang w:val="en-US"/>
              </w:rPr>
              <w:t>R</w:t>
            </w:r>
            <w:r w:rsidRPr="004C1E97">
              <w:rPr>
                <w:rFonts w:cs="Times New Roman"/>
                <w:szCs w:val="24"/>
                <w:lang w:val="en-US"/>
              </w:rPr>
              <w:t>eaksi seseorang yang masih tertutup, atau reaksi terhadap suatu stimulus atau objek</w:t>
            </w:r>
          </w:p>
        </w:tc>
        <w:tc>
          <w:tcPr>
            <w:tcW w:w="788" w:type="dxa"/>
          </w:tcPr>
          <w:p w:rsidR="0099406D" w:rsidRPr="00A43DEB" w:rsidRDefault="0099406D" w:rsidP="00682FAC">
            <w:pPr>
              <w:pStyle w:val="ListParagraph"/>
              <w:ind w:left="0"/>
              <w:jc w:val="both"/>
              <w:rPr>
                <w:rFonts w:cs="Times New Roman"/>
                <w:sz w:val="22"/>
              </w:rPr>
            </w:pPr>
            <w:r w:rsidRPr="00A43DEB">
              <w:rPr>
                <w:rFonts w:cs="Times New Roman"/>
                <w:sz w:val="22"/>
              </w:rPr>
              <w:t>Kuesioner</w:t>
            </w:r>
          </w:p>
        </w:tc>
        <w:tc>
          <w:tcPr>
            <w:tcW w:w="1195" w:type="dxa"/>
          </w:tcPr>
          <w:p w:rsidR="0099406D" w:rsidRDefault="0099406D" w:rsidP="00682FAC">
            <w:pPr>
              <w:rPr>
                <w:rFonts w:eastAsia="SimSun" w:cs="Times New Roman"/>
                <w:sz w:val="22"/>
                <w:lang w:val="en-US" w:eastAsia="zh-CN" w:bidi="ar"/>
              </w:rPr>
            </w:pPr>
            <w:r w:rsidRPr="00143ED1">
              <w:rPr>
                <w:rFonts w:eastAsia="SimSun" w:cs="Times New Roman"/>
                <w:sz w:val="22"/>
                <w:lang w:eastAsia="zh-CN" w:bidi="ar"/>
              </w:rPr>
              <w:t xml:space="preserve">Penilaian </w:t>
            </w:r>
            <w:r>
              <w:rPr>
                <w:rFonts w:eastAsia="SimSun" w:cs="Times New Roman"/>
                <w:sz w:val="22"/>
                <w:lang w:val="en-US" w:eastAsia="zh-CN" w:bidi="ar"/>
              </w:rPr>
              <w:t>menggunakan skala likert : Sangat setuju :4, Setuju : 3, Tidak setuju : 2, Sangat tidak setuju : 1</w:t>
            </w:r>
          </w:p>
          <w:p w:rsidR="0099406D" w:rsidRPr="00520377" w:rsidRDefault="0099406D" w:rsidP="00682FAC">
            <w:pPr>
              <w:pStyle w:val="ListParagraph"/>
              <w:ind w:left="-23"/>
              <w:rPr>
                <w:rFonts w:eastAsia="SimSun" w:cs="Times New Roman"/>
                <w:sz w:val="22"/>
                <w:lang w:val="en-US" w:bidi="ar"/>
              </w:rPr>
            </w:pPr>
          </w:p>
        </w:tc>
        <w:tc>
          <w:tcPr>
            <w:tcW w:w="1534" w:type="dxa"/>
          </w:tcPr>
          <w:p w:rsidR="0099406D" w:rsidRPr="00143ED1" w:rsidRDefault="0099406D" w:rsidP="00682FAC">
            <w:pPr>
              <w:ind w:left="16"/>
              <w:jc w:val="both"/>
              <w:rPr>
                <w:rFonts w:cs="Times New Roman"/>
                <w:sz w:val="22"/>
              </w:rPr>
            </w:pPr>
            <w:r w:rsidRPr="00143ED1">
              <w:rPr>
                <w:rFonts w:cs="Times New Roman"/>
                <w:sz w:val="22"/>
              </w:rPr>
              <w:t>&gt;75%-100% = baik</w:t>
            </w:r>
          </w:p>
          <w:p w:rsidR="0099406D" w:rsidRPr="00143ED1" w:rsidRDefault="0099406D" w:rsidP="00682FAC">
            <w:pPr>
              <w:ind w:left="16"/>
              <w:jc w:val="both"/>
              <w:rPr>
                <w:rFonts w:cs="Times New Roman"/>
                <w:sz w:val="22"/>
              </w:rPr>
            </w:pPr>
            <w:r w:rsidRPr="00143ED1">
              <w:rPr>
                <w:rFonts w:cs="Times New Roman"/>
                <w:sz w:val="22"/>
              </w:rPr>
              <w:t>60%-74% = sedang</w:t>
            </w:r>
          </w:p>
          <w:p w:rsidR="0099406D" w:rsidRPr="00143ED1" w:rsidRDefault="0099406D" w:rsidP="00682FAC">
            <w:pPr>
              <w:jc w:val="both"/>
              <w:rPr>
                <w:rFonts w:cs="Times New Roman"/>
                <w:color w:val="000000" w:themeColor="text1"/>
                <w:sz w:val="22"/>
              </w:rPr>
            </w:pPr>
            <w:r w:rsidRPr="00143ED1">
              <w:rPr>
                <w:rFonts w:cs="Times New Roman"/>
                <w:sz w:val="22"/>
              </w:rPr>
              <w:t xml:space="preserve">&lt;59% = buruk </w:t>
            </w:r>
            <w:r w:rsidRPr="00143ED1">
              <w:rPr>
                <w:rFonts w:cs="Times New Roman"/>
                <w:sz w:val="22"/>
              </w:rPr>
              <w:fldChar w:fldCharType="begin" w:fldLock="1"/>
            </w:r>
            <w:r>
              <w:rPr>
                <w:rFonts w:cs="Times New Roman"/>
                <w:sz w:val="22"/>
              </w:rPr>
              <w:instrText>ADDIN CSL_CITATION {"citationItems":[{"id":"ITEM-1","itemData":{"author":[{"dropping-particle":"Da","family":"Costa","given":"Febriana","non-dropping-particle":"","parse-names":false,"suffix":""}],"id":"ITEM-1","issued":{"date-parts":[["2020"]]},"publisher":"Poltekkes Kupang","title":"Perbandingan Pendidikan Kesehatan Gigi Menggunakan Media Poster Dan Media Video Dalam Meningkatkan Pengetahuan Gigi Dan Mulut Pada Murid Sd Inpres Batu Putih","type":"thesis"},"uris":["http://www.mendeley.com/documents/?uuid=15bafc2e-f882-47e8-9ed6-010a539fe661"]}],"mendeley":{"formattedCitation":"(Costa, 2020)","plainTextFormattedCitation":"(Costa, 2020)","previouslyFormattedCitation":"(Costa, 2020)"},"properties":{"noteIndex":0},"schema":"https://github.com/citation-style-language/schema/raw/master/csl-citation.json"}</w:instrText>
            </w:r>
            <w:r w:rsidRPr="00143ED1">
              <w:rPr>
                <w:rFonts w:cs="Times New Roman"/>
                <w:sz w:val="22"/>
              </w:rPr>
              <w:fldChar w:fldCharType="separate"/>
            </w:r>
            <w:r w:rsidRPr="00143ED1">
              <w:rPr>
                <w:rFonts w:cs="Times New Roman"/>
                <w:sz w:val="22"/>
              </w:rPr>
              <w:t>(Costa, 2020)</w:t>
            </w:r>
            <w:r w:rsidRPr="00143ED1">
              <w:rPr>
                <w:rFonts w:cs="Times New Roman"/>
                <w:sz w:val="22"/>
              </w:rPr>
              <w:fldChar w:fldCharType="end"/>
            </w:r>
            <w:r w:rsidRPr="00143ED1">
              <w:rPr>
                <w:rFonts w:cs="Times New Roman"/>
                <w:color w:val="000000" w:themeColor="text1"/>
                <w:sz w:val="22"/>
              </w:rPr>
              <w:t xml:space="preserve"> </w:t>
            </w:r>
          </w:p>
          <w:p w:rsidR="0099406D" w:rsidRPr="0036775E" w:rsidRDefault="0099406D" w:rsidP="00682FAC">
            <w:pPr>
              <w:contextualSpacing/>
              <w:jc w:val="both"/>
              <w:rPr>
                <w:rFonts w:cs="Times New Roman"/>
                <w:color w:val="000000" w:themeColor="text1"/>
                <w:sz w:val="22"/>
                <w:lang w:val="en-US"/>
              </w:rPr>
            </w:pPr>
          </w:p>
        </w:tc>
        <w:tc>
          <w:tcPr>
            <w:tcW w:w="998" w:type="dxa"/>
          </w:tcPr>
          <w:p w:rsidR="0099406D" w:rsidRPr="00A43DEB" w:rsidRDefault="0099406D" w:rsidP="00682FAC">
            <w:pPr>
              <w:pStyle w:val="ListParagraph"/>
              <w:ind w:left="0"/>
              <w:jc w:val="center"/>
              <w:rPr>
                <w:rFonts w:cs="Times New Roman"/>
                <w:sz w:val="22"/>
              </w:rPr>
            </w:pPr>
            <w:r w:rsidRPr="00A43DEB">
              <w:rPr>
                <w:rFonts w:cs="Times New Roman"/>
                <w:sz w:val="22"/>
              </w:rPr>
              <w:t>Ordinal</w:t>
            </w:r>
          </w:p>
        </w:tc>
      </w:tr>
      <w:tr w:rsidR="0099406D" w:rsidRPr="00A43DEB" w:rsidTr="00682FAC">
        <w:tc>
          <w:tcPr>
            <w:tcW w:w="450" w:type="dxa"/>
          </w:tcPr>
          <w:p w:rsidR="0099406D" w:rsidRPr="00A43DEB" w:rsidRDefault="0099406D" w:rsidP="00682FAC">
            <w:pPr>
              <w:pStyle w:val="ListParagraph"/>
              <w:ind w:left="0"/>
              <w:jc w:val="center"/>
              <w:rPr>
                <w:rFonts w:cs="Times New Roman"/>
                <w:sz w:val="22"/>
              </w:rPr>
            </w:pPr>
            <w:r w:rsidRPr="00A43DEB">
              <w:rPr>
                <w:rFonts w:cs="Times New Roman"/>
                <w:sz w:val="22"/>
              </w:rPr>
              <w:t>4.</w:t>
            </w:r>
          </w:p>
        </w:tc>
        <w:tc>
          <w:tcPr>
            <w:tcW w:w="1362" w:type="dxa"/>
            <w:gridSpan w:val="3"/>
          </w:tcPr>
          <w:p w:rsidR="0099406D" w:rsidRPr="00A43DEB" w:rsidRDefault="0099406D" w:rsidP="00682FAC">
            <w:pPr>
              <w:pStyle w:val="ListParagraph"/>
              <w:ind w:left="0"/>
              <w:jc w:val="both"/>
              <w:rPr>
                <w:rFonts w:cs="Times New Roman"/>
                <w:sz w:val="22"/>
              </w:rPr>
            </w:pPr>
            <w:r w:rsidRPr="00A43DEB">
              <w:rPr>
                <w:rFonts w:cs="Times New Roman"/>
                <w:sz w:val="22"/>
              </w:rPr>
              <w:t xml:space="preserve">Tindakan menjaga kesehatan gigi </w:t>
            </w:r>
          </w:p>
        </w:tc>
        <w:tc>
          <w:tcPr>
            <w:tcW w:w="1608" w:type="dxa"/>
          </w:tcPr>
          <w:p w:rsidR="0099406D" w:rsidRPr="00A43DEB" w:rsidRDefault="0099406D" w:rsidP="00682FAC">
            <w:pPr>
              <w:pStyle w:val="ListParagraph"/>
              <w:ind w:left="0"/>
              <w:jc w:val="both"/>
              <w:rPr>
                <w:rFonts w:cs="Times New Roman"/>
                <w:sz w:val="22"/>
              </w:rPr>
            </w:pPr>
            <w:r>
              <w:rPr>
                <w:rFonts w:cs="Times New Roman"/>
                <w:szCs w:val="24"/>
                <w:lang w:val="en-US"/>
              </w:rPr>
              <w:t>G</w:t>
            </w:r>
            <w:r w:rsidRPr="004C1E97">
              <w:rPr>
                <w:rFonts w:cs="Times New Roman"/>
                <w:szCs w:val="24"/>
                <w:lang w:val="en-US"/>
              </w:rPr>
              <w:t>erakan atau perbuatan tubuh setelah menerima rangsangan atau adaptasi terhadap lingkungan dari dalam atau luar tubuh</w:t>
            </w:r>
          </w:p>
        </w:tc>
        <w:tc>
          <w:tcPr>
            <w:tcW w:w="788" w:type="dxa"/>
          </w:tcPr>
          <w:p w:rsidR="0099406D" w:rsidRPr="00A43DEB" w:rsidRDefault="0099406D" w:rsidP="00682FAC">
            <w:pPr>
              <w:pStyle w:val="ListParagraph"/>
              <w:ind w:left="0"/>
              <w:jc w:val="both"/>
              <w:rPr>
                <w:rFonts w:cs="Times New Roman"/>
                <w:sz w:val="22"/>
              </w:rPr>
            </w:pPr>
            <w:r w:rsidRPr="00A43DEB">
              <w:rPr>
                <w:rFonts w:cs="Times New Roman"/>
                <w:sz w:val="22"/>
              </w:rPr>
              <w:t>Kuesioner</w:t>
            </w:r>
          </w:p>
        </w:tc>
        <w:tc>
          <w:tcPr>
            <w:tcW w:w="1195" w:type="dxa"/>
          </w:tcPr>
          <w:p w:rsidR="0099406D" w:rsidRDefault="0099406D" w:rsidP="00682FAC">
            <w:pPr>
              <w:pStyle w:val="ListParagraph"/>
              <w:ind w:left="0"/>
              <w:jc w:val="both"/>
              <w:rPr>
                <w:rFonts w:cs="Times New Roman"/>
                <w:sz w:val="22"/>
                <w:lang w:val="en-US"/>
              </w:rPr>
            </w:pPr>
            <w:r w:rsidRPr="00A43DEB">
              <w:rPr>
                <w:rFonts w:cs="Times New Roman"/>
                <w:sz w:val="22"/>
              </w:rPr>
              <w:t xml:space="preserve">Penilaian </w:t>
            </w:r>
            <w:r>
              <w:rPr>
                <w:rFonts w:cs="Times New Roman"/>
                <w:sz w:val="22"/>
                <w:lang w:val="en-US"/>
              </w:rPr>
              <w:t>kuesioner tindakan yaitu :</w:t>
            </w:r>
          </w:p>
          <w:p w:rsidR="0099406D" w:rsidRDefault="0099406D" w:rsidP="00682FAC">
            <w:pPr>
              <w:pStyle w:val="ListParagraph"/>
              <w:ind w:left="0"/>
              <w:jc w:val="both"/>
              <w:rPr>
                <w:rFonts w:cs="Times New Roman"/>
                <w:sz w:val="22"/>
                <w:lang w:val="en-US"/>
              </w:rPr>
            </w:pPr>
            <w:r>
              <w:rPr>
                <w:rFonts w:cs="Times New Roman"/>
                <w:sz w:val="22"/>
                <w:lang w:val="en-US"/>
              </w:rPr>
              <w:t>Benar = 1</w:t>
            </w:r>
          </w:p>
          <w:p w:rsidR="0099406D" w:rsidRPr="00A43DEB" w:rsidRDefault="0099406D" w:rsidP="00682FAC">
            <w:pPr>
              <w:pStyle w:val="ListParagraph"/>
              <w:ind w:left="0"/>
              <w:jc w:val="both"/>
              <w:rPr>
                <w:rFonts w:cs="Times New Roman"/>
                <w:sz w:val="22"/>
              </w:rPr>
            </w:pPr>
            <w:r>
              <w:rPr>
                <w:rFonts w:cs="Times New Roman"/>
                <w:sz w:val="22"/>
                <w:lang w:val="en-US"/>
              </w:rPr>
              <w:t>Salah = 0</w:t>
            </w:r>
            <w:r w:rsidRPr="00A43DEB">
              <w:rPr>
                <w:rFonts w:cs="Times New Roman"/>
                <w:sz w:val="22"/>
              </w:rPr>
              <w:t xml:space="preserve"> </w:t>
            </w:r>
          </w:p>
        </w:tc>
        <w:tc>
          <w:tcPr>
            <w:tcW w:w="1534" w:type="dxa"/>
          </w:tcPr>
          <w:p w:rsidR="0099406D" w:rsidRDefault="0099406D" w:rsidP="00682FAC">
            <w:pPr>
              <w:pStyle w:val="ListParagraph"/>
              <w:ind w:left="0"/>
              <w:jc w:val="both"/>
              <w:rPr>
                <w:rFonts w:cs="Times New Roman"/>
                <w:sz w:val="22"/>
                <w:lang w:val="en-US"/>
              </w:rPr>
            </w:pPr>
            <w:r>
              <w:rPr>
                <w:rFonts w:cs="Times New Roman"/>
                <w:sz w:val="22"/>
                <w:lang w:val="en-US"/>
              </w:rPr>
              <w:t>&gt;75% - 100% = baik</w:t>
            </w:r>
          </w:p>
          <w:p w:rsidR="0099406D" w:rsidRDefault="0099406D" w:rsidP="00682FAC">
            <w:pPr>
              <w:pStyle w:val="ListParagraph"/>
              <w:ind w:left="0"/>
              <w:jc w:val="both"/>
              <w:rPr>
                <w:rFonts w:cs="Times New Roman"/>
                <w:sz w:val="22"/>
                <w:lang w:val="en-US"/>
              </w:rPr>
            </w:pPr>
            <w:r>
              <w:rPr>
                <w:rFonts w:cs="Times New Roman"/>
                <w:sz w:val="22"/>
                <w:lang w:val="en-US"/>
              </w:rPr>
              <w:t>60% - 74% = sedang</w:t>
            </w:r>
          </w:p>
          <w:p w:rsidR="0099406D" w:rsidRPr="0036775E" w:rsidRDefault="0099406D" w:rsidP="00682FAC">
            <w:pPr>
              <w:pStyle w:val="ListParagraph"/>
              <w:ind w:left="16"/>
              <w:jc w:val="both"/>
              <w:rPr>
                <w:rFonts w:cs="Times New Roman"/>
                <w:sz w:val="22"/>
                <w:lang w:val="en-US"/>
              </w:rPr>
            </w:pPr>
            <w:r>
              <w:rPr>
                <w:rFonts w:cs="Times New Roman"/>
                <w:sz w:val="22"/>
                <w:lang w:val="en-US"/>
              </w:rPr>
              <w:t>&lt;59% = buruk (Costa, 2020)</w:t>
            </w:r>
          </w:p>
        </w:tc>
        <w:tc>
          <w:tcPr>
            <w:tcW w:w="998" w:type="dxa"/>
          </w:tcPr>
          <w:p w:rsidR="0099406D" w:rsidRPr="00A43DEB" w:rsidRDefault="0099406D" w:rsidP="00682FAC">
            <w:pPr>
              <w:pStyle w:val="ListParagraph"/>
              <w:ind w:left="0"/>
              <w:jc w:val="center"/>
              <w:rPr>
                <w:rFonts w:cs="Times New Roman"/>
                <w:sz w:val="22"/>
              </w:rPr>
            </w:pPr>
            <w:r w:rsidRPr="00A43DEB">
              <w:rPr>
                <w:rFonts w:cs="Times New Roman"/>
                <w:sz w:val="22"/>
              </w:rPr>
              <w:t>Ordinal</w:t>
            </w:r>
          </w:p>
        </w:tc>
      </w:tr>
    </w:tbl>
    <w:p w:rsidR="0099406D" w:rsidRDefault="0099406D" w:rsidP="0099406D">
      <w:pPr>
        <w:spacing w:line="360" w:lineRule="auto"/>
        <w:rPr>
          <w:rStyle w:val="Heading1Char"/>
          <w:rFonts w:eastAsia="Times New Roman" w:cs="Times New Roman"/>
          <w:lang w:val="en-US" w:eastAsia="id-ID"/>
        </w:rPr>
      </w:pPr>
    </w:p>
    <w:p w:rsidR="0099406D" w:rsidRDefault="0099406D" w:rsidP="0099406D">
      <w:pPr>
        <w:spacing w:line="360" w:lineRule="auto"/>
        <w:rPr>
          <w:rStyle w:val="Heading1Char"/>
          <w:rFonts w:eastAsia="Times New Roman" w:cs="Times New Roman"/>
          <w:lang w:val="en-US" w:eastAsia="id-ID"/>
        </w:rPr>
      </w:pPr>
    </w:p>
    <w:p w:rsidR="0058111E" w:rsidRDefault="0058111E" w:rsidP="0099406D">
      <w:bookmarkStart w:id="4" w:name="_GoBack"/>
      <w:bookmarkEnd w:id="4"/>
    </w:p>
    <w:sectPr w:rsidR="005811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2F41C9"/>
    <w:multiLevelType w:val="hybridMultilevel"/>
    <w:tmpl w:val="2DC0898C"/>
    <w:lvl w:ilvl="0" w:tplc="256ABFD6">
      <w:start w:val="1"/>
      <w:numFmt w:val="upperLetter"/>
      <w:pStyle w:val="Heading2"/>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54722C9"/>
    <w:multiLevelType w:val="hybridMultilevel"/>
    <w:tmpl w:val="F836D19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E463902"/>
    <w:multiLevelType w:val="hybridMultilevel"/>
    <w:tmpl w:val="87FC40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1D5"/>
    <w:rsid w:val="002331D5"/>
    <w:rsid w:val="0058111E"/>
    <w:rsid w:val="009940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604491-F6DC-455F-B060-61EC1471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06D"/>
    <w:pPr>
      <w:spacing w:after="0" w:line="240" w:lineRule="auto"/>
    </w:pPr>
    <w:rPr>
      <w:rFonts w:ascii="Times New Roman" w:hAnsi="Times New Roman"/>
      <w:noProof/>
      <w:sz w:val="24"/>
    </w:rPr>
  </w:style>
  <w:style w:type="paragraph" w:styleId="Heading1">
    <w:name w:val="heading 1"/>
    <w:basedOn w:val="Normal"/>
    <w:next w:val="Normal"/>
    <w:link w:val="Heading1Char"/>
    <w:autoRedefine/>
    <w:uiPriority w:val="9"/>
    <w:qFormat/>
    <w:rsid w:val="0099406D"/>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unhideWhenUsed/>
    <w:qFormat/>
    <w:rsid w:val="0099406D"/>
    <w:pPr>
      <w:keepNext/>
      <w:keepLines/>
      <w:numPr>
        <w:numId w:val="3"/>
      </w:numPr>
      <w:spacing w:line="480" w:lineRule="auto"/>
      <w:ind w:hanging="720"/>
      <w:outlineLvl w:val="1"/>
    </w:pPr>
    <w:rPr>
      <w:rFonts w:eastAsia="Times New Roman" w:cs="Times New Roman"/>
      <w:b/>
      <w:bCs/>
      <w:szCs w:val="24"/>
      <w:shd w:val="clear" w:color="auto" w:fill="FFFFFF"/>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06D"/>
    <w:rPr>
      <w:rFonts w:ascii="Times New Roman" w:eastAsiaTheme="majorEastAsia" w:hAnsi="Times New Roman" w:cstheme="majorBidi"/>
      <w:b/>
      <w:noProof/>
      <w:color w:val="000000" w:themeColor="text1"/>
      <w:sz w:val="24"/>
      <w:szCs w:val="24"/>
    </w:rPr>
  </w:style>
  <w:style w:type="character" w:customStyle="1" w:styleId="Heading2Char">
    <w:name w:val="Heading 2 Char"/>
    <w:basedOn w:val="DefaultParagraphFont"/>
    <w:link w:val="Heading2"/>
    <w:uiPriority w:val="9"/>
    <w:rsid w:val="0099406D"/>
    <w:rPr>
      <w:rFonts w:ascii="Times New Roman" w:eastAsia="Times New Roman" w:hAnsi="Times New Roman" w:cs="Times New Roman"/>
      <w:b/>
      <w:bCs/>
      <w:noProof/>
      <w:sz w:val="24"/>
      <w:szCs w:val="24"/>
      <w:lang w:val="en-US" w:eastAsia="id-ID"/>
    </w:rPr>
  </w:style>
  <w:style w:type="paragraph" w:styleId="ListParagraph">
    <w:name w:val="List Paragraph"/>
    <w:basedOn w:val="Normal"/>
    <w:link w:val="ListParagraphChar"/>
    <w:uiPriority w:val="34"/>
    <w:qFormat/>
    <w:rsid w:val="0099406D"/>
    <w:pPr>
      <w:ind w:left="720"/>
      <w:contextualSpacing/>
    </w:pPr>
  </w:style>
  <w:style w:type="character" w:customStyle="1" w:styleId="ListParagraphChar">
    <w:name w:val="List Paragraph Char"/>
    <w:link w:val="ListParagraph"/>
    <w:uiPriority w:val="34"/>
    <w:qFormat/>
    <w:locked/>
    <w:rsid w:val="0099406D"/>
    <w:rPr>
      <w:rFonts w:ascii="Times New Roman" w:hAnsi="Times New Roman"/>
      <w:noProof/>
      <w:sz w:val="24"/>
    </w:rPr>
  </w:style>
  <w:style w:type="paragraph" w:styleId="BodyText">
    <w:name w:val="Body Text"/>
    <w:basedOn w:val="Normal"/>
    <w:link w:val="BodyTextChar"/>
    <w:uiPriority w:val="1"/>
    <w:qFormat/>
    <w:rsid w:val="0099406D"/>
    <w:pPr>
      <w:widowControl w:val="0"/>
      <w:autoSpaceDE w:val="0"/>
      <w:autoSpaceDN w:val="0"/>
    </w:pPr>
    <w:rPr>
      <w:rFonts w:eastAsia="Times New Roman" w:cs="Times New Roman"/>
      <w:noProof w:val="0"/>
      <w:szCs w:val="24"/>
      <w:lang w:val="id"/>
    </w:rPr>
  </w:style>
  <w:style w:type="character" w:customStyle="1" w:styleId="BodyTextChar">
    <w:name w:val="Body Text Char"/>
    <w:basedOn w:val="DefaultParagraphFont"/>
    <w:link w:val="BodyText"/>
    <w:uiPriority w:val="1"/>
    <w:rsid w:val="0099406D"/>
    <w:rPr>
      <w:rFonts w:ascii="Times New Roman" w:eastAsia="Times New Roman" w:hAnsi="Times New Roman" w:cs="Times New Roman"/>
      <w:sz w:val="24"/>
      <w:szCs w:val="24"/>
      <w:lang w:val="id"/>
    </w:rPr>
  </w:style>
  <w:style w:type="table" w:customStyle="1" w:styleId="TableGrid1">
    <w:name w:val="Table Grid1"/>
    <w:basedOn w:val="TableNormal"/>
    <w:next w:val="TableGrid"/>
    <w:uiPriority w:val="59"/>
    <w:rsid w:val="0099406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4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2023-09-01T06:25:00Z</dcterms:created>
  <dcterms:modified xsi:type="dcterms:W3CDTF">2023-09-01T06:25:00Z</dcterms:modified>
</cp:coreProperties>
</file>