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B22" w:rsidRPr="005D1B22" w:rsidRDefault="005D1B22" w:rsidP="005D1B22">
      <w:pPr>
        <w:spacing w:after="0" w:line="480" w:lineRule="auto"/>
        <w:jc w:val="center"/>
        <w:rPr>
          <w:b/>
        </w:rPr>
      </w:pPr>
      <w:r w:rsidRPr="005D1B22">
        <w:rPr>
          <w:b/>
        </w:rPr>
        <w:t>DAFTAR PUSTAKA</w:t>
      </w:r>
    </w:p>
    <w:p w:rsidR="005D1B22" w:rsidRPr="004E4373" w:rsidRDefault="005D1B22" w:rsidP="004E4373">
      <w:pPr>
        <w:spacing w:after="120" w:line="240" w:lineRule="auto"/>
        <w:jc w:val="left"/>
        <w:rPr>
          <w:sz w:val="22"/>
        </w:rPr>
      </w:pPr>
    </w:p>
    <w:p w:rsidR="005D1B22" w:rsidRPr="004E4373" w:rsidRDefault="005D1B22" w:rsidP="00034BBF">
      <w:pPr>
        <w:spacing w:after="120" w:line="240" w:lineRule="auto"/>
        <w:ind w:left="851" w:hanging="840"/>
        <w:rPr>
          <w:sz w:val="22"/>
        </w:rPr>
      </w:pPr>
      <w:r w:rsidRPr="004E4373">
        <w:rPr>
          <w:sz w:val="22"/>
        </w:rPr>
        <w:t xml:space="preserve">Abadi, N. Y. W. P., &amp; Suparno, S. (2019). Perspektif Orang Tua pada Kesehatan Gigi Anak Usia Dini. </w:t>
      </w:r>
      <w:r w:rsidRPr="004E4373">
        <w:rPr>
          <w:i/>
          <w:sz w:val="22"/>
        </w:rPr>
        <w:t>Jurnal Obsesi: Jurnal Pendidikan Anak Usia Dini</w:t>
      </w:r>
      <w:r w:rsidRPr="004E4373">
        <w:rPr>
          <w:sz w:val="22"/>
        </w:rPr>
        <w:t xml:space="preserve">, 3(1), 161-169. </w:t>
      </w:r>
    </w:p>
    <w:p w:rsidR="005D1B22" w:rsidRPr="004E4373" w:rsidRDefault="005D1B22" w:rsidP="00034BBF">
      <w:pPr>
        <w:spacing w:after="120" w:line="240" w:lineRule="auto"/>
        <w:ind w:left="851" w:hanging="840"/>
        <w:rPr>
          <w:sz w:val="22"/>
        </w:rPr>
      </w:pPr>
      <w:r w:rsidRPr="004E4373">
        <w:rPr>
          <w:sz w:val="22"/>
        </w:rPr>
        <w:t>Alacsel, S. (2019).</w:t>
      </w:r>
      <w:r w:rsidR="00034BBF">
        <w:rPr>
          <w:sz w:val="22"/>
        </w:rPr>
        <w:t xml:space="preserve"> </w:t>
      </w:r>
      <w:r w:rsidRPr="004E4373">
        <w:rPr>
          <w:sz w:val="22"/>
        </w:rPr>
        <w:t xml:space="preserve">Sistem Pendukung Keputusan Menentukan Mitra Kerja Entri Data Menggunakan Metode Profile Matching Pada BPS Kutacane (Studi Kasus: Badan Pusat Statistik Kutacane). </w:t>
      </w:r>
      <w:r w:rsidRPr="004E4373">
        <w:rPr>
          <w:i/>
          <w:sz w:val="22"/>
        </w:rPr>
        <w:t>Kumpulan Karya Ilmiah Mahasiswa Fakultas sains dan Tekhnologi</w:t>
      </w:r>
      <w:r w:rsidRPr="004E4373">
        <w:rPr>
          <w:sz w:val="22"/>
        </w:rPr>
        <w:t xml:space="preserve">, 1(1), 44-44. </w:t>
      </w:r>
    </w:p>
    <w:p w:rsidR="005D1B22" w:rsidRPr="004E4373" w:rsidRDefault="005D1B22" w:rsidP="00034BBF">
      <w:pPr>
        <w:spacing w:after="120" w:line="240" w:lineRule="auto"/>
        <w:ind w:left="851" w:hanging="840"/>
        <w:rPr>
          <w:sz w:val="22"/>
        </w:rPr>
      </w:pPr>
      <w:r w:rsidRPr="004E4373">
        <w:rPr>
          <w:sz w:val="22"/>
        </w:rPr>
        <w:t xml:space="preserve">Amila, A., &amp; Hasibuan, E. K. (2020). Peningkatan Pengetahuan Anak Usia Dini Dalam Perawatan Kesehatan Gigi Dan Mulut. </w:t>
      </w:r>
      <w:r w:rsidRPr="004E4373">
        <w:rPr>
          <w:i/>
          <w:sz w:val="22"/>
        </w:rPr>
        <w:t>Jurnal Abdimas Mutiara</w:t>
      </w:r>
      <w:r w:rsidRPr="004E4373">
        <w:rPr>
          <w:sz w:val="22"/>
        </w:rPr>
        <w:t xml:space="preserve">, 1(1), 30-41. </w:t>
      </w:r>
    </w:p>
    <w:p w:rsidR="005D1B22" w:rsidRPr="004E4373" w:rsidRDefault="005D1B22" w:rsidP="00034BBF">
      <w:pPr>
        <w:spacing w:after="120" w:line="240" w:lineRule="auto"/>
        <w:ind w:left="851" w:hanging="840"/>
        <w:rPr>
          <w:sz w:val="22"/>
        </w:rPr>
      </w:pPr>
      <w:r w:rsidRPr="004E4373">
        <w:rPr>
          <w:sz w:val="22"/>
        </w:rPr>
        <w:t xml:space="preserve">Ardayani T , Hengki T Zandroto, 2020,Deteksi Dini Pencegahan Karies Gigi Pada Anak dengan Cara Sikat Gigi di Paud Balqis, Asifa dan Tadzkiroh di Desa Babakan Kecamatan Ciparay Kabupaten Bandung JPKMI (Jurnal Pengabdian Kepada Masyarakat Indonesia) Vol. 1, No. 2, Mei </w:t>
      </w:r>
      <w:r w:rsidRPr="004E4373">
        <w:rPr>
          <w:sz w:val="22"/>
        </w:rPr>
        <w:tab/>
        <w:t>2020,</w:t>
      </w:r>
      <w:r w:rsidR="00121ADB" w:rsidRPr="004E4373">
        <w:rPr>
          <w:sz w:val="22"/>
        </w:rPr>
        <w:t xml:space="preserve"> </w:t>
      </w:r>
      <w:r w:rsidRPr="004E4373">
        <w:rPr>
          <w:sz w:val="22"/>
        </w:rPr>
        <w:t>Hal.</w:t>
      </w:r>
      <w:r w:rsidR="00121ADB" w:rsidRPr="004E4373">
        <w:rPr>
          <w:sz w:val="22"/>
        </w:rPr>
        <w:t xml:space="preserve"> </w:t>
      </w:r>
      <w:r w:rsidRPr="004E4373">
        <w:rPr>
          <w:sz w:val="22"/>
        </w:rPr>
        <w:t xml:space="preserve">59-67 e-ISSN: </w:t>
      </w:r>
      <w:r w:rsidRPr="004E4373">
        <w:rPr>
          <w:sz w:val="22"/>
        </w:rPr>
        <w:tab/>
        <w:t xml:space="preserve">2656-0542 DOI: </w:t>
      </w:r>
      <w:r w:rsidRPr="004E4373">
        <w:rPr>
          <w:sz w:val="22"/>
          <w:u w:val="single"/>
        </w:rPr>
        <w:t>https://doi.org/10.36596/jpkmi.v1i2.33</w:t>
      </w:r>
      <w:r w:rsidRPr="004E4373">
        <w:rPr>
          <w:sz w:val="22"/>
        </w:rPr>
        <w:t xml:space="preserve"> </w:t>
      </w:r>
    </w:p>
    <w:p w:rsidR="005D1B22" w:rsidRPr="004E4373" w:rsidRDefault="005D1B22" w:rsidP="00034BBF">
      <w:pPr>
        <w:spacing w:after="120" w:line="240" w:lineRule="auto"/>
        <w:ind w:left="851" w:hanging="840"/>
        <w:rPr>
          <w:sz w:val="22"/>
        </w:rPr>
      </w:pPr>
      <w:r w:rsidRPr="004E4373">
        <w:rPr>
          <w:sz w:val="22"/>
        </w:rPr>
        <w:t>Arifian, E., Chairanna, I., &amp; Prasetyowati, S. (2022). Hubungan Praktik Menyikat Gigi Dengan Debris</w:t>
      </w:r>
      <w:r w:rsidR="00034BBF">
        <w:rPr>
          <w:sz w:val="22"/>
        </w:rPr>
        <w:t xml:space="preserve"> </w:t>
      </w:r>
      <w:r w:rsidRPr="004E4373">
        <w:rPr>
          <w:sz w:val="22"/>
        </w:rPr>
        <w:t xml:space="preserve">Index </w:t>
      </w:r>
      <w:r w:rsidRPr="004E4373">
        <w:rPr>
          <w:sz w:val="22"/>
        </w:rPr>
        <w:tab/>
        <w:t xml:space="preserve">Siswa </w:t>
      </w:r>
      <w:r w:rsidRPr="004E4373">
        <w:rPr>
          <w:sz w:val="22"/>
        </w:rPr>
        <w:tab/>
        <w:t xml:space="preserve">Tunagrahita Di SLB BC OPTIMAL Surabaya. </w:t>
      </w:r>
      <w:r w:rsidRPr="004E4373">
        <w:rPr>
          <w:i/>
          <w:sz w:val="22"/>
        </w:rPr>
        <w:t>Jurnal Skala Kesehatan</w:t>
      </w:r>
      <w:r w:rsidRPr="004E4373">
        <w:rPr>
          <w:sz w:val="22"/>
        </w:rPr>
        <w:t xml:space="preserve">, 13(2), 113-121. </w:t>
      </w:r>
    </w:p>
    <w:p w:rsidR="005D1B22" w:rsidRPr="004E4373" w:rsidRDefault="005D1B22" w:rsidP="00034BBF">
      <w:pPr>
        <w:spacing w:after="120" w:line="240" w:lineRule="auto"/>
        <w:ind w:left="851" w:hanging="840"/>
        <w:rPr>
          <w:sz w:val="22"/>
        </w:rPr>
      </w:pPr>
      <w:r w:rsidRPr="004E4373">
        <w:rPr>
          <w:sz w:val="22"/>
        </w:rPr>
        <w:t>Astuti, Y. W. (2019).</w:t>
      </w:r>
      <w:r w:rsidR="00034BBF">
        <w:rPr>
          <w:sz w:val="22"/>
        </w:rPr>
        <w:t xml:space="preserve"> </w:t>
      </w:r>
      <w:r w:rsidRPr="004E4373">
        <w:rPr>
          <w:sz w:val="22"/>
        </w:rPr>
        <w:t xml:space="preserve">Gambaran kebiasaan menyikat gigi dan indeks OHI-S pada siswa sekolah dasar. </w:t>
      </w:r>
      <w:r w:rsidRPr="004E4373">
        <w:rPr>
          <w:i/>
          <w:sz w:val="22"/>
        </w:rPr>
        <w:t>Jurnal teknologi keperawatan</w:t>
      </w:r>
      <w:r w:rsidRPr="004E4373">
        <w:rPr>
          <w:sz w:val="22"/>
        </w:rPr>
        <w:t xml:space="preserve">, 2(1), 1-33. </w:t>
      </w:r>
    </w:p>
    <w:p w:rsidR="005D1B22" w:rsidRPr="004E4373" w:rsidRDefault="005D1B22" w:rsidP="00034BBF">
      <w:pPr>
        <w:spacing w:after="120" w:line="240" w:lineRule="auto"/>
        <w:ind w:left="851" w:hanging="840"/>
        <w:rPr>
          <w:sz w:val="22"/>
        </w:rPr>
      </w:pPr>
      <w:r w:rsidRPr="004E4373">
        <w:rPr>
          <w:sz w:val="22"/>
        </w:rPr>
        <w:t>Aurellia, V. (2021).</w:t>
      </w:r>
      <w:r w:rsidR="00034BBF">
        <w:rPr>
          <w:sz w:val="22"/>
        </w:rPr>
        <w:t xml:space="preserve"> </w:t>
      </w:r>
      <w:r w:rsidRPr="004E4373">
        <w:rPr>
          <w:sz w:val="22"/>
        </w:rPr>
        <w:t xml:space="preserve">Systematic Review Gambaran Peran Orangtua Dan Perilaku Anak Dalam Menyikat Gigi Dengan Kejadian Karies Balitbang Kemenkes, R. I. (2018). Laporan Nasional RISKESDAS. Jakarta: </w:t>
      </w:r>
    </w:p>
    <w:p w:rsidR="005D1B22" w:rsidRPr="004E4373" w:rsidRDefault="005D1B22" w:rsidP="00034BBF">
      <w:pPr>
        <w:spacing w:after="120" w:line="240" w:lineRule="auto"/>
        <w:ind w:left="851" w:hanging="840"/>
        <w:rPr>
          <w:sz w:val="22"/>
        </w:rPr>
      </w:pPr>
      <w:r w:rsidRPr="004E4373">
        <w:rPr>
          <w:sz w:val="22"/>
        </w:rPr>
        <w:t xml:space="preserve">Binalay, A. G., Mandey, S. L., &amp; Mintardjo, C. M. (2016). Pengaruh Sikap, Norma Subjektif Dan Motivasi Terhadap Minat Beli Secara Online Pada Mahasiswa Fakultas Ekonomi Dan Bisnis Di Manado. JurnalEMBA: </w:t>
      </w:r>
      <w:r w:rsidRPr="004E4373">
        <w:rPr>
          <w:i/>
          <w:sz w:val="22"/>
        </w:rPr>
        <w:t>Jurnal Riset</w:t>
      </w:r>
      <w:r w:rsidR="00121ADB" w:rsidRPr="004E4373">
        <w:rPr>
          <w:i/>
          <w:sz w:val="22"/>
        </w:rPr>
        <w:t xml:space="preserve"> </w:t>
      </w:r>
      <w:r w:rsidRPr="004E4373">
        <w:rPr>
          <w:i/>
          <w:sz w:val="22"/>
        </w:rPr>
        <w:t>Ekonomi, Manajemen, Bisnis</w:t>
      </w:r>
      <w:r w:rsidR="00034BBF">
        <w:rPr>
          <w:i/>
          <w:sz w:val="22"/>
        </w:rPr>
        <w:t xml:space="preserve"> </w:t>
      </w:r>
      <w:r w:rsidRPr="004E4373">
        <w:rPr>
          <w:i/>
          <w:sz w:val="22"/>
        </w:rPr>
        <w:t>dan</w:t>
      </w:r>
      <w:r w:rsidR="00034BBF">
        <w:rPr>
          <w:i/>
          <w:sz w:val="22"/>
        </w:rPr>
        <w:t xml:space="preserve"> </w:t>
      </w:r>
      <w:r w:rsidRPr="004E4373">
        <w:rPr>
          <w:i/>
          <w:sz w:val="22"/>
        </w:rPr>
        <w:t>Akuntansi</w:t>
      </w:r>
      <w:r w:rsidRPr="004E4373">
        <w:rPr>
          <w:sz w:val="22"/>
        </w:rPr>
        <w:t xml:space="preserve">, 4(1).Balitbang Kemenkes RI. </w:t>
      </w:r>
    </w:p>
    <w:p w:rsidR="005D1B22" w:rsidRPr="004E4373" w:rsidRDefault="005D1B22" w:rsidP="00034BBF">
      <w:pPr>
        <w:spacing w:after="120" w:line="240" w:lineRule="auto"/>
        <w:ind w:left="851" w:hanging="840"/>
        <w:rPr>
          <w:sz w:val="22"/>
        </w:rPr>
      </w:pPr>
      <w:r w:rsidRPr="004E4373">
        <w:rPr>
          <w:sz w:val="22"/>
        </w:rPr>
        <w:t>Bramantoro, T., Prabandari,  Y. S., Ismail, D., &amp; Tedjosasongko, U. (2015). The development of early childhood caries impact on quality of life - Indonesia instrument as assessment instrument of dental caries impact on quality of life of children aged 3-5 years based on Indones</w:t>
      </w:r>
      <w:r w:rsidR="004E4373">
        <w:rPr>
          <w:sz w:val="22"/>
        </w:rPr>
        <w:t xml:space="preserve">ian community characteristics, </w:t>
      </w:r>
      <w:r w:rsidRPr="004E4373">
        <w:rPr>
          <w:sz w:val="22"/>
        </w:rPr>
        <w:t xml:space="preserve">197(56), 197–203. https://doi.org/10.20473/j.djmkg.v48.i 4.p197-203  </w:t>
      </w:r>
    </w:p>
    <w:p w:rsidR="005D1B22" w:rsidRPr="004E4373" w:rsidRDefault="005D1B22" w:rsidP="00034BBF">
      <w:pPr>
        <w:spacing w:after="120" w:line="240" w:lineRule="auto"/>
        <w:ind w:left="851" w:hanging="840"/>
        <w:rPr>
          <w:sz w:val="22"/>
        </w:rPr>
      </w:pPr>
      <w:r w:rsidRPr="004E4373">
        <w:rPr>
          <w:sz w:val="22"/>
        </w:rPr>
        <w:t xml:space="preserve">Cahyaningtyastuti, M. P., Utami, B. S., &amp; Prestiliano, J. (2020). Perancangan Board Game sebagai Media Pembelajaran tentang Pentingnya Merawat Gigi bagi Anak Usia Sekolah Dasar. </w:t>
      </w:r>
      <w:r w:rsidRPr="004E4373">
        <w:rPr>
          <w:i/>
          <w:sz w:val="22"/>
        </w:rPr>
        <w:t>Citradirga-Jurnal Desain Komunikasi Visual dan Intermedia</w:t>
      </w:r>
      <w:r w:rsidRPr="004E4373">
        <w:rPr>
          <w:sz w:val="22"/>
        </w:rPr>
        <w:t xml:space="preserve">, 2(01), 41-52.Di SLB Shanti Yoga Klaten. </w:t>
      </w:r>
      <w:r w:rsidRPr="004E4373">
        <w:rPr>
          <w:i/>
          <w:sz w:val="22"/>
        </w:rPr>
        <w:t>Motorik Jurnal Ilmu Kesehatan</w:t>
      </w:r>
      <w:r w:rsidRPr="004E4373">
        <w:rPr>
          <w:sz w:val="22"/>
        </w:rPr>
        <w:t xml:space="preserve">, 14(1), 93-112. </w:t>
      </w:r>
    </w:p>
    <w:p w:rsidR="005D1B22" w:rsidRPr="004E4373" w:rsidRDefault="005D1B22" w:rsidP="00034BBF">
      <w:pPr>
        <w:spacing w:after="120" w:line="240" w:lineRule="auto"/>
        <w:ind w:left="851" w:hanging="840"/>
        <w:rPr>
          <w:sz w:val="22"/>
        </w:rPr>
      </w:pPr>
      <w:r w:rsidRPr="004E4373">
        <w:rPr>
          <w:sz w:val="22"/>
        </w:rPr>
        <w:t>Clara, E. (2018).</w:t>
      </w:r>
      <w:r w:rsidR="004E4373">
        <w:rPr>
          <w:sz w:val="22"/>
        </w:rPr>
        <w:t xml:space="preserve"> </w:t>
      </w:r>
      <w:r w:rsidRPr="004E4373">
        <w:rPr>
          <w:i/>
          <w:sz w:val="22"/>
        </w:rPr>
        <w:t>Hubungan Pelaksanaan Ukgs Terhadap Indeks Plak Siswa Taman Kanak-Kanak Katolik Santa</w:t>
      </w:r>
      <w:r w:rsidR="004E4373">
        <w:rPr>
          <w:i/>
          <w:sz w:val="22"/>
        </w:rPr>
        <w:t xml:space="preserve"> </w:t>
      </w:r>
      <w:r w:rsidRPr="004E4373">
        <w:rPr>
          <w:i/>
          <w:sz w:val="22"/>
        </w:rPr>
        <w:t>Maria 2 Malang</w:t>
      </w:r>
      <w:r w:rsidRPr="004E4373">
        <w:rPr>
          <w:sz w:val="22"/>
        </w:rPr>
        <w:t xml:space="preserve"> (Doctoral dissertation, Universitas Brawijaya). </w:t>
      </w:r>
    </w:p>
    <w:p w:rsidR="005D1B22" w:rsidRPr="004E4373" w:rsidRDefault="005D1B22" w:rsidP="00034BBF">
      <w:pPr>
        <w:spacing w:after="120" w:line="240" w:lineRule="auto"/>
        <w:ind w:left="851" w:hanging="840"/>
        <w:rPr>
          <w:sz w:val="22"/>
        </w:rPr>
      </w:pPr>
      <w:r w:rsidRPr="004E4373">
        <w:rPr>
          <w:sz w:val="22"/>
        </w:rPr>
        <w:t xml:space="preserve">Ekaningtyas, D. P. (2018). </w:t>
      </w:r>
      <w:r w:rsidRPr="004E4373">
        <w:rPr>
          <w:i/>
          <w:sz w:val="22"/>
        </w:rPr>
        <w:t>Peningkatan Keterampilan Berbicara Menggunakan Metode Sosiodrama (Penelitian pada Siswa Kelas V SD Negeri Kramat 4 Magelang)</w:t>
      </w:r>
      <w:r w:rsidRPr="004E4373">
        <w:rPr>
          <w:sz w:val="22"/>
        </w:rPr>
        <w:t xml:space="preserve"> (Doctoral dissertation, Skripsi, Universitas Muhammadiyah Magelang). </w:t>
      </w:r>
    </w:p>
    <w:p w:rsidR="005D1B22" w:rsidRPr="004E4373" w:rsidRDefault="005D1B22" w:rsidP="00034BBF">
      <w:pPr>
        <w:spacing w:after="120" w:line="240" w:lineRule="auto"/>
        <w:ind w:left="851" w:hanging="840"/>
        <w:rPr>
          <w:sz w:val="22"/>
        </w:rPr>
      </w:pPr>
      <w:r w:rsidRPr="004E4373">
        <w:rPr>
          <w:sz w:val="22"/>
        </w:rPr>
        <w:lastRenderedPageBreak/>
        <w:t>Eriyati, E. (2021).</w:t>
      </w:r>
      <w:r w:rsidR="004E4373">
        <w:rPr>
          <w:sz w:val="22"/>
        </w:rPr>
        <w:t xml:space="preserve"> </w:t>
      </w:r>
      <w:r w:rsidRPr="004E4373">
        <w:rPr>
          <w:sz w:val="22"/>
        </w:rPr>
        <w:t xml:space="preserve">Efektifitas Dental Health Education Disertai Demonstrasi Menyikat Gigi Terhadap Kebersihan Gigi Dan Mulut Pada Murid Sekolah Dasar. </w:t>
      </w:r>
      <w:r w:rsidRPr="004E4373">
        <w:rPr>
          <w:i/>
          <w:sz w:val="22"/>
        </w:rPr>
        <w:t>Menara Medika</w:t>
      </w:r>
      <w:r w:rsidRPr="004E4373">
        <w:rPr>
          <w:sz w:val="22"/>
        </w:rPr>
        <w:t xml:space="preserve">, 3(2). </w:t>
      </w:r>
    </w:p>
    <w:p w:rsidR="005D1B22" w:rsidRPr="004E4373" w:rsidRDefault="005D1B22" w:rsidP="00034BBF">
      <w:pPr>
        <w:spacing w:after="120" w:line="240" w:lineRule="auto"/>
        <w:ind w:left="851" w:hanging="840"/>
        <w:rPr>
          <w:sz w:val="22"/>
        </w:rPr>
      </w:pPr>
      <w:r w:rsidRPr="004E4373">
        <w:rPr>
          <w:sz w:val="22"/>
        </w:rPr>
        <w:t>Erwana, A. F. (2015)</w:t>
      </w:r>
      <w:r w:rsidR="004E4373">
        <w:rPr>
          <w:sz w:val="22"/>
        </w:rPr>
        <w:t xml:space="preserve"> </w:t>
      </w:r>
      <w:r w:rsidRPr="004E4373">
        <w:rPr>
          <w:sz w:val="22"/>
        </w:rPr>
        <w:t xml:space="preserve">4 Tepat 5 </w:t>
      </w:r>
      <w:r w:rsidRPr="004E4373">
        <w:rPr>
          <w:i/>
          <w:sz w:val="22"/>
        </w:rPr>
        <w:t>Sempurna Perawatan Agar Gigi Sehat dan Sempurna</w:t>
      </w:r>
      <w:r w:rsidRPr="004E4373">
        <w:rPr>
          <w:sz w:val="22"/>
        </w:rPr>
        <w:t>. Andi Offset</w:t>
      </w:r>
    </w:p>
    <w:p w:rsidR="005D1B22" w:rsidRPr="004E4373" w:rsidRDefault="005D1B22" w:rsidP="00034BBF">
      <w:pPr>
        <w:spacing w:after="120" w:line="240" w:lineRule="auto"/>
        <w:ind w:left="851" w:hanging="840"/>
        <w:rPr>
          <w:sz w:val="22"/>
        </w:rPr>
      </w:pPr>
      <w:r w:rsidRPr="004E4373">
        <w:rPr>
          <w:sz w:val="22"/>
        </w:rPr>
        <w:t>Hani, E. S. (2019).</w:t>
      </w:r>
      <w:r w:rsidR="00034BBF">
        <w:rPr>
          <w:sz w:val="22"/>
        </w:rPr>
        <w:t xml:space="preserve"> </w:t>
      </w:r>
      <w:r w:rsidRPr="004E4373">
        <w:rPr>
          <w:sz w:val="22"/>
        </w:rPr>
        <w:t xml:space="preserve">Gambaran Penyuluhan Cara Menyikat Gigi Dengan Metode Demonstrasi Terhadap Debris Index Pada Siswa/i Kelas III SDN 104234 Medan Sinembah Tanjung Morawa. </w:t>
      </w:r>
    </w:p>
    <w:p w:rsidR="005D1B22" w:rsidRPr="004E4373" w:rsidRDefault="005D1B22" w:rsidP="00034BBF">
      <w:pPr>
        <w:spacing w:after="120" w:line="240" w:lineRule="auto"/>
        <w:ind w:left="851" w:hanging="840"/>
        <w:rPr>
          <w:sz w:val="22"/>
        </w:rPr>
      </w:pPr>
      <w:r w:rsidRPr="004E4373">
        <w:rPr>
          <w:sz w:val="22"/>
        </w:rPr>
        <w:t>Herdayati, S. P., Pd, S., &amp; Syahrial, S. T. (2019). Desain Penelitian Dan Teknik</w:t>
      </w:r>
      <w:r w:rsidR="00121ADB" w:rsidRPr="004E4373">
        <w:rPr>
          <w:sz w:val="22"/>
        </w:rPr>
        <w:t xml:space="preserve"> </w:t>
      </w:r>
      <w:r w:rsidRPr="004E4373">
        <w:rPr>
          <w:sz w:val="22"/>
        </w:rPr>
        <w:t xml:space="preserve">Pengumpulan Data Dalam Penelitian. </w:t>
      </w:r>
      <w:r w:rsidRPr="004E4373">
        <w:rPr>
          <w:i/>
          <w:sz w:val="22"/>
        </w:rPr>
        <w:t>ISSN 2502-3632 ISSN 23560304 J. Online Int. Nas. Vol. 7 No. 1, Januari–Juni 2019 Univ. 17 Agustus 1945 Jakarta</w:t>
      </w:r>
      <w:r w:rsidRPr="004E4373">
        <w:rPr>
          <w:sz w:val="22"/>
        </w:rPr>
        <w:t xml:space="preserve">, 53(9), 1689-1699. </w:t>
      </w:r>
    </w:p>
    <w:p w:rsidR="005D1B22" w:rsidRPr="004E4373" w:rsidRDefault="005D1B22" w:rsidP="00034BBF">
      <w:pPr>
        <w:spacing w:after="120" w:line="240" w:lineRule="auto"/>
        <w:ind w:left="851" w:hanging="840"/>
        <w:rPr>
          <w:sz w:val="22"/>
        </w:rPr>
      </w:pPr>
      <w:r w:rsidRPr="004E4373">
        <w:rPr>
          <w:sz w:val="22"/>
        </w:rPr>
        <w:t xml:space="preserve">Hermanto, V. L. N., Mahirawatie, I. C., &amp; Edi, I. S. (2021). Tingkat Kebersihan Gigi Dan Mulut Pada Anak Sekolah  DItinjau Dari Efektifitas Teknik Menyikat Gigi Bass Dan Roll. </w:t>
      </w:r>
      <w:r w:rsidRPr="004E4373">
        <w:rPr>
          <w:i/>
          <w:sz w:val="22"/>
        </w:rPr>
        <w:t>Jurnal Ilmiah Keperawatan Gigi</w:t>
      </w:r>
      <w:r w:rsidRPr="004E4373">
        <w:rPr>
          <w:sz w:val="22"/>
        </w:rPr>
        <w:t xml:space="preserve">, 2(3), 570-578. </w:t>
      </w:r>
    </w:p>
    <w:p w:rsidR="005D1B22" w:rsidRPr="004E4373" w:rsidRDefault="005D1B22" w:rsidP="00034BBF">
      <w:pPr>
        <w:spacing w:after="120" w:line="240" w:lineRule="auto"/>
        <w:ind w:left="851" w:hanging="840"/>
        <w:rPr>
          <w:color w:val="222222"/>
          <w:sz w:val="22"/>
        </w:rPr>
      </w:pPr>
      <w:r w:rsidRPr="004E4373">
        <w:rPr>
          <w:sz w:val="22"/>
        </w:rPr>
        <w:t xml:space="preserve">Himawati, M. (2021). Comparison of Herbal and Non-Herbal Dental Pasta Effectiveness Towards Children's Dental Plaque Index. </w:t>
      </w:r>
      <w:r w:rsidRPr="004E4373">
        <w:rPr>
          <w:i/>
          <w:sz w:val="22"/>
        </w:rPr>
        <w:t>SONDE (Sound of Dentistry)</w:t>
      </w:r>
      <w:r w:rsidRPr="004E4373">
        <w:rPr>
          <w:sz w:val="22"/>
        </w:rPr>
        <w:t>, 6(2), 27-36.</w:t>
      </w:r>
    </w:p>
    <w:p w:rsidR="0006069E" w:rsidRPr="004E4373" w:rsidRDefault="0044540B" w:rsidP="00034BBF">
      <w:pPr>
        <w:spacing w:after="120" w:line="240" w:lineRule="auto"/>
        <w:ind w:left="851" w:right="51" w:hanging="840"/>
        <w:rPr>
          <w:sz w:val="22"/>
        </w:rPr>
      </w:pPr>
      <w:hyperlink r:id="rId8" w:history="1">
        <w:r w:rsidR="00AE0463" w:rsidRPr="00CD7A5F">
          <w:rPr>
            <w:rStyle w:val="Hyperlink"/>
            <w:sz w:val="22"/>
          </w:rPr>
          <w:t>https://www.viva.co.id/gaya-hidup/kesehatan-intim/1143628-pentingkah-memilih-pasta-gigi-berlabel-halal</w:t>
        </w:r>
      </w:hyperlink>
      <w:r w:rsidR="00AE0463">
        <w:rPr>
          <w:color w:val="222222"/>
          <w:sz w:val="22"/>
        </w:rPr>
        <w:t xml:space="preserve"> diakses pada 26 April 2019</w:t>
      </w:r>
    </w:p>
    <w:p w:rsidR="00A04633" w:rsidRPr="004E4373" w:rsidRDefault="00D17278" w:rsidP="00034BBF">
      <w:pPr>
        <w:spacing w:after="120" w:line="240" w:lineRule="auto"/>
        <w:ind w:left="851" w:right="51" w:hanging="840"/>
        <w:rPr>
          <w:sz w:val="22"/>
        </w:rPr>
      </w:pPr>
      <w:r w:rsidRPr="004E4373">
        <w:rPr>
          <w:color w:val="222222"/>
          <w:sz w:val="22"/>
        </w:rPr>
        <w:t>Listrianah, L. (2017).</w:t>
      </w:r>
      <w:r w:rsidR="004E4373">
        <w:rPr>
          <w:color w:val="222222"/>
          <w:sz w:val="22"/>
        </w:rPr>
        <w:t xml:space="preserve"> </w:t>
      </w:r>
      <w:r w:rsidRPr="004E4373">
        <w:rPr>
          <w:color w:val="222222"/>
          <w:sz w:val="22"/>
        </w:rPr>
        <w:t>Hubungan Menyikat Gigi Dengan Pasta Gigi Yang Mengandung Herbal Terhadap Penurunan Skor Debris Pada Pasien Klinik Gigi</w:t>
      </w:r>
      <w:r w:rsidR="004E4373">
        <w:rPr>
          <w:color w:val="222222"/>
          <w:sz w:val="22"/>
        </w:rPr>
        <w:t xml:space="preserve"> AN-NISA Palemb</w:t>
      </w:r>
      <w:r w:rsidRPr="004E4373">
        <w:rPr>
          <w:color w:val="222222"/>
          <w:sz w:val="22"/>
        </w:rPr>
        <w:t xml:space="preserve">ang. </w:t>
      </w:r>
      <w:r w:rsidRPr="004E4373">
        <w:rPr>
          <w:i/>
          <w:color w:val="222222"/>
          <w:sz w:val="22"/>
        </w:rPr>
        <w:t>JPP (Jurnal Kesehatan Poltekkes Palembang)</w:t>
      </w:r>
      <w:r w:rsidRPr="004E4373">
        <w:rPr>
          <w:color w:val="222222"/>
          <w:sz w:val="22"/>
        </w:rPr>
        <w:t xml:space="preserve">, </w:t>
      </w:r>
      <w:r w:rsidRPr="004E4373">
        <w:rPr>
          <w:i/>
          <w:color w:val="222222"/>
          <w:sz w:val="22"/>
        </w:rPr>
        <w:t>12</w:t>
      </w:r>
      <w:r w:rsidRPr="004E4373">
        <w:rPr>
          <w:color w:val="222222"/>
          <w:sz w:val="22"/>
        </w:rPr>
        <w:t xml:space="preserve">(1), 83-94. </w:t>
      </w:r>
    </w:p>
    <w:p w:rsidR="00A04633" w:rsidRPr="004E4373" w:rsidRDefault="00D17278" w:rsidP="00034BBF">
      <w:pPr>
        <w:spacing w:after="120" w:line="240" w:lineRule="auto"/>
        <w:ind w:left="851" w:right="51" w:hanging="840"/>
        <w:rPr>
          <w:sz w:val="22"/>
        </w:rPr>
      </w:pPr>
      <w:r w:rsidRPr="004E4373">
        <w:rPr>
          <w:color w:val="222222"/>
          <w:sz w:val="22"/>
        </w:rPr>
        <w:t xml:space="preserve">Mappangara, S., Handayani, H., Adam, A. M., Oktawati, S., Ruslin, M., &amp; Tajrin, A. (2020). Improving dental health of fisherman’s families in the shipyard, Tallo-Makassar. </w:t>
      </w:r>
      <w:r w:rsidRPr="004E4373">
        <w:rPr>
          <w:i/>
          <w:color w:val="222222"/>
          <w:sz w:val="22"/>
        </w:rPr>
        <w:t>Makassar Dental Journal</w:t>
      </w:r>
      <w:r w:rsidRPr="004E4373">
        <w:rPr>
          <w:color w:val="222222"/>
          <w:sz w:val="22"/>
        </w:rPr>
        <w:t xml:space="preserve">, </w:t>
      </w:r>
      <w:r w:rsidRPr="004E4373">
        <w:rPr>
          <w:i/>
          <w:color w:val="222222"/>
          <w:sz w:val="22"/>
        </w:rPr>
        <w:t>9</w:t>
      </w:r>
      <w:r w:rsidRPr="004E4373">
        <w:rPr>
          <w:color w:val="222222"/>
          <w:sz w:val="22"/>
        </w:rPr>
        <w:t xml:space="preserve">(1) </w:t>
      </w:r>
    </w:p>
    <w:p w:rsidR="0006069E" w:rsidRPr="004E4373" w:rsidRDefault="00070E56" w:rsidP="00034BBF">
      <w:pPr>
        <w:spacing w:after="120" w:line="240" w:lineRule="auto"/>
        <w:ind w:left="851" w:right="51" w:hanging="840"/>
        <w:rPr>
          <w:color w:val="222222"/>
          <w:sz w:val="22"/>
        </w:rPr>
      </w:pPr>
      <w:r w:rsidRPr="004E4373">
        <w:rPr>
          <w:color w:val="222222"/>
          <w:sz w:val="22"/>
        </w:rPr>
        <w:t>Meliala, R. B. (2020).</w:t>
      </w:r>
      <w:r w:rsidR="00D17278" w:rsidRPr="004E4373">
        <w:rPr>
          <w:color w:val="222222"/>
          <w:sz w:val="22"/>
        </w:rPr>
        <w:t xml:space="preserve">Gambaran Pengetahuan Tentang Kesehatan Gigi Dan Mulut </w:t>
      </w:r>
      <w:r w:rsidRPr="004E4373">
        <w:rPr>
          <w:color w:val="222222"/>
          <w:sz w:val="22"/>
        </w:rPr>
        <w:t xml:space="preserve">   </w:t>
      </w:r>
      <w:r w:rsidR="00D17278" w:rsidRPr="004E4373">
        <w:rPr>
          <w:color w:val="222222"/>
          <w:sz w:val="22"/>
        </w:rPr>
        <w:t xml:space="preserve">Terhadap OHI-S Pada Siswa/i Kelas X IPA 1 SMA Negeri 6 BINJAI Tahun 2019. </w:t>
      </w:r>
    </w:p>
    <w:p w:rsidR="00631E51" w:rsidRPr="004E4373" w:rsidRDefault="00D53D54" w:rsidP="00034BBF">
      <w:pPr>
        <w:spacing w:after="120" w:line="240" w:lineRule="auto"/>
        <w:ind w:left="851" w:right="51" w:hanging="840"/>
        <w:rPr>
          <w:color w:val="222222"/>
          <w:sz w:val="22"/>
        </w:rPr>
      </w:pPr>
      <w:r w:rsidRPr="004E4373">
        <w:rPr>
          <w:color w:val="222222"/>
          <w:sz w:val="22"/>
        </w:rPr>
        <w:t>Miftakhun, N. F., Sunarjo, L., &amp; Mardiati, E. (2016). Faktor eksternal penyebab terjadinya karies gigi pada anak pra sekolahdi paud strawberry rw 03</w:t>
      </w:r>
      <w:r w:rsidR="00631E51" w:rsidRPr="004E4373">
        <w:rPr>
          <w:color w:val="222222"/>
          <w:sz w:val="22"/>
        </w:rPr>
        <w:t xml:space="preserve"> </w:t>
      </w:r>
      <w:r w:rsidRPr="004E4373">
        <w:rPr>
          <w:color w:val="222222"/>
          <w:sz w:val="22"/>
        </w:rPr>
        <w:t>kelurahan bangetayu wetan kota semarang tahun 2016. Hasil Riskesdas. 03(2).</w:t>
      </w:r>
    </w:p>
    <w:p w:rsidR="00D53D54" w:rsidRPr="004E4373" w:rsidRDefault="00D53D54" w:rsidP="00034BBF">
      <w:pPr>
        <w:spacing w:after="120" w:line="240" w:lineRule="auto"/>
        <w:ind w:left="851" w:right="51" w:hanging="840"/>
        <w:rPr>
          <w:sz w:val="22"/>
        </w:rPr>
      </w:pPr>
      <w:r w:rsidRPr="004E4373">
        <w:rPr>
          <w:color w:val="222222"/>
          <w:sz w:val="22"/>
        </w:rPr>
        <w:t>Muhtar, S., Hatta, I., &amp; Wardani, I. K. (2020). Hubungan Tingkat Pengetahuan Ibu Tentang</w:t>
      </w:r>
      <w:r w:rsidR="00631E51" w:rsidRPr="004E4373">
        <w:rPr>
          <w:color w:val="222222"/>
          <w:sz w:val="22"/>
        </w:rPr>
        <w:t xml:space="preserve"> </w:t>
      </w:r>
      <w:r w:rsidRPr="004E4373">
        <w:rPr>
          <w:color w:val="222222"/>
          <w:sz w:val="22"/>
        </w:rPr>
        <w:t>Kesehatan Gigi Dengan Tingkat Kebersihan Gigi Dan  Mulut</w:t>
      </w:r>
      <w:r w:rsidR="00631E51" w:rsidRPr="004E4373">
        <w:rPr>
          <w:color w:val="222222"/>
          <w:sz w:val="22"/>
        </w:rPr>
        <w:t xml:space="preserve"> </w:t>
      </w:r>
      <w:r w:rsidRPr="004E4373">
        <w:rPr>
          <w:color w:val="222222"/>
          <w:sz w:val="22"/>
        </w:rPr>
        <w:t xml:space="preserve">Pada Anak Di Kabupaten Barito Kuala (Tinjauan Anak Usia 4-5 Tahun di TK Nusa Indah Berangas Kecamatan Alalak). </w:t>
      </w:r>
      <w:r w:rsidRPr="004E4373">
        <w:rPr>
          <w:i/>
          <w:color w:val="222222"/>
          <w:sz w:val="22"/>
        </w:rPr>
        <w:t>Dentin</w:t>
      </w:r>
      <w:r w:rsidRPr="004E4373">
        <w:rPr>
          <w:color w:val="222222"/>
          <w:sz w:val="22"/>
        </w:rPr>
        <w:t>,</w:t>
      </w:r>
      <w:r w:rsidR="00631E51" w:rsidRPr="004E4373">
        <w:rPr>
          <w:color w:val="222222"/>
          <w:sz w:val="22"/>
        </w:rPr>
        <w:t xml:space="preserve"> </w:t>
      </w:r>
      <w:r w:rsidRPr="004E4373">
        <w:rPr>
          <w:i/>
          <w:color w:val="222222"/>
          <w:sz w:val="22"/>
        </w:rPr>
        <w:t>4</w:t>
      </w:r>
      <w:r w:rsidRPr="004E4373">
        <w:rPr>
          <w:color w:val="222222"/>
          <w:sz w:val="22"/>
        </w:rPr>
        <w:t xml:space="preserve">(1). </w:t>
      </w:r>
    </w:p>
    <w:p w:rsidR="00D53D54" w:rsidRPr="004E4373" w:rsidRDefault="00D53D54" w:rsidP="00034BBF">
      <w:pPr>
        <w:spacing w:after="120" w:line="240" w:lineRule="auto"/>
        <w:ind w:left="851" w:right="51" w:hanging="840"/>
        <w:rPr>
          <w:sz w:val="22"/>
        </w:rPr>
      </w:pPr>
      <w:r w:rsidRPr="004E4373">
        <w:rPr>
          <w:color w:val="222222"/>
          <w:sz w:val="22"/>
        </w:rPr>
        <w:t xml:space="preserve">Niakurniawati, N., Imran, H., &amp; Nasri, N. (2018). Perbedaan Indeks Debris Sebelum Dan Setelah Menyikat Gigi Dengan Posisi Lap To Lap Pada Anak Usia 2-3 Tahun Di Paud Al Jannah. </w:t>
      </w:r>
      <w:r w:rsidRPr="004E4373">
        <w:rPr>
          <w:i/>
          <w:color w:val="222222"/>
          <w:sz w:val="22"/>
        </w:rPr>
        <w:t>2-TRIK: TUNAS-TUNAS RISET KESEHATAN</w:t>
      </w:r>
      <w:r w:rsidRPr="004E4373">
        <w:rPr>
          <w:color w:val="222222"/>
          <w:sz w:val="22"/>
        </w:rPr>
        <w:t xml:space="preserve">, </w:t>
      </w:r>
      <w:r w:rsidRPr="004E4373">
        <w:rPr>
          <w:i/>
          <w:color w:val="222222"/>
          <w:sz w:val="22"/>
        </w:rPr>
        <w:t>8</w:t>
      </w:r>
      <w:r w:rsidRPr="004E4373">
        <w:rPr>
          <w:color w:val="222222"/>
          <w:sz w:val="22"/>
        </w:rPr>
        <w:t xml:space="preserve">(2), 90-95. </w:t>
      </w:r>
    </w:p>
    <w:p w:rsidR="00D53D54" w:rsidRPr="004E4373" w:rsidRDefault="00D53D54" w:rsidP="00034BBF">
      <w:pPr>
        <w:spacing w:after="120" w:line="240" w:lineRule="auto"/>
        <w:ind w:left="851" w:right="51" w:hanging="840"/>
        <w:rPr>
          <w:color w:val="222222"/>
          <w:sz w:val="22"/>
        </w:rPr>
      </w:pPr>
      <w:r w:rsidRPr="004E4373">
        <w:rPr>
          <w:color w:val="222222"/>
          <w:sz w:val="22"/>
        </w:rPr>
        <w:t xml:space="preserve">Notoatmodjo, S. (2018). Promosi kesehatan teori dan aplikasi, Jakarta : hal 49-55.  </w:t>
      </w:r>
    </w:p>
    <w:p w:rsidR="00D53D54" w:rsidRPr="004E4373" w:rsidRDefault="00D53D54" w:rsidP="00034BBF">
      <w:pPr>
        <w:spacing w:after="120" w:line="240" w:lineRule="auto"/>
        <w:ind w:left="851" w:right="51" w:hanging="840"/>
        <w:rPr>
          <w:sz w:val="22"/>
        </w:rPr>
      </w:pPr>
      <w:r w:rsidRPr="004E4373">
        <w:rPr>
          <w:color w:val="222222"/>
          <w:sz w:val="22"/>
        </w:rPr>
        <w:t>Novriani,A ,&amp; Zainur,</w:t>
      </w:r>
      <w:r w:rsidR="004E4373">
        <w:rPr>
          <w:color w:val="222222"/>
          <w:sz w:val="22"/>
        </w:rPr>
        <w:t xml:space="preserve"> </w:t>
      </w:r>
      <w:r w:rsidRPr="004E4373">
        <w:rPr>
          <w:color w:val="222222"/>
          <w:sz w:val="22"/>
        </w:rPr>
        <w:t xml:space="preserve">Z. (2020). Efektivitas Mengkonsumsi Buah Pepaya  Dan Buah Semangka Dalam Penurunan  Skor Debris. </w:t>
      </w:r>
      <w:r w:rsidRPr="004E4373">
        <w:rPr>
          <w:i/>
          <w:color w:val="222222"/>
          <w:sz w:val="22"/>
        </w:rPr>
        <w:t>Jurnal Kesehatan Gigi Dan Mulut (JKGM)</w:t>
      </w:r>
      <w:r w:rsidRPr="004E4373">
        <w:rPr>
          <w:color w:val="222222"/>
          <w:sz w:val="22"/>
        </w:rPr>
        <w:t>, 2(2), 27-31.</w:t>
      </w:r>
    </w:p>
    <w:p w:rsidR="00D53D54" w:rsidRPr="004E4373" w:rsidRDefault="00D53D54" w:rsidP="00034BBF">
      <w:pPr>
        <w:spacing w:after="120" w:line="240" w:lineRule="auto"/>
        <w:ind w:left="851" w:right="51" w:hanging="840"/>
        <w:rPr>
          <w:sz w:val="22"/>
        </w:rPr>
      </w:pPr>
      <w:r w:rsidRPr="004E4373">
        <w:rPr>
          <w:color w:val="222222"/>
          <w:sz w:val="22"/>
        </w:rPr>
        <w:t xml:space="preserve">Nugraheni, H., Sunarjo, L., &amp; Wiyatini, T. (2018). Peran Guru Dalam Promosi Kesehatan Gigi dan Mulut di Sekolah. </w:t>
      </w:r>
      <w:r w:rsidRPr="004E4373">
        <w:rPr>
          <w:i/>
          <w:color w:val="222222"/>
          <w:sz w:val="22"/>
        </w:rPr>
        <w:t>Jurnal Kesehatan Gigi</w:t>
      </w:r>
      <w:r w:rsidRPr="004E4373">
        <w:rPr>
          <w:color w:val="222222"/>
          <w:sz w:val="22"/>
        </w:rPr>
        <w:t xml:space="preserve">, </w:t>
      </w:r>
      <w:r w:rsidRPr="004E4373">
        <w:rPr>
          <w:i/>
          <w:color w:val="222222"/>
          <w:sz w:val="22"/>
        </w:rPr>
        <w:t>5</w:t>
      </w:r>
      <w:r w:rsidRPr="004E4373">
        <w:rPr>
          <w:color w:val="222222"/>
          <w:sz w:val="22"/>
        </w:rPr>
        <w:t xml:space="preserve">(2), 1321.Pada Anak Prasekolah Usia 3-6 Tahun. </w:t>
      </w:r>
    </w:p>
    <w:p w:rsidR="00D53D54" w:rsidRPr="004E4373" w:rsidRDefault="00D53D54" w:rsidP="00034BBF">
      <w:pPr>
        <w:spacing w:after="120" w:line="240" w:lineRule="auto"/>
        <w:ind w:left="851" w:right="51" w:hanging="840"/>
        <w:rPr>
          <w:sz w:val="22"/>
        </w:rPr>
      </w:pPr>
      <w:r w:rsidRPr="004E4373">
        <w:rPr>
          <w:color w:val="222222"/>
          <w:sz w:val="22"/>
        </w:rPr>
        <w:t>Nuru, G. A. (2019).</w:t>
      </w:r>
      <w:r w:rsidR="004E4373">
        <w:rPr>
          <w:color w:val="222222"/>
          <w:sz w:val="22"/>
        </w:rPr>
        <w:t xml:space="preserve"> </w:t>
      </w:r>
      <w:r w:rsidRPr="004E4373">
        <w:rPr>
          <w:color w:val="222222"/>
          <w:sz w:val="22"/>
        </w:rPr>
        <w:t xml:space="preserve">Gambaran Pendidikan Kesehatan Gigi  Dan  Mulut Tentang Cara Menyikat Gigi Terhadap Debris Index Di Panti Asuhan Darul Aitam Aceh Sepakat Medan. </w:t>
      </w:r>
    </w:p>
    <w:p w:rsidR="00D53D54" w:rsidRPr="004E4373" w:rsidRDefault="00D53D54" w:rsidP="00034BBF">
      <w:pPr>
        <w:spacing w:after="120" w:line="240" w:lineRule="auto"/>
        <w:ind w:left="851" w:hanging="840"/>
        <w:rPr>
          <w:sz w:val="22"/>
        </w:rPr>
      </w:pPr>
      <w:r w:rsidRPr="004E4373">
        <w:rPr>
          <w:color w:val="222222"/>
          <w:sz w:val="22"/>
        </w:rPr>
        <w:t xml:space="preserve">Obi, A. L., Pay, M. N., Ramli, F. I., &amp; Ayatullah, M. I. (2022). Upaya Promotif Sakit Gigi Dan Pencegahan Karies Dini Pada Siswa Sekolah Dasar Kabupaten Kupang. </w:t>
      </w:r>
      <w:r w:rsidRPr="004E4373">
        <w:rPr>
          <w:i/>
          <w:color w:val="222222"/>
          <w:sz w:val="22"/>
        </w:rPr>
        <w:t>Joong-Ki: Jurnal Pengabdian Masyarakat</w:t>
      </w:r>
      <w:r w:rsidRPr="004E4373">
        <w:rPr>
          <w:color w:val="222222"/>
          <w:sz w:val="22"/>
        </w:rPr>
        <w:t xml:space="preserve">, </w:t>
      </w:r>
      <w:r w:rsidRPr="004E4373">
        <w:rPr>
          <w:i/>
          <w:color w:val="222222"/>
          <w:sz w:val="22"/>
        </w:rPr>
        <w:t>1</w:t>
      </w:r>
      <w:r w:rsidRPr="004E4373">
        <w:rPr>
          <w:color w:val="222222"/>
          <w:sz w:val="22"/>
        </w:rPr>
        <w:t xml:space="preserve">(2), 184-193 </w:t>
      </w:r>
    </w:p>
    <w:p w:rsidR="002B7296" w:rsidRPr="004E4373" w:rsidRDefault="00D53D54" w:rsidP="00034BBF">
      <w:pPr>
        <w:spacing w:after="120" w:line="240" w:lineRule="auto"/>
        <w:ind w:left="851" w:hanging="840"/>
        <w:rPr>
          <w:color w:val="222222"/>
          <w:sz w:val="22"/>
        </w:rPr>
      </w:pPr>
      <w:r w:rsidRPr="004E4373">
        <w:rPr>
          <w:color w:val="222222"/>
          <w:sz w:val="22"/>
        </w:rPr>
        <w:t xml:space="preserve">Prasasti, I., &amp; Zubaidah, Z. (2016). </w:t>
      </w:r>
      <w:r w:rsidRPr="004E4373">
        <w:rPr>
          <w:i/>
          <w:color w:val="222222"/>
          <w:sz w:val="22"/>
        </w:rPr>
        <w:t>Hubungan Peran Orang Tua dalam Kebersihan Gigi dan Mulut dengan Kejadian Karies Gigi pada Anak Prasekolah di Taman</w:t>
      </w:r>
      <w:r w:rsidR="004E4373">
        <w:rPr>
          <w:i/>
          <w:color w:val="222222"/>
          <w:sz w:val="22"/>
        </w:rPr>
        <w:t xml:space="preserve"> </w:t>
      </w:r>
      <w:r w:rsidRPr="004E4373">
        <w:rPr>
          <w:i/>
          <w:color w:val="222222"/>
          <w:sz w:val="22"/>
        </w:rPr>
        <w:t>Kanak-kanak</w:t>
      </w:r>
      <w:r w:rsidR="004E4373">
        <w:rPr>
          <w:i/>
          <w:color w:val="222222"/>
          <w:sz w:val="22"/>
        </w:rPr>
        <w:t xml:space="preserve"> </w:t>
      </w:r>
      <w:r w:rsidRPr="004E4373">
        <w:rPr>
          <w:i/>
          <w:color w:val="222222"/>
          <w:sz w:val="22"/>
        </w:rPr>
        <w:t>(TK)</w:t>
      </w:r>
      <w:r w:rsidR="004E4373">
        <w:rPr>
          <w:i/>
          <w:color w:val="222222"/>
          <w:sz w:val="22"/>
        </w:rPr>
        <w:t xml:space="preserve"> </w:t>
      </w:r>
      <w:r w:rsidRPr="004E4373">
        <w:rPr>
          <w:i/>
          <w:color w:val="222222"/>
          <w:sz w:val="22"/>
        </w:rPr>
        <w:t>PGRI Kelurahan Ngesrep</w:t>
      </w:r>
      <w:r w:rsidR="004E4373">
        <w:rPr>
          <w:i/>
          <w:color w:val="222222"/>
          <w:sz w:val="22"/>
        </w:rPr>
        <w:t xml:space="preserve"> </w:t>
      </w:r>
      <w:r w:rsidRPr="004E4373">
        <w:rPr>
          <w:i/>
          <w:color w:val="222222"/>
          <w:sz w:val="22"/>
        </w:rPr>
        <w:t>Semarang</w:t>
      </w:r>
      <w:r w:rsidRPr="004E4373">
        <w:rPr>
          <w:color w:val="222222"/>
          <w:sz w:val="22"/>
        </w:rPr>
        <w:t xml:space="preserve"> (Doctoral dissertation, Diponegoro University).</w:t>
      </w:r>
    </w:p>
    <w:p w:rsidR="0092490C" w:rsidRPr="004E4373" w:rsidRDefault="0092490C" w:rsidP="00034BBF">
      <w:pPr>
        <w:spacing w:after="120" w:line="240" w:lineRule="auto"/>
        <w:ind w:left="851" w:hanging="840"/>
        <w:rPr>
          <w:color w:val="222222"/>
          <w:sz w:val="22"/>
        </w:rPr>
      </w:pPr>
      <w:r w:rsidRPr="004E4373">
        <w:rPr>
          <w:color w:val="222222"/>
          <w:sz w:val="22"/>
        </w:rPr>
        <w:t xml:space="preserve">Primadana, P. (2014). </w:t>
      </w:r>
      <w:r w:rsidRPr="004E4373">
        <w:rPr>
          <w:color w:val="222222"/>
          <w:sz w:val="22"/>
        </w:rPr>
        <w:tab/>
      </w:r>
      <w:r w:rsidRPr="004E4373">
        <w:rPr>
          <w:i/>
          <w:color w:val="222222"/>
          <w:sz w:val="22"/>
        </w:rPr>
        <w:t>Hubungan Pola Dan Metode Menyikat Gigi Sebelum Tidur Dengan Indeks Karies Pada Anak Usia 9-11 Tahun SDN Tunjungsekar III Malang</w:t>
      </w:r>
      <w:r w:rsidRPr="004E4373">
        <w:rPr>
          <w:color w:val="222222"/>
          <w:sz w:val="22"/>
        </w:rPr>
        <w:t xml:space="preserve"> (Doctoral dissertation, Universitas Brawijaya).</w:t>
      </w:r>
    </w:p>
    <w:p w:rsidR="0092490C" w:rsidRPr="004E4373" w:rsidRDefault="0092490C" w:rsidP="00034BBF">
      <w:pPr>
        <w:spacing w:after="120" w:line="240" w:lineRule="auto"/>
        <w:ind w:left="851" w:hanging="840"/>
        <w:rPr>
          <w:color w:val="222222"/>
          <w:sz w:val="22"/>
        </w:rPr>
      </w:pPr>
      <w:r w:rsidRPr="004E4373">
        <w:rPr>
          <w:color w:val="222222"/>
          <w:sz w:val="22"/>
        </w:rPr>
        <w:t xml:space="preserve">Putra, F. S., &amp; Mintjelungan, C. N. (2017). Efektivitas pasta gigi herbal dan non-herbal terhadap penurunan plak gigi anak usia 12-14 tahun. e-GiGi, 5(2). </w:t>
      </w:r>
    </w:p>
    <w:p w:rsidR="0092490C" w:rsidRPr="004E4373" w:rsidRDefault="0092490C" w:rsidP="00034BBF">
      <w:pPr>
        <w:spacing w:after="120" w:line="240" w:lineRule="auto"/>
        <w:ind w:left="851" w:hanging="840"/>
        <w:rPr>
          <w:color w:val="222222"/>
          <w:sz w:val="22"/>
        </w:rPr>
      </w:pPr>
      <w:r w:rsidRPr="004E4373">
        <w:rPr>
          <w:color w:val="222222"/>
          <w:sz w:val="22"/>
        </w:rPr>
        <w:t xml:space="preserve">Razi, P., Surayah, S., &amp; Widia, W. (2020). Promosi Kesehatan Dengan Pola Asah, Asih Dan Asuh Dalam Meningkatkan Kemandirian Menyikat Gigi Pada Anak Usia Dini di TK Khalifah 2 Jambi Tahun 2019. </w:t>
      </w:r>
      <w:r w:rsidRPr="004E4373">
        <w:rPr>
          <w:i/>
          <w:color w:val="222222"/>
          <w:sz w:val="22"/>
        </w:rPr>
        <w:t>Jurnal Salam Sehat Masyarakat</w:t>
      </w:r>
      <w:r w:rsidRPr="004E4373">
        <w:rPr>
          <w:color w:val="222222"/>
          <w:sz w:val="22"/>
        </w:rPr>
        <w:t xml:space="preserve"> (JSSM), 1(2). </w:t>
      </w:r>
    </w:p>
    <w:p w:rsidR="0092490C" w:rsidRPr="004E4373" w:rsidRDefault="0092490C" w:rsidP="00034BBF">
      <w:pPr>
        <w:spacing w:after="120" w:line="240" w:lineRule="auto"/>
        <w:ind w:left="851" w:hanging="840"/>
        <w:rPr>
          <w:color w:val="222222"/>
          <w:sz w:val="22"/>
          <w:u w:val="single"/>
        </w:rPr>
      </w:pPr>
      <w:r w:rsidRPr="004E4373">
        <w:rPr>
          <w:color w:val="222222"/>
          <w:sz w:val="22"/>
        </w:rPr>
        <w:t xml:space="preserve">Riskesdas  (2018). </w:t>
      </w:r>
      <w:r w:rsidRPr="004E4373">
        <w:rPr>
          <w:color w:val="222222"/>
          <w:sz w:val="22"/>
        </w:rPr>
        <w:tab/>
        <w:t xml:space="preserve">Kesehatan Gigi Masyarakat Indonesia. Jakarta, </w:t>
      </w:r>
      <w:r w:rsidRPr="004E4373">
        <w:rPr>
          <w:color w:val="222222"/>
          <w:sz w:val="22"/>
          <w:u w:val="single"/>
        </w:rPr>
        <w:t xml:space="preserve">https://www.kemkes.go.id/article/print/18110200003/potretsehatiindonesia-daririskesdas2018.html#:~:text=Untuk%20kesehatan%20gigi%20dan%20mulut,gigi% 20sebesar%2010%2C2%25  </w:t>
      </w:r>
    </w:p>
    <w:p w:rsidR="0092490C" w:rsidRPr="004E4373" w:rsidRDefault="0092490C" w:rsidP="00034BBF">
      <w:pPr>
        <w:spacing w:after="120" w:line="240" w:lineRule="auto"/>
        <w:ind w:left="851" w:hanging="840"/>
        <w:rPr>
          <w:color w:val="222222"/>
          <w:sz w:val="22"/>
        </w:rPr>
      </w:pPr>
      <w:r w:rsidRPr="004E4373">
        <w:rPr>
          <w:color w:val="222222"/>
          <w:sz w:val="22"/>
        </w:rPr>
        <w:t xml:space="preserve">Rismana, S. L., Ningsih, N. S., Fathiah, F., &amp; Halimah, H. (2020). The Effectiveness of Combination Toothbrushing Techniques on Oral Hygiene Index (PHP-M) in Pre-School Children at Harapan Indah Kindergarten, Pontianak: Efektifitas Teknik Menyikat Gigi Kombinasi Terhadap Indeks Kebersihan Mulut (PHP-M) Pada Anak Pra-Sekolah Di TK Harapan Indah Pontianak. </w:t>
      </w:r>
      <w:r w:rsidRPr="004E4373">
        <w:rPr>
          <w:i/>
          <w:color w:val="222222"/>
          <w:sz w:val="22"/>
        </w:rPr>
        <w:t>Dental Therapist Journal</w:t>
      </w:r>
      <w:r w:rsidRPr="004E4373">
        <w:rPr>
          <w:color w:val="222222"/>
          <w:sz w:val="22"/>
        </w:rPr>
        <w:t>, 2(2), 44-54 Sekaran, Uma. (2006)</w:t>
      </w:r>
      <w:r w:rsidR="004E4373">
        <w:rPr>
          <w:color w:val="222222"/>
          <w:sz w:val="22"/>
        </w:rPr>
        <w:t xml:space="preserve"> </w:t>
      </w:r>
      <w:r w:rsidRPr="004E4373">
        <w:rPr>
          <w:color w:val="222222"/>
          <w:sz w:val="22"/>
        </w:rPr>
        <w:t>Metodologi</w:t>
      </w:r>
      <w:r w:rsidR="004E4373">
        <w:rPr>
          <w:color w:val="222222"/>
          <w:sz w:val="22"/>
        </w:rPr>
        <w:t xml:space="preserve"> </w:t>
      </w:r>
      <w:r w:rsidRPr="004E4373">
        <w:rPr>
          <w:color w:val="222222"/>
          <w:sz w:val="22"/>
        </w:rPr>
        <w:t>Penelitian Bisnis, Salemba empat, Jakarta</w:t>
      </w:r>
    </w:p>
    <w:p w:rsidR="0092490C" w:rsidRPr="004E4373" w:rsidRDefault="0092490C" w:rsidP="00034BBF">
      <w:pPr>
        <w:spacing w:after="120" w:line="240" w:lineRule="auto"/>
        <w:ind w:left="851" w:hanging="840"/>
        <w:rPr>
          <w:color w:val="222222"/>
          <w:sz w:val="22"/>
        </w:rPr>
      </w:pPr>
      <w:r w:rsidRPr="004E4373">
        <w:rPr>
          <w:color w:val="222222"/>
          <w:sz w:val="22"/>
        </w:rPr>
        <w:t xml:space="preserve">Sari, D. P. &amp; Ratnawati, D. (2020). Pendidikan Kesehatan Meningkatkan Tingkat Pengetahuan dan Sikap Ibu dalam Merawat Balita dengan ISPA. </w:t>
      </w:r>
      <w:r w:rsidRPr="004E4373">
        <w:rPr>
          <w:i/>
          <w:color w:val="222222"/>
          <w:sz w:val="22"/>
        </w:rPr>
        <w:t>Jurnal Ilmiah Ilmu Keperawatan Indonesia</w:t>
      </w:r>
      <w:r w:rsidRPr="004E4373">
        <w:rPr>
          <w:color w:val="222222"/>
          <w:sz w:val="22"/>
        </w:rPr>
        <w:t>, 10 (02),39-45</w:t>
      </w:r>
    </w:p>
    <w:p w:rsidR="0092490C" w:rsidRPr="004E4373" w:rsidRDefault="0092490C" w:rsidP="00034BBF">
      <w:pPr>
        <w:spacing w:after="120" w:line="240" w:lineRule="auto"/>
        <w:ind w:left="851" w:hanging="840"/>
        <w:rPr>
          <w:color w:val="222222"/>
          <w:sz w:val="22"/>
        </w:rPr>
      </w:pPr>
      <w:r w:rsidRPr="004E4373">
        <w:rPr>
          <w:color w:val="222222"/>
          <w:sz w:val="22"/>
        </w:rPr>
        <w:t>Siahaan, E. G. (2020).</w:t>
      </w:r>
      <w:r w:rsidRPr="004E4373">
        <w:rPr>
          <w:color w:val="222222"/>
          <w:sz w:val="22"/>
        </w:rPr>
        <w:tab/>
        <w:t>Gambaran Mengkonsumsi Buah Bengkuang Terhadap Penurunan Debris Indeks Pada Siswa-Siswi Kelas IV SD Negeri 067247 Kecamatan Medan Tuntungan.</w:t>
      </w:r>
    </w:p>
    <w:p w:rsidR="0092490C" w:rsidRPr="004E4373" w:rsidRDefault="0092490C" w:rsidP="00034BBF">
      <w:pPr>
        <w:spacing w:after="120" w:line="240" w:lineRule="auto"/>
        <w:ind w:left="851" w:hanging="840"/>
        <w:rPr>
          <w:color w:val="222222"/>
          <w:sz w:val="22"/>
        </w:rPr>
      </w:pPr>
      <w:r w:rsidRPr="004E4373">
        <w:rPr>
          <w:color w:val="222222"/>
          <w:sz w:val="22"/>
        </w:rPr>
        <w:t>Silalahi, S. A. (2019).</w:t>
      </w:r>
      <w:r w:rsidR="00034BBF">
        <w:rPr>
          <w:color w:val="222222"/>
          <w:sz w:val="22"/>
        </w:rPr>
        <w:t xml:space="preserve"> </w:t>
      </w:r>
      <w:r w:rsidRPr="004E4373">
        <w:rPr>
          <w:color w:val="222222"/>
          <w:sz w:val="22"/>
        </w:rPr>
        <w:t xml:space="preserve">Gambaran Perilaku Ibu Dalam Pemilihan Pasta Gigi Anak Yang Tepat Terhadap Status Karies Gigi Anak Usia Dini Di RA ALHIDAYAH Jl. Bunga Teratai No 52 Padang Bulan Medan Selayang. </w:t>
      </w:r>
    </w:p>
    <w:p w:rsidR="0092490C" w:rsidRPr="004E4373" w:rsidRDefault="0092490C" w:rsidP="00034BBF">
      <w:pPr>
        <w:spacing w:after="120" w:line="240" w:lineRule="auto"/>
        <w:ind w:left="851" w:hanging="840"/>
        <w:rPr>
          <w:color w:val="222222"/>
          <w:sz w:val="22"/>
        </w:rPr>
      </w:pPr>
      <w:r w:rsidRPr="004E4373">
        <w:rPr>
          <w:color w:val="222222"/>
          <w:sz w:val="22"/>
        </w:rPr>
        <w:t xml:space="preserve">Sitanggang, T. W., &amp; Lestari, D. T. (2022). Hubungan Kebiasaan Menggosok Gigi Terhadap Kejadian Karies Gigi Pada Anak Usia Sekolah Dasar Di SDN Kunciran 09 Kecamatan Pinang Kota Tangerang. </w:t>
      </w:r>
      <w:r w:rsidRPr="004E4373">
        <w:rPr>
          <w:i/>
          <w:color w:val="222222"/>
          <w:sz w:val="22"/>
        </w:rPr>
        <w:t>Jurnal Kesehatan STIKes IMC Bintaro</w:t>
      </w:r>
      <w:r w:rsidRPr="004E4373">
        <w:rPr>
          <w:color w:val="222222"/>
          <w:sz w:val="22"/>
        </w:rPr>
        <w:t xml:space="preserve">, 5(1), 31-35. </w:t>
      </w:r>
    </w:p>
    <w:p w:rsidR="0092490C" w:rsidRPr="004E4373" w:rsidRDefault="0092490C" w:rsidP="00034BBF">
      <w:pPr>
        <w:spacing w:after="120" w:line="240" w:lineRule="auto"/>
        <w:ind w:left="851" w:hanging="840"/>
        <w:rPr>
          <w:color w:val="222222"/>
          <w:sz w:val="22"/>
        </w:rPr>
      </w:pPr>
      <w:r w:rsidRPr="004E4373">
        <w:rPr>
          <w:color w:val="222222"/>
          <w:sz w:val="22"/>
        </w:rPr>
        <w:t>Sugiyono. (2018).</w:t>
      </w:r>
      <w:r w:rsidR="00034BBF">
        <w:rPr>
          <w:color w:val="222222"/>
          <w:sz w:val="22"/>
        </w:rPr>
        <w:t xml:space="preserve"> </w:t>
      </w:r>
      <w:r w:rsidRPr="004E4373">
        <w:rPr>
          <w:color w:val="222222"/>
          <w:sz w:val="22"/>
        </w:rPr>
        <w:t>Metode Penelitian Kombinasi (Mixed Methods). Bandung CV Alfabeta</w:t>
      </w:r>
    </w:p>
    <w:p w:rsidR="0092490C" w:rsidRPr="004E4373" w:rsidRDefault="0092490C" w:rsidP="00034BBF">
      <w:pPr>
        <w:spacing w:after="120" w:line="240" w:lineRule="auto"/>
        <w:ind w:left="851" w:hanging="840"/>
        <w:rPr>
          <w:color w:val="222222"/>
          <w:sz w:val="22"/>
        </w:rPr>
      </w:pPr>
      <w:r w:rsidRPr="004E4373">
        <w:rPr>
          <w:color w:val="222222"/>
          <w:sz w:val="22"/>
        </w:rPr>
        <w:t>Sugiyono.(2017)</w:t>
      </w:r>
      <w:r w:rsidR="004E4373">
        <w:rPr>
          <w:color w:val="222222"/>
          <w:sz w:val="22"/>
        </w:rPr>
        <w:t xml:space="preserve"> </w:t>
      </w:r>
      <w:r w:rsidR="00034BBF">
        <w:rPr>
          <w:color w:val="222222"/>
          <w:sz w:val="22"/>
        </w:rPr>
        <w:t xml:space="preserve"> </w:t>
      </w:r>
      <w:r w:rsidRPr="004E4373">
        <w:rPr>
          <w:color w:val="222222"/>
          <w:sz w:val="22"/>
        </w:rPr>
        <w:t>Metode Penelitian</w:t>
      </w:r>
      <w:r w:rsidR="004E4373">
        <w:rPr>
          <w:color w:val="222222"/>
          <w:sz w:val="22"/>
        </w:rPr>
        <w:t xml:space="preserve"> </w:t>
      </w:r>
      <w:r w:rsidRPr="004E4373">
        <w:rPr>
          <w:color w:val="222222"/>
          <w:sz w:val="22"/>
        </w:rPr>
        <w:t>Kuantitatif,</w:t>
      </w:r>
      <w:r w:rsidR="004E4373">
        <w:rPr>
          <w:color w:val="222222"/>
          <w:sz w:val="22"/>
        </w:rPr>
        <w:t xml:space="preserve"> </w:t>
      </w:r>
      <w:r w:rsidRPr="004E4373">
        <w:rPr>
          <w:color w:val="222222"/>
          <w:sz w:val="22"/>
        </w:rPr>
        <w:t>Ku</w:t>
      </w:r>
      <w:bookmarkStart w:id="0" w:name="_GoBack"/>
      <w:bookmarkEnd w:id="0"/>
      <w:r w:rsidRPr="004E4373">
        <w:rPr>
          <w:color w:val="222222"/>
          <w:sz w:val="22"/>
        </w:rPr>
        <w:t>alitatif dan R&amp;D. Bandung:Alfabeta.</w:t>
      </w:r>
    </w:p>
    <w:p w:rsidR="0092490C" w:rsidRPr="004E4373" w:rsidRDefault="0092490C" w:rsidP="00034BBF">
      <w:pPr>
        <w:spacing w:after="120" w:line="240" w:lineRule="auto"/>
        <w:ind w:left="851" w:hanging="840"/>
        <w:rPr>
          <w:color w:val="222222"/>
          <w:sz w:val="22"/>
        </w:rPr>
      </w:pPr>
      <w:r w:rsidRPr="004E4373">
        <w:rPr>
          <w:color w:val="222222"/>
          <w:sz w:val="22"/>
        </w:rPr>
        <w:t xml:space="preserve">Suhardi, R. S., Hidayati, S., &amp; Soesilaningtyas, S. (2022). Gambaran Pengetahuan Menyikat Gigi Pada Ibu PKK Di Wilayah RT 07 Desa Banyuajuh, Kecamatan Kamal. </w:t>
      </w:r>
      <w:r w:rsidRPr="004E4373">
        <w:rPr>
          <w:i/>
          <w:color w:val="222222"/>
          <w:sz w:val="22"/>
        </w:rPr>
        <w:t>Jurnal Kesehatan Gigi dan Mulut</w:t>
      </w:r>
      <w:r w:rsidRPr="004E4373">
        <w:rPr>
          <w:color w:val="222222"/>
          <w:sz w:val="22"/>
        </w:rPr>
        <w:t xml:space="preserve"> (JKGM), 4(1), 30-34. </w:t>
      </w:r>
    </w:p>
    <w:p w:rsidR="0092490C" w:rsidRPr="004E4373" w:rsidRDefault="0092490C" w:rsidP="00034BBF">
      <w:pPr>
        <w:spacing w:after="120" w:line="240" w:lineRule="auto"/>
        <w:ind w:left="851" w:hanging="840"/>
        <w:rPr>
          <w:color w:val="222222"/>
          <w:sz w:val="22"/>
        </w:rPr>
      </w:pPr>
      <w:r w:rsidRPr="004E4373">
        <w:rPr>
          <w:color w:val="222222"/>
          <w:sz w:val="22"/>
        </w:rPr>
        <w:t xml:space="preserve">Suyami, S., Purnomo, R. T., &amp; Sutantri, R. (2019). Edukasi Menggosok Gigi Terhadap Kemampuan Anak Menggosok Gigi Pada Anak Tunagrahita </w:t>
      </w:r>
    </w:p>
    <w:p w:rsidR="002B7296" w:rsidRPr="004E4373" w:rsidRDefault="0092490C" w:rsidP="00034BBF">
      <w:pPr>
        <w:spacing w:after="120" w:line="240" w:lineRule="auto"/>
        <w:ind w:left="851" w:hanging="840"/>
        <w:rPr>
          <w:color w:val="222222"/>
          <w:sz w:val="22"/>
        </w:rPr>
      </w:pPr>
      <w:r w:rsidRPr="004E4373">
        <w:rPr>
          <w:color w:val="222222"/>
          <w:sz w:val="22"/>
        </w:rPr>
        <w:t xml:space="preserve">Syukri, I. I. F., Rizal, S. S., &amp; Al Hamdani, M. D. (2019). Pengaruh Kegiatan Keagamaan Terhadap Kualitas Pendidikan. </w:t>
      </w:r>
      <w:r w:rsidRPr="004E4373">
        <w:rPr>
          <w:i/>
          <w:color w:val="222222"/>
          <w:sz w:val="22"/>
        </w:rPr>
        <w:t>Jurnal Penelitian Pendidikan Islam</w:t>
      </w:r>
      <w:r w:rsidRPr="004E4373">
        <w:rPr>
          <w:color w:val="222222"/>
          <w:sz w:val="22"/>
        </w:rPr>
        <w:t>,[SL], 7(1), 17-34.</w:t>
      </w:r>
    </w:p>
    <w:sectPr w:rsidR="002B7296" w:rsidRPr="004E4373" w:rsidSect="0044540B">
      <w:headerReference w:type="default" r:id="rId9"/>
      <w:footerReference w:type="first" r:id="rId10"/>
      <w:pgSz w:w="11906" w:h="16838" w:code="9"/>
      <w:pgMar w:top="1701" w:right="1701" w:bottom="1701" w:left="2268" w:header="720" w:footer="726" w:gutter="0"/>
      <w:pgNumType w:start="38"/>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444" w:rsidRDefault="00AB5444">
      <w:pPr>
        <w:spacing w:after="0" w:line="240" w:lineRule="auto"/>
      </w:pPr>
      <w:r>
        <w:separator/>
      </w:r>
    </w:p>
  </w:endnote>
  <w:endnote w:type="continuationSeparator" w:id="0">
    <w:p w:rsidR="00AB5444" w:rsidRDefault="00AB5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2542485"/>
      <w:docPartObj>
        <w:docPartGallery w:val="Page Numbers (Bottom of Page)"/>
        <w:docPartUnique/>
      </w:docPartObj>
    </w:sdtPr>
    <w:sdtEndPr>
      <w:rPr>
        <w:noProof/>
      </w:rPr>
    </w:sdtEndPr>
    <w:sdtContent>
      <w:p w:rsidR="0044540B" w:rsidRDefault="0044540B">
        <w:pPr>
          <w:pStyle w:val="Footer"/>
          <w:jc w:val="center"/>
        </w:pPr>
        <w:r>
          <w:fldChar w:fldCharType="begin"/>
        </w:r>
        <w:r>
          <w:instrText xml:space="preserve"> PAGE   \* MERGEFORMAT </w:instrText>
        </w:r>
        <w:r>
          <w:fldChar w:fldCharType="separate"/>
        </w:r>
        <w:r>
          <w:rPr>
            <w:noProof/>
          </w:rPr>
          <w:t>38</w:t>
        </w:r>
        <w:r>
          <w:rPr>
            <w:noProof/>
          </w:rPr>
          <w:fldChar w:fldCharType="end"/>
        </w:r>
      </w:p>
    </w:sdtContent>
  </w:sdt>
  <w:p w:rsidR="0044540B" w:rsidRDefault="004454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444" w:rsidRDefault="00AB5444">
      <w:pPr>
        <w:spacing w:after="0" w:line="240" w:lineRule="auto"/>
      </w:pPr>
      <w:r>
        <w:separator/>
      </w:r>
    </w:p>
  </w:footnote>
  <w:footnote w:type="continuationSeparator" w:id="0">
    <w:p w:rsidR="00AB5444" w:rsidRDefault="00AB54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6495148"/>
      <w:docPartObj>
        <w:docPartGallery w:val="Page Numbers (Top of Page)"/>
        <w:docPartUnique/>
      </w:docPartObj>
    </w:sdtPr>
    <w:sdtEndPr>
      <w:rPr>
        <w:noProof/>
      </w:rPr>
    </w:sdtEndPr>
    <w:sdtContent>
      <w:p w:rsidR="0044540B" w:rsidRDefault="0044540B">
        <w:pPr>
          <w:pStyle w:val="Header"/>
          <w:jc w:val="right"/>
        </w:pPr>
        <w:r>
          <w:fldChar w:fldCharType="begin"/>
        </w:r>
        <w:r>
          <w:instrText xml:space="preserve"> PAGE   \* MERGEFORMAT </w:instrText>
        </w:r>
        <w:r>
          <w:fldChar w:fldCharType="separate"/>
        </w:r>
        <w:r>
          <w:rPr>
            <w:noProof/>
          </w:rPr>
          <w:t>41</w:t>
        </w:r>
        <w:r>
          <w:rPr>
            <w:noProof/>
          </w:rPr>
          <w:fldChar w:fldCharType="end"/>
        </w:r>
      </w:p>
    </w:sdtContent>
  </w:sdt>
  <w:p w:rsidR="0044540B" w:rsidRDefault="004454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F26F1"/>
    <w:multiLevelType w:val="hybridMultilevel"/>
    <w:tmpl w:val="37263A6C"/>
    <w:lvl w:ilvl="0" w:tplc="1FA2D64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26150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0E9AC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2C8A4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AC1C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E29A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8275B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2A47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A9A1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D6D4D79"/>
    <w:multiLevelType w:val="hybridMultilevel"/>
    <w:tmpl w:val="F8E05D3C"/>
    <w:lvl w:ilvl="0" w:tplc="04090015">
      <w:start w:val="1"/>
      <w:numFmt w:val="upperLetter"/>
      <w:lvlText w:val="%1."/>
      <w:lvlJc w:val="left"/>
      <w:pPr>
        <w:ind w:left="732" w:hanging="360"/>
      </w:pPr>
    </w:lvl>
    <w:lvl w:ilvl="1" w:tplc="0409000F">
      <w:start w:val="1"/>
      <w:numFmt w:val="decimal"/>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2">
    <w:nsid w:val="0F113AB0"/>
    <w:multiLevelType w:val="hybridMultilevel"/>
    <w:tmpl w:val="643A9EA0"/>
    <w:lvl w:ilvl="0" w:tplc="E42CF3B4">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62C1E4">
      <w:start w:val="1"/>
      <w:numFmt w:val="lowerLetter"/>
      <w:lvlText w:val="%2"/>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821E82">
      <w:start w:val="1"/>
      <w:numFmt w:val="lowerRoman"/>
      <w:lvlText w:val="%3"/>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F63728">
      <w:start w:val="1"/>
      <w:numFmt w:val="decimal"/>
      <w:lvlText w:val="%4"/>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823382">
      <w:start w:val="1"/>
      <w:numFmt w:val="lowerLetter"/>
      <w:lvlText w:val="%5"/>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6D42C">
      <w:start w:val="1"/>
      <w:numFmt w:val="lowerRoman"/>
      <w:lvlText w:val="%6"/>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EEA7AA">
      <w:start w:val="1"/>
      <w:numFmt w:val="decimal"/>
      <w:lvlText w:val="%7"/>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85EB8">
      <w:start w:val="1"/>
      <w:numFmt w:val="lowerLetter"/>
      <w:lvlText w:val="%8"/>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A0A7C">
      <w:start w:val="1"/>
      <w:numFmt w:val="lowerRoman"/>
      <w:lvlText w:val="%9"/>
      <w:lvlJc w:val="left"/>
      <w:pPr>
        <w:ind w:left="6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1691CBD"/>
    <w:multiLevelType w:val="hybridMultilevel"/>
    <w:tmpl w:val="764E1EF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4C44E94"/>
    <w:multiLevelType w:val="hybridMultilevel"/>
    <w:tmpl w:val="94F4F17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4C86E8D"/>
    <w:multiLevelType w:val="hybridMultilevel"/>
    <w:tmpl w:val="D76CEC58"/>
    <w:lvl w:ilvl="0" w:tplc="AA201D46">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7836A0">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0B424">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422C9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163B6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74DDFC">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0A1CF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5EE87A">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4A588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77B0C89"/>
    <w:multiLevelType w:val="hybridMultilevel"/>
    <w:tmpl w:val="0ED6626C"/>
    <w:lvl w:ilvl="0" w:tplc="5CDCD95C">
      <w:start w:val="5"/>
      <w:numFmt w:val="decimal"/>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E0781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8C9D12">
      <w:start w:val="1"/>
      <w:numFmt w:val="lowerRoman"/>
      <w:lvlText w:val="%3"/>
      <w:lvlJc w:val="left"/>
      <w:pPr>
        <w:ind w:left="1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9A32BA">
      <w:start w:val="1"/>
      <w:numFmt w:val="decimal"/>
      <w:lvlText w:val="%4"/>
      <w:lvlJc w:val="left"/>
      <w:pPr>
        <w:ind w:left="2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3E1C16">
      <w:start w:val="1"/>
      <w:numFmt w:val="lowerLetter"/>
      <w:lvlText w:val="%5"/>
      <w:lvlJc w:val="left"/>
      <w:pPr>
        <w:ind w:left="2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2A97C4">
      <w:start w:val="1"/>
      <w:numFmt w:val="lowerRoman"/>
      <w:lvlText w:val="%6"/>
      <w:lvlJc w:val="left"/>
      <w:pPr>
        <w:ind w:left="3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1CF35E">
      <w:start w:val="1"/>
      <w:numFmt w:val="decimal"/>
      <w:lvlText w:val="%7"/>
      <w:lvlJc w:val="left"/>
      <w:pPr>
        <w:ind w:left="4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48482C">
      <w:start w:val="1"/>
      <w:numFmt w:val="lowerLetter"/>
      <w:lvlText w:val="%8"/>
      <w:lvlJc w:val="left"/>
      <w:pPr>
        <w:ind w:left="50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80A6B0">
      <w:start w:val="1"/>
      <w:numFmt w:val="lowerRoman"/>
      <w:lvlText w:val="%9"/>
      <w:lvlJc w:val="left"/>
      <w:pPr>
        <w:ind w:left="5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18A51D21"/>
    <w:multiLevelType w:val="hybridMultilevel"/>
    <w:tmpl w:val="70DE9298"/>
    <w:lvl w:ilvl="0" w:tplc="71CC4198">
      <w:numFmt w:val="decimal"/>
      <w:lvlText w:val="%1"/>
      <w:lvlJc w:val="left"/>
      <w:pPr>
        <w:ind w:left="1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6B032">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4AF570">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B86D50">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30C606">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CEC772">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449510">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3A2CDA">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0E0C62">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AB43184"/>
    <w:multiLevelType w:val="hybridMultilevel"/>
    <w:tmpl w:val="C4C2BDF4"/>
    <w:lvl w:ilvl="0" w:tplc="D5E409B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9498B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92D7F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70EF9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6C392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609D3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8AB68A">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C29A6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8A24A">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AE924E1"/>
    <w:multiLevelType w:val="hybridMultilevel"/>
    <w:tmpl w:val="301ABFFE"/>
    <w:lvl w:ilvl="0" w:tplc="EEE2DC1A">
      <w:start w:val="2"/>
      <w:numFmt w:val="decimal"/>
      <w:lvlText w:val="%1."/>
      <w:lvlJc w:val="left"/>
      <w:pPr>
        <w:ind w:left="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5AFA9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6AA0B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CEE14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34408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12FCE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2CCB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6AF51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76AA5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1B6E766F"/>
    <w:multiLevelType w:val="hybridMultilevel"/>
    <w:tmpl w:val="B980135E"/>
    <w:lvl w:ilvl="0" w:tplc="45CAA602">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72902A">
      <w:start w:val="1"/>
      <w:numFmt w:val="decimal"/>
      <w:lvlText w:val="%2)"/>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C0425C">
      <w:start w:val="1"/>
      <w:numFmt w:val="lowerRoman"/>
      <w:lvlText w:val="%3"/>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24C704">
      <w:start w:val="1"/>
      <w:numFmt w:val="decimal"/>
      <w:lvlText w:val="%4"/>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246D22">
      <w:start w:val="1"/>
      <w:numFmt w:val="lowerLetter"/>
      <w:lvlText w:val="%5"/>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230C4">
      <w:start w:val="1"/>
      <w:numFmt w:val="lowerRoman"/>
      <w:lvlText w:val="%6"/>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385EB4">
      <w:start w:val="1"/>
      <w:numFmt w:val="decimal"/>
      <w:lvlText w:val="%7"/>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E4C64E">
      <w:start w:val="1"/>
      <w:numFmt w:val="lowerLetter"/>
      <w:lvlText w:val="%8"/>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805164">
      <w:start w:val="1"/>
      <w:numFmt w:val="lowerRoman"/>
      <w:lvlText w:val="%9"/>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23A46DB"/>
    <w:multiLevelType w:val="hybridMultilevel"/>
    <w:tmpl w:val="017ADFC2"/>
    <w:lvl w:ilvl="0" w:tplc="CDFCE5D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80A54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AC78F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F06A8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3AB82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3808D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9E4D8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6CB6C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50867C">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26003DF"/>
    <w:multiLevelType w:val="hybridMultilevel"/>
    <w:tmpl w:val="6D1C6298"/>
    <w:lvl w:ilvl="0" w:tplc="BA141C5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D64150">
      <w:start w:val="1"/>
      <w:numFmt w:val="lowerLetter"/>
      <w:lvlText w:val="%2"/>
      <w:lvlJc w:val="left"/>
      <w:pPr>
        <w:ind w:left="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F6CFBA">
      <w:start w:val="1"/>
      <w:numFmt w:val="lowerLetter"/>
      <w:lvlRestart w:val="0"/>
      <w:lvlText w:val="%3."/>
      <w:lvlJc w:val="left"/>
      <w:pPr>
        <w:ind w:left="1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B617B8">
      <w:start w:val="1"/>
      <w:numFmt w:val="decimal"/>
      <w:lvlText w:val="%4"/>
      <w:lvlJc w:val="left"/>
      <w:pPr>
        <w:ind w:left="2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6E3FAA">
      <w:start w:val="1"/>
      <w:numFmt w:val="lowerLetter"/>
      <w:lvlText w:val="%5"/>
      <w:lvlJc w:val="left"/>
      <w:pPr>
        <w:ind w:left="2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F40CD0">
      <w:start w:val="1"/>
      <w:numFmt w:val="lowerRoman"/>
      <w:lvlText w:val="%6"/>
      <w:lvlJc w:val="left"/>
      <w:pPr>
        <w:ind w:left="3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0EBFDC">
      <w:start w:val="1"/>
      <w:numFmt w:val="decimal"/>
      <w:lvlText w:val="%7"/>
      <w:lvlJc w:val="left"/>
      <w:pPr>
        <w:ind w:left="4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A483CE">
      <w:start w:val="1"/>
      <w:numFmt w:val="lowerLetter"/>
      <w:lvlText w:val="%8"/>
      <w:lvlJc w:val="left"/>
      <w:pPr>
        <w:ind w:left="50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0832CA">
      <w:start w:val="1"/>
      <w:numFmt w:val="lowerRoman"/>
      <w:lvlText w:val="%9"/>
      <w:lvlJc w:val="left"/>
      <w:pPr>
        <w:ind w:left="57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249B187E"/>
    <w:multiLevelType w:val="hybridMultilevel"/>
    <w:tmpl w:val="817C0F1C"/>
    <w:lvl w:ilvl="0" w:tplc="0450DAB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6ED85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F6287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8681A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00663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362F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C2E3D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760B2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A400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68A4712"/>
    <w:multiLevelType w:val="hybridMultilevel"/>
    <w:tmpl w:val="2DA224F0"/>
    <w:lvl w:ilvl="0" w:tplc="0409000B">
      <w:start w:val="1"/>
      <w:numFmt w:val="bullet"/>
      <w:lvlText w:val=""/>
      <w:lvlJc w:val="left"/>
      <w:pPr>
        <w:ind w:left="2062" w:hanging="360"/>
      </w:pPr>
      <w:rPr>
        <w:rFonts w:ascii="Wingdings" w:hAnsi="Wingdings"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5">
    <w:nsid w:val="2825518A"/>
    <w:multiLevelType w:val="hybridMultilevel"/>
    <w:tmpl w:val="BBC28966"/>
    <w:lvl w:ilvl="0" w:tplc="A126ABA2">
      <w:start w:val="1"/>
      <w:numFmt w:val="decimal"/>
      <w:lvlText w:val="%1."/>
      <w:lvlJc w:val="left"/>
      <w:pPr>
        <w:ind w:left="13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FE0D9C">
      <w:start w:val="1"/>
      <w:numFmt w:val="lowerLetter"/>
      <w:lvlText w:val="%2"/>
      <w:lvlJc w:val="left"/>
      <w:pPr>
        <w:ind w:left="2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8E0C89E">
      <w:start w:val="1"/>
      <w:numFmt w:val="lowerRoman"/>
      <w:lvlText w:val="%3"/>
      <w:lvlJc w:val="left"/>
      <w:pPr>
        <w:ind w:left="2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B2033F0">
      <w:start w:val="1"/>
      <w:numFmt w:val="decimal"/>
      <w:lvlText w:val="%4"/>
      <w:lvlJc w:val="left"/>
      <w:pPr>
        <w:ind w:left="3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23865D4">
      <w:start w:val="1"/>
      <w:numFmt w:val="lowerLetter"/>
      <w:lvlText w:val="%5"/>
      <w:lvlJc w:val="left"/>
      <w:pPr>
        <w:ind w:left="4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BD6DF40">
      <w:start w:val="1"/>
      <w:numFmt w:val="lowerRoman"/>
      <w:lvlText w:val="%6"/>
      <w:lvlJc w:val="left"/>
      <w:pPr>
        <w:ind w:left="5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9C80E4A">
      <w:start w:val="1"/>
      <w:numFmt w:val="decimal"/>
      <w:lvlText w:val="%7"/>
      <w:lvlJc w:val="left"/>
      <w:pPr>
        <w:ind w:left="5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145262">
      <w:start w:val="1"/>
      <w:numFmt w:val="lowerLetter"/>
      <w:lvlText w:val="%8"/>
      <w:lvlJc w:val="left"/>
      <w:pPr>
        <w:ind w:left="6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FA8304">
      <w:start w:val="1"/>
      <w:numFmt w:val="lowerRoman"/>
      <w:lvlText w:val="%9"/>
      <w:lvlJc w:val="left"/>
      <w:pPr>
        <w:ind w:left="7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nsid w:val="2A983342"/>
    <w:multiLevelType w:val="hybridMultilevel"/>
    <w:tmpl w:val="E5C0A2C2"/>
    <w:lvl w:ilvl="0" w:tplc="82BCFAA6">
      <w:start w:val="1"/>
      <w:numFmt w:val="upperLetter"/>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2B74116"/>
    <w:multiLevelType w:val="hybridMultilevel"/>
    <w:tmpl w:val="67C67280"/>
    <w:lvl w:ilvl="0" w:tplc="1FA2D64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26150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0E9AC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2C8A4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AC1C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E29A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8275B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2A47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A9A1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3340F43"/>
    <w:multiLevelType w:val="hybridMultilevel"/>
    <w:tmpl w:val="7CA8B6F2"/>
    <w:lvl w:ilvl="0" w:tplc="DB96956C">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C6F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0213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28D0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94A7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FE8A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42CD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81B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1036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754526A"/>
    <w:multiLevelType w:val="hybridMultilevel"/>
    <w:tmpl w:val="E5B8764C"/>
    <w:lvl w:ilvl="0" w:tplc="E3ACDE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1A8354">
      <w:start w:val="1"/>
      <w:numFmt w:val="decimal"/>
      <w:lvlText w:val="%2)"/>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AA9E3E">
      <w:start w:val="1"/>
      <w:numFmt w:val="lowerRoman"/>
      <w:lvlText w:val="%3"/>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D6A0CE">
      <w:start w:val="1"/>
      <w:numFmt w:val="decimal"/>
      <w:lvlText w:val="%4"/>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48642E">
      <w:start w:val="1"/>
      <w:numFmt w:val="lowerLetter"/>
      <w:lvlText w:val="%5"/>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264FB4">
      <w:start w:val="1"/>
      <w:numFmt w:val="lowerRoman"/>
      <w:lvlText w:val="%6"/>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48B0A2">
      <w:start w:val="1"/>
      <w:numFmt w:val="decimal"/>
      <w:lvlText w:val="%7"/>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8E4548">
      <w:start w:val="1"/>
      <w:numFmt w:val="lowerLetter"/>
      <w:lvlText w:val="%8"/>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AE2942">
      <w:start w:val="1"/>
      <w:numFmt w:val="lowerRoman"/>
      <w:lvlText w:val="%9"/>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CD97F91"/>
    <w:multiLevelType w:val="hybridMultilevel"/>
    <w:tmpl w:val="F1D03968"/>
    <w:lvl w:ilvl="0" w:tplc="0409000B">
      <w:start w:val="1"/>
      <w:numFmt w:val="bullet"/>
      <w:lvlText w:val=""/>
      <w:lvlJc w:val="left"/>
      <w:pPr>
        <w:ind w:left="2417" w:hanging="360"/>
      </w:pPr>
      <w:rPr>
        <w:rFonts w:ascii="Wingdings" w:hAnsi="Wingdings" w:hint="default"/>
      </w:rPr>
    </w:lvl>
    <w:lvl w:ilvl="1" w:tplc="04090003" w:tentative="1">
      <w:start w:val="1"/>
      <w:numFmt w:val="bullet"/>
      <w:lvlText w:val="o"/>
      <w:lvlJc w:val="left"/>
      <w:pPr>
        <w:ind w:left="3137" w:hanging="360"/>
      </w:pPr>
      <w:rPr>
        <w:rFonts w:ascii="Courier New" w:hAnsi="Courier New" w:cs="Courier New" w:hint="default"/>
      </w:rPr>
    </w:lvl>
    <w:lvl w:ilvl="2" w:tplc="04090005" w:tentative="1">
      <w:start w:val="1"/>
      <w:numFmt w:val="bullet"/>
      <w:lvlText w:val=""/>
      <w:lvlJc w:val="left"/>
      <w:pPr>
        <w:ind w:left="3857" w:hanging="360"/>
      </w:pPr>
      <w:rPr>
        <w:rFonts w:ascii="Wingdings" w:hAnsi="Wingdings" w:hint="default"/>
      </w:rPr>
    </w:lvl>
    <w:lvl w:ilvl="3" w:tplc="04090001" w:tentative="1">
      <w:start w:val="1"/>
      <w:numFmt w:val="bullet"/>
      <w:lvlText w:val=""/>
      <w:lvlJc w:val="left"/>
      <w:pPr>
        <w:ind w:left="4577" w:hanging="360"/>
      </w:pPr>
      <w:rPr>
        <w:rFonts w:ascii="Symbol" w:hAnsi="Symbol" w:hint="default"/>
      </w:rPr>
    </w:lvl>
    <w:lvl w:ilvl="4" w:tplc="04090003" w:tentative="1">
      <w:start w:val="1"/>
      <w:numFmt w:val="bullet"/>
      <w:lvlText w:val="o"/>
      <w:lvlJc w:val="left"/>
      <w:pPr>
        <w:ind w:left="5297" w:hanging="360"/>
      </w:pPr>
      <w:rPr>
        <w:rFonts w:ascii="Courier New" w:hAnsi="Courier New" w:cs="Courier New" w:hint="default"/>
      </w:rPr>
    </w:lvl>
    <w:lvl w:ilvl="5" w:tplc="04090005" w:tentative="1">
      <w:start w:val="1"/>
      <w:numFmt w:val="bullet"/>
      <w:lvlText w:val=""/>
      <w:lvlJc w:val="left"/>
      <w:pPr>
        <w:ind w:left="6017" w:hanging="360"/>
      </w:pPr>
      <w:rPr>
        <w:rFonts w:ascii="Wingdings" w:hAnsi="Wingdings" w:hint="default"/>
      </w:rPr>
    </w:lvl>
    <w:lvl w:ilvl="6" w:tplc="04090001" w:tentative="1">
      <w:start w:val="1"/>
      <w:numFmt w:val="bullet"/>
      <w:lvlText w:val=""/>
      <w:lvlJc w:val="left"/>
      <w:pPr>
        <w:ind w:left="6737" w:hanging="360"/>
      </w:pPr>
      <w:rPr>
        <w:rFonts w:ascii="Symbol" w:hAnsi="Symbol" w:hint="default"/>
      </w:rPr>
    </w:lvl>
    <w:lvl w:ilvl="7" w:tplc="04090003" w:tentative="1">
      <w:start w:val="1"/>
      <w:numFmt w:val="bullet"/>
      <w:lvlText w:val="o"/>
      <w:lvlJc w:val="left"/>
      <w:pPr>
        <w:ind w:left="7457" w:hanging="360"/>
      </w:pPr>
      <w:rPr>
        <w:rFonts w:ascii="Courier New" w:hAnsi="Courier New" w:cs="Courier New" w:hint="default"/>
      </w:rPr>
    </w:lvl>
    <w:lvl w:ilvl="8" w:tplc="04090005" w:tentative="1">
      <w:start w:val="1"/>
      <w:numFmt w:val="bullet"/>
      <w:lvlText w:val=""/>
      <w:lvlJc w:val="left"/>
      <w:pPr>
        <w:ind w:left="8177" w:hanging="360"/>
      </w:pPr>
      <w:rPr>
        <w:rFonts w:ascii="Wingdings" w:hAnsi="Wingdings" w:hint="default"/>
      </w:rPr>
    </w:lvl>
  </w:abstractNum>
  <w:abstractNum w:abstractNumId="21">
    <w:nsid w:val="3E394E2F"/>
    <w:multiLevelType w:val="hybridMultilevel"/>
    <w:tmpl w:val="574C8D2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FA15217"/>
    <w:multiLevelType w:val="hybridMultilevel"/>
    <w:tmpl w:val="68E452EC"/>
    <w:lvl w:ilvl="0" w:tplc="0409000F">
      <w:start w:val="1"/>
      <w:numFmt w:val="decimal"/>
      <w:lvlText w:val="%1."/>
      <w:lvlJc w:val="left"/>
      <w:pPr>
        <w:ind w:left="360"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23">
    <w:nsid w:val="41A519E1"/>
    <w:multiLevelType w:val="hybridMultilevel"/>
    <w:tmpl w:val="2CC02CF6"/>
    <w:lvl w:ilvl="0" w:tplc="5D82DD5E">
      <w:start w:val="1"/>
      <w:numFmt w:val="upperLetter"/>
      <w:lvlText w:val="%1."/>
      <w:lvlJc w:val="left"/>
      <w:pPr>
        <w:ind w:left="2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030EA06">
      <w:start w:val="1"/>
      <w:numFmt w:val="decimal"/>
      <w:lvlText w:val="%2."/>
      <w:lvlJc w:val="left"/>
      <w:pPr>
        <w:ind w:left="941"/>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2" w:tplc="44B0A6B8">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7523C0C">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E4A41C8">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6A6207A">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00CCD0">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C208348">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018DA14">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4">
    <w:nsid w:val="425F795B"/>
    <w:multiLevelType w:val="hybridMultilevel"/>
    <w:tmpl w:val="7424E90A"/>
    <w:lvl w:ilvl="0" w:tplc="96467F60">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8C4126">
      <w:start w:val="1"/>
      <w:numFmt w:val="lowerLetter"/>
      <w:lvlText w:val="%2"/>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4463CC">
      <w:start w:val="1"/>
      <w:numFmt w:val="lowerRoman"/>
      <w:lvlText w:val="%3"/>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5E535E">
      <w:start w:val="1"/>
      <w:numFmt w:val="decimal"/>
      <w:lvlText w:val="%4"/>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060108">
      <w:start w:val="1"/>
      <w:numFmt w:val="lowerLetter"/>
      <w:lvlText w:val="%5"/>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8C118E">
      <w:start w:val="1"/>
      <w:numFmt w:val="lowerRoman"/>
      <w:lvlText w:val="%6"/>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5889B0">
      <w:start w:val="1"/>
      <w:numFmt w:val="decimal"/>
      <w:lvlText w:val="%7"/>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3E7A32">
      <w:start w:val="1"/>
      <w:numFmt w:val="lowerLetter"/>
      <w:lvlText w:val="%8"/>
      <w:lvlJc w:val="left"/>
      <w:pPr>
        <w:ind w:left="5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C6B9C">
      <w:start w:val="1"/>
      <w:numFmt w:val="lowerRoman"/>
      <w:lvlText w:val="%9"/>
      <w:lvlJc w:val="left"/>
      <w:pPr>
        <w:ind w:left="6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41924B6"/>
    <w:multiLevelType w:val="hybridMultilevel"/>
    <w:tmpl w:val="364C567C"/>
    <w:lvl w:ilvl="0" w:tplc="2B246C3E">
      <w:start w:val="1"/>
      <w:numFmt w:val="bullet"/>
      <w:lvlText w:val="-"/>
      <w:lvlJc w:val="left"/>
      <w:pPr>
        <w:ind w:left="1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74CD80">
      <w:start w:val="1"/>
      <w:numFmt w:val="bullet"/>
      <w:lvlText w:val="o"/>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2A5D60">
      <w:start w:val="1"/>
      <w:numFmt w:val="bullet"/>
      <w:lvlText w:val="▪"/>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064E06">
      <w:start w:val="1"/>
      <w:numFmt w:val="bullet"/>
      <w:lvlText w:val="•"/>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E404C8">
      <w:start w:val="1"/>
      <w:numFmt w:val="bullet"/>
      <w:lvlText w:val="o"/>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F8F1B8">
      <w:start w:val="1"/>
      <w:numFmt w:val="bullet"/>
      <w:lvlText w:val="▪"/>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526768">
      <w:start w:val="1"/>
      <w:numFmt w:val="bullet"/>
      <w:lvlText w:val="•"/>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0090B4">
      <w:start w:val="1"/>
      <w:numFmt w:val="bullet"/>
      <w:lvlText w:val="o"/>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BAE30C">
      <w:start w:val="1"/>
      <w:numFmt w:val="bullet"/>
      <w:lvlText w:val="▪"/>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44A945BC"/>
    <w:multiLevelType w:val="hybridMultilevel"/>
    <w:tmpl w:val="2168EA4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46137D69"/>
    <w:multiLevelType w:val="hybridMultilevel"/>
    <w:tmpl w:val="EB000D6E"/>
    <w:lvl w:ilvl="0" w:tplc="8F703FA6">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FE0A2A0">
      <w:start w:val="1"/>
      <w:numFmt w:val="decimal"/>
      <w:lvlText w:val="%2."/>
      <w:lvlJc w:val="left"/>
      <w:pPr>
        <w:ind w:left="9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B9891B4">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920CB28">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EEFE54">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4E4579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5648200">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4A24B16">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15A25C0">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8">
    <w:nsid w:val="500A4340"/>
    <w:multiLevelType w:val="hybridMultilevel"/>
    <w:tmpl w:val="671ACDB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09A743F"/>
    <w:multiLevelType w:val="hybridMultilevel"/>
    <w:tmpl w:val="32D475C0"/>
    <w:lvl w:ilvl="0" w:tplc="C3701B02">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284159E">
      <w:start w:val="1"/>
      <w:numFmt w:val="decimal"/>
      <w:lvlText w:val="%2."/>
      <w:lvlJc w:val="left"/>
      <w:pPr>
        <w:ind w:left="9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BA81E66">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19238DC">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C26A8FA">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45AC31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EB0C884">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724487E">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1846EC2">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0">
    <w:nsid w:val="52553F40"/>
    <w:multiLevelType w:val="hybridMultilevel"/>
    <w:tmpl w:val="9410A674"/>
    <w:lvl w:ilvl="0" w:tplc="54BADC14">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006F94">
      <w:start w:val="1"/>
      <w:numFmt w:val="lowerLetter"/>
      <w:lvlText w:val="%2"/>
      <w:lvlJc w:val="left"/>
      <w:pPr>
        <w:ind w:left="1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46CC1A">
      <w:start w:val="1"/>
      <w:numFmt w:val="lowerRoman"/>
      <w:lvlText w:val="%3"/>
      <w:lvlJc w:val="left"/>
      <w:pPr>
        <w:ind w:left="2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D412F0">
      <w:start w:val="1"/>
      <w:numFmt w:val="decimal"/>
      <w:lvlText w:val="%4"/>
      <w:lvlJc w:val="left"/>
      <w:pPr>
        <w:ind w:left="3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DAEAD6">
      <w:start w:val="1"/>
      <w:numFmt w:val="lowerLetter"/>
      <w:lvlText w:val="%5"/>
      <w:lvlJc w:val="left"/>
      <w:pPr>
        <w:ind w:left="3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FCD71C">
      <w:start w:val="1"/>
      <w:numFmt w:val="lowerRoman"/>
      <w:lvlText w:val="%6"/>
      <w:lvlJc w:val="left"/>
      <w:pPr>
        <w:ind w:left="4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4AE784">
      <w:start w:val="1"/>
      <w:numFmt w:val="decimal"/>
      <w:lvlText w:val="%7"/>
      <w:lvlJc w:val="left"/>
      <w:pPr>
        <w:ind w:left="5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6F924">
      <w:start w:val="1"/>
      <w:numFmt w:val="lowerLetter"/>
      <w:lvlText w:val="%8"/>
      <w:lvlJc w:val="left"/>
      <w:pPr>
        <w:ind w:left="5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56FB54">
      <w:start w:val="1"/>
      <w:numFmt w:val="lowerRoman"/>
      <w:lvlText w:val="%9"/>
      <w:lvlJc w:val="left"/>
      <w:pPr>
        <w:ind w:left="6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92936E5"/>
    <w:multiLevelType w:val="hybridMultilevel"/>
    <w:tmpl w:val="F628280A"/>
    <w:lvl w:ilvl="0" w:tplc="A502CE4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684D8">
      <w:start w:val="1"/>
      <w:numFmt w:val="lowerLetter"/>
      <w:lvlText w:val="%2"/>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24B58">
      <w:start w:val="1"/>
      <w:numFmt w:val="lowerRoman"/>
      <w:lvlText w:val="%3"/>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CB802">
      <w:start w:val="1"/>
      <w:numFmt w:val="decimal"/>
      <w:lvlText w:val="%4"/>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98F016">
      <w:start w:val="1"/>
      <w:numFmt w:val="lowerLetter"/>
      <w:lvlText w:val="%5"/>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6C31A">
      <w:start w:val="1"/>
      <w:numFmt w:val="lowerRoman"/>
      <w:lvlText w:val="%6"/>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227CC4">
      <w:start w:val="1"/>
      <w:numFmt w:val="decimal"/>
      <w:lvlText w:val="%7"/>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9E06E4">
      <w:start w:val="1"/>
      <w:numFmt w:val="lowerLetter"/>
      <w:lvlText w:val="%8"/>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0CAE4">
      <w:start w:val="1"/>
      <w:numFmt w:val="lowerRoman"/>
      <w:lvlText w:val="%9"/>
      <w:lvlJc w:val="left"/>
      <w:pPr>
        <w:ind w:left="6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5A826CEC"/>
    <w:multiLevelType w:val="hybridMultilevel"/>
    <w:tmpl w:val="DF30B98C"/>
    <w:lvl w:ilvl="0" w:tplc="9DAE81C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FA45CC">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660EF6">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CCEC8">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D4665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D6270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2CE27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2CC50">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CA688">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5D6E1688"/>
    <w:multiLevelType w:val="hybridMultilevel"/>
    <w:tmpl w:val="2B56EBE2"/>
    <w:lvl w:ilvl="0" w:tplc="0409000F">
      <w:start w:val="1"/>
      <w:numFmt w:val="decimal"/>
      <w:lvlText w:val="%1."/>
      <w:lvlJc w:val="left"/>
      <w:pPr>
        <w:ind w:left="732"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34">
    <w:nsid w:val="5DA71B24"/>
    <w:multiLevelType w:val="hybridMultilevel"/>
    <w:tmpl w:val="6D4C6B74"/>
    <w:lvl w:ilvl="0" w:tplc="A502CE4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684D8">
      <w:start w:val="1"/>
      <w:numFmt w:val="lowerLetter"/>
      <w:lvlText w:val="%2"/>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24B58">
      <w:start w:val="1"/>
      <w:numFmt w:val="lowerRoman"/>
      <w:lvlText w:val="%3"/>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CB802">
      <w:start w:val="1"/>
      <w:numFmt w:val="decimal"/>
      <w:lvlText w:val="%4"/>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98F016">
      <w:start w:val="1"/>
      <w:numFmt w:val="lowerLetter"/>
      <w:lvlText w:val="%5"/>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6C31A">
      <w:start w:val="1"/>
      <w:numFmt w:val="lowerRoman"/>
      <w:lvlText w:val="%6"/>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227CC4">
      <w:start w:val="1"/>
      <w:numFmt w:val="decimal"/>
      <w:lvlText w:val="%7"/>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9E06E4">
      <w:start w:val="1"/>
      <w:numFmt w:val="lowerLetter"/>
      <w:lvlText w:val="%8"/>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0CAE4">
      <w:start w:val="1"/>
      <w:numFmt w:val="lowerRoman"/>
      <w:lvlText w:val="%9"/>
      <w:lvlJc w:val="left"/>
      <w:pPr>
        <w:ind w:left="6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1682076"/>
    <w:multiLevelType w:val="hybridMultilevel"/>
    <w:tmpl w:val="FE824FC0"/>
    <w:lvl w:ilvl="0" w:tplc="D43C77B6">
      <w:start w:val="1"/>
      <w:numFmt w:val="decimal"/>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28F9A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2E6BC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E08FF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6C7A9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BAC77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E4DFD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F8691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10AA9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nsid w:val="644B58E7"/>
    <w:multiLevelType w:val="hybridMultilevel"/>
    <w:tmpl w:val="BDA04560"/>
    <w:lvl w:ilvl="0" w:tplc="D22A3ED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BC334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4CB62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34CDB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6274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6C1E1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A81F8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88BC6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E8794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64EE398C"/>
    <w:multiLevelType w:val="hybridMultilevel"/>
    <w:tmpl w:val="02FCDB80"/>
    <w:lvl w:ilvl="0" w:tplc="542A5CB2">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B6980C">
      <w:start w:val="1"/>
      <w:numFmt w:val="bullet"/>
      <w:lvlText w:val="o"/>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A2D478">
      <w:start w:val="1"/>
      <w:numFmt w:val="bullet"/>
      <w:lvlText w:val="▪"/>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3E343C">
      <w:start w:val="1"/>
      <w:numFmt w:val="bullet"/>
      <w:lvlText w:val="•"/>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56974C">
      <w:start w:val="1"/>
      <w:numFmt w:val="bullet"/>
      <w:lvlText w:val="o"/>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A7658">
      <w:start w:val="1"/>
      <w:numFmt w:val="bullet"/>
      <w:lvlText w:val="▪"/>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9005E0">
      <w:start w:val="1"/>
      <w:numFmt w:val="bullet"/>
      <w:lvlText w:val="•"/>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981D38">
      <w:start w:val="1"/>
      <w:numFmt w:val="bullet"/>
      <w:lvlText w:val="o"/>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CC3D4">
      <w:start w:val="1"/>
      <w:numFmt w:val="bullet"/>
      <w:lvlText w:val="▪"/>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5C630C8"/>
    <w:multiLevelType w:val="hybridMultilevel"/>
    <w:tmpl w:val="24CE62C2"/>
    <w:lvl w:ilvl="0" w:tplc="41EA143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849C18">
      <w:start w:val="1"/>
      <w:numFmt w:val="lowerLetter"/>
      <w:lvlText w:val="%2"/>
      <w:lvlJc w:val="left"/>
      <w:pPr>
        <w:ind w:left="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629C20">
      <w:start w:val="1"/>
      <w:numFmt w:val="lowerLetter"/>
      <w:lvlRestart w:val="0"/>
      <w:lvlText w:val="%3."/>
      <w:lvlJc w:val="left"/>
      <w:pPr>
        <w:ind w:left="1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46D2E8">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8221A2">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70C436">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9C3364">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FA5552">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F08052">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nsid w:val="67B96FC8"/>
    <w:multiLevelType w:val="hybridMultilevel"/>
    <w:tmpl w:val="52249FF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68317330"/>
    <w:multiLevelType w:val="hybridMultilevel"/>
    <w:tmpl w:val="B62AF2C4"/>
    <w:lvl w:ilvl="0" w:tplc="E490F37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28852E">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6EB00">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4513C">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0C3B8">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E07C7E">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462A3C">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DC7D74">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A8A682">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9E01295"/>
    <w:multiLevelType w:val="hybridMultilevel"/>
    <w:tmpl w:val="39FE1070"/>
    <w:lvl w:ilvl="0" w:tplc="F43893C8">
      <w:start w:val="1"/>
      <w:numFmt w:val="decimal"/>
      <w:lvlText w:val="%1"/>
      <w:lvlJc w:val="left"/>
      <w:pPr>
        <w:ind w:left="2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C6FE90">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A8542E">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0E9BAE">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4A0F9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006FC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3003C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9EFFB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883ED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nsid w:val="6D6F08FF"/>
    <w:multiLevelType w:val="hybridMultilevel"/>
    <w:tmpl w:val="797CEC28"/>
    <w:lvl w:ilvl="0" w:tplc="9AE6D928">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3D6CCC8">
      <w:start w:val="1"/>
      <w:numFmt w:val="decimal"/>
      <w:lvlText w:val="%2."/>
      <w:lvlJc w:val="left"/>
      <w:pPr>
        <w:ind w:left="941"/>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2" w:tplc="040C79DC">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43ECA60">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6B6B4B8">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DD8242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7254F4">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DC8618A">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FF628FA">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3">
    <w:nsid w:val="6E643A9B"/>
    <w:multiLevelType w:val="hybridMultilevel"/>
    <w:tmpl w:val="0C603A34"/>
    <w:lvl w:ilvl="0" w:tplc="0409000F">
      <w:start w:val="1"/>
      <w:numFmt w:val="decimal"/>
      <w:lvlText w:val="%1."/>
      <w:lvlJc w:val="left"/>
      <w:pPr>
        <w:ind w:left="989" w:hanging="360"/>
      </w:p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44">
    <w:nsid w:val="75D123B6"/>
    <w:multiLevelType w:val="hybridMultilevel"/>
    <w:tmpl w:val="90741AD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8"/>
  </w:num>
  <w:num w:numId="2">
    <w:abstractNumId w:val="42"/>
  </w:num>
  <w:num w:numId="3">
    <w:abstractNumId w:val="27"/>
  </w:num>
  <w:num w:numId="4">
    <w:abstractNumId w:val="29"/>
  </w:num>
  <w:num w:numId="5">
    <w:abstractNumId w:val="23"/>
  </w:num>
  <w:num w:numId="6">
    <w:abstractNumId w:val="36"/>
  </w:num>
  <w:num w:numId="7">
    <w:abstractNumId w:val="0"/>
  </w:num>
  <w:num w:numId="8">
    <w:abstractNumId w:val="31"/>
  </w:num>
  <w:num w:numId="9">
    <w:abstractNumId w:val="10"/>
  </w:num>
  <w:num w:numId="10">
    <w:abstractNumId w:val="40"/>
  </w:num>
  <w:num w:numId="11">
    <w:abstractNumId w:val="7"/>
  </w:num>
  <w:num w:numId="12">
    <w:abstractNumId w:val="13"/>
  </w:num>
  <w:num w:numId="13">
    <w:abstractNumId w:val="8"/>
  </w:num>
  <w:num w:numId="14">
    <w:abstractNumId w:val="19"/>
  </w:num>
  <w:num w:numId="15">
    <w:abstractNumId w:val="5"/>
  </w:num>
  <w:num w:numId="16">
    <w:abstractNumId w:val="37"/>
  </w:num>
  <w:num w:numId="17">
    <w:abstractNumId w:val="2"/>
  </w:num>
  <w:num w:numId="18">
    <w:abstractNumId w:val="32"/>
  </w:num>
  <w:num w:numId="19">
    <w:abstractNumId w:val="11"/>
  </w:num>
  <w:num w:numId="20">
    <w:abstractNumId w:val="30"/>
  </w:num>
  <w:num w:numId="21">
    <w:abstractNumId w:val="24"/>
  </w:num>
  <w:num w:numId="22">
    <w:abstractNumId w:val="41"/>
  </w:num>
  <w:num w:numId="23">
    <w:abstractNumId w:val="15"/>
  </w:num>
  <w:num w:numId="24">
    <w:abstractNumId w:val="35"/>
  </w:num>
  <w:num w:numId="25">
    <w:abstractNumId w:val="6"/>
  </w:num>
  <w:num w:numId="26">
    <w:abstractNumId w:val="12"/>
  </w:num>
  <w:num w:numId="27">
    <w:abstractNumId w:val="38"/>
  </w:num>
  <w:num w:numId="28">
    <w:abstractNumId w:val="9"/>
  </w:num>
  <w:num w:numId="29">
    <w:abstractNumId w:val="25"/>
  </w:num>
  <w:num w:numId="30">
    <w:abstractNumId w:val="22"/>
  </w:num>
  <w:num w:numId="31">
    <w:abstractNumId w:val="16"/>
  </w:num>
  <w:num w:numId="32">
    <w:abstractNumId w:val="21"/>
  </w:num>
  <w:num w:numId="33">
    <w:abstractNumId w:val="39"/>
  </w:num>
  <w:num w:numId="34">
    <w:abstractNumId w:val="33"/>
  </w:num>
  <w:num w:numId="35">
    <w:abstractNumId w:val="3"/>
  </w:num>
  <w:num w:numId="36">
    <w:abstractNumId w:val="28"/>
  </w:num>
  <w:num w:numId="37">
    <w:abstractNumId w:val="1"/>
  </w:num>
  <w:num w:numId="38">
    <w:abstractNumId w:val="26"/>
  </w:num>
  <w:num w:numId="39">
    <w:abstractNumId w:val="44"/>
  </w:num>
  <w:num w:numId="40">
    <w:abstractNumId w:val="43"/>
  </w:num>
  <w:num w:numId="41">
    <w:abstractNumId w:val="4"/>
  </w:num>
  <w:num w:numId="42">
    <w:abstractNumId w:val="20"/>
  </w:num>
  <w:num w:numId="43">
    <w:abstractNumId w:val="14"/>
  </w:num>
  <w:num w:numId="44">
    <w:abstractNumId w:val="17"/>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633"/>
    <w:rsid w:val="00000912"/>
    <w:rsid w:val="000014FF"/>
    <w:rsid w:val="000063D9"/>
    <w:rsid w:val="00006465"/>
    <w:rsid w:val="000219AC"/>
    <w:rsid w:val="000246C6"/>
    <w:rsid w:val="00025549"/>
    <w:rsid w:val="00026047"/>
    <w:rsid w:val="00027AEA"/>
    <w:rsid w:val="00033AF7"/>
    <w:rsid w:val="0003408E"/>
    <w:rsid w:val="00034BBF"/>
    <w:rsid w:val="0004337A"/>
    <w:rsid w:val="000462CA"/>
    <w:rsid w:val="00052F40"/>
    <w:rsid w:val="0006069E"/>
    <w:rsid w:val="00064395"/>
    <w:rsid w:val="000655B3"/>
    <w:rsid w:val="00070E56"/>
    <w:rsid w:val="00072617"/>
    <w:rsid w:val="000776CD"/>
    <w:rsid w:val="00084AF3"/>
    <w:rsid w:val="00095D50"/>
    <w:rsid w:val="00096470"/>
    <w:rsid w:val="000A120A"/>
    <w:rsid w:val="000A2F09"/>
    <w:rsid w:val="000A52C2"/>
    <w:rsid w:val="000A7EDA"/>
    <w:rsid w:val="000B19AF"/>
    <w:rsid w:val="000B3F0C"/>
    <w:rsid w:val="000B5EF2"/>
    <w:rsid w:val="000B762E"/>
    <w:rsid w:val="000C0F41"/>
    <w:rsid w:val="000C30AD"/>
    <w:rsid w:val="000C40DE"/>
    <w:rsid w:val="000D07D4"/>
    <w:rsid w:val="000D4CB2"/>
    <w:rsid w:val="000D64B9"/>
    <w:rsid w:val="000D6519"/>
    <w:rsid w:val="000D6584"/>
    <w:rsid w:val="000D79CB"/>
    <w:rsid w:val="000E4025"/>
    <w:rsid w:val="000E4A04"/>
    <w:rsid w:val="000F5009"/>
    <w:rsid w:val="000F5887"/>
    <w:rsid w:val="000F66DA"/>
    <w:rsid w:val="0010155C"/>
    <w:rsid w:val="00103C9F"/>
    <w:rsid w:val="001105A3"/>
    <w:rsid w:val="001115A8"/>
    <w:rsid w:val="00112141"/>
    <w:rsid w:val="00121535"/>
    <w:rsid w:val="00121ADB"/>
    <w:rsid w:val="001245E4"/>
    <w:rsid w:val="001253A0"/>
    <w:rsid w:val="00127378"/>
    <w:rsid w:val="0013131B"/>
    <w:rsid w:val="001334CA"/>
    <w:rsid w:val="001344A7"/>
    <w:rsid w:val="00136B7E"/>
    <w:rsid w:val="00143624"/>
    <w:rsid w:val="00145CC0"/>
    <w:rsid w:val="00157C8B"/>
    <w:rsid w:val="00162B9A"/>
    <w:rsid w:val="00166842"/>
    <w:rsid w:val="001673A2"/>
    <w:rsid w:val="00175F41"/>
    <w:rsid w:val="001771AC"/>
    <w:rsid w:val="0018676C"/>
    <w:rsid w:val="001941F7"/>
    <w:rsid w:val="001951B7"/>
    <w:rsid w:val="00195F39"/>
    <w:rsid w:val="001A301F"/>
    <w:rsid w:val="001A3DE2"/>
    <w:rsid w:val="001B2FA1"/>
    <w:rsid w:val="001B4953"/>
    <w:rsid w:val="001B5068"/>
    <w:rsid w:val="001C56F3"/>
    <w:rsid w:val="001D2A45"/>
    <w:rsid w:val="001D3348"/>
    <w:rsid w:val="001D648D"/>
    <w:rsid w:val="001E35B2"/>
    <w:rsid w:val="001E5E47"/>
    <w:rsid w:val="001F19AE"/>
    <w:rsid w:val="001F32D2"/>
    <w:rsid w:val="001F6E82"/>
    <w:rsid w:val="00201B57"/>
    <w:rsid w:val="00202E88"/>
    <w:rsid w:val="002038E2"/>
    <w:rsid w:val="002049C2"/>
    <w:rsid w:val="00205C19"/>
    <w:rsid w:val="00207DD8"/>
    <w:rsid w:val="002110EF"/>
    <w:rsid w:val="00215FE6"/>
    <w:rsid w:val="002178DD"/>
    <w:rsid w:val="00227844"/>
    <w:rsid w:val="002308EF"/>
    <w:rsid w:val="0023303E"/>
    <w:rsid w:val="00237047"/>
    <w:rsid w:val="00240421"/>
    <w:rsid w:val="0024210C"/>
    <w:rsid w:val="0024528D"/>
    <w:rsid w:val="002457A1"/>
    <w:rsid w:val="00253B40"/>
    <w:rsid w:val="002542CC"/>
    <w:rsid w:val="002579B0"/>
    <w:rsid w:val="00264C9A"/>
    <w:rsid w:val="002713C1"/>
    <w:rsid w:val="00272BC4"/>
    <w:rsid w:val="002808A0"/>
    <w:rsid w:val="002858E1"/>
    <w:rsid w:val="0029123C"/>
    <w:rsid w:val="002975B1"/>
    <w:rsid w:val="002A0D6A"/>
    <w:rsid w:val="002A3AAA"/>
    <w:rsid w:val="002A6B75"/>
    <w:rsid w:val="002B3B6A"/>
    <w:rsid w:val="002B7296"/>
    <w:rsid w:val="002B7DDD"/>
    <w:rsid w:val="002C0581"/>
    <w:rsid w:val="002C05BB"/>
    <w:rsid w:val="002C0F3B"/>
    <w:rsid w:val="002C287D"/>
    <w:rsid w:val="002C704A"/>
    <w:rsid w:val="002D04A6"/>
    <w:rsid w:val="002D3925"/>
    <w:rsid w:val="002E219F"/>
    <w:rsid w:val="002E2211"/>
    <w:rsid w:val="002E5255"/>
    <w:rsid w:val="002E7A1A"/>
    <w:rsid w:val="002F7E43"/>
    <w:rsid w:val="00314F88"/>
    <w:rsid w:val="0032324E"/>
    <w:rsid w:val="00326FB5"/>
    <w:rsid w:val="0033514C"/>
    <w:rsid w:val="003367B1"/>
    <w:rsid w:val="00337C95"/>
    <w:rsid w:val="0034110D"/>
    <w:rsid w:val="00347AE6"/>
    <w:rsid w:val="00347E67"/>
    <w:rsid w:val="003533EF"/>
    <w:rsid w:val="003536EE"/>
    <w:rsid w:val="00356AFC"/>
    <w:rsid w:val="003611F1"/>
    <w:rsid w:val="0036469C"/>
    <w:rsid w:val="003727F7"/>
    <w:rsid w:val="00376CFA"/>
    <w:rsid w:val="00381882"/>
    <w:rsid w:val="003844A6"/>
    <w:rsid w:val="0038644E"/>
    <w:rsid w:val="0038789C"/>
    <w:rsid w:val="00392360"/>
    <w:rsid w:val="00397434"/>
    <w:rsid w:val="003A45B0"/>
    <w:rsid w:val="003A6560"/>
    <w:rsid w:val="003A7603"/>
    <w:rsid w:val="003B0BF0"/>
    <w:rsid w:val="003B276A"/>
    <w:rsid w:val="003C117D"/>
    <w:rsid w:val="003C1ABD"/>
    <w:rsid w:val="003C56EA"/>
    <w:rsid w:val="003D52E0"/>
    <w:rsid w:val="003D53C7"/>
    <w:rsid w:val="003F448A"/>
    <w:rsid w:val="003F6D19"/>
    <w:rsid w:val="00407A54"/>
    <w:rsid w:val="00413F7B"/>
    <w:rsid w:val="00414929"/>
    <w:rsid w:val="004266F7"/>
    <w:rsid w:val="004304F6"/>
    <w:rsid w:val="00432B0F"/>
    <w:rsid w:val="00434BEC"/>
    <w:rsid w:val="0043538A"/>
    <w:rsid w:val="00442273"/>
    <w:rsid w:val="00444BD5"/>
    <w:rsid w:val="0044540B"/>
    <w:rsid w:val="0045612A"/>
    <w:rsid w:val="004576E6"/>
    <w:rsid w:val="00465F6B"/>
    <w:rsid w:val="0046647E"/>
    <w:rsid w:val="00466AA9"/>
    <w:rsid w:val="004712C6"/>
    <w:rsid w:val="004772AF"/>
    <w:rsid w:val="00483BED"/>
    <w:rsid w:val="00484BCA"/>
    <w:rsid w:val="00486763"/>
    <w:rsid w:val="00492696"/>
    <w:rsid w:val="004928B7"/>
    <w:rsid w:val="00494343"/>
    <w:rsid w:val="004A3116"/>
    <w:rsid w:val="004A3906"/>
    <w:rsid w:val="004A3E31"/>
    <w:rsid w:val="004A70AC"/>
    <w:rsid w:val="004B4FE0"/>
    <w:rsid w:val="004B50BF"/>
    <w:rsid w:val="004B6831"/>
    <w:rsid w:val="004B68A5"/>
    <w:rsid w:val="004C097C"/>
    <w:rsid w:val="004C334E"/>
    <w:rsid w:val="004D0E71"/>
    <w:rsid w:val="004D40DE"/>
    <w:rsid w:val="004D5EC4"/>
    <w:rsid w:val="004E1C6E"/>
    <w:rsid w:val="004E3FD7"/>
    <w:rsid w:val="004E40A3"/>
    <w:rsid w:val="004E4373"/>
    <w:rsid w:val="004E5166"/>
    <w:rsid w:val="004E5964"/>
    <w:rsid w:val="004E638D"/>
    <w:rsid w:val="004F023F"/>
    <w:rsid w:val="004F3FC0"/>
    <w:rsid w:val="004F5E09"/>
    <w:rsid w:val="00502CCB"/>
    <w:rsid w:val="005033D9"/>
    <w:rsid w:val="00507244"/>
    <w:rsid w:val="005213B1"/>
    <w:rsid w:val="0052142E"/>
    <w:rsid w:val="005310BB"/>
    <w:rsid w:val="00532D66"/>
    <w:rsid w:val="0054094B"/>
    <w:rsid w:val="00543B24"/>
    <w:rsid w:val="005462A3"/>
    <w:rsid w:val="0055164D"/>
    <w:rsid w:val="0055331D"/>
    <w:rsid w:val="00555892"/>
    <w:rsid w:val="0055605D"/>
    <w:rsid w:val="005616C2"/>
    <w:rsid w:val="00564F5C"/>
    <w:rsid w:val="00567C1F"/>
    <w:rsid w:val="00575BAD"/>
    <w:rsid w:val="00577332"/>
    <w:rsid w:val="00580601"/>
    <w:rsid w:val="005818DE"/>
    <w:rsid w:val="00582812"/>
    <w:rsid w:val="005919C1"/>
    <w:rsid w:val="0059356E"/>
    <w:rsid w:val="005A592B"/>
    <w:rsid w:val="005A5A46"/>
    <w:rsid w:val="005B12FE"/>
    <w:rsid w:val="005B1D32"/>
    <w:rsid w:val="005B47C2"/>
    <w:rsid w:val="005C2EE9"/>
    <w:rsid w:val="005D1B22"/>
    <w:rsid w:val="005D45D4"/>
    <w:rsid w:val="005D7316"/>
    <w:rsid w:val="005F2FD1"/>
    <w:rsid w:val="005F419F"/>
    <w:rsid w:val="005F72CD"/>
    <w:rsid w:val="006025E0"/>
    <w:rsid w:val="00605A1B"/>
    <w:rsid w:val="00616CE0"/>
    <w:rsid w:val="00620F25"/>
    <w:rsid w:val="00622D61"/>
    <w:rsid w:val="00631E51"/>
    <w:rsid w:val="00632F9E"/>
    <w:rsid w:val="00633FEA"/>
    <w:rsid w:val="006371BD"/>
    <w:rsid w:val="006418E3"/>
    <w:rsid w:val="006478DF"/>
    <w:rsid w:val="00650D0F"/>
    <w:rsid w:val="0066069D"/>
    <w:rsid w:val="0066277A"/>
    <w:rsid w:val="00666187"/>
    <w:rsid w:val="00670D82"/>
    <w:rsid w:val="00671978"/>
    <w:rsid w:val="00675DD4"/>
    <w:rsid w:val="00676829"/>
    <w:rsid w:val="0068146B"/>
    <w:rsid w:val="00681664"/>
    <w:rsid w:val="0068368B"/>
    <w:rsid w:val="0068568E"/>
    <w:rsid w:val="006866B1"/>
    <w:rsid w:val="006921F1"/>
    <w:rsid w:val="00696BA9"/>
    <w:rsid w:val="00697947"/>
    <w:rsid w:val="006A3418"/>
    <w:rsid w:val="006A3C36"/>
    <w:rsid w:val="006A3C69"/>
    <w:rsid w:val="006A5A4D"/>
    <w:rsid w:val="006A7651"/>
    <w:rsid w:val="006A7BE4"/>
    <w:rsid w:val="006B1AE7"/>
    <w:rsid w:val="006B2E3D"/>
    <w:rsid w:val="006B4B1D"/>
    <w:rsid w:val="006B4F81"/>
    <w:rsid w:val="006B638E"/>
    <w:rsid w:val="006B7D31"/>
    <w:rsid w:val="006D2E72"/>
    <w:rsid w:val="006D67CC"/>
    <w:rsid w:val="006E22EE"/>
    <w:rsid w:val="006E377A"/>
    <w:rsid w:val="006E565A"/>
    <w:rsid w:val="00703443"/>
    <w:rsid w:val="0071307F"/>
    <w:rsid w:val="007243F2"/>
    <w:rsid w:val="00730ABF"/>
    <w:rsid w:val="00731F27"/>
    <w:rsid w:val="007329DC"/>
    <w:rsid w:val="00735973"/>
    <w:rsid w:val="007466EE"/>
    <w:rsid w:val="007519FB"/>
    <w:rsid w:val="00751AC4"/>
    <w:rsid w:val="00753B5B"/>
    <w:rsid w:val="007541FE"/>
    <w:rsid w:val="00755002"/>
    <w:rsid w:val="00756D85"/>
    <w:rsid w:val="00760B29"/>
    <w:rsid w:val="00760C98"/>
    <w:rsid w:val="0076396F"/>
    <w:rsid w:val="00771EE6"/>
    <w:rsid w:val="00776DC4"/>
    <w:rsid w:val="0077743B"/>
    <w:rsid w:val="00780C66"/>
    <w:rsid w:val="007860B3"/>
    <w:rsid w:val="00793D54"/>
    <w:rsid w:val="007949A3"/>
    <w:rsid w:val="007A17BD"/>
    <w:rsid w:val="007B4108"/>
    <w:rsid w:val="007B55A2"/>
    <w:rsid w:val="007B5DD0"/>
    <w:rsid w:val="007B6B9D"/>
    <w:rsid w:val="007C051B"/>
    <w:rsid w:val="007C076C"/>
    <w:rsid w:val="007D0A07"/>
    <w:rsid w:val="007D1878"/>
    <w:rsid w:val="007E2F12"/>
    <w:rsid w:val="007E31F2"/>
    <w:rsid w:val="007E3833"/>
    <w:rsid w:val="007F2A7C"/>
    <w:rsid w:val="007F4702"/>
    <w:rsid w:val="00802832"/>
    <w:rsid w:val="00806F29"/>
    <w:rsid w:val="008107D9"/>
    <w:rsid w:val="008147F0"/>
    <w:rsid w:val="00814F4D"/>
    <w:rsid w:val="00815ABD"/>
    <w:rsid w:val="00821A1A"/>
    <w:rsid w:val="008226F2"/>
    <w:rsid w:val="00823C46"/>
    <w:rsid w:val="00825A10"/>
    <w:rsid w:val="00837E51"/>
    <w:rsid w:val="008438A4"/>
    <w:rsid w:val="00844662"/>
    <w:rsid w:val="00844FA9"/>
    <w:rsid w:val="00846CB9"/>
    <w:rsid w:val="0084715B"/>
    <w:rsid w:val="008536BD"/>
    <w:rsid w:val="00855884"/>
    <w:rsid w:val="00855CB5"/>
    <w:rsid w:val="00856A94"/>
    <w:rsid w:val="00862E61"/>
    <w:rsid w:val="00863BB8"/>
    <w:rsid w:val="00866A6B"/>
    <w:rsid w:val="00870ABB"/>
    <w:rsid w:val="008746F0"/>
    <w:rsid w:val="00885D74"/>
    <w:rsid w:val="00886A1A"/>
    <w:rsid w:val="0088792D"/>
    <w:rsid w:val="00890006"/>
    <w:rsid w:val="0089076E"/>
    <w:rsid w:val="0089198A"/>
    <w:rsid w:val="008A036C"/>
    <w:rsid w:val="008A60AA"/>
    <w:rsid w:val="008B4B13"/>
    <w:rsid w:val="008B610C"/>
    <w:rsid w:val="008B7573"/>
    <w:rsid w:val="008C3396"/>
    <w:rsid w:val="008D6998"/>
    <w:rsid w:val="008E0C1B"/>
    <w:rsid w:val="008E18CD"/>
    <w:rsid w:val="008E2C3A"/>
    <w:rsid w:val="008F008D"/>
    <w:rsid w:val="008F1907"/>
    <w:rsid w:val="008F27A2"/>
    <w:rsid w:val="008F55C3"/>
    <w:rsid w:val="008F6933"/>
    <w:rsid w:val="00902A8B"/>
    <w:rsid w:val="0090324A"/>
    <w:rsid w:val="00911C16"/>
    <w:rsid w:val="00912C93"/>
    <w:rsid w:val="00914838"/>
    <w:rsid w:val="009230AF"/>
    <w:rsid w:val="0092490C"/>
    <w:rsid w:val="00934533"/>
    <w:rsid w:val="0093498C"/>
    <w:rsid w:val="009355E4"/>
    <w:rsid w:val="00944A5E"/>
    <w:rsid w:val="009526E2"/>
    <w:rsid w:val="009661C3"/>
    <w:rsid w:val="009736F7"/>
    <w:rsid w:val="00981499"/>
    <w:rsid w:val="00983B50"/>
    <w:rsid w:val="00987AA7"/>
    <w:rsid w:val="00987EDB"/>
    <w:rsid w:val="00995634"/>
    <w:rsid w:val="00996D80"/>
    <w:rsid w:val="00996DE5"/>
    <w:rsid w:val="009A6825"/>
    <w:rsid w:val="009A742F"/>
    <w:rsid w:val="009B1F9D"/>
    <w:rsid w:val="009B260D"/>
    <w:rsid w:val="009B56A0"/>
    <w:rsid w:val="009B631F"/>
    <w:rsid w:val="009C09DC"/>
    <w:rsid w:val="009C19E5"/>
    <w:rsid w:val="009C2620"/>
    <w:rsid w:val="009D16ED"/>
    <w:rsid w:val="009D7D03"/>
    <w:rsid w:val="009F0C97"/>
    <w:rsid w:val="009F0FF0"/>
    <w:rsid w:val="009F311E"/>
    <w:rsid w:val="009F476E"/>
    <w:rsid w:val="009F6BDF"/>
    <w:rsid w:val="00A00558"/>
    <w:rsid w:val="00A02DB3"/>
    <w:rsid w:val="00A04633"/>
    <w:rsid w:val="00A05537"/>
    <w:rsid w:val="00A1024B"/>
    <w:rsid w:val="00A157AC"/>
    <w:rsid w:val="00A20863"/>
    <w:rsid w:val="00A246BA"/>
    <w:rsid w:val="00A24DD3"/>
    <w:rsid w:val="00A25DCF"/>
    <w:rsid w:val="00A26A48"/>
    <w:rsid w:val="00A33DFE"/>
    <w:rsid w:val="00A345E8"/>
    <w:rsid w:val="00A34C09"/>
    <w:rsid w:val="00A46168"/>
    <w:rsid w:val="00A47996"/>
    <w:rsid w:val="00A5597C"/>
    <w:rsid w:val="00A5774D"/>
    <w:rsid w:val="00A6068F"/>
    <w:rsid w:val="00A616BA"/>
    <w:rsid w:val="00A61B8C"/>
    <w:rsid w:val="00A65EDD"/>
    <w:rsid w:val="00A75FFE"/>
    <w:rsid w:val="00A802F2"/>
    <w:rsid w:val="00A810BA"/>
    <w:rsid w:val="00A85C27"/>
    <w:rsid w:val="00A87212"/>
    <w:rsid w:val="00A915F8"/>
    <w:rsid w:val="00A92358"/>
    <w:rsid w:val="00A94A38"/>
    <w:rsid w:val="00AA4752"/>
    <w:rsid w:val="00AA59E7"/>
    <w:rsid w:val="00AB14E8"/>
    <w:rsid w:val="00AB5444"/>
    <w:rsid w:val="00AB5F93"/>
    <w:rsid w:val="00AC0E7A"/>
    <w:rsid w:val="00AD232D"/>
    <w:rsid w:val="00AE0463"/>
    <w:rsid w:val="00AF0311"/>
    <w:rsid w:val="00AF30EF"/>
    <w:rsid w:val="00AF38EC"/>
    <w:rsid w:val="00AF47C6"/>
    <w:rsid w:val="00AF7A14"/>
    <w:rsid w:val="00B10D11"/>
    <w:rsid w:val="00B13962"/>
    <w:rsid w:val="00B318BD"/>
    <w:rsid w:val="00B35113"/>
    <w:rsid w:val="00B3777A"/>
    <w:rsid w:val="00B479E9"/>
    <w:rsid w:val="00B5012B"/>
    <w:rsid w:val="00B51017"/>
    <w:rsid w:val="00B52AB3"/>
    <w:rsid w:val="00B548BD"/>
    <w:rsid w:val="00B571EC"/>
    <w:rsid w:val="00B676AD"/>
    <w:rsid w:val="00B81A81"/>
    <w:rsid w:val="00B85A57"/>
    <w:rsid w:val="00B90517"/>
    <w:rsid w:val="00B94A9F"/>
    <w:rsid w:val="00B94BE4"/>
    <w:rsid w:val="00BA3972"/>
    <w:rsid w:val="00BB3ED7"/>
    <w:rsid w:val="00BC178B"/>
    <w:rsid w:val="00BC5FD2"/>
    <w:rsid w:val="00BC65D5"/>
    <w:rsid w:val="00BD0C73"/>
    <w:rsid w:val="00BD4805"/>
    <w:rsid w:val="00BE1001"/>
    <w:rsid w:val="00BE170B"/>
    <w:rsid w:val="00BF3990"/>
    <w:rsid w:val="00C005F5"/>
    <w:rsid w:val="00C02409"/>
    <w:rsid w:val="00C025B8"/>
    <w:rsid w:val="00C04045"/>
    <w:rsid w:val="00C11683"/>
    <w:rsid w:val="00C128DC"/>
    <w:rsid w:val="00C12991"/>
    <w:rsid w:val="00C1464C"/>
    <w:rsid w:val="00C246F7"/>
    <w:rsid w:val="00C27984"/>
    <w:rsid w:val="00C3354E"/>
    <w:rsid w:val="00C3654C"/>
    <w:rsid w:val="00C4260E"/>
    <w:rsid w:val="00C46D4E"/>
    <w:rsid w:val="00C47D7A"/>
    <w:rsid w:val="00C531C6"/>
    <w:rsid w:val="00C55B24"/>
    <w:rsid w:val="00C56D61"/>
    <w:rsid w:val="00C57268"/>
    <w:rsid w:val="00C72C86"/>
    <w:rsid w:val="00C82D69"/>
    <w:rsid w:val="00C83456"/>
    <w:rsid w:val="00C86809"/>
    <w:rsid w:val="00C9169D"/>
    <w:rsid w:val="00C92155"/>
    <w:rsid w:val="00C932A8"/>
    <w:rsid w:val="00C93A5C"/>
    <w:rsid w:val="00C97202"/>
    <w:rsid w:val="00CA1A88"/>
    <w:rsid w:val="00CA463C"/>
    <w:rsid w:val="00CB0CA3"/>
    <w:rsid w:val="00CB18C7"/>
    <w:rsid w:val="00CB2CB2"/>
    <w:rsid w:val="00CB41BD"/>
    <w:rsid w:val="00CC0DBD"/>
    <w:rsid w:val="00CC6BDA"/>
    <w:rsid w:val="00CD29FF"/>
    <w:rsid w:val="00CE2E89"/>
    <w:rsid w:val="00CF5BBA"/>
    <w:rsid w:val="00CF6E13"/>
    <w:rsid w:val="00D03EAB"/>
    <w:rsid w:val="00D04212"/>
    <w:rsid w:val="00D051D8"/>
    <w:rsid w:val="00D07241"/>
    <w:rsid w:val="00D07C3F"/>
    <w:rsid w:val="00D1305B"/>
    <w:rsid w:val="00D1616E"/>
    <w:rsid w:val="00D16273"/>
    <w:rsid w:val="00D17278"/>
    <w:rsid w:val="00D2700B"/>
    <w:rsid w:val="00D3165F"/>
    <w:rsid w:val="00D376C8"/>
    <w:rsid w:val="00D407EC"/>
    <w:rsid w:val="00D41EF6"/>
    <w:rsid w:val="00D451F2"/>
    <w:rsid w:val="00D47EAE"/>
    <w:rsid w:val="00D50B5F"/>
    <w:rsid w:val="00D50E8A"/>
    <w:rsid w:val="00D51766"/>
    <w:rsid w:val="00D53D54"/>
    <w:rsid w:val="00D55416"/>
    <w:rsid w:val="00D55F2F"/>
    <w:rsid w:val="00D635BE"/>
    <w:rsid w:val="00D65D5D"/>
    <w:rsid w:val="00D73D98"/>
    <w:rsid w:val="00D75565"/>
    <w:rsid w:val="00D755CF"/>
    <w:rsid w:val="00D813DA"/>
    <w:rsid w:val="00D81934"/>
    <w:rsid w:val="00D92EC6"/>
    <w:rsid w:val="00DA043A"/>
    <w:rsid w:val="00DA1876"/>
    <w:rsid w:val="00DA18C0"/>
    <w:rsid w:val="00DA2D84"/>
    <w:rsid w:val="00DA3185"/>
    <w:rsid w:val="00DA528E"/>
    <w:rsid w:val="00DB3D34"/>
    <w:rsid w:val="00DB66EA"/>
    <w:rsid w:val="00DB68ED"/>
    <w:rsid w:val="00DB6E70"/>
    <w:rsid w:val="00DC1079"/>
    <w:rsid w:val="00DC347B"/>
    <w:rsid w:val="00DC67A5"/>
    <w:rsid w:val="00DC6DCE"/>
    <w:rsid w:val="00DC7071"/>
    <w:rsid w:val="00DD39A1"/>
    <w:rsid w:val="00DD440A"/>
    <w:rsid w:val="00DD4769"/>
    <w:rsid w:val="00DD6A65"/>
    <w:rsid w:val="00DE07FA"/>
    <w:rsid w:val="00DE1C7E"/>
    <w:rsid w:val="00DE20F9"/>
    <w:rsid w:val="00DE4A52"/>
    <w:rsid w:val="00DE55C7"/>
    <w:rsid w:val="00DE5F45"/>
    <w:rsid w:val="00DE62C3"/>
    <w:rsid w:val="00DE6531"/>
    <w:rsid w:val="00E0401B"/>
    <w:rsid w:val="00E102AC"/>
    <w:rsid w:val="00E13077"/>
    <w:rsid w:val="00E13172"/>
    <w:rsid w:val="00E156E3"/>
    <w:rsid w:val="00E2142B"/>
    <w:rsid w:val="00E24F6D"/>
    <w:rsid w:val="00E30F73"/>
    <w:rsid w:val="00E35C50"/>
    <w:rsid w:val="00E35E77"/>
    <w:rsid w:val="00E35F10"/>
    <w:rsid w:val="00E419D7"/>
    <w:rsid w:val="00E46226"/>
    <w:rsid w:val="00E530E8"/>
    <w:rsid w:val="00E542B5"/>
    <w:rsid w:val="00E64B53"/>
    <w:rsid w:val="00E64CC9"/>
    <w:rsid w:val="00E66AC1"/>
    <w:rsid w:val="00E72EE4"/>
    <w:rsid w:val="00E742B5"/>
    <w:rsid w:val="00E75B0C"/>
    <w:rsid w:val="00E76795"/>
    <w:rsid w:val="00E77A05"/>
    <w:rsid w:val="00E82175"/>
    <w:rsid w:val="00E865DB"/>
    <w:rsid w:val="00E90D4F"/>
    <w:rsid w:val="00E910E8"/>
    <w:rsid w:val="00E93BC9"/>
    <w:rsid w:val="00E97270"/>
    <w:rsid w:val="00EA5A61"/>
    <w:rsid w:val="00EB007F"/>
    <w:rsid w:val="00EB1DA0"/>
    <w:rsid w:val="00EB6099"/>
    <w:rsid w:val="00EB70A0"/>
    <w:rsid w:val="00EC5D0A"/>
    <w:rsid w:val="00EC7AC9"/>
    <w:rsid w:val="00ED4FF9"/>
    <w:rsid w:val="00EE777B"/>
    <w:rsid w:val="00EE782D"/>
    <w:rsid w:val="00EF5A2A"/>
    <w:rsid w:val="00EF6BC4"/>
    <w:rsid w:val="00EF6F06"/>
    <w:rsid w:val="00EF7042"/>
    <w:rsid w:val="00EF7CE4"/>
    <w:rsid w:val="00F101DF"/>
    <w:rsid w:val="00F10FB2"/>
    <w:rsid w:val="00F15B62"/>
    <w:rsid w:val="00F168E9"/>
    <w:rsid w:val="00F171B2"/>
    <w:rsid w:val="00F173C5"/>
    <w:rsid w:val="00F17E1B"/>
    <w:rsid w:val="00F216E3"/>
    <w:rsid w:val="00F21C88"/>
    <w:rsid w:val="00F24F0B"/>
    <w:rsid w:val="00F25753"/>
    <w:rsid w:val="00F27722"/>
    <w:rsid w:val="00F27A45"/>
    <w:rsid w:val="00F41ECD"/>
    <w:rsid w:val="00F45C40"/>
    <w:rsid w:val="00F46AE2"/>
    <w:rsid w:val="00F509E7"/>
    <w:rsid w:val="00F51E10"/>
    <w:rsid w:val="00F52382"/>
    <w:rsid w:val="00F52987"/>
    <w:rsid w:val="00F53F03"/>
    <w:rsid w:val="00F5701A"/>
    <w:rsid w:val="00F61078"/>
    <w:rsid w:val="00F61686"/>
    <w:rsid w:val="00F6524C"/>
    <w:rsid w:val="00F662F7"/>
    <w:rsid w:val="00F66563"/>
    <w:rsid w:val="00F67A6A"/>
    <w:rsid w:val="00F732C0"/>
    <w:rsid w:val="00F73DC4"/>
    <w:rsid w:val="00F77963"/>
    <w:rsid w:val="00F83ECF"/>
    <w:rsid w:val="00F843CD"/>
    <w:rsid w:val="00F84744"/>
    <w:rsid w:val="00F935E8"/>
    <w:rsid w:val="00F94D14"/>
    <w:rsid w:val="00F97734"/>
    <w:rsid w:val="00F9792E"/>
    <w:rsid w:val="00FC1A7A"/>
    <w:rsid w:val="00FC63D6"/>
    <w:rsid w:val="00FC6584"/>
    <w:rsid w:val="00FC736E"/>
    <w:rsid w:val="00FC79C9"/>
    <w:rsid w:val="00FD06B3"/>
    <w:rsid w:val="00FD7ACB"/>
    <w:rsid w:val="00FE31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99D8971-F110-42A6-A1CF-666A4B1C9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5E4"/>
    <w:pPr>
      <w:spacing w:after="251" w:line="265" w:lineRule="auto"/>
      <w:ind w:left="2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49" w:line="262" w:lineRule="auto"/>
      <w:ind w:left="10" w:right="557" w:hanging="10"/>
      <w:jc w:val="both"/>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49" w:line="262" w:lineRule="auto"/>
      <w:ind w:left="10" w:right="557" w:hanging="10"/>
      <w:jc w:val="both"/>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D17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B5EF2"/>
    <w:pPr>
      <w:ind w:left="720"/>
      <w:contextualSpacing/>
    </w:pPr>
  </w:style>
  <w:style w:type="paragraph" w:styleId="Footer">
    <w:name w:val="footer"/>
    <w:basedOn w:val="Normal"/>
    <w:link w:val="FooterChar"/>
    <w:uiPriority w:val="99"/>
    <w:unhideWhenUsed/>
    <w:rsid w:val="004D0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E71"/>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E35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F10"/>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06069E"/>
    <w:rPr>
      <w:color w:val="0563C1" w:themeColor="hyperlink"/>
      <w:u w:val="single"/>
    </w:rPr>
  </w:style>
  <w:style w:type="character" w:styleId="LineNumber">
    <w:name w:val="line number"/>
    <w:basedOn w:val="DefaultParagraphFont"/>
    <w:uiPriority w:val="99"/>
    <w:semiHidden/>
    <w:unhideWhenUsed/>
    <w:rsid w:val="005919C1"/>
  </w:style>
  <w:style w:type="table" w:customStyle="1" w:styleId="TableGrid1">
    <w:name w:val="Table Grid1"/>
    <w:basedOn w:val="TableNormal"/>
    <w:next w:val="TableGrid0"/>
    <w:uiPriority w:val="39"/>
    <w:rsid w:val="00F46A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04045"/>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04045"/>
    <w:rPr>
      <w:rFonts w:ascii="Consolas" w:eastAsia="Times New Roman" w:hAnsi="Consolas" w:cs="Consolas"/>
      <w:color w:val="000000"/>
      <w:sz w:val="20"/>
      <w:szCs w:val="20"/>
    </w:rPr>
  </w:style>
  <w:style w:type="paragraph" w:styleId="BalloonText">
    <w:name w:val="Balloon Text"/>
    <w:basedOn w:val="Normal"/>
    <w:link w:val="BalloonTextChar"/>
    <w:uiPriority w:val="99"/>
    <w:semiHidden/>
    <w:unhideWhenUsed/>
    <w:rsid w:val="00602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5E0"/>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18960">
      <w:bodyDiv w:val="1"/>
      <w:marLeft w:val="0"/>
      <w:marRight w:val="0"/>
      <w:marTop w:val="0"/>
      <w:marBottom w:val="0"/>
      <w:divBdr>
        <w:top w:val="none" w:sz="0" w:space="0" w:color="auto"/>
        <w:left w:val="none" w:sz="0" w:space="0" w:color="auto"/>
        <w:bottom w:val="none" w:sz="0" w:space="0" w:color="auto"/>
        <w:right w:val="none" w:sz="0" w:space="0" w:color="auto"/>
      </w:divBdr>
    </w:div>
    <w:div w:id="345794035">
      <w:bodyDiv w:val="1"/>
      <w:marLeft w:val="0"/>
      <w:marRight w:val="0"/>
      <w:marTop w:val="0"/>
      <w:marBottom w:val="0"/>
      <w:divBdr>
        <w:top w:val="none" w:sz="0" w:space="0" w:color="auto"/>
        <w:left w:val="none" w:sz="0" w:space="0" w:color="auto"/>
        <w:bottom w:val="none" w:sz="0" w:space="0" w:color="auto"/>
        <w:right w:val="none" w:sz="0" w:space="0" w:color="auto"/>
      </w:divBdr>
    </w:div>
    <w:div w:id="748576945">
      <w:bodyDiv w:val="1"/>
      <w:marLeft w:val="0"/>
      <w:marRight w:val="0"/>
      <w:marTop w:val="0"/>
      <w:marBottom w:val="0"/>
      <w:divBdr>
        <w:top w:val="none" w:sz="0" w:space="0" w:color="auto"/>
        <w:left w:val="none" w:sz="0" w:space="0" w:color="auto"/>
        <w:bottom w:val="none" w:sz="0" w:space="0" w:color="auto"/>
        <w:right w:val="none" w:sz="0" w:space="0" w:color="auto"/>
      </w:divBdr>
    </w:div>
    <w:div w:id="748697145">
      <w:bodyDiv w:val="1"/>
      <w:marLeft w:val="0"/>
      <w:marRight w:val="0"/>
      <w:marTop w:val="0"/>
      <w:marBottom w:val="0"/>
      <w:divBdr>
        <w:top w:val="none" w:sz="0" w:space="0" w:color="auto"/>
        <w:left w:val="none" w:sz="0" w:space="0" w:color="auto"/>
        <w:bottom w:val="none" w:sz="0" w:space="0" w:color="auto"/>
        <w:right w:val="none" w:sz="0" w:space="0" w:color="auto"/>
      </w:divBdr>
    </w:div>
    <w:div w:id="1675495824">
      <w:bodyDiv w:val="1"/>
      <w:marLeft w:val="0"/>
      <w:marRight w:val="0"/>
      <w:marTop w:val="0"/>
      <w:marBottom w:val="0"/>
      <w:divBdr>
        <w:top w:val="none" w:sz="0" w:space="0" w:color="auto"/>
        <w:left w:val="none" w:sz="0" w:space="0" w:color="auto"/>
        <w:bottom w:val="none" w:sz="0" w:space="0" w:color="auto"/>
        <w:right w:val="none" w:sz="0" w:space="0" w:color="auto"/>
      </w:divBdr>
    </w:div>
    <w:div w:id="1745837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va.co.id/gaya-hidup/kesehatan-intim/1143628-pentingkah-memilih-pasta-gigi-berlabel-hal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14801-DBBE-417A-8A0B-980E1C729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4</Pages>
  <Words>1394</Words>
  <Characters>7948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User</cp:lastModifiedBy>
  <cp:revision>69</cp:revision>
  <cp:lastPrinted>2023-01-26T03:07:00Z</cp:lastPrinted>
  <dcterms:created xsi:type="dcterms:W3CDTF">2022-12-16T03:00:00Z</dcterms:created>
  <dcterms:modified xsi:type="dcterms:W3CDTF">2023-01-26T05:25:00Z</dcterms:modified>
</cp:coreProperties>
</file>