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8AD" w:rsidRPr="00B66156" w:rsidRDefault="002168AD" w:rsidP="002168AD">
      <w:pPr>
        <w:pStyle w:val="Heading1"/>
        <w:spacing w:before="0" w:line="480" w:lineRule="auto"/>
        <w:jc w:val="center"/>
        <w:rPr>
          <w:rFonts w:ascii="Times New Roman" w:hAnsi="Times New Roman" w:cs="Times New Roman"/>
          <w:color w:val="auto"/>
          <w:sz w:val="24"/>
          <w:szCs w:val="24"/>
        </w:rPr>
      </w:pPr>
      <w:r w:rsidRPr="00B66156">
        <w:rPr>
          <w:rFonts w:ascii="Times New Roman" w:hAnsi="Times New Roman" w:cs="Times New Roman"/>
          <w:color w:val="auto"/>
          <w:sz w:val="24"/>
          <w:szCs w:val="24"/>
        </w:rPr>
        <w:t>BAB II</w:t>
      </w:r>
    </w:p>
    <w:p w:rsidR="002168AD" w:rsidRPr="00CF587D" w:rsidRDefault="002168AD" w:rsidP="002168AD">
      <w:pPr>
        <w:pStyle w:val="Heading1"/>
        <w:spacing w:before="0" w:line="480" w:lineRule="auto"/>
        <w:jc w:val="center"/>
        <w:rPr>
          <w:rFonts w:ascii="Times New Roman" w:hAnsi="Times New Roman" w:cs="Times New Roman"/>
          <w:color w:val="auto"/>
          <w:sz w:val="24"/>
          <w:szCs w:val="24"/>
        </w:rPr>
      </w:pPr>
      <w:bookmarkStart w:id="0" w:name="_Toc115871681"/>
      <w:r w:rsidRPr="00B66156">
        <w:rPr>
          <w:rFonts w:ascii="Times New Roman" w:hAnsi="Times New Roman" w:cs="Times New Roman"/>
          <w:color w:val="auto"/>
          <w:sz w:val="24"/>
          <w:szCs w:val="24"/>
        </w:rPr>
        <w:t>TINJAUAN PUSTAKA</w:t>
      </w:r>
      <w:bookmarkEnd w:id="0"/>
    </w:p>
    <w:p w:rsidR="002168AD" w:rsidRPr="009B2D9F" w:rsidRDefault="002168AD" w:rsidP="002168AD">
      <w:pPr>
        <w:pStyle w:val="ListParagraph"/>
        <w:numPr>
          <w:ilvl w:val="0"/>
          <w:numId w:val="1"/>
        </w:numPr>
        <w:spacing w:after="0" w:line="480" w:lineRule="auto"/>
        <w:ind w:left="567" w:hanging="567"/>
        <w:rPr>
          <w:rFonts w:ascii="Times New Roman" w:hAnsi="Times New Roman" w:cs="Times New Roman"/>
          <w:b/>
          <w:sz w:val="24"/>
          <w:szCs w:val="24"/>
        </w:rPr>
      </w:pPr>
      <w:r w:rsidRPr="009B2D9F">
        <w:rPr>
          <w:rFonts w:ascii="Times New Roman" w:hAnsi="Times New Roman" w:cs="Times New Roman"/>
          <w:b/>
          <w:sz w:val="24"/>
          <w:szCs w:val="24"/>
        </w:rPr>
        <w:t xml:space="preserve">Tinjaun Umum  Tentang  </w:t>
      </w:r>
      <w:r>
        <w:rPr>
          <w:rFonts w:ascii="Times New Roman" w:hAnsi="Times New Roman" w:cs="Times New Roman"/>
          <w:b/>
          <w:sz w:val="24"/>
          <w:szCs w:val="24"/>
        </w:rPr>
        <w:t>P</w:t>
      </w:r>
      <w:r w:rsidRPr="009B2D9F">
        <w:rPr>
          <w:rFonts w:ascii="Times New Roman" w:hAnsi="Times New Roman" w:cs="Times New Roman"/>
          <w:b/>
          <w:sz w:val="24"/>
          <w:szCs w:val="24"/>
        </w:rPr>
        <w:t>engetahuan</w:t>
      </w:r>
    </w:p>
    <w:p w:rsidR="002168AD" w:rsidRPr="009B2D9F" w:rsidRDefault="002168AD" w:rsidP="002168AD">
      <w:pPr>
        <w:pStyle w:val="ListParagraph"/>
        <w:numPr>
          <w:ilvl w:val="0"/>
          <w:numId w:val="2"/>
        </w:numPr>
        <w:spacing w:after="0" w:line="480" w:lineRule="auto"/>
        <w:ind w:left="851" w:hanging="284"/>
        <w:rPr>
          <w:rFonts w:ascii="Times New Roman" w:hAnsi="Times New Roman" w:cs="Times New Roman"/>
          <w:b/>
          <w:sz w:val="24"/>
          <w:szCs w:val="24"/>
        </w:rPr>
      </w:pPr>
      <w:r w:rsidRPr="009B2D9F">
        <w:rPr>
          <w:rFonts w:ascii="Times New Roman" w:hAnsi="Times New Roman" w:cs="Times New Roman"/>
          <w:b/>
          <w:sz w:val="24"/>
          <w:szCs w:val="24"/>
        </w:rPr>
        <w:t xml:space="preserve">Pengertian </w:t>
      </w:r>
      <w:r>
        <w:rPr>
          <w:rFonts w:ascii="Times New Roman" w:hAnsi="Times New Roman" w:cs="Times New Roman"/>
          <w:b/>
          <w:sz w:val="24"/>
          <w:szCs w:val="24"/>
        </w:rPr>
        <w:t>P</w:t>
      </w:r>
      <w:r w:rsidRPr="009B2D9F">
        <w:rPr>
          <w:rFonts w:ascii="Times New Roman" w:hAnsi="Times New Roman" w:cs="Times New Roman"/>
          <w:b/>
          <w:sz w:val="24"/>
          <w:szCs w:val="24"/>
        </w:rPr>
        <w:t>engetahuan</w:t>
      </w:r>
    </w:p>
    <w:p w:rsidR="002168AD" w:rsidRDefault="002168AD" w:rsidP="002168AD">
      <w:pPr>
        <w:spacing w:after="0" w:line="480" w:lineRule="auto"/>
        <w:ind w:left="567" w:firstLine="567"/>
        <w:jc w:val="both"/>
        <w:rPr>
          <w:rStyle w:val="fontstyle01"/>
          <w:rFonts w:ascii="Times New Roman" w:hAnsi="Times New Roman" w:cs="Times New Roman"/>
        </w:rPr>
      </w:pPr>
      <w:r>
        <w:rPr>
          <w:rStyle w:val="fontstyle01"/>
          <w:rFonts w:ascii="Times New Roman" w:hAnsi="Times New Roman" w:cs="Times New Roman"/>
        </w:rPr>
        <w:t>Menurut Notoatmojo (2007), pengetahuan merupakan kemampuan seseorang untuk mengungkap kembali apa yang diketahui dalam bentuk bukti jawaban baik lisan, atau tulisan yang merupakan stimulasi dari pertanyaan pengetahuan atau kognitif merupakan domain yang sangat penting dalam membentuk tindakan seseorang (Makhmudah, 2018).</w:t>
      </w:r>
    </w:p>
    <w:p w:rsidR="002168AD" w:rsidRDefault="002168AD" w:rsidP="002168AD">
      <w:pPr>
        <w:spacing w:after="0" w:line="480" w:lineRule="auto"/>
        <w:ind w:left="567" w:firstLine="567"/>
        <w:jc w:val="both"/>
        <w:rPr>
          <w:rFonts w:ascii="Times New Roman" w:hAnsi="Times New Roman" w:cs="Times New Roman"/>
          <w:sz w:val="24"/>
          <w:szCs w:val="24"/>
        </w:rPr>
      </w:pPr>
      <w:r>
        <w:rPr>
          <w:rStyle w:val="fontstyle01"/>
          <w:rFonts w:ascii="Times New Roman" w:hAnsi="Times New Roman" w:cs="Times New Roman"/>
        </w:rPr>
        <w:t>R</w:t>
      </w:r>
      <w:r w:rsidRPr="00D52A39">
        <w:rPr>
          <w:rStyle w:val="fontstyle01"/>
          <w:rFonts w:ascii="Times New Roman" w:hAnsi="Times New Roman" w:cs="Times New Roman"/>
        </w:rPr>
        <w:t>eaksi dari manusia atas</w:t>
      </w:r>
      <w:r>
        <w:rPr>
          <w:rFonts w:ascii="Times New Roman" w:hAnsi="Times New Roman" w:cs="Times New Roman"/>
          <w:color w:val="000000"/>
        </w:rPr>
        <w:t xml:space="preserve"> </w:t>
      </w:r>
      <w:r w:rsidRPr="00D52A39">
        <w:rPr>
          <w:rStyle w:val="fontstyle01"/>
          <w:rFonts w:ascii="Times New Roman" w:hAnsi="Times New Roman" w:cs="Times New Roman"/>
        </w:rPr>
        <w:t>rangsangannya oleh alam sekitar melalui sentuhan</w:t>
      </w:r>
      <w:r>
        <w:rPr>
          <w:rStyle w:val="fontstyle01"/>
          <w:rFonts w:ascii="Times New Roman" w:hAnsi="Times New Roman" w:cs="Times New Roman"/>
        </w:rPr>
        <w:t xml:space="preserve"> antar</w:t>
      </w:r>
      <w:r w:rsidRPr="00D52A39">
        <w:rPr>
          <w:rStyle w:val="fontstyle01"/>
          <w:rFonts w:ascii="Times New Roman" w:hAnsi="Times New Roman" w:cs="Times New Roman"/>
        </w:rPr>
        <w:t xml:space="preserve"> objek dengan</w:t>
      </w:r>
      <w:r>
        <w:rPr>
          <w:rFonts w:ascii="Times New Roman" w:hAnsi="Times New Roman" w:cs="Times New Roman"/>
          <w:color w:val="000000"/>
        </w:rPr>
        <w:t xml:space="preserve"> </w:t>
      </w:r>
      <w:r w:rsidRPr="00D52A39">
        <w:rPr>
          <w:rStyle w:val="fontstyle01"/>
          <w:rFonts w:ascii="Times New Roman" w:hAnsi="Times New Roman" w:cs="Times New Roman"/>
        </w:rPr>
        <w:t>indera dan pengetahuan merupakan hasil yang terjadi setelah orang</w:t>
      </w:r>
      <w:r>
        <w:rPr>
          <w:rFonts w:ascii="Times New Roman" w:hAnsi="Times New Roman" w:cs="Times New Roman"/>
          <w:color w:val="000000"/>
        </w:rPr>
        <w:t xml:space="preserve"> </w:t>
      </w:r>
      <w:r w:rsidRPr="00D52A39">
        <w:rPr>
          <w:rStyle w:val="fontstyle01"/>
          <w:rFonts w:ascii="Times New Roman" w:hAnsi="Times New Roman" w:cs="Times New Roman"/>
        </w:rPr>
        <w:t>melakukan penginderaan sebuah objek tertentu</w:t>
      </w:r>
      <w:r w:rsidRPr="00A81D5F">
        <w:rPr>
          <w:rFonts w:ascii="Times New Roman" w:hAnsi="Times New Roman" w:cs="Times New Roman"/>
          <w:sz w:val="24"/>
          <w:szCs w:val="24"/>
        </w:rPr>
        <w:t>.</w:t>
      </w:r>
      <w:r>
        <w:rPr>
          <w:rFonts w:ascii="Times New Roman" w:hAnsi="Times New Roman" w:cs="Times New Roman"/>
        </w:rPr>
        <w:t xml:space="preserve"> </w:t>
      </w:r>
      <w:r>
        <w:rPr>
          <w:rFonts w:ascii="Times New Roman" w:hAnsi="Times New Roman" w:cs="Times New Roman"/>
          <w:sz w:val="24"/>
          <w:szCs w:val="24"/>
        </w:rPr>
        <w:t xml:space="preserve">Ilmu pengetahuan merupakan hal yang penting bagi kehidupan dan bisa kita peroleh dari membaca, belajar berhitung dan lain-lain. Pengetahuan  dapat diperoleh dari orang terdekat seperti ibu, ibu yang memiliki pengetahuan yang luas dapat mengajarkan kepada anak nya tentang hal kebersihan diri terutama kebersihan gigi </w:t>
      </w:r>
      <w:r w:rsidRPr="00A81D5F">
        <w:rPr>
          <w:rFonts w:ascii="Times New Roman" w:hAnsi="Times New Roman" w:cs="Times New Roman"/>
          <w:sz w:val="24"/>
          <w:szCs w:val="24"/>
        </w:rPr>
        <w:t>(Makhmudah, 2018)</w:t>
      </w:r>
      <w:r>
        <w:rPr>
          <w:rFonts w:ascii="Times New Roman" w:hAnsi="Times New Roman" w:cs="Times New Roman"/>
          <w:sz w:val="24"/>
          <w:szCs w:val="24"/>
        </w:rPr>
        <w:t>.</w:t>
      </w:r>
    </w:p>
    <w:p w:rsidR="002168AD" w:rsidRPr="00BA3FC4" w:rsidRDefault="002168AD" w:rsidP="002168AD">
      <w:pPr>
        <w:pStyle w:val="ListParagraph"/>
        <w:numPr>
          <w:ilvl w:val="0"/>
          <w:numId w:val="2"/>
        </w:numPr>
        <w:spacing w:after="0" w:line="480" w:lineRule="auto"/>
        <w:ind w:left="851" w:hanging="284"/>
        <w:jc w:val="both"/>
        <w:rPr>
          <w:rFonts w:ascii="Times New Roman" w:hAnsi="Times New Roman" w:cs="Times New Roman"/>
          <w:b/>
          <w:sz w:val="24"/>
          <w:szCs w:val="24"/>
        </w:rPr>
      </w:pPr>
      <w:r w:rsidRPr="00BA3FC4">
        <w:rPr>
          <w:rFonts w:ascii="Times New Roman" w:hAnsi="Times New Roman" w:cs="Times New Roman"/>
          <w:b/>
          <w:sz w:val="24"/>
          <w:szCs w:val="24"/>
        </w:rPr>
        <w:t xml:space="preserve">Tingkat </w:t>
      </w:r>
      <w:r>
        <w:rPr>
          <w:rFonts w:ascii="Times New Roman" w:hAnsi="Times New Roman" w:cs="Times New Roman"/>
          <w:b/>
          <w:sz w:val="24"/>
          <w:szCs w:val="24"/>
        </w:rPr>
        <w:t>P</w:t>
      </w:r>
      <w:r w:rsidRPr="00BA3FC4">
        <w:rPr>
          <w:rFonts w:ascii="Times New Roman" w:hAnsi="Times New Roman" w:cs="Times New Roman"/>
          <w:b/>
          <w:sz w:val="24"/>
          <w:szCs w:val="24"/>
        </w:rPr>
        <w:t>engetahuan</w:t>
      </w:r>
    </w:p>
    <w:p w:rsidR="002168AD" w:rsidRDefault="002168AD" w:rsidP="002168AD">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Notoadmojo dalam Hotrie dkk (2012), tingkat pengetahuan di dalam domain kognitif terdiri dari enam tingkatan, diantaranya sebagai berikut :</w:t>
      </w:r>
    </w:p>
    <w:p w:rsidR="002168AD" w:rsidRDefault="002168AD" w:rsidP="002168AD">
      <w:pPr>
        <w:spacing w:after="0" w:line="480" w:lineRule="auto"/>
        <w:ind w:left="567" w:firstLine="567"/>
        <w:jc w:val="both"/>
        <w:rPr>
          <w:rFonts w:ascii="Times New Roman" w:hAnsi="Times New Roman" w:cs="Times New Roman"/>
          <w:sz w:val="24"/>
          <w:szCs w:val="24"/>
        </w:rPr>
      </w:pPr>
    </w:p>
    <w:p w:rsidR="002168AD" w:rsidRDefault="002168AD" w:rsidP="002168AD">
      <w:pPr>
        <w:spacing w:after="0" w:line="480" w:lineRule="auto"/>
        <w:ind w:left="567" w:firstLine="567"/>
        <w:jc w:val="both"/>
        <w:rPr>
          <w:rFonts w:ascii="Times New Roman" w:hAnsi="Times New Roman" w:cs="Times New Roman"/>
          <w:sz w:val="24"/>
          <w:szCs w:val="24"/>
        </w:rPr>
      </w:pPr>
    </w:p>
    <w:p w:rsidR="002168AD"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sectPr w:rsidR="002168AD" w:rsidSect="00FD02A7">
          <w:headerReference w:type="default" r:id="rId5"/>
          <w:footerReference w:type="default" r:id="rId6"/>
          <w:pgSz w:w="11906" w:h="16838" w:code="9"/>
          <w:pgMar w:top="1701" w:right="1701" w:bottom="1701" w:left="2268" w:header="709" w:footer="709" w:gutter="0"/>
          <w:pgNumType w:start="8"/>
          <w:cols w:space="708"/>
          <w:docGrid w:linePitch="360"/>
        </w:sectPr>
      </w:pPr>
    </w:p>
    <w:p w:rsidR="002168AD"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lastRenderedPageBreak/>
        <w:t>Tahu (</w:t>
      </w:r>
      <w:r w:rsidRPr="00BA3FC4">
        <w:rPr>
          <w:rFonts w:ascii="Times New Roman" w:hAnsi="Times New Roman" w:cs="Times New Roman"/>
          <w:i/>
          <w:sz w:val="24"/>
          <w:szCs w:val="24"/>
        </w:rPr>
        <w:t>Know</w:t>
      </w:r>
      <w:r w:rsidRPr="00BA3FC4">
        <w:rPr>
          <w:rFonts w:ascii="Times New Roman" w:hAnsi="Times New Roman" w:cs="Times New Roman"/>
          <w:sz w:val="24"/>
          <w:szCs w:val="24"/>
        </w:rPr>
        <w:t>)</w:t>
      </w:r>
    </w:p>
    <w:p w:rsidR="002168AD" w:rsidRDefault="002168AD" w:rsidP="002168AD">
      <w:pPr>
        <w:pStyle w:val="ListParagraph"/>
        <w:spacing w:after="0" w:line="480" w:lineRule="auto"/>
        <w:ind w:left="1134" w:firstLine="567"/>
        <w:jc w:val="both"/>
        <w:rPr>
          <w:rFonts w:ascii="Times New Roman" w:hAnsi="Times New Roman" w:cs="Times New Roman"/>
          <w:sz w:val="24"/>
          <w:szCs w:val="24"/>
        </w:rPr>
      </w:pPr>
      <w:r w:rsidRPr="00BA3FC4">
        <w:rPr>
          <w:rFonts w:ascii="Times New Roman" w:hAnsi="Times New Roman" w:cs="Times New Roman"/>
          <w:sz w:val="24"/>
          <w:szCs w:val="24"/>
        </w:rPr>
        <w:t>Tahu diartika</w:t>
      </w:r>
      <w:r>
        <w:rPr>
          <w:rFonts w:ascii="Times New Roman" w:hAnsi="Times New Roman" w:cs="Times New Roman"/>
          <w:sz w:val="24"/>
          <w:szCs w:val="24"/>
        </w:rPr>
        <w:t>n sebagai mengingat materi</w:t>
      </w:r>
      <w:r w:rsidRPr="00BA3FC4">
        <w:rPr>
          <w:rFonts w:ascii="Times New Roman" w:hAnsi="Times New Roman" w:cs="Times New Roman"/>
          <w:sz w:val="24"/>
          <w:szCs w:val="24"/>
        </w:rPr>
        <w:t xml:space="preserve"> yang telah dip</w:t>
      </w:r>
      <w:r>
        <w:rPr>
          <w:rFonts w:ascii="Times New Roman" w:hAnsi="Times New Roman" w:cs="Times New Roman"/>
          <w:sz w:val="24"/>
          <w:szCs w:val="24"/>
        </w:rPr>
        <w:t xml:space="preserve">elajari sebelumnya. Dalam </w:t>
      </w:r>
      <w:r w:rsidRPr="00BA3FC4">
        <w:rPr>
          <w:rFonts w:ascii="Times New Roman" w:hAnsi="Times New Roman" w:cs="Times New Roman"/>
          <w:sz w:val="24"/>
          <w:szCs w:val="24"/>
        </w:rPr>
        <w:t>tingkat</w:t>
      </w:r>
      <w:r>
        <w:rPr>
          <w:rFonts w:ascii="Times New Roman" w:hAnsi="Times New Roman" w:cs="Times New Roman"/>
          <w:sz w:val="24"/>
          <w:szCs w:val="24"/>
        </w:rPr>
        <w:t xml:space="preserve"> pengetahuan</w:t>
      </w:r>
      <w:r w:rsidRPr="00BA3FC4">
        <w:rPr>
          <w:rFonts w:ascii="Times New Roman" w:hAnsi="Times New Roman" w:cs="Times New Roman"/>
          <w:sz w:val="24"/>
          <w:szCs w:val="24"/>
        </w:rPr>
        <w:t xml:space="preserve"> ini adalah mengingat kembali (</w:t>
      </w:r>
      <w:r>
        <w:rPr>
          <w:rFonts w:ascii="Times New Roman" w:hAnsi="Times New Roman" w:cs="Times New Roman"/>
          <w:i/>
          <w:sz w:val="24"/>
          <w:szCs w:val="24"/>
        </w:rPr>
        <w:t>recall )</w:t>
      </w:r>
      <w:r w:rsidRPr="00BA3FC4">
        <w:rPr>
          <w:rFonts w:ascii="Times New Roman" w:hAnsi="Times New Roman" w:cs="Times New Roman"/>
          <w:sz w:val="24"/>
          <w:szCs w:val="24"/>
        </w:rPr>
        <w:t xml:space="preserve"> Oleh sebab itu “tahu” merupakan tingkat pengetahuan yang paling rendah. Kata kerja untuk mengukur bahwa orang tahu tentang apa yang </w:t>
      </w:r>
      <w:r>
        <w:rPr>
          <w:rFonts w:ascii="Times New Roman" w:hAnsi="Times New Roman" w:cs="Times New Roman"/>
          <w:sz w:val="24"/>
          <w:szCs w:val="24"/>
        </w:rPr>
        <w:t xml:space="preserve">telah </w:t>
      </w:r>
      <w:r w:rsidRPr="00BA3FC4">
        <w:rPr>
          <w:rFonts w:ascii="Times New Roman" w:hAnsi="Times New Roman" w:cs="Times New Roman"/>
          <w:sz w:val="24"/>
          <w:szCs w:val="24"/>
        </w:rPr>
        <w:t xml:space="preserve">dipelajari </w:t>
      </w:r>
      <w:r>
        <w:rPr>
          <w:rFonts w:ascii="Times New Roman" w:hAnsi="Times New Roman" w:cs="Times New Roman"/>
          <w:sz w:val="24"/>
          <w:szCs w:val="24"/>
        </w:rPr>
        <w:t xml:space="preserve">dan dapat </w:t>
      </w:r>
      <w:r w:rsidRPr="00BA3FC4">
        <w:rPr>
          <w:rFonts w:ascii="Times New Roman" w:hAnsi="Times New Roman" w:cs="Times New Roman"/>
          <w:sz w:val="24"/>
          <w:szCs w:val="24"/>
        </w:rPr>
        <w:t>menyebutkan, menguraikan, mendefinisikan, menyatakan, dan sebagainya.</w:t>
      </w:r>
    </w:p>
    <w:p w:rsidR="002168AD" w:rsidRPr="00BA3FC4"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t>Memahami (</w:t>
      </w:r>
      <w:r w:rsidRPr="00BA3FC4">
        <w:rPr>
          <w:rFonts w:ascii="Times New Roman" w:hAnsi="Times New Roman" w:cs="Times New Roman"/>
          <w:i/>
          <w:sz w:val="24"/>
          <w:szCs w:val="24"/>
        </w:rPr>
        <w:t xml:space="preserve">comprehension) </w:t>
      </w:r>
    </w:p>
    <w:p w:rsidR="002168AD" w:rsidRDefault="002168AD" w:rsidP="002168AD">
      <w:pPr>
        <w:pStyle w:val="ListParagraph"/>
        <w:spacing w:after="0" w:line="480" w:lineRule="auto"/>
        <w:ind w:left="1134" w:firstLine="567"/>
        <w:jc w:val="both"/>
        <w:rPr>
          <w:rFonts w:ascii="Times New Roman" w:hAnsi="Times New Roman" w:cs="Times New Roman"/>
          <w:sz w:val="24"/>
          <w:szCs w:val="24"/>
        </w:rPr>
      </w:pPr>
      <w:r w:rsidRPr="00BA3FC4">
        <w:rPr>
          <w:rFonts w:ascii="Times New Roman" w:hAnsi="Times New Roman" w:cs="Times New Roman"/>
          <w:sz w:val="24"/>
          <w:szCs w:val="24"/>
        </w:rPr>
        <w:t xml:space="preserve">Memahami </w:t>
      </w:r>
      <w:r>
        <w:rPr>
          <w:rFonts w:ascii="Times New Roman" w:hAnsi="Times New Roman" w:cs="Times New Roman"/>
          <w:sz w:val="24"/>
          <w:szCs w:val="24"/>
        </w:rPr>
        <w:t xml:space="preserve">dapat </w:t>
      </w:r>
      <w:r w:rsidRPr="00BA3FC4">
        <w:rPr>
          <w:rFonts w:ascii="Times New Roman" w:hAnsi="Times New Roman" w:cs="Times New Roman"/>
          <w:sz w:val="24"/>
          <w:szCs w:val="24"/>
        </w:rPr>
        <w:t>diartikan suatu kemampuan untuk menjelaskan secara benar tentang objek yang diketahui dan dapat menginterprestasikan materi tersebut secara benar.</w:t>
      </w:r>
      <w:r>
        <w:rPr>
          <w:rFonts w:ascii="Times New Roman" w:hAnsi="Times New Roman" w:cs="Times New Roman"/>
          <w:sz w:val="24"/>
          <w:szCs w:val="24"/>
        </w:rPr>
        <w:t xml:space="preserve"> Sehingga</w:t>
      </w:r>
      <w:r w:rsidRPr="00BA3FC4">
        <w:rPr>
          <w:rFonts w:ascii="Times New Roman" w:hAnsi="Times New Roman" w:cs="Times New Roman"/>
          <w:sz w:val="24"/>
          <w:szCs w:val="24"/>
        </w:rPr>
        <w:t xml:space="preserve"> Orang telah paham terhadap objek atau materi harus dapat menjelaskan, menyebutkan contoh, menyimpulkan, </w:t>
      </w:r>
      <w:r>
        <w:rPr>
          <w:rFonts w:ascii="Times New Roman" w:hAnsi="Times New Roman" w:cs="Times New Roman"/>
          <w:sz w:val="24"/>
          <w:szCs w:val="24"/>
        </w:rPr>
        <w:t xml:space="preserve">meramalkan </w:t>
      </w:r>
      <w:r w:rsidRPr="00BA3FC4">
        <w:rPr>
          <w:rFonts w:ascii="Times New Roman" w:hAnsi="Times New Roman" w:cs="Times New Roman"/>
          <w:sz w:val="24"/>
          <w:szCs w:val="24"/>
        </w:rPr>
        <w:t>yang</w:t>
      </w:r>
      <w:r>
        <w:rPr>
          <w:rFonts w:ascii="Times New Roman" w:hAnsi="Times New Roman" w:cs="Times New Roman"/>
          <w:sz w:val="24"/>
          <w:szCs w:val="24"/>
        </w:rPr>
        <w:t xml:space="preserve"> telah</w:t>
      </w:r>
      <w:r w:rsidRPr="00BA3FC4">
        <w:rPr>
          <w:rFonts w:ascii="Times New Roman" w:hAnsi="Times New Roman" w:cs="Times New Roman"/>
          <w:sz w:val="24"/>
          <w:szCs w:val="24"/>
        </w:rPr>
        <w:t xml:space="preserve"> dipe</w:t>
      </w:r>
      <w:r>
        <w:rPr>
          <w:rFonts w:ascii="Times New Roman" w:hAnsi="Times New Roman" w:cs="Times New Roman"/>
          <w:sz w:val="24"/>
          <w:szCs w:val="24"/>
        </w:rPr>
        <w:t>l</w:t>
      </w:r>
      <w:r w:rsidRPr="00BA3FC4">
        <w:rPr>
          <w:rFonts w:ascii="Times New Roman" w:hAnsi="Times New Roman" w:cs="Times New Roman"/>
          <w:sz w:val="24"/>
          <w:szCs w:val="24"/>
        </w:rPr>
        <w:t>ajari.</w:t>
      </w:r>
    </w:p>
    <w:p w:rsidR="002168AD" w:rsidRPr="00BA3FC4"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t>Aplikasi (</w:t>
      </w:r>
      <w:r w:rsidRPr="00BA3FC4">
        <w:rPr>
          <w:rFonts w:ascii="Times New Roman" w:hAnsi="Times New Roman" w:cs="Times New Roman"/>
          <w:i/>
          <w:sz w:val="24"/>
          <w:szCs w:val="24"/>
        </w:rPr>
        <w:t>aplication)</w:t>
      </w:r>
    </w:p>
    <w:p w:rsidR="002168AD" w:rsidRPr="0065189C" w:rsidRDefault="002168AD" w:rsidP="002168AD">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A</w:t>
      </w:r>
      <w:r w:rsidRPr="00BA3FC4">
        <w:rPr>
          <w:rFonts w:ascii="Times New Roman" w:hAnsi="Times New Roman" w:cs="Times New Roman"/>
          <w:sz w:val="24"/>
          <w:szCs w:val="24"/>
        </w:rPr>
        <w:t xml:space="preserve">plikasi dapat diartikan sebagai kemampuan untuk menggunakan materi yang telah dipelajari pada situasi atau kondisi </w:t>
      </w:r>
      <w:r>
        <w:rPr>
          <w:rFonts w:ascii="Times New Roman" w:hAnsi="Times New Roman" w:cs="Times New Roman"/>
          <w:sz w:val="24"/>
          <w:szCs w:val="24"/>
        </w:rPr>
        <w:t xml:space="preserve">yang </w:t>
      </w:r>
      <w:r w:rsidRPr="00BA3FC4">
        <w:rPr>
          <w:rFonts w:ascii="Times New Roman" w:hAnsi="Times New Roman" w:cs="Times New Roman"/>
          <w:sz w:val="24"/>
          <w:szCs w:val="24"/>
        </w:rPr>
        <w:t>sebenarnya (</w:t>
      </w:r>
      <w:r w:rsidRPr="00BA3FC4">
        <w:rPr>
          <w:rFonts w:ascii="Times New Roman" w:hAnsi="Times New Roman" w:cs="Times New Roman"/>
          <w:i/>
          <w:sz w:val="24"/>
          <w:szCs w:val="24"/>
        </w:rPr>
        <w:t>real</w:t>
      </w:r>
      <w:r>
        <w:rPr>
          <w:rFonts w:ascii="Times New Roman" w:hAnsi="Times New Roman" w:cs="Times New Roman"/>
          <w:sz w:val="24"/>
          <w:szCs w:val="24"/>
        </w:rPr>
        <w:t>).</w:t>
      </w:r>
    </w:p>
    <w:p w:rsidR="002168AD" w:rsidRPr="00BA3FC4"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t>Analisis (</w:t>
      </w:r>
      <w:r w:rsidRPr="00BA3FC4">
        <w:rPr>
          <w:rFonts w:ascii="Times New Roman" w:hAnsi="Times New Roman" w:cs="Times New Roman"/>
          <w:i/>
          <w:sz w:val="24"/>
          <w:szCs w:val="24"/>
        </w:rPr>
        <w:t>analysis)</w:t>
      </w:r>
    </w:p>
    <w:p w:rsidR="002168AD" w:rsidRDefault="002168AD" w:rsidP="002168AD">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A</w:t>
      </w:r>
      <w:r w:rsidRPr="00BA3FC4">
        <w:rPr>
          <w:rFonts w:ascii="Times New Roman" w:hAnsi="Times New Roman" w:cs="Times New Roman"/>
          <w:sz w:val="24"/>
          <w:szCs w:val="24"/>
        </w:rPr>
        <w:t>nalisis</w:t>
      </w:r>
      <w:r>
        <w:rPr>
          <w:rFonts w:ascii="Times New Roman" w:hAnsi="Times New Roman" w:cs="Times New Roman"/>
          <w:sz w:val="24"/>
          <w:szCs w:val="24"/>
        </w:rPr>
        <w:t xml:space="preserve"> adalah suatu kemampuan dimana</w:t>
      </w:r>
      <w:r w:rsidRPr="00BA3FC4">
        <w:rPr>
          <w:rFonts w:ascii="Times New Roman" w:hAnsi="Times New Roman" w:cs="Times New Roman"/>
          <w:sz w:val="24"/>
          <w:szCs w:val="24"/>
        </w:rPr>
        <w:t xml:space="preserve"> bisa menjabarkan materi atau suatu objek kedalam komponen-komponen, tetapi masih didalam suatu struktur organisasi tersebut dan masih ada</w:t>
      </w:r>
      <w:r>
        <w:rPr>
          <w:rFonts w:ascii="Times New Roman" w:hAnsi="Times New Roman" w:cs="Times New Roman"/>
          <w:sz w:val="24"/>
          <w:szCs w:val="24"/>
        </w:rPr>
        <w:t xml:space="preserve"> kaitanya satu sama lain.</w:t>
      </w:r>
    </w:p>
    <w:p w:rsidR="002168AD" w:rsidRPr="00BA3FC4" w:rsidRDefault="002168AD" w:rsidP="002168AD">
      <w:pPr>
        <w:pStyle w:val="ListParagraph"/>
        <w:spacing w:after="0" w:line="480" w:lineRule="auto"/>
        <w:ind w:left="1134" w:firstLine="567"/>
        <w:jc w:val="both"/>
        <w:rPr>
          <w:rFonts w:ascii="Times New Roman" w:hAnsi="Times New Roman" w:cs="Times New Roman"/>
          <w:sz w:val="24"/>
          <w:szCs w:val="24"/>
        </w:rPr>
      </w:pPr>
    </w:p>
    <w:p w:rsidR="002168AD"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lastRenderedPageBreak/>
        <w:t>Sintesis (</w:t>
      </w:r>
      <w:r w:rsidRPr="00BA3FC4">
        <w:rPr>
          <w:rFonts w:ascii="Times New Roman" w:hAnsi="Times New Roman" w:cs="Times New Roman"/>
          <w:i/>
          <w:sz w:val="24"/>
          <w:szCs w:val="24"/>
        </w:rPr>
        <w:t>syntesis</w:t>
      </w:r>
      <w:r w:rsidRPr="00BA3FC4">
        <w:rPr>
          <w:rFonts w:ascii="Times New Roman" w:hAnsi="Times New Roman" w:cs="Times New Roman"/>
          <w:sz w:val="24"/>
          <w:szCs w:val="24"/>
        </w:rPr>
        <w:t>)</w:t>
      </w:r>
    </w:p>
    <w:p w:rsidR="002168AD" w:rsidRPr="00BA3FC4" w:rsidRDefault="002168AD" w:rsidP="002168AD">
      <w:pPr>
        <w:pStyle w:val="ListParagraph"/>
        <w:spacing w:after="0" w:line="480" w:lineRule="auto"/>
        <w:ind w:left="1134" w:firstLine="567"/>
        <w:jc w:val="both"/>
        <w:rPr>
          <w:rFonts w:ascii="Times New Roman" w:hAnsi="Times New Roman" w:cs="Times New Roman"/>
          <w:sz w:val="24"/>
          <w:szCs w:val="24"/>
        </w:rPr>
      </w:pPr>
      <w:r w:rsidRPr="00BA3FC4">
        <w:rPr>
          <w:rFonts w:ascii="Times New Roman" w:hAnsi="Times New Roman" w:cs="Times New Roman"/>
          <w:sz w:val="24"/>
          <w:szCs w:val="24"/>
        </w:rPr>
        <w:t>Dengan kata lain sintesis adalah suatu kemampuan untuk</w:t>
      </w:r>
      <w:r>
        <w:rPr>
          <w:rFonts w:ascii="Times New Roman" w:hAnsi="Times New Roman" w:cs="Times New Roman"/>
          <w:sz w:val="24"/>
          <w:szCs w:val="24"/>
        </w:rPr>
        <w:t xml:space="preserve"> dapat</w:t>
      </w:r>
      <w:r w:rsidRPr="00BA3FC4">
        <w:rPr>
          <w:rFonts w:ascii="Times New Roman" w:hAnsi="Times New Roman" w:cs="Times New Roman"/>
          <w:sz w:val="24"/>
          <w:szCs w:val="24"/>
        </w:rPr>
        <w:t xml:space="preserve"> menyusun formulasi dari formulasi-formulasi yang ad</w:t>
      </w:r>
      <w:r>
        <w:rPr>
          <w:rFonts w:ascii="Times New Roman" w:hAnsi="Times New Roman" w:cs="Times New Roman"/>
          <w:sz w:val="24"/>
          <w:szCs w:val="24"/>
        </w:rPr>
        <w:t xml:space="preserve">a. Misalnya dapat menyusun, merencanakan, meringkaskan, menyesuaikan </w:t>
      </w:r>
      <w:r w:rsidRPr="00BA3FC4">
        <w:rPr>
          <w:rFonts w:ascii="Times New Roman" w:hAnsi="Times New Roman" w:cs="Times New Roman"/>
          <w:sz w:val="24"/>
          <w:szCs w:val="24"/>
        </w:rPr>
        <w:t xml:space="preserve"> terhadap suatu teori atau rumus-rumusan yang telah ada.</w:t>
      </w:r>
    </w:p>
    <w:p w:rsidR="002168AD" w:rsidRPr="00BA3FC4" w:rsidRDefault="002168AD" w:rsidP="002168AD">
      <w:pPr>
        <w:pStyle w:val="ListParagraph"/>
        <w:numPr>
          <w:ilvl w:val="0"/>
          <w:numId w:val="3"/>
        </w:numPr>
        <w:spacing w:after="0" w:line="480" w:lineRule="auto"/>
        <w:ind w:left="1134" w:hanging="283"/>
        <w:jc w:val="both"/>
        <w:rPr>
          <w:rFonts w:ascii="Times New Roman" w:hAnsi="Times New Roman" w:cs="Times New Roman"/>
          <w:sz w:val="24"/>
          <w:szCs w:val="24"/>
        </w:rPr>
      </w:pPr>
      <w:r w:rsidRPr="00BA3FC4">
        <w:rPr>
          <w:rFonts w:ascii="Times New Roman" w:hAnsi="Times New Roman" w:cs="Times New Roman"/>
          <w:sz w:val="24"/>
          <w:szCs w:val="24"/>
        </w:rPr>
        <w:t>Evaluasi (</w:t>
      </w:r>
      <w:r w:rsidRPr="00BA3FC4">
        <w:rPr>
          <w:rFonts w:ascii="Times New Roman" w:hAnsi="Times New Roman" w:cs="Times New Roman"/>
          <w:i/>
          <w:sz w:val="24"/>
          <w:szCs w:val="24"/>
        </w:rPr>
        <w:t>evaluation</w:t>
      </w:r>
      <w:r w:rsidRPr="00BA3FC4">
        <w:rPr>
          <w:rFonts w:ascii="Times New Roman" w:hAnsi="Times New Roman" w:cs="Times New Roman"/>
          <w:sz w:val="24"/>
          <w:szCs w:val="24"/>
        </w:rPr>
        <w:t>)</w:t>
      </w:r>
    </w:p>
    <w:p w:rsidR="002168AD" w:rsidRPr="00D70BF2" w:rsidRDefault="002168AD" w:rsidP="002168AD">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Evaluasi ini berkaitan dengan kemampuan untuk melakukan justifikasi atau penilaian materi atau objek. Penilaian –penilaian itu didasarkan suatu kriteria yang ditentukan sendiri, atau menggunakan kriteria-kriteria yang telah ada.</w:t>
      </w:r>
    </w:p>
    <w:p w:rsidR="002168AD" w:rsidRPr="00D70BF2" w:rsidRDefault="002168AD" w:rsidP="002168AD">
      <w:pPr>
        <w:spacing w:after="0" w:line="48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3. </w:t>
      </w:r>
      <w:r w:rsidRPr="00D70BF2">
        <w:rPr>
          <w:rFonts w:ascii="Times New Roman" w:hAnsi="Times New Roman" w:cs="Times New Roman"/>
          <w:b/>
          <w:sz w:val="24"/>
          <w:szCs w:val="24"/>
        </w:rPr>
        <w:t>Cara Memperoleh Pengetahuan</w:t>
      </w:r>
    </w:p>
    <w:p w:rsidR="002168AD" w:rsidRDefault="002168AD" w:rsidP="002168AD">
      <w:pPr>
        <w:spacing w:after="0" w:line="480" w:lineRule="auto"/>
        <w:ind w:left="567" w:firstLine="567"/>
        <w:jc w:val="both"/>
        <w:rPr>
          <w:rFonts w:ascii="Times New Roman" w:hAnsi="Times New Roman" w:cs="Times New Roman"/>
          <w:sz w:val="24"/>
          <w:szCs w:val="24"/>
        </w:rPr>
      </w:pPr>
      <w:r>
        <w:rPr>
          <w:noProof/>
          <w:lang w:eastAsia="id-ID"/>
        </w:rPr>
        <mc:AlternateContent>
          <mc:Choice Requires="wpg">
            <w:drawing>
              <wp:anchor distT="0" distB="0" distL="114300" distR="114300" simplePos="0" relativeHeight="251659264" behindDoc="0" locked="0" layoutInCell="1" allowOverlap="1" wp14:anchorId="0922C975" wp14:editId="16974E8B">
                <wp:simplePos x="0" y="0"/>
                <wp:positionH relativeFrom="column">
                  <wp:posOffset>569595</wp:posOffset>
                </wp:positionH>
                <wp:positionV relativeFrom="paragraph">
                  <wp:posOffset>12037533</wp:posOffset>
                </wp:positionV>
                <wp:extent cx="4096385" cy="1365250"/>
                <wp:effectExtent l="0" t="0" r="18415" b="25400"/>
                <wp:wrapNone/>
                <wp:docPr id="10" name="Group 10"/>
                <wp:cNvGraphicFramePr/>
                <a:graphic xmlns:a="http://schemas.openxmlformats.org/drawingml/2006/main">
                  <a:graphicData uri="http://schemas.microsoft.com/office/word/2010/wordprocessingGroup">
                    <wpg:wgp>
                      <wpg:cNvGrpSpPr/>
                      <wpg:grpSpPr>
                        <a:xfrm>
                          <a:off x="0" y="0"/>
                          <a:ext cx="4096385" cy="1365250"/>
                          <a:chOff x="0" y="0"/>
                          <a:chExt cx="4096892" cy="1365813"/>
                        </a:xfrm>
                      </wpg:grpSpPr>
                      <wpg:grpSp>
                        <wpg:cNvPr id="5" name="Group 5"/>
                        <wpg:cNvGrpSpPr/>
                        <wpg:grpSpPr>
                          <a:xfrm>
                            <a:off x="1585732" y="11574"/>
                            <a:ext cx="2511160" cy="1318895"/>
                            <a:chOff x="0" y="0"/>
                            <a:chExt cx="2511160" cy="1318895"/>
                          </a:xfrm>
                        </wpg:grpSpPr>
                        <wps:wsp>
                          <wps:cNvPr id="2" name="Rectangle 2"/>
                          <wps:cNvSpPr/>
                          <wps:spPr>
                            <a:xfrm>
                              <a:off x="740780" y="0"/>
                              <a:ext cx="1770380" cy="13188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68AD" w:rsidRPr="008D6825" w:rsidRDefault="002168AD" w:rsidP="002168AD">
                                <w:pPr>
                                  <w:spacing w:after="0" w:line="360" w:lineRule="auto"/>
                                  <w:rPr>
                                    <w:color w:val="000000" w:themeColor="text1"/>
                                  </w:rPr>
                                </w:pPr>
                                <w:r w:rsidRPr="008D6825">
                                  <w:rPr>
                                    <w:rFonts w:ascii="Times New Roman" w:hAnsi="Times New Roman" w:cs="Times New Roman"/>
                                    <w:color w:val="000000" w:themeColor="text1"/>
                                    <w:sz w:val="24"/>
                                    <w:szCs w:val="24"/>
                                  </w:rPr>
                                  <w:t>Pengetahuan ibu dengan anak berkebutuhan khusus dalam menjaga kesehatan gigi dan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oup 3"/>
                          <wpg:cNvGrpSpPr/>
                          <wpg:grpSpPr>
                            <a:xfrm>
                              <a:off x="0" y="150471"/>
                              <a:ext cx="742612" cy="1030147"/>
                              <a:chOff x="0" y="0"/>
                              <a:chExt cx="742612" cy="1030147"/>
                            </a:xfrm>
                          </wpg:grpSpPr>
                          <wpg:grpSp>
                            <wpg:cNvPr id="4" name="Group 1"/>
                            <wpg:cNvGrpSpPr/>
                            <wpg:grpSpPr>
                              <a:xfrm>
                                <a:off x="0" y="0"/>
                                <a:ext cx="277792" cy="1029970"/>
                                <a:chOff x="0" y="0"/>
                                <a:chExt cx="277792" cy="1029970"/>
                              </a:xfrm>
                            </wpg:grpSpPr>
                            <wps:wsp>
                              <wps:cNvPr id="8" name="Straight Connector 8"/>
                              <wps:cNvCnPr/>
                              <wps:spPr>
                                <a:xfrm>
                                  <a:off x="0" y="0"/>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Straight Connector 9"/>
                              <wps:cNvCnPr/>
                              <wps:spPr>
                                <a:xfrm>
                                  <a:off x="277792" y="0"/>
                                  <a:ext cx="0" cy="102997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1" name="Straight Connector 11"/>
                            <wps:cNvCnPr/>
                            <wps:spPr>
                              <a:xfrm flipH="1">
                                <a:off x="0" y="1030147"/>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277792" y="520861"/>
                                <a:ext cx="464820"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6" name="Rectangle 6"/>
                        <wps:cNvSpPr/>
                        <wps:spPr>
                          <a:xfrm>
                            <a:off x="0" y="0"/>
                            <a:ext cx="1584960" cy="3352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68AD" w:rsidRPr="008D6825" w:rsidRDefault="002168AD" w:rsidP="002168AD">
                              <w:pPr>
                                <w:spacing w:after="0" w:line="480" w:lineRule="auto"/>
                                <w:jc w:val="center"/>
                                <w:rPr>
                                  <w:color w:val="000000" w:themeColor="text1"/>
                                </w:rPr>
                              </w:pPr>
                              <w:r>
                                <w:rPr>
                                  <w:rFonts w:ascii="Times New Roman" w:hAnsi="Times New Roman" w:cs="Times New Roman"/>
                                  <w:color w:val="000000" w:themeColor="text1"/>
                                  <w:sz w:val="24"/>
                                  <w:szCs w:val="24"/>
                                </w:rPr>
                                <w:t>Pendidikan Terakhir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030147"/>
                            <a:ext cx="1585393" cy="33566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168AD" w:rsidRPr="008D6825" w:rsidRDefault="002168AD" w:rsidP="002168AD">
                              <w:pPr>
                                <w:spacing w:after="0" w:line="480" w:lineRule="auto"/>
                                <w:jc w:val="center"/>
                                <w:rPr>
                                  <w:color w:val="000000" w:themeColor="text1"/>
                                </w:rPr>
                              </w:pPr>
                              <w:r>
                                <w:rPr>
                                  <w:rFonts w:ascii="Times New Roman" w:hAnsi="Times New Roman" w:cs="Times New Roman"/>
                                  <w:color w:val="000000" w:themeColor="text1"/>
                                  <w:sz w:val="24"/>
                                  <w:szCs w:val="24"/>
                                </w:rPr>
                                <w:t>Usia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22C975" id="Group 10" o:spid="_x0000_s1026" style="position:absolute;left:0;text-align:left;margin-left:44.85pt;margin-top:947.85pt;width:322.55pt;height:107.5pt;z-index:251659264" coordsize="40968,1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">
                <v:group id="Group 5" o:spid="_x0000_s1027" style="position:absolute;left:15857;top:115;width:25111;height:13189" coordsize="25111,13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2" o:spid="_x0000_s1028" style="position:absolute;left:7407;width:17704;height:13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textbox>
                      <w:txbxContent>
                        <w:p w:rsidR="002168AD" w:rsidRPr="008D6825" w:rsidRDefault="002168AD" w:rsidP="002168AD">
                          <w:pPr>
                            <w:spacing w:after="0" w:line="360" w:lineRule="auto"/>
                            <w:rPr>
                              <w:color w:val="000000" w:themeColor="text1"/>
                            </w:rPr>
                          </w:pPr>
                          <w:r w:rsidRPr="008D6825">
                            <w:rPr>
                              <w:rFonts w:ascii="Times New Roman" w:hAnsi="Times New Roman" w:cs="Times New Roman"/>
                              <w:color w:val="000000" w:themeColor="text1"/>
                              <w:sz w:val="24"/>
                              <w:szCs w:val="24"/>
                            </w:rPr>
                            <w:t>Pengetahuan ibu dengan anak berkebutuhan khusus dalam menjaga kesehatan gigi dan mulut.</w:t>
                          </w:r>
                        </w:p>
                      </w:txbxContent>
                    </v:textbox>
                  </v:rect>
                  <v:group id="Group 3" o:spid="_x0000_s1029" style="position:absolute;top:1504;width:7426;height:10302" coordsize="7426,10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1" o:spid="_x0000_s1030" style="position:absolute;width:2777;height:10299" coordsize="2777,102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Straight Connector 8" o:spid="_x0000_s1031" style="position:absolute;visibility:visible;mso-wrap-style:square" from="0,0" to="2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d+t8EAAADaAAAADwAAAGRycy9kb3ducmV2LnhtbERPXWvCMBR9F/Yfwh3sRWa6CaOrTWWI&#10;guCYWw0+X5q7tqy5KU3U+u/Nw8DHw/nOl6PtxJkG3zpW8DJLQBBXzrRcK9CHzXMKwgdkg51jUnAl&#10;D8viYZJjZtyFf+hchlrEEPYZKmhC6DMpfdWQRT9zPXHkft1gMUQ41NIMeInhtpOvSfImLbYcGxrs&#10;adVQ9VeerIKdfj9O5/tUa3sov/Bbt+v950qpp8fxYwEi0Bju4n/31iiIW+OVeANk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363wQAAANoAAAAPAAAAAAAAAAAAAAAA&#10;AKECAABkcnMvZG93bnJldi54bWxQSwUGAAAAAAQABAD5AAAAjwMAAAAA&#10;" strokecolor="black [3200]" strokeweight=".5pt">
                        <v:stroke joinstyle="miter"/>
                      </v:line>
                      <v:line id="Straight Connector 9" o:spid="_x0000_s1032" style="position:absolute;visibility:visible;mso-wrap-style:square" from="2777,0" to="2777,10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vbLMQAAADaAAAADwAAAGRycy9kb3ducmV2LnhtbESPQWvCQBSE70L/w/IKvUjdVEE0zUaK&#10;VBAs2sal50f2NQnNvg3ZrcZ/3xUEj8PMfMNkq8G24kS9bxwreJkkIIhLZxquFOjj5nkBwgdkg61j&#10;UnAhD6v8YZRhatyZv+hUhEpECPsUFdQhdKmUvqzJop+4jjh6P663GKLsK2l6PEe4beU0SebSYsNx&#10;ocaO1jWVv8WfVbDTy+/x7LDQ2h6LPX7q5v3wsVbq6XF4ewURaAj38K29NQqWcL0Sb4DM/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9ssxAAAANoAAAAPAAAAAAAAAAAA&#10;AAAAAKECAABkcnMvZG93bnJldi54bWxQSwUGAAAAAAQABAD5AAAAkgMAAAAA&#10;" strokecolor="black [3200]" strokeweight=".5pt">
                        <v:stroke joinstyle="miter"/>
                      </v:line>
                    </v:group>
                    <v:line id="Straight Connector 11" o:spid="_x0000_s1033" style="position:absolute;flip:x;visibility:visible;mso-wrap-style:square" from="0,10301" to="2774,10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Ul7sAAADbAAAADwAAAGRycy9kb3ducmV2LnhtbERPSwrCMBDdC94hjOBO0wqKVKOIoLhS&#10;/BxgaMa02ExKE2u9vREEd/N431muO1uJlhpfOlaQjhMQxLnTJRsFt+tuNAfhA7LGyjEpeJOH9arf&#10;W2Km3YvP1F6CETGEfYYKihDqTEqfF2TRj11NHLm7ayyGCBsjdYOvGG4rOUmSmbRYcmwosKZtQfnj&#10;8rQKtDmS3DjTTlMzu+1yc8LjvlVqOOg2CxCBuvAX/9wHHeen8P0lHiB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UNSXuwAAANsAAAAPAAAAAAAAAAAAAAAAAKECAABk&#10;cnMvZG93bnJldi54bWxQSwUGAAAAAAQABAD5AAAAiQMAAAAA&#10;" strokecolor="black [3200]" strokeweight=".5pt">
                      <v:stroke joinstyle="miter"/>
                    </v:line>
                    <v:line id="Straight Connector 12" o:spid="_x0000_s1034" style="position:absolute;visibility:visible;mso-wrap-style:square" from="2777,5208" to="7426,5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9EX8IAAADbAAAADwAAAGRycy9kb3ducmV2LnhtbERP32vCMBB+H+x/CDfwZazpHIjrGmWI&#10;gqDoVsOej+bWljWX0kTt/nsjCL7dx/fz8vlgW3Gi3jeOFbwmKQji0pmGKwX6sHqZgvAB2WDrmBT8&#10;k4f57PEhx8y4M3/TqQiViCHsM1RQh9BlUvqyJos+cR1x5H5dbzFE2FfS9HiO4baV4zSdSIsNx4Ya&#10;O1rUVP4VR6tgo99/nt/2U63todjhl26W++1CqdHT8PkBItAQ7uKbe23i/DFcf4kHy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9EX8IAAADbAAAADwAAAAAAAAAAAAAA&#10;AAChAgAAZHJzL2Rvd25yZXYueG1sUEsFBgAAAAAEAAQA+QAAAJADAAAAAA==&#10;" strokecolor="black [3200]" strokeweight=".5pt">
                      <v:stroke joinstyle="miter"/>
                    </v:line>
                  </v:group>
                </v:group>
                <v:rect id="Rectangle 6" o:spid="_x0000_s1035" style="position:absolute;width:15849;height:33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Zj8IA&#10;AADaAAAADwAAAGRycy9kb3ducmV2LnhtbESPQWvCQBSE7wX/w/IEL0U3La1IdBUpBHoSakWvj+wz&#10;iea9DdnVJP++WxA8DjPzDbPa9FyrO7W+cmLgbZaAIsmdraQwcPjNpgtQPqBYrJ2QgYE8bNajlxWm&#10;1nXyQ/d9KFSEiE/RQBlCk2rt85IY/cw1JNE7u5YxRNkW2rbYRTjX+j1J5pqxkrhQYkNfJeXX/Y0N&#10;fJz863Gx00MS+HBhHrLPW5cZMxn32yWoQH14hh/tb2tgDv9X4g3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mPwgAAANoAAAAPAAAAAAAAAAAAAAAAAJgCAABkcnMvZG93&#10;bnJldi54bWxQSwUGAAAAAAQABAD1AAAAhwMAAAAA&#10;" filled="f" strokecolor="black [3213]" strokeweight=".25pt">
                  <v:textbox>
                    <w:txbxContent>
                      <w:p w:rsidR="002168AD" w:rsidRPr="008D6825" w:rsidRDefault="002168AD" w:rsidP="002168AD">
                        <w:pPr>
                          <w:spacing w:after="0" w:line="480" w:lineRule="auto"/>
                          <w:jc w:val="center"/>
                          <w:rPr>
                            <w:color w:val="000000" w:themeColor="text1"/>
                          </w:rPr>
                        </w:pPr>
                        <w:r>
                          <w:rPr>
                            <w:rFonts w:ascii="Times New Roman" w:hAnsi="Times New Roman" w:cs="Times New Roman"/>
                            <w:color w:val="000000" w:themeColor="text1"/>
                            <w:sz w:val="24"/>
                            <w:szCs w:val="24"/>
                          </w:rPr>
                          <w:t>Pendidikan Terakhir</w:t>
                        </w:r>
                      </w:p>
                    </w:txbxContent>
                  </v:textbox>
                </v:rect>
                <v:rect id="Rectangle 7" o:spid="_x0000_s1036" style="position:absolute;top:10301;width:15853;height:3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8FMMA&#10;AADaAAAADwAAAGRycy9kb3ducmV2LnhtbESPQWvCQBSE7wX/w/KEXopulFoldRURAj0JtaG9PrKv&#10;Sdq8tyG7muTfu4WCx2FmvmG2+4EbdaXO104MLOYJKJLC2VpKA/lHNtuA8gHFYuOEDIzkYb+bPGwx&#10;ta6Xd7qeQ6kiRHyKBqoQ2lRrX1TE6OeuJYnet+sYQ5RdqW2HfYRzo5dJ8qIZa4kLFbZ0rKj4PV/Y&#10;wPOXf/rcnPSYBM5/mMdsdekzYx6nw+EVVKAh3MP/7TdrYA1/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y8FMMAAADaAAAADwAAAAAAAAAAAAAAAACYAgAAZHJzL2Rv&#10;d25yZXYueG1sUEsFBgAAAAAEAAQA9QAAAIgDAAAAAA==&#10;" filled="f" strokecolor="black [3213]" strokeweight=".25pt">
                  <v:textbox>
                    <w:txbxContent>
                      <w:p w:rsidR="002168AD" w:rsidRPr="008D6825" w:rsidRDefault="002168AD" w:rsidP="002168AD">
                        <w:pPr>
                          <w:spacing w:after="0" w:line="480" w:lineRule="auto"/>
                          <w:jc w:val="center"/>
                          <w:rPr>
                            <w:color w:val="000000" w:themeColor="text1"/>
                          </w:rPr>
                        </w:pPr>
                        <w:r>
                          <w:rPr>
                            <w:rFonts w:ascii="Times New Roman" w:hAnsi="Times New Roman" w:cs="Times New Roman"/>
                            <w:color w:val="000000" w:themeColor="text1"/>
                            <w:sz w:val="24"/>
                            <w:szCs w:val="24"/>
                          </w:rPr>
                          <w:t>Usia</w:t>
                        </w:r>
                      </w:p>
                    </w:txbxContent>
                  </v:textbox>
                </v:rect>
              </v:group>
            </w:pict>
          </mc:Fallback>
        </mc:AlternateContent>
      </w:r>
      <w:r>
        <w:rPr>
          <w:rFonts w:ascii="Times New Roman" w:hAnsi="Times New Roman" w:cs="Times New Roman"/>
          <w:sz w:val="24"/>
          <w:szCs w:val="24"/>
        </w:rPr>
        <w:t>Pengetahuan seorang biasanya dapat diperoleh dari pengalaman yang berasal dari berbagai macam sumber, misalnya media massa, media electronik, buku petunjuk, petugas kesehatan, media poster, kerabat dekat, dan sebagainya (Notoatmojo 2012 dalam Simarmata dkk, 2020).</w:t>
      </w:r>
    </w:p>
    <w:p w:rsidR="002168AD" w:rsidRDefault="002168AD" w:rsidP="002168AD">
      <w:pPr>
        <w:spacing w:after="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(Notoadmojo 2012 dalam simarmarta dkk, 2020) cara memperoleh pengetahuan antara lain sebagai berikut:</w:t>
      </w:r>
    </w:p>
    <w:p w:rsidR="002168AD" w:rsidRDefault="002168AD" w:rsidP="002168AD">
      <w:pPr>
        <w:pStyle w:val="ListParagraph"/>
        <w:numPr>
          <w:ilvl w:val="0"/>
          <w:numId w:val="4"/>
        </w:numPr>
        <w:spacing w:after="0" w:line="480" w:lineRule="auto"/>
        <w:ind w:left="851" w:hanging="284"/>
        <w:jc w:val="both"/>
        <w:rPr>
          <w:rFonts w:ascii="Times New Roman" w:hAnsi="Times New Roman" w:cs="Times New Roman"/>
          <w:sz w:val="24"/>
          <w:szCs w:val="24"/>
        </w:rPr>
      </w:pPr>
      <w:r w:rsidRPr="00BA3FC4">
        <w:rPr>
          <w:rFonts w:ascii="Times New Roman" w:hAnsi="Times New Roman" w:cs="Times New Roman"/>
          <w:sz w:val="24"/>
          <w:szCs w:val="24"/>
        </w:rPr>
        <w:t>Cara coba-salah (</w:t>
      </w:r>
      <w:r w:rsidRPr="00347773">
        <w:rPr>
          <w:rFonts w:ascii="Times New Roman" w:hAnsi="Times New Roman" w:cs="Times New Roman"/>
          <w:i/>
          <w:sz w:val="24"/>
          <w:szCs w:val="24"/>
        </w:rPr>
        <w:t>trial-error</w:t>
      </w:r>
      <w:r w:rsidRPr="00BA3FC4">
        <w:rPr>
          <w:rFonts w:ascii="Times New Roman" w:hAnsi="Times New Roman" w:cs="Times New Roman"/>
          <w:sz w:val="24"/>
          <w:szCs w:val="24"/>
        </w:rPr>
        <w:t>)</w:t>
      </w:r>
    </w:p>
    <w:p w:rsidR="002168AD" w:rsidRPr="00BA3FC4" w:rsidRDefault="002168AD" w:rsidP="002168AD">
      <w:pPr>
        <w:pStyle w:val="ListParagraph"/>
        <w:spacing w:after="0" w:line="480" w:lineRule="auto"/>
        <w:ind w:left="851"/>
        <w:jc w:val="both"/>
        <w:rPr>
          <w:rFonts w:ascii="Times New Roman" w:hAnsi="Times New Roman" w:cs="Times New Roman"/>
          <w:sz w:val="24"/>
          <w:szCs w:val="24"/>
        </w:rPr>
      </w:pPr>
      <w:r w:rsidRPr="00BA3FC4">
        <w:rPr>
          <w:rFonts w:ascii="Times New Roman" w:hAnsi="Times New Roman" w:cs="Times New Roman"/>
          <w:sz w:val="24"/>
          <w:szCs w:val="24"/>
        </w:rPr>
        <w:t>Cara ini dilakukan dengan menggunakan kemungkinan dalam memecahkan masalah dan apabila kemungkinan tersebut tidak bisa dicoba kemungkinan lainnya.</w:t>
      </w:r>
    </w:p>
    <w:p w:rsidR="002168AD" w:rsidRDefault="002168AD" w:rsidP="002168AD">
      <w:pPr>
        <w:pStyle w:val="ListParagraph"/>
        <w:numPr>
          <w:ilvl w:val="0"/>
          <w:numId w:val="4"/>
        </w:numPr>
        <w:spacing w:after="0" w:line="480" w:lineRule="auto"/>
        <w:ind w:left="851" w:hanging="284"/>
        <w:jc w:val="both"/>
        <w:rPr>
          <w:rFonts w:ascii="Times New Roman" w:hAnsi="Times New Roman" w:cs="Times New Roman"/>
          <w:sz w:val="24"/>
          <w:szCs w:val="24"/>
        </w:rPr>
      </w:pPr>
      <w:r w:rsidRPr="00BA3FC4">
        <w:rPr>
          <w:rFonts w:ascii="Times New Roman" w:hAnsi="Times New Roman" w:cs="Times New Roman"/>
          <w:sz w:val="24"/>
          <w:szCs w:val="24"/>
        </w:rPr>
        <w:t>Cara kekuasan atau otoritas</w:t>
      </w:r>
    </w:p>
    <w:p w:rsidR="002168AD" w:rsidRPr="00DE5876" w:rsidRDefault="002168AD" w:rsidP="002168AD">
      <w:pPr>
        <w:pStyle w:val="ListParagraph"/>
        <w:spacing w:after="0" w:line="480" w:lineRule="auto"/>
        <w:ind w:left="851"/>
        <w:jc w:val="both"/>
        <w:rPr>
          <w:rFonts w:ascii="Times New Roman" w:hAnsi="Times New Roman" w:cs="Times New Roman"/>
          <w:sz w:val="24"/>
          <w:szCs w:val="24"/>
        </w:rPr>
      </w:pPr>
      <w:r w:rsidRPr="00BA3FC4">
        <w:rPr>
          <w:rFonts w:ascii="Times New Roman" w:hAnsi="Times New Roman" w:cs="Times New Roman"/>
          <w:sz w:val="24"/>
          <w:szCs w:val="24"/>
        </w:rPr>
        <w:t xml:space="preserve">Sesuatu diterima sebagai kebenaran karna sumbernya mempunyai otoritas untuk itu. </w:t>
      </w:r>
      <w:r>
        <w:rPr>
          <w:rFonts w:ascii="Times New Roman" w:hAnsi="Times New Roman" w:cs="Times New Roman"/>
          <w:sz w:val="24"/>
          <w:szCs w:val="24"/>
        </w:rPr>
        <w:t>Seperti hal nya b</w:t>
      </w:r>
      <w:r w:rsidRPr="00BA3FC4">
        <w:rPr>
          <w:rFonts w:ascii="Times New Roman" w:hAnsi="Times New Roman" w:cs="Times New Roman"/>
          <w:sz w:val="24"/>
          <w:szCs w:val="24"/>
        </w:rPr>
        <w:t xml:space="preserve">ahwa alam semesta adalah ciptaan Allah </w:t>
      </w:r>
      <w:r w:rsidRPr="00BA3FC4">
        <w:rPr>
          <w:rFonts w:ascii="Times New Roman" w:hAnsi="Times New Roman" w:cs="Times New Roman"/>
          <w:sz w:val="24"/>
          <w:szCs w:val="24"/>
        </w:rPr>
        <w:lastRenderedPageBreak/>
        <w:t>diterima sebagai suatu kebenaran karena sumbernya adalah AL-kitab, Pernyataan dari seseorang tokoh tertentu juga diterima sebagai kebenaran karena ia mempunyai keahlian di bidang itu.</w:t>
      </w:r>
    </w:p>
    <w:p w:rsidR="002168AD" w:rsidRDefault="002168AD" w:rsidP="002168AD">
      <w:pPr>
        <w:pStyle w:val="ListParagraph"/>
        <w:numPr>
          <w:ilvl w:val="0"/>
          <w:numId w:val="4"/>
        </w:numPr>
        <w:spacing w:after="0" w:line="480" w:lineRule="auto"/>
        <w:ind w:left="851" w:hanging="284"/>
        <w:jc w:val="both"/>
        <w:rPr>
          <w:rFonts w:ascii="Times New Roman" w:hAnsi="Times New Roman" w:cs="Times New Roman"/>
          <w:sz w:val="24"/>
          <w:szCs w:val="24"/>
        </w:rPr>
      </w:pPr>
      <w:r w:rsidRPr="00BA3FC4">
        <w:rPr>
          <w:rFonts w:ascii="Times New Roman" w:hAnsi="Times New Roman" w:cs="Times New Roman"/>
          <w:sz w:val="24"/>
          <w:szCs w:val="24"/>
        </w:rPr>
        <w:t>Berdasarkan pengalaman pribadi</w:t>
      </w:r>
    </w:p>
    <w:p w:rsidR="002168AD" w:rsidRPr="00BA3FC4" w:rsidRDefault="002168AD" w:rsidP="002168AD">
      <w:pPr>
        <w:pStyle w:val="ListParagraph"/>
        <w:spacing w:after="0" w:line="480" w:lineRule="auto"/>
        <w:ind w:left="851"/>
        <w:jc w:val="both"/>
        <w:rPr>
          <w:rFonts w:ascii="Times New Roman" w:hAnsi="Times New Roman" w:cs="Times New Roman"/>
          <w:sz w:val="24"/>
          <w:szCs w:val="24"/>
        </w:rPr>
      </w:pPr>
      <w:r w:rsidRPr="00BA3FC4">
        <w:rPr>
          <w:rFonts w:ascii="Times New Roman" w:hAnsi="Times New Roman" w:cs="Times New Roman"/>
          <w:sz w:val="24"/>
          <w:szCs w:val="24"/>
        </w:rPr>
        <w:t xml:space="preserve">Pengalaman merupakan sumber pengetahuan untuk </w:t>
      </w:r>
      <w:r>
        <w:rPr>
          <w:rFonts w:ascii="Times New Roman" w:hAnsi="Times New Roman" w:cs="Times New Roman"/>
          <w:sz w:val="24"/>
          <w:szCs w:val="24"/>
        </w:rPr>
        <w:t xml:space="preserve">dapat </w:t>
      </w:r>
      <w:r w:rsidRPr="00BA3FC4">
        <w:rPr>
          <w:rFonts w:ascii="Times New Roman" w:hAnsi="Times New Roman" w:cs="Times New Roman"/>
          <w:sz w:val="24"/>
          <w:szCs w:val="24"/>
        </w:rPr>
        <w:t>memperoleh kebenaran pengetahuan.</w:t>
      </w:r>
    </w:p>
    <w:p w:rsidR="002168AD" w:rsidRDefault="002168AD" w:rsidP="002168AD">
      <w:pPr>
        <w:pStyle w:val="ListParagraph"/>
        <w:numPr>
          <w:ilvl w:val="0"/>
          <w:numId w:val="4"/>
        </w:numPr>
        <w:spacing w:after="0" w:line="480" w:lineRule="auto"/>
        <w:ind w:left="851" w:hanging="284"/>
        <w:jc w:val="both"/>
        <w:rPr>
          <w:rFonts w:ascii="Times New Roman" w:hAnsi="Times New Roman" w:cs="Times New Roman"/>
          <w:sz w:val="24"/>
          <w:szCs w:val="24"/>
        </w:rPr>
      </w:pPr>
      <w:r w:rsidRPr="00BA3FC4">
        <w:rPr>
          <w:rFonts w:ascii="Times New Roman" w:hAnsi="Times New Roman" w:cs="Times New Roman"/>
          <w:sz w:val="24"/>
          <w:szCs w:val="24"/>
        </w:rPr>
        <w:t>Melalui jalan pikiran</w:t>
      </w:r>
    </w:p>
    <w:p w:rsidR="002168AD" w:rsidRPr="00BA3FC4" w:rsidRDefault="002168AD" w:rsidP="002168AD">
      <w:pPr>
        <w:pStyle w:val="ListParagraph"/>
        <w:spacing w:after="0" w:line="480" w:lineRule="auto"/>
        <w:ind w:left="851"/>
        <w:jc w:val="both"/>
        <w:rPr>
          <w:rFonts w:ascii="Times New Roman" w:hAnsi="Times New Roman" w:cs="Times New Roman"/>
          <w:sz w:val="24"/>
          <w:szCs w:val="24"/>
        </w:rPr>
      </w:pPr>
      <w:r w:rsidRPr="00BA3FC4">
        <w:rPr>
          <w:rFonts w:ascii="Times New Roman" w:hAnsi="Times New Roman" w:cs="Times New Roman"/>
          <w:sz w:val="24"/>
          <w:szCs w:val="24"/>
        </w:rPr>
        <w:t>Untuk memperoleh pengetahuan serta kebenarannya m</w:t>
      </w:r>
      <w:r>
        <w:rPr>
          <w:rFonts w:ascii="Times New Roman" w:hAnsi="Times New Roman" w:cs="Times New Roman"/>
          <w:sz w:val="24"/>
          <w:szCs w:val="24"/>
        </w:rPr>
        <w:t>anusia harus menggunakan jalan p</w:t>
      </w:r>
      <w:r w:rsidRPr="00BA3FC4">
        <w:rPr>
          <w:rFonts w:ascii="Times New Roman" w:hAnsi="Times New Roman" w:cs="Times New Roman"/>
          <w:sz w:val="24"/>
          <w:szCs w:val="24"/>
        </w:rPr>
        <w:t>ikirannnya serta penalarannya.</w:t>
      </w:r>
    </w:p>
    <w:p w:rsidR="002168AD" w:rsidRPr="00D70BF2" w:rsidRDefault="002168AD" w:rsidP="002168AD">
      <w:pPr>
        <w:spacing w:after="0" w:line="48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4. </w:t>
      </w:r>
      <w:r w:rsidRPr="00D70BF2">
        <w:rPr>
          <w:rFonts w:ascii="Times New Roman" w:hAnsi="Times New Roman" w:cs="Times New Roman"/>
          <w:b/>
          <w:sz w:val="24"/>
          <w:szCs w:val="24"/>
        </w:rPr>
        <w:t>Faktor–Faktor yang Mempengaruhi Pengetahuan</w:t>
      </w:r>
    </w:p>
    <w:p w:rsidR="002168AD" w:rsidRPr="00D70BF2" w:rsidRDefault="002168AD" w:rsidP="002168AD">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Menurut (Notoadmojo 2012 dalam simarmarta dkk, 2020) faktor-faktor yang mempengaruhi pengetahuan antara lain:</w:t>
      </w:r>
    </w:p>
    <w:p w:rsidR="002168AD" w:rsidRPr="009114A8" w:rsidRDefault="002168AD" w:rsidP="002168AD">
      <w:pPr>
        <w:pStyle w:val="ListParagraph"/>
        <w:numPr>
          <w:ilvl w:val="0"/>
          <w:numId w:val="5"/>
        </w:numPr>
        <w:spacing w:after="0" w:line="480" w:lineRule="auto"/>
        <w:ind w:left="851" w:hanging="284"/>
        <w:jc w:val="both"/>
        <w:rPr>
          <w:rFonts w:ascii="Times New Roman" w:hAnsi="Times New Roman" w:cs="Times New Roman"/>
          <w:b/>
          <w:sz w:val="24"/>
          <w:szCs w:val="24"/>
        </w:rPr>
      </w:pPr>
      <w:r w:rsidRPr="009114A8">
        <w:rPr>
          <w:rFonts w:ascii="Times New Roman" w:hAnsi="Times New Roman" w:cs="Times New Roman"/>
          <w:b/>
          <w:sz w:val="24"/>
          <w:szCs w:val="24"/>
        </w:rPr>
        <w:t xml:space="preserve">Faktor </w:t>
      </w:r>
      <w:r>
        <w:rPr>
          <w:rFonts w:ascii="Times New Roman" w:hAnsi="Times New Roman" w:cs="Times New Roman"/>
          <w:b/>
          <w:sz w:val="24"/>
          <w:szCs w:val="24"/>
        </w:rPr>
        <w:t>I</w:t>
      </w:r>
      <w:r w:rsidRPr="009114A8">
        <w:rPr>
          <w:rFonts w:ascii="Times New Roman" w:hAnsi="Times New Roman" w:cs="Times New Roman"/>
          <w:b/>
          <w:sz w:val="24"/>
          <w:szCs w:val="24"/>
        </w:rPr>
        <w:t>nternal</w:t>
      </w:r>
    </w:p>
    <w:p w:rsidR="002168AD" w:rsidRDefault="002168AD" w:rsidP="002168AD">
      <w:pPr>
        <w:pStyle w:val="ListParagraph"/>
        <w:numPr>
          <w:ilvl w:val="0"/>
          <w:numId w:val="6"/>
        </w:numPr>
        <w:spacing w:after="0"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Pendidikan</w:t>
      </w:r>
    </w:p>
    <w:p w:rsidR="002168AD" w:rsidRPr="009114A8" w:rsidRDefault="002168AD" w:rsidP="002168AD">
      <w:pPr>
        <w:pStyle w:val="ListParagraph"/>
        <w:spacing w:after="0" w:line="480" w:lineRule="auto"/>
        <w:ind w:left="851" w:firstLine="589"/>
        <w:jc w:val="both"/>
        <w:rPr>
          <w:rFonts w:ascii="Times New Roman" w:hAnsi="Times New Roman" w:cs="Times New Roman"/>
          <w:sz w:val="24"/>
          <w:szCs w:val="24"/>
        </w:rPr>
      </w:pPr>
      <w:r>
        <w:rPr>
          <w:rFonts w:ascii="Times New Roman" w:hAnsi="Times New Roman" w:cs="Times New Roman"/>
          <w:sz w:val="24"/>
          <w:szCs w:val="24"/>
        </w:rPr>
        <w:t>P</w:t>
      </w:r>
      <w:r w:rsidRPr="009114A8">
        <w:rPr>
          <w:rFonts w:ascii="Times New Roman" w:hAnsi="Times New Roman" w:cs="Times New Roman"/>
          <w:sz w:val="24"/>
          <w:szCs w:val="24"/>
        </w:rPr>
        <w:t>endidikan adalah setiap usaha, pengaruh, pelindungan, dan bantuan yang diberikan kepada anak yang tertuju kepada kedewasaan, Sedangkan GBHN Indonesia mendefinisikan lain, bahwa pendidikan sebagai suatu usaha dasar untk menjadi kepribadian dan kemampuan didalam dan diluar sekolah dan berlangsung seumur hidup.</w:t>
      </w:r>
    </w:p>
    <w:p w:rsidR="002168AD" w:rsidRPr="009114A8" w:rsidRDefault="002168AD" w:rsidP="002168AD">
      <w:pPr>
        <w:pStyle w:val="ListParagraph"/>
        <w:numPr>
          <w:ilvl w:val="0"/>
          <w:numId w:val="6"/>
        </w:numPr>
        <w:spacing w:after="0"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Minat</w:t>
      </w:r>
    </w:p>
    <w:p w:rsidR="002168AD" w:rsidRDefault="002168AD" w:rsidP="002168AD">
      <w:pPr>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Minat diartikan sebagai suatu kecendrungan atau keinginan yang tinggi.</w:t>
      </w:r>
    </w:p>
    <w:p w:rsidR="002168AD" w:rsidRDefault="002168AD" w:rsidP="002168AD">
      <w:pPr>
        <w:pStyle w:val="ListParagraph"/>
        <w:numPr>
          <w:ilvl w:val="0"/>
          <w:numId w:val="6"/>
        </w:numPr>
        <w:spacing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Pengalaman</w:t>
      </w:r>
    </w:p>
    <w:p w:rsidR="002168AD" w:rsidRPr="009114A8" w:rsidRDefault="002168AD" w:rsidP="002168AD">
      <w:pPr>
        <w:pStyle w:val="ListParagraph"/>
        <w:spacing w:after="0" w:line="480" w:lineRule="auto"/>
        <w:ind w:left="851" w:firstLine="567"/>
        <w:jc w:val="both"/>
        <w:rPr>
          <w:rFonts w:ascii="Times New Roman" w:hAnsi="Times New Roman" w:cs="Times New Roman"/>
          <w:sz w:val="24"/>
          <w:szCs w:val="24"/>
        </w:rPr>
      </w:pPr>
      <w:r w:rsidRPr="009114A8">
        <w:rPr>
          <w:rFonts w:ascii="Times New Roman" w:hAnsi="Times New Roman" w:cs="Times New Roman"/>
          <w:sz w:val="24"/>
          <w:szCs w:val="24"/>
        </w:rPr>
        <w:t xml:space="preserve">Pengalaman adalah suatu </w:t>
      </w:r>
      <w:r>
        <w:rPr>
          <w:rFonts w:ascii="Times New Roman" w:hAnsi="Times New Roman" w:cs="Times New Roman"/>
          <w:sz w:val="24"/>
          <w:szCs w:val="24"/>
        </w:rPr>
        <w:t>peristiwa yang dialami seorang</w:t>
      </w:r>
      <w:r w:rsidRPr="009114A8">
        <w:rPr>
          <w:rFonts w:ascii="Times New Roman" w:hAnsi="Times New Roman" w:cs="Times New Roman"/>
          <w:sz w:val="24"/>
          <w:szCs w:val="24"/>
        </w:rPr>
        <w:t xml:space="preserve">. </w:t>
      </w:r>
      <w:r>
        <w:rPr>
          <w:rFonts w:ascii="Times New Roman" w:hAnsi="Times New Roman" w:cs="Times New Roman"/>
          <w:sz w:val="24"/>
          <w:szCs w:val="24"/>
        </w:rPr>
        <w:t xml:space="preserve">Oleh </w:t>
      </w:r>
      <w:r w:rsidRPr="009114A8">
        <w:rPr>
          <w:rFonts w:ascii="Times New Roman" w:hAnsi="Times New Roman" w:cs="Times New Roman"/>
          <w:sz w:val="24"/>
          <w:szCs w:val="24"/>
        </w:rPr>
        <w:t>Karena itu sikap akan lebih mudah terbentuk apabila pengalaman prib</w:t>
      </w:r>
      <w:r>
        <w:rPr>
          <w:rFonts w:ascii="Times New Roman" w:hAnsi="Times New Roman" w:cs="Times New Roman"/>
          <w:sz w:val="24"/>
          <w:szCs w:val="24"/>
        </w:rPr>
        <w:t xml:space="preserve">adi </w:t>
      </w:r>
      <w:r>
        <w:rPr>
          <w:rFonts w:ascii="Times New Roman" w:hAnsi="Times New Roman" w:cs="Times New Roman"/>
          <w:sz w:val="24"/>
          <w:szCs w:val="24"/>
        </w:rPr>
        <w:lastRenderedPageBreak/>
        <w:t xml:space="preserve">tersebut dalam situasi </w:t>
      </w:r>
      <w:r w:rsidRPr="009114A8">
        <w:rPr>
          <w:rFonts w:ascii="Times New Roman" w:hAnsi="Times New Roman" w:cs="Times New Roman"/>
          <w:sz w:val="24"/>
          <w:szCs w:val="24"/>
        </w:rPr>
        <w:t>melibatkan emosi, penghayatan, pengalaman, akan lebih mendalam dan lama membekas.</w:t>
      </w:r>
    </w:p>
    <w:p w:rsidR="002168AD" w:rsidRDefault="002168AD" w:rsidP="002168AD">
      <w:pPr>
        <w:pStyle w:val="ListParagraph"/>
        <w:numPr>
          <w:ilvl w:val="0"/>
          <w:numId w:val="6"/>
        </w:numPr>
        <w:spacing w:after="0"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Usia</w:t>
      </w:r>
    </w:p>
    <w:p w:rsidR="002168AD" w:rsidRPr="00DD2178" w:rsidRDefault="002168AD" w:rsidP="002168AD">
      <w:pPr>
        <w:pStyle w:val="ListParagraph"/>
        <w:spacing w:after="0" w:line="480" w:lineRule="auto"/>
        <w:ind w:left="851" w:firstLine="589"/>
        <w:jc w:val="both"/>
        <w:rPr>
          <w:rFonts w:ascii="Times New Roman" w:hAnsi="Times New Roman" w:cs="Times New Roman"/>
          <w:sz w:val="24"/>
          <w:szCs w:val="24"/>
        </w:rPr>
      </w:pPr>
      <w:r w:rsidRPr="009114A8">
        <w:rPr>
          <w:rFonts w:ascii="Times New Roman" w:hAnsi="Times New Roman" w:cs="Times New Roman"/>
          <w:sz w:val="24"/>
          <w:szCs w:val="24"/>
        </w:rPr>
        <w:t>Usia individu terhitung m</w:t>
      </w:r>
      <w:r>
        <w:rPr>
          <w:rFonts w:ascii="Times New Roman" w:hAnsi="Times New Roman" w:cs="Times New Roman"/>
          <w:sz w:val="24"/>
          <w:szCs w:val="24"/>
        </w:rPr>
        <w:t>ulai saat dilahirkan sampai saat bertambah umur</w:t>
      </w:r>
      <w:r w:rsidRPr="009114A8">
        <w:rPr>
          <w:rFonts w:ascii="Times New Roman" w:hAnsi="Times New Roman" w:cs="Times New Roman"/>
          <w:sz w:val="24"/>
          <w:szCs w:val="24"/>
        </w:rPr>
        <w:t xml:space="preserve">. Semakin cukup umur tingkat dan kekuatan seseorang akan lebih matang berpikir dan bekerja. Dan </w:t>
      </w:r>
      <w:r>
        <w:rPr>
          <w:rFonts w:ascii="Times New Roman" w:hAnsi="Times New Roman" w:cs="Times New Roman"/>
          <w:sz w:val="24"/>
          <w:szCs w:val="24"/>
        </w:rPr>
        <w:t xml:space="preserve">dari </w:t>
      </w:r>
      <w:r w:rsidRPr="009114A8">
        <w:rPr>
          <w:rFonts w:ascii="Times New Roman" w:hAnsi="Times New Roman" w:cs="Times New Roman"/>
          <w:sz w:val="24"/>
          <w:szCs w:val="24"/>
        </w:rPr>
        <w:t>segi kepercayaan</w:t>
      </w:r>
      <w:r>
        <w:rPr>
          <w:rFonts w:ascii="Times New Roman" w:hAnsi="Times New Roman" w:cs="Times New Roman"/>
          <w:sz w:val="24"/>
          <w:szCs w:val="24"/>
        </w:rPr>
        <w:t xml:space="preserve"> masyarakat seseorang yang lebih</w:t>
      </w:r>
      <w:r w:rsidRPr="009114A8">
        <w:rPr>
          <w:rFonts w:ascii="Times New Roman" w:hAnsi="Times New Roman" w:cs="Times New Roman"/>
          <w:sz w:val="24"/>
          <w:szCs w:val="24"/>
        </w:rPr>
        <w:t xml:space="preserve"> dewasa akan lebih dipercaya dari pada orang yang belum cukup tinggi k</w:t>
      </w:r>
      <w:r>
        <w:rPr>
          <w:rFonts w:ascii="Times New Roman" w:hAnsi="Times New Roman" w:cs="Times New Roman"/>
          <w:sz w:val="24"/>
          <w:szCs w:val="24"/>
        </w:rPr>
        <w:t xml:space="preserve">edewasaannya. </w:t>
      </w:r>
    </w:p>
    <w:p w:rsidR="002168AD" w:rsidRPr="009114A8" w:rsidRDefault="002168AD" w:rsidP="002168AD">
      <w:pPr>
        <w:pStyle w:val="ListParagraph"/>
        <w:numPr>
          <w:ilvl w:val="0"/>
          <w:numId w:val="7"/>
        </w:numPr>
        <w:spacing w:after="0" w:line="480" w:lineRule="auto"/>
        <w:ind w:left="851" w:hanging="284"/>
        <w:jc w:val="both"/>
        <w:rPr>
          <w:rFonts w:ascii="Times New Roman" w:hAnsi="Times New Roman" w:cs="Times New Roman"/>
          <w:b/>
          <w:sz w:val="24"/>
          <w:szCs w:val="24"/>
        </w:rPr>
      </w:pPr>
      <w:r>
        <w:rPr>
          <w:rFonts w:ascii="Times New Roman" w:hAnsi="Times New Roman" w:cs="Times New Roman"/>
          <w:b/>
          <w:sz w:val="24"/>
          <w:szCs w:val="24"/>
        </w:rPr>
        <w:t>Faktor Eks</w:t>
      </w:r>
      <w:r w:rsidRPr="009114A8">
        <w:rPr>
          <w:rFonts w:ascii="Times New Roman" w:hAnsi="Times New Roman" w:cs="Times New Roman"/>
          <w:b/>
          <w:sz w:val="24"/>
          <w:szCs w:val="24"/>
        </w:rPr>
        <w:t xml:space="preserve">ternal </w:t>
      </w:r>
    </w:p>
    <w:p w:rsidR="002168AD" w:rsidRDefault="002168AD" w:rsidP="002168AD">
      <w:pPr>
        <w:pStyle w:val="ListParagraph"/>
        <w:numPr>
          <w:ilvl w:val="0"/>
          <w:numId w:val="8"/>
        </w:numPr>
        <w:spacing w:after="0"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Ekonomi</w:t>
      </w:r>
    </w:p>
    <w:p w:rsidR="002168AD" w:rsidRPr="00490FCB" w:rsidRDefault="002168AD" w:rsidP="002168AD">
      <w:pPr>
        <w:pStyle w:val="ListParagraph"/>
        <w:spacing w:after="0" w:line="480" w:lineRule="auto"/>
        <w:ind w:left="851" w:firstLine="589"/>
        <w:jc w:val="both"/>
        <w:rPr>
          <w:rFonts w:ascii="Times New Roman" w:hAnsi="Times New Roman" w:cs="Times New Roman"/>
          <w:sz w:val="24"/>
          <w:szCs w:val="24"/>
        </w:rPr>
      </w:pPr>
      <w:r w:rsidRPr="009114A8">
        <w:rPr>
          <w:rFonts w:ascii="Times New Roman" w:hAnsi="Times New Roman" w:cs="Times New Roman"/>
          <w:sz w:val="24"/>
          <w:szCs w:val="24"/>
        </w:rPr>
        <w:t xml:space="preserve">Dalam memenuhi kebutuhan primer atau sekunder, keluarga dengan status ekonomi </w:t>
      </w:r>
      <w:r>
        <w:rPr>
          <w:rFonts w:ascii="Times New Roman" w:hAnsi="Times New Roman" w:cs="Times New Roman"/>
          <w:sz w:val="24"/>
          <w:szCs w:val="24"/>
        </w:rPr>
        <w:t xml:space="preserve">yang lebih baik </w:t>
      </w:r>
      <w:r w:rsidRPr="009114A8">
        <w:rPr>
          <w:rFonts w:ascii="Times New Roman" w:hAnsi="Times New Roman" w:cs="Times New Roman"/>
          <w:sz w:val="24"/>
          <w:szCs w:val="24"/>
        </w:rPr>
        <w:t xml:space="preserve"> mudah tercukupi dibanding dengan keluarga dengan status ekonomi rendah, hal ini akan mempengaruhi kebutuhan akan informasi t</w:t>
      </w:r>
      <w:r>
        <w:rPr>
          <w:rFonts w:ascii="Times New Roman" w:hAnsi="Times New Roman" w:cs="Times New Roman"/>
          <w:sz w:val="24"/>
          <w:szCs w:val="24"/>
        </w:rPr>
        <w:t>ermasuk kebutuhan sekunder. sehingga</w:t>
      </w:r>
      <w:r w:rsidRPr="009114A8">
        <w:rPr>
          <w:rFonts w:ascii="Times New Roman" w:hAnsi="Times New Roman" w:cs="Times New Roman"/>
          <w:sz w:val="24"/>
          <w:szCs w:val="24"/>
        </w:rPr>
        <w:t xml:space="preserve"> dapat disimpulkan bahwa ekonomi dapat mempengaruhi pengetahuan seseorang tentang berbagai hal.</w:t>
      </w:r>
    </w:p>
    <w:p w:rsidR="002168AD" w:rsidRDefault="002168AD" w:rsidP="002168AD">
      <w:pPr>
        <w:pStyle w:val="ListParagraph"/>
        <w:numPr>
          <w:ilvl w:val="0"/>
          <w:numId w:val="8"/>
        </w:numPr>
        <w:spacing w:after="0" w:line="480" w:lineRule="auto"/>
        <w:ind w:left="851" w:hanging="284"/>
        <w:jc w:val="both"/>
        <w:rPr>
          <w:rFonts w:ascii="Times New Roman" w:hAnsi="Times New Roman" w:cs="Times New Roman"/>
          <w:sz w:val="24"/>
          <w:szCs w:val="24"/>
        </w:rPr>
      </w:pPr>
      <w:r w:rsidRPr="009114A8">
        <w:rPr>
          <w:rFonts w:ascii="Times New Roman" w:hAnsi="Times New Roman" w:cs="Times New Roman"/>
          <w:sz w:val="24"/>
          <w:szCs w:val="24"/>
        </w:rPr>
        <w:t>Informasi</w:t>
      </w:r>
    </w:p>
    <w:p w:rsidR="002168AD" w:rsidRDefault="002168AD" w:rsidP="002168AD">
      <w:pPr>
        <w:pStyle w:val="ListParagraph"/>
        <w:spacing w:after="0" w:line="480" w:lineRule="auto"/>
        <w:ind w:left="851" w:firstLine="589"/>
        <w:jc w:val="both"/>
        <w:rPr>
          <w:rFonts w:ascii="Times New Roman" w:hAnsi="Times New Roman" w:cs="Times New Roman"/>
          <w:sz w:val="24"/>
          <w:szCs w:val="24"/>
        </w:rPr>
      </w:pPr>
      <w:r w:rsidRPr="009114A8">
        <w:rPr>
          <w:rFonts w:ascii="Times New Roman" w:hAnsi="Times New Roman" w:cs="Times New Roman"/>
          <w:sz w:val="24"/>
          <w:szCs w:val="24"/>
        </w:rPr>
        <w:t>Informasi adalah keseluruha</w:t>
      </w:r>
      <w:r>
        <w:rPr>
          <w:rFonts w:ascii="Times New Roman" w:hAnsi="Times New Roman" w:cs="Times New Roman"/>
          <w:sz w:val="24"/>
          <w:szCs w:val="24"/>
        </w:rPr>
        <w:t>n makna,</w:t>
      </w:r>
      <w:r w:rsidRPr="009114A8">
        <w:rPr>
          <w:rFonts w:ascii="Times New Roman" w:hAnsi="Times New Roman" w:cs="Times New Roman"/>
          <w:sz w:val="24"/>
          <w:szCs w:val="24"/>
        </w:rPr>
        <w:t xml:space="preserve"> </w:t>
      </w:r>
      <w:r>
        <w:rPr>
          <w:rFonts w:ascii="Times New Roman" w:hAnsi="Times New Roman" w:cs="Times New Roman"/>
          <w:sz w:val="24"/>
          <w:szCs w:val="24"/>
        </w:rPr>
        <w:t>dimana p</w:t>
      </w:r>
      <w:r w:rsidRPr="009114A8">
        <w:rPr>
          <w:rFonts w:ascii="Times New Roman" w:hAnsi="Times New Roman" w:cs="Times New Roman"/>
          <w:sz w:val="24"/>
          <w:szCs w:val="24"/>
        </w:rPr>
        <w:t>esan-pesan sugestif dibawa oleh informasi tersebut. Pendekatan ini biasanya d</w:t>
      </w:r>
      <w:r>
        <w:rPr>
          <w:rFonts w:ascii="Times New Roman" w:hAnsi="Times New Roman" w:cs="Times New Roman"/>
          <w:sz w:val="24"/>
          <w:szCs w:val="24"/>
        </w:rPr>
        <w:t>igunakan untuk dapat  menyadarkan</w:t>
      </w:r>
      <w:r w:rsidRPr="009114A8">
        <w:rPr>
          <w:rFonts w:ascii="Times New Roman" w:hAnsi="Times New Roman" w:cs="Times New Roman"/>
          <w:sz w:val="24"/>
          <w:szCs w:val="24"/>
        </w:rPr>
        <w:t xml:space="preserve"> masyarakat terhadap suatu inovasi yang berpengaruh </w:t>
      </w:r>
      <w:r>
        <w:rPr>
          <w:rFonts w:ascii="Times New Roman" w:hAnsi="Times New Roman" w:cs="Times New Roman"/>
          <w:sz w:val="24"/>
          <w:szCs w:val="24"/>
        </w:rPr>
        <w:t xml:space="preserve">terhadap </w:t>
      </w:r>
      <w:r w:rsidRPr="009114A8">
        <w:rPr>
          <w:rFonts w:ascii="Times New Roman" w:hAnsi="Times New Roman" w:cs="Times New Roman"/>
          <w:sz w:val="24"/>
          <w:szCs w:val="24"/>
        </w:rPr>
        <w:t>perubahan perilaku, biasanya digunakan melalui media massa.</w:t>
      </w:r>
    </w:p>
    <w:p w:rsidR="002168AD" w:rsidRDefault="002168AD" w:rsidP="002168AD">
      <w:pPr>
        <w:pStyle w:val="ListParagraph"/>
        <w:numPr>
          <w:ilvl w:val="0"/>
          <w:numId w:val="8"/>
        </w:numPr>
        <w:spacing w:after="0"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Kebudayaan lingkungan</w:t>
      </w:r>
    </w:p>
    <w:p w:rsidR="002168AD" w:rsidRDefault="002168AD" w:rsidP="002168AD">
      <w:pPr>
        <w:pStyle w:val="ListParagraph"/>
        <w:spacing w:after="0" w:line="480" w:lineRule="auto"/>
        <w:ind w:left="851" w:firstLine="589"/>
        <w:jc w:val="both"/>
        <w:rPr>
          <w:rFonts w:ascii="Times New Roman" w:hAnsi="Times New Roman" w:cs="Times New Roman"/>
          <w:sz w:val="24"/>
          <w:szCs w:val="24"/>
        </w:rPr>
      </w:pPr>
      <w:r w:rsidRPr="009114A8">
        <w:rPr>
          <w:rFonts w:ascii="Times New Roman" w:hAnsi="Times New Roman" w:cs="Times New Roman"/>
          <w:sz w:val="24"/>
          <w:szCs w:val="24"/>
        </w:rPr>
        <w:t xml:space="preserve">Kebudayaan di mana kita hidup dan dibesarkan mempunyai pengaruh </w:t>
      </w:r>
      <w:r>
        <w:rPr>
          <w:rFonts w:ascii="Times New Roman" w:hAnsi="Times New Roman" w:cs="Times New Roman"/>
          <w:sz w:val="24"/>
          <w:szCs w:val="24"/>
        </w:rPr>
        <w:t xml:space="preserve">sangat </w:t>
      </w:r>
      <w:r w:rsidRPr="009114A8">
        <w:rPr>
          <w:rFonts w:ascii="Times New Roman" w:hAnsi="Times New Roman" w:cs="Times New Roman"/>
          <w:sz w:val="24"/>
          <w:szCs w:val="24"/>
        </w:rPr>
        <w:t xml:space="preserve">besar terhadap pengetahuan kita. Apabila dalam suatu </w:t>
      </w:r>
      <w:r w:rsidRPr="009114A8">
        <w:rPr>
          <w:rFonts w:ascii="Times New Roman" w:hAnsi="Times New Roman" w:cs="Times New Roman"/>
          <w:sz w:val="24"/>
          <w:szCs w:val="24"/>
        </w:rPr>
        <w:lastRenderedPageBreak/>
        <w:t xml:space="preserve">wilayah mempunyai </w:t>
      </w:r>
      <w:r>
        <w:rPr>
          <w:rFonts w:ascii="Times New Roman" w:hAnsi="Times New Roman" w:cs="Times New Roman"/>
          <w:sz w:val="24"/>
          <w:szCs w:val="24"/>
        </w:rPr>
        <w:t>ke</w:t>
      </w:r>
      <w:r w:rsidRPr="009114A8">
        <w:rPr>
          <w:rFonts w:ascii="Times New Roman" w:hAnsi="Times New Roman" w:cs="Times New Roman"/>
          <w:sz w:val="24"/>
          <w:szCs w:val="24"/>
        </w:rPr>
        <w:t>budaya untuk selalu menjaga kebersihan lingkungan maka sangat mungkin berpengaruh dalam pembentukan sikap pribadi atau sikap seseorang.</w:t>
      </w:r>
    </w:p>
    <w:p w:rsidR="002168AD" w:rsidRDefault="002168AD" w:rsidP="002168AD">
      <w:pPr>
        <w:pStyle w:val="ListParagraph"/>
        <w:numPr>
          <w:ilvl w:val="0"/>
          <w:numId w:val="1"/>
        </w:numPr>
        <w:spacing w:after="0" w:line="480" w:lineRule="auto"/>
        <w:ind w:left="567" w:hanging="567"/>
        <w:jc w:val="both"/>
        <w:rPr>
          <w:rFonts w:ascii="Times New Roman" w:hAnsi="Times New Roman" w:cs="Times New Roman"/>
          <w:b/>
          <w:sz w:val="24"/>
          <w:szCs w:val="24"/>
        </w:rPr>
      </w:pPr>
      <w:r w:rsidRPr="009114A8">
        <w:rPr>
          <w:rFonts w:ascii="Times New Roman" w:hAnsi="Times New Roman" w:cs="Times New Roman"/>
          <w:b/>
          <w:sz w:val="24"/>
          <w:szCs w:val="24"/>
        </w:rPr>
        <w:t>Kesehatan Gigi dan Mulut</w:t>
      </w:r>
    </w:p>
    <w:p w:rsidR="002168AD" w:rsidRPr="00EF70C7" w:rsidRDefault="002168AD" w:rsidP="002168AD">
      <w:pPr>
        <w:pStyle w:val="ListParagraph"/>
        <w:spacing w:after="0" w:line="480" w:lineRule="auto"/>
        <w:ind w:left="567" w:firstLine="567"/>
        <w:jc w:val="both"/>
        <w:rPr>
          <w:rFonts w:ascii="Times New Roman" w:hAnsi="Times New Roman" w:cs="Times New Roman"/>
          <w:sz w:val="24"/>
          <w:szCs w:val="24"/>
        </w:rPr>
      </w:pPr>
      <w:r w:rsidRPr="009114A8">
        <w:rPr>
          <w:rFonts w:ascii="Times New Roman" w:hAnsi="Times New Roman" w:cs="Times New Roman"/>
          <w:sz w:val="24"/>
          <w:szCs w:val="24"/>
        </w:rPr>
        <w:t>Kebersihan mulut dalam kesehatan gigi dan mulut sangatlah penting. Beberapa masalah mulut dan gigi dapat terjadi karena kita kurang menjaga kebersihan mulut dan gigi kita. Kesadaran menjaga kesehatan</w:t>
      </w:r>
      <w:r>
        <w:rPr>
          <w:rFonts w:ascii="Times New Roman" w:hAnsi="Times New Roman" w:cs="Times New Roman"/>
          <w:sz w:val="24"/>
          <w:szCs w:val="24"/>
        </w:rPr>
        <w:t xml:space="preserve"> gigi dan</w:t>
      </w:r>
      <w:r w:rsidRPr="009114A8">
        <w:rPr>
          <w:rFonts w:ascii="Times New Roman" w:hAnsi="Times New Roman" w:cs="Times New Roman"/>
          <w:sz w:val="24"/>
          <w:szCs w:val="24"/>
        </w:rPr>
        <w:t xml:space="preserve"> mulut sangatlah perlu dan merupakan obat pencegah terjadinya masalah gigi dan mulut yang paling tepa</w:t>
      </w:r>
      <w:r>
        <w:rPr>
          <w:rFonts w:ascii="Times New Roman" w:hAnsi="Times New Roman" w:cs="Times New Roman"/>
          <w:sz w:val="24"/>
          <w:szCs w:val="24"/>
        </w:rPr>
        <w:t>t. Dimana</w:t>
      </w:r>
      <w:r w:rsidRPr="009114A8">
        <w:rPr>
          <w:rFonts w:ascii="Times New Roman" w:hAnsi="Times New Roman" w:cs="Times New Roman"/>
          <w:sz w:val="24"/>
          <w:szCs w:val="24"/>
        </w:rPr>
        <w:t xml:space="preserve"> mencegah</w:t>
      </w:r>
      <w:r>
        <w:rPr>
          <w:rFonts w:ascii="Times New Roman" w:hAnsi="Times New Roman" w:cs="Times New Roman"/>
          <w:sz w:val="24"/>
          <w:szCs w:val="24"/>
        </w:rPr>
        <w:t xml:space="preserve"> itu lebih baik</w:t>
      </w:r>
      <w:r w:rsidRPr="009114A8">
        <w:rPr>
          <w:rFonts w:ascii="Times New Roman" w:hAnsi="Times New Roman" w:cs="Times New Roman"/>
          <w:sz w:val="24"/>
          <w:szCs w:val="24"/>
        </w:rPr>
        <w:t xml:space="preserve"> dari pada mengobati (Rahmat </w:t>
      </w:r>
      <w:r>
        <w:rPr>
          <w:rFonts w:ascii="Times New Roman" w:hAnsi="Times New Roman" w:cs="Times New Roman"/>
          <w:sz w:val="24"/>
          <w:szCs w:val="24"/>
        </w:rPr>
        <w:t>H</w:t>
      </w:r>
      <w:r w:rsidRPr="009114A8">
        <w:rPr>
          <w:rFonts w:ascii="Times New Roman" w:hAnsi="Times New Roman" w:cs="Times New Roman"/>
          <w:sz w:val="24"/>
          <w:szCs w:val="24"/>
        </w:rPr>
        <w:t>idayat dkk,</w:t>
      </w:r>
      <w:r>
        <w:rPr>
          <w:rFonts w:ascii="Times New Roman" w:hAnsi="Times New Roman" w:cs="Times New Roman"/>
          <w:sz w:val="24"/>
          <w:szCs w:val="24"/>
        </w:rPr>
        <w:t xml:space="preserve"> </w:t>
      </w:r>
      <w:r w:rsidRPr="009114A8">
        <w:rPr>
          <w:rFonts w:ascii="Times New Roman" w:hAnsi="Times New Roman" w:cs="Times New Roman"/>
          <w:sz w:val="24"/>
          <w:szCs w:val="24"/>
        </w:rPr>
        <w:t>2016).</w:t>
      </w:r>
      <w:r>
        <w:rPr>
          <w:rFonts w:ascii="Times New Roman" w:hAnsi="Times New Roman" w:cs="Times New Roman"/>
          <w:sz w:val="24"/>
          <w:szCs w:val="24"/>
        </w:rPr>
        <w:t xml:space="preserve"> Adapun c</w:t>
      </w:r>
      <w:r w:rsidRPr="00EF70C7">
        <w:rPr>
          <w:rFonts w:ascii="Times New Roman" w:hAnsi="Times New Roman" w:cs="Times New Roman"/>
          <w:sz w:val="24"/>
          <w:szCs w:val="24"/>
        </w:rPr>
        <w:t xml:space="preserve">ara-cara yang dapat dilakukan sendiri dan cukup efektif dalam menjaga  kesehatan gigi dan mulut misalnya: </w:t>
      </w:r>
    </w:p>
    <w:p w:rsidR="002168AD" w:rsidRPr="00EF70C7" w:rsidRDefault="002168AD" w:rsidP="002168AD">
      <w:pPr>
        <w:pStyle w:val="ListParagraph"/>
        <w:numPr>
          <w:ilvl w:val="0"/>
          <w:numId w:val="14"/>
        </w:numPr>
        <w:spacing w:after="0" w:line="480" w:lineRule="auto"/>
        <w:ind w:left="851" w:hanging="284"/>
        <w:jc w:val="both"/>
        <w:rPr>
          <w:rFonts w:ascii="Times New Roman" w:hAnsi="Times New Roman" w:cs="Times New Roman"/>
          <w:b/>
          <w:sz w:val="24"/>
          <w:szCs w:val="24"/>
        </w:rPr>
      </w:pPr>
      <w:r>
        <w:rPr>
          <w:rFonts w:ascii="Times New Roman" w:hAnsi="Times New Roman" w:cs="Times New Roman"/>
          <w:b/>
          <w:sz w:val="24"/>
          <w:szCs w:val="24"/>
        </w:rPr>
        <w:t>Menyikat G</w:t>
      </w:r>
      <w:r w:rsidRPr="00EF70C7">
        <w:rPr>
          <w:rFonts w:ascii="Times New Roman" w:hAnsi="Times New Roman" w:cs="Times New Roman"/>
          <w:b/>
          <w:sz w:val="24"/>
          <w:szCs w:val="24"/>
        </w:rPr>
        <w:t>igi</w:t>
      </w:r>
    </w:p>
    <w:p w:rsidR="002168AD" w:rsidRDefault="002168AD" w:rsidP="002168AD">
      <w:pPr>
        <w:pStyle w:val="ListParagraph"/>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Menyikat gigi adalah cara yang umum dalam membersihkan gigi dengan menggunakan sikat gigi dan pasta gigi yang mengandung flour. Menyikat gigi bertujuan untuk membersihkan gigi dari sisa makanan dan membersihkan plak. Waktu </w:t>
      </w:r>
      <w:r w:rsidRPr="00791697">
        <w:rPr>
          <w:rFonts w:ascii="Times New Roman" w:hAnsi="Times New Roman" w:cs="Times New Roman"/>
          <w:sz w:val="24"/>
          <w:szCs w:val="24"/>
        </w:rPr>
        <w:t>menyikat gigi yang tepat</w:t>
      </w:r>
      <w:r>
        <w:rPr>
          <w:rFonts w:ascii="Times New Roman" w:hAnsi="Times New Roman" w:cs="Times New Roman"/>
          <w:sz w:val="24"/>
          <w:szCs w:val="24"/>
        </w:rPr>
        <w:t xml:space="preserve"> adalah  pagi sesudah sarapan dan malam sebelum tidur</w:t>
      </w:r>
      <w:r w:rsidRPr="00791697">
        <w:rPr>
          <w:rFonts w:ascii="Times New Roman" w:hAnsi="Times New Roman" w:cs="Times New Roman"/>
          <w:sz w:val="24"/>
          <w:szCs w:val="24"/>
        </w:rPr>
        <w:t xml:space="preserve">. Tehnik sikat gigi secara horizontal lazim dilakukan dan dikenal secara umum, dan itu ternyata merupakan suatu kesalahan </w:t>
      </w:r>
      <w:r>
        <w:rPr>
          <w:rFonts w:ascii="Times New Roman" w:hAnsi="Times New Roman" w:cs="Times New Roman"/>
          <w:sz w:val="24"/>
          <w:szCs w:val="24"/>
        </w:rPr>
        <w:t xml:space="preserve">di mana </w:t>
      </w:r>
      <w:r w:rsidRPr="00791697">
        <w:rPr>
          <w:rFonts w:ascii="Times New Roman" w:hAnsi="Times New Roman" w:cs="Times New Roman"/>
          <w:sz w:val="24"/>
          <w:szCs w:val="24"/>
        </w:rPr>
        <w:t>dengan cara demikian lambat laun dapat menimbulkan</w:t>
      </w:r>
      <w:r>
        <w:rPr>
          <w:rFonts w:ascii="Times New Roman" w:hAnsi="Times New Roman" w:cs="Times New Roman"/>
          <w:sz w:val="24"/>
          <w:szCs w:val="24"/>
        </w:rPr>
        <w:t xml:space="preserve"> resesi gingiva dan abrasi. </w:t>
      </w:r>
      <w:r w:rsidRPr="0045514F">
        <w:rPr>
          <w:rFonts w:ascii="Times New Roman" w:hAnsi="Times New Roman" w:cs="Times New Roman"/>
          <w:sz w:val="24"/>
          <w:szCs w:val="24"/>
        </w:rPr>
        <w:t>Pemilihan bulu sikat yang halus juga penting agar tidak melukai gusi. Hendaknya sikat gigi diganti sekuran</w:t>
      </w:r>
      <w:r>
        <w:rPr>
          <w:rFonts w:ascii="Times New Roman" w:hAnsi="Times New Roman" w:cs="Times New Roman"/>
          <w:sz w:val="24"/>
          <w:szCs w:val="24"/>
        </w:rPr>
        <w:t>g-kurangnya tiap sebulan sekali (Kemenkes dalam Dewi dkk, 2021).</w:t>
      </w:r>
      <w:r w:rsidRPr="0045514F">
        <w:rPr>
          <w:rFonts w:ascii="Times New Roman" w:hAnsi="Times New Roman" w:cs="Times New Roman"/>
          <w:sz w:val="24"/>
          <w:szCs w:val="24"/>
        </w:rPr>
        <w:t xml:space="preserve">  </w:t>
      </w:r>
    </w:p>
    <w:p w:rsidR="002168AD" w:rsidRPr="004664B5" w:rsidRDefault="002168AD" w:rsidP="002168AD">
      <w:pPr>
        <w:pStyle w:val="ListParagraph"/>
        <w:numPr>
          <w:ilvl w:val="0"/>
          <w:numId w:val="14"/>
        </w:numPr>
        <w:spacing w:after="0" w:line="480" w:lineRule="auto"/>
        <w:ind w:left="851" w:hanging="284"/>
        <w:jc w:val="both"/>
        <w:rPr>
          <w:rFonts w:ascii="Times New Roman" w:hAnsi="Times New Roman" w:cs="Times New Roman"/>
          <w:sz w:val="24"/>
          <w:szCs w:val="24"/>
        </w:rPr>
      </w:pPr>
      <w:r>
        <w:rPr>
          <w:rFonts w:ascii="Times New Roman" w:hAnsi="Times New Roman" w:cs="Times New Roman"/>
          <w:b/>
          <w:sz w:val="24"/>
          <w:szCs w:val="24"/>
        </w:rPr>
        <w:t>Kumur-Kumur dengan Antiseptik</w:t>
      </w:r>
    </w:p>
    <w:p w:rsidR="002168AD" w:rsidRDefault="002168AD" w:rsidP="002168AD">
      <w:pPr>
        <w:spacing w:after="0" w:line="480" w:lineRule="auto"/>
        <w:ind w:left="851" w:firstLine="589"/>
        <w:jc w:val="both"/>
        <w:rPr>
          <w:rFonts w:ascii="Times New Roman" w:hAnsi="Times New Roman" w:cs="Times New Roman"/>
          <w:sz w:val="24"/>
          <w:szCs w:val="24"/>
        </w:rPr>
      </w:pPr>
      <w:r w:rsidRPr="00DA4821">
        <w:rPr>
          <w:rFonts w:ascii="Times New Roman" w:hAnsi="Times New Roman" w:cs="Times New Roman"/>
          <w:sz w:val="24"/>
          <w:szCs w:val="24"/>
        </w:rPr>
        <w:lastRenderedPageBreak/>
        <w:t>Terdapat berbagai bahan aktif yang sering digunakan sebagai kum</w:t>
      </w:r>
      <w:r>
        <w:rPr>
          <w:rFonts w:ascii="Times New Roman" w:hAnsi="Times New Roman" w:cs="Times New Roman"/>
          <w:sz w:val="24"/>
          <w:szCs w:val="24"/>
        </w:rPr>
        <w:t>ur-kumur yang dijual bebas dan umumnya berasal dari minyak tumbuh-tumbuhan seperti metal salisilat (seperti produk Listerin) dan cholerhexidin 0,20% (seperti produk minosep).</w:t>
      </w:r>
    </w:p>
    <w:p w:rsidR="002168AD" w:rsidRDefault="002168AD" w:rsidP="002168AD">
      <w:pPr>
        <w:spacing w:after="0" w:line="480" w:lineRule="auto"/>
        <w:ind w:left="851" w:firstLine="589"/>
        <w:jc w:val="both"/>
        <w:rPr>
          <w:rFonts w:ascii="Times New Roman" w:hAnsi="Times New Roman" w:cs="Times New Roman"/>
          <w:sz w:val="24"/>
          <w:szCs w:val="24"/>
        </w:rPr>
      </w:pPr>
      <w:r>
        <w:rPr>
          <w:rFonts w:ascii="Times New Roman" w:hAnsi="Times New Roman" w:cs="Times New Roman"/>
          <w:sz w:val="24"/>
          <w:szCs w:val="24"/>
        </w:rPr>
        <w:t xml:space="preserve"> Berkumur-kumur yang lebih murah adalah kumur-kumur dengan air garam hangat. Sedangkan dalam penggunaan sehari hari tidak terbukti dalam mencegah karies, apalagi jika penggunaannya tidak diawali dengan sikat gigi. Jadi sangatlah penting untuk diketahui bahwa kumur-kumur bukanlah pengganti sikat gigi dan sikat gigi masih merupakan pencegahan terpenting dari penyakit-penyakit gigi, khususnya karies (Rahmat H</w:t>
      </w:r>
      <w:r w:rsidRPr="00337B2D">
        <w:rPr>
          <w:rFonts w:ascii="Times New Roman" w:hAnsi="Times New Roman" w:cs="Times New Roman"/>
          <w:sz w:val="24"/>
          <w:szCs w:val="24"/>
        </w:rPr>
        <w:t>idayat</w:t>
      </w:r>
      <w:r>
        <w:rPr>
          <w:rFonts w:ascii="Times New Roman" w:hAnsi="Times New Roman" w:cs="Times New Roman"/>
          <w:sz w:val="24"/>
          <w:szCs w:val="24"/>
        </w:rPr>
        <w:t xml:space="preserve"> dkk, 2016).</w:t>
      </w:r>
    </w:p>
    <w:p w:rsidR="002168AD" w:rsidRPr="00B352A9" w:rsidRDefault="002168AD" w:rsidP="002168AD">
      <w:pPr>
        <w:pStyle w:val="ListParagraph"/>
        <w:numPr>
          <w:ilvl w:val="0"/>
          <w:numId w:val="14"/>
        </w:numPr>
        <w:spacing w:after="0" w:line="480" w:lineRule="auto"/>
        <w:ind w:left="851" w:hanging="284"/>
        <w:jc w:val="both"/>
        <w:rPr>
          <w:rFonts w:ascii="Times New Roman" w:hAnsi="Times New Roman" w:cs="Times New Roman"/>
          <w:b/>
          <w:sz w:val="24"/>
          <w:szCs w:val="24"/>
        </w:rPr>
      </w:pPr>
      <w:r w:rsidRPr="00B352A9">
        <w:rPr>
          <w:rFonts w:ascii="Times New Roman" w:hAnsi="Times New Roman" w:cs="Times New Roman"/>
          <w:b/>
          <w:sz w:val="24"/>
          <w:szCs w:val="24"/>
        </w:rPr>
        <w:t>Dental Floss atau Benang Gigi</w:t>
      </w:r>
    </w:p>
    <w:p w:rsidR="002168AD" w:rsidRDefault="002168AD" w:rsidP="002168AD">
      <w:pPr>
        <w:spacing w:after="0"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Akhir-akhir ini cara tersebut sudah mulai banyak diperkenalkan dan mampu untuk membersihkan sela-sela gigi. Tehnik penggunaannya harus dimengerti dengan tepat dan aman, karena jika tidak bukannya mencegah penyakit periodontal tetapi malah melukai gusi dan membuat radang </w:t>
      </w:r>
      <w:r w:rsidRPr="00337B2D">
        <w:rPr>
          <w:rFonts w:ascii="Times New Roman" w:hAnsi="Times New Roman" w:cs="Times New Roman"/>
          <w:sz w:val="24"/>
          <w:szCs w:val="24"/>
        </w:rPr>
        <w:t xml:space="preserve">(Rahmat </w:t>
      </w:r>
      <w:r>
        <w:rPr>
          <w:rFonts w:ascii="Times New Roman" w:hAnsi="Times New Roman" w:cs="Times New Roman"/>
          <w:sz w:val="24"/>
          <w:szCs w:val="24"/>
        </w:rPr>
        <w:t>H</w:t>
      </w:r>
      <w:r w:rsidRPr="00337B2D">
        <w:rPr>
          <w:rFonts w:ascii="Times New Roman" w:hAnsi="Times New Roman" w:cs="Times New Roman"/>
          <w:sz w:val="24"/>
          <w:szCs w:val="24"/>
        </w:rPr>
        <w:t>idayat</w:t>
      </w:r>
      <w:r>
        <w:rPr>
          <w:rFonts w:ascii="Times New Roman" w:hAnsi="Times New Roman" w:cs="Times New Roman"/>
          <w:sz w:val="24"/>
          <w:szCs w:val="24"/>
        </w:rPr>
        <w:t xml:space="preserve"> dkk, 2016).</w:t>
      </w:r>
    </w:p>
    <w:p w:rsidR="002168AD" w:rsidRPr="00FD353A" w:rsidRDefault="002168AD" w:rsidP="002168AD">
      <w:pPr>
        <w:pStyle w:val="ListParagraph"/>
        <w:numPr>
          <w:ilvl w:val="0"/>
          <w:numId w:val="14"/>
        </w:numPr>
        <w:spacing w:after="0" w:line="480" w:lineRule="auto"/>
        <w:ind w:left="851" w:hanging="284"/>
        <w:jc w:val="both"/>
        <w:rPr>
          <w:rFonts w:ascii="Times New Roman" w:hAnsi="Times New Roman" w:cs="Times New Roman"/>
          <w:sz w:val="24"/>
          <w:szCs w:val="24"/>
        </w:rPr>
      </w:pPr>
      <w:r>
        <w:rPr>
          <w:rFonts w:ascii="Times New Roman" w:hAnsi="Times New Roman" w:cs="Times New Roman"/>
          <w:b/>
          <w:sz w:val="24"/>
          <w:szCs w:val="24"/>
        </w:rPr>
        <w:t>Mengurangi Makan Manis dan L</w:t>
      </w:r>
      <w:r w:rsidRPr="00FD353A">
        <w:rPr>
          <w:rFonts w:ascii="Times New Roman" w:hAnsi="Times New Roman" w:cs="Times New Roman"/>
          <w:b/>
          <w:sz w:val="24"/>
          <w:szCs w:val="24"/>
        </w:rPr>
        <w:t>engket</w:t>
      </w:r>
    </w:p>
    <w:p w:rsidR="002168AD" w:rsidRDefault="002168AD" w:rsidP="002168AD">
      <w:pPr>
        <w:pStyle w:val="ListParagraph"/>
        <w:spacing w:after="0" w:line="480" w:lineRule="auto"/>
        <w:ind w:left="851" w:firstLine="589"/>
        <w:jc w:val="both"/>
        <w:rPr>
          <w:rFonts w:ascii="Times New Roman" w:hAnsi="Times New Roman" w:cs="Times New Roman"/>
          <w:sz w:val="24"/>
          <w:szCs w:val="24"/>
        </w:rPr>
      </w:pPr>
      <w:r w:rsidRPr="00FD353A">
        <w:rPr>
          <w:rFonts w:ascii="Times New Roman" w:hAnsi="Times New Roman" w:cs="Times New Roman"/>
          <w:sz w:val="24"/>
          <w:szCs w:val="24"/>
        </w:rPr>
        <w:t>Makanan manis dan lengket adalah makanan yang disukai dari kalangan baik anak-anak maupun orang dewasa. Makanan manis dan lengket bersumber dari gula yaitu sukrosa (gula tebu) makanan manis dan lengket terdapat pada cok</w:t>
      </w:r>
      <w:r>
        <w:rPr>
          <w:rFonts w:ascii="Times New Roman" w:hAnsi="Times New Roman" w:cs="Times New Roman"/>
          <w:sz w:val="24"/>
          <w:szCs w:val="24"/>
        </w:rPr>
        <w:t>lat, permen, dan gulali (Laraswat</w:t>
      </w:r>
      <w:r w:rsidRPr="00FD353A">
        <w:rPr>
          <w:rFonts w:ascii="Times New Roman" w:hAnsi="Times New Roman" w:cs="Times New Roman"/>
          <w:sz w:val="24"/>
          <w:szCs w:val="24"/>
        </w:rPr>
        <w:t>i, 2021).</w:t>
      </w:r>
    </w:p>
    <w:p w:rsidR="002168AD" w:rsidRPr="00FD353A" w:rsidRDefault="002168AD" w:rsidP="002168AD">
      <w:pPr>
        <w:pStyle w:val="ListParagraph"/>
        <w:spacing w:after="0" w:line="480" w:lineRule="auto"/>
        <w:ind w:left="851" w:firstLine="589"/>
        <w:jc w:val="both"/>
        <w:rPr>
          <w:rFonts w:ascii="Times New Roman" w:hAnsi="Times New Roman" w:cs="Times New Roman"/>
          <w:sz w:val="24"/>
          <w:szCs w:val="24"/>
        </w:rPr>
      </w:pPr>
    </w:p>
    <w:p w:rsidR="002168AD" w:rsidRDefault="002168AD" w:rsidP="002168AD">
      <w:pPr>
        <w:pStyle w:val="ListParagraph"/>
        <w:numPr>
          <w:ilvl w:val="0"/>
          <w:numId w:val="14"/>
        </w:numPr>
        <w:spacing w:after="0" w:line="480" w:lineRule="auto"/>
        <w:ind w:left="851" w:hanging="284"/>
        <w:jc w:val="both"/>
        <w:rPr>
          <w:rFonts w:ascii="Times New Roman" w:hAnsi="Times New Roman" w:cs="Times New Roman"/>
          <w:b/>
          <w:sz w:val="24"/>
          <w:szCs w:val="24"/>
        </w:rPr>
      </w:pPr>
      <w:r>
        <w:rPr>
          <w:rFonts w:ascii="Times New Roman" w:hAnsi="Times New Roman" w:cs="Times New Roman"/>
          <w:b/>
          <w:sz w:val="24"/>
          <w:szCs w:val="24"/>
        </w:rPr>
        <w:t>Makanan-Makanan yang Menyehatkan G</w:t>
      </w:r>
      <w:r w:rsidRPr="00FD353A">
        <w:rPr>
          <w:rFonts w:ascii="Times New Roman" w:hAnsi="Times New Roman" w:cs="Times New Roman"/>
          <w:b/>
          <w:sz w:val="24"/>
          <w:szCs w:val="24"/>
        </w:rPr>
        <w:t>igi</w:t>
      </w:r>
    </w:p>
    <w:p w:rsidR="002168AD" w:rsidRPr="00631668" w:rsidRDefault="002168AD" w:rsidP="002168AD">
      <w:pPr>
        <w:pStyle w:val="ListParagraph"/>
        <w:spacing w:after="0" w:line="480" w:lineRule="auto"/>
        <w:ind w:left="851" w:firstLine="589"/>
        <w:jc w:val="both"/>
        <w:rPr>
          <w:rFonts w:ascii="Times New Roman" w:hAnsi="Times New Roman" w:cs="Times New Roman"/>
          <w:b/>
          <w:sz w:val="24"/>
          <w:szCs w:val="24"/>
        </w:rPr>
      </w:pPr>
      <w:r w:rsidRPr="00FD353A">
        <w:rPr>
          <w:rFonts w:ascii="Times New Roman" w:hAnsi="Times New Roman" w:cs="Times New Roman"/>
          <w:sz w:val="24"/>
          <w:szCs w:val="24"/>
        </w:rPr>
        <w:lastRenderedPageBreak/>
        <w:t>Makanan menyehatkan gigi yang dikonsumsi oleh setiap individu, baik pemilihan jenis makanan ataupun jumlah makanan yang di konsumsi dalam setiap harinya seperti sayur-sayuran dan buah-buahan merupakan sumber vitamin dan mineral serta serat mutlak yang harus ada pada menu makanan sehari-hari, selain asupan karbohidrat dari makanan pokok dan protein dari lauk-pauk, susu juga dianjurkan untuk dikomsumsi untuk memenuhi kelengkapan gizi dan nutrisi tubuh</w:t>
      </w:r>
      <w:r>
        <w:rPr>
          <w:rFonts w:ascii="Times New Roman" w:hAnsi="Times New Roman" w:cs="Times New Roman"/>
          <w:sz w:val="24"/>
          <w:szCs w:val="24"/>
        </w:rPr>
        <w:t xml:space="preserve"> (Afianti dkk </w:t>
      </w:r>
      <w:r w:rsidRPr="00FD353A">
        <w:rPr>
          <w:rFonts w:ascii="Times New Roman" w:hAnsi="Times New Roman" w:cs="Times New Roman"/>
          <w:sz w:val="24"/>
          <w:szCs w:val="24"/>
        </w:rPr>
        <w:t xml:space="preserve">dalam </w:t>
      </w:r>
      <w:r>
        <w:rPr>
          <w:rFonts w:ascii="Times New Roman" w:hAnsi="Times New Roman" w:cs="Times New Roman"/>
          <w:sz w:val="24"/>
          <w:szCs w:val="24"/>
        </w:rPr>
        <w:t xml:space="preserve"> F</w:t>
      </w:r>
      <w:r w:rsidRPr="00FD353A">
        <w:rPr>
          <w:rFonts w:ascii="Times New Roman" w:hAnsi="Times New Roman" w:cs="Times New Roman"/>
          <w:sz w:val="24"/>
          <w:szCs w:val="24"/>
        </w:rPr>
        <w:t>adia, 2022). Kekurangan nutrisi dapat mengakibatkan gigi terlepas karena kehilangan dukungan dari jaringan dibawahnya Kehilangan gigi dianggap sebagai faktor resiko untuk malnutrisi terutama pada lansia</w:t>
      </w:r>
      <w:r>
        <w:rPr>
          <w:rFonts w:ascii="Times New Roman" w:hAnsi="Times New Roman" w:cs="Times New Roman"/>
          <w:sz w:val="24"/>
          <w:szCs w:val="24"/>
        </w:rPr>
        <w:t xml:space="preserve"> (Laguzi dalam Mukti </w:t>
      </w:r>
      <w:r w:rsidRPr="00FD353A">
        <w:rPr>
          <w:rFonts w:ascii="Times New Roman" w:hAnsi="Times New Roman" w:cs="Times New Roman"/>
          <w:sz w:val="24"/>
          <w:szCs w:val="24"/>
        </w:rPr>
        <w:t>Anggorowati, 2019).</w:t>
      </w:r>
    </w:p>
    <w:p w:rsidR="002168AD" w:rsidRDefault="002168AD" w:rsidP="002168AD">
      <w:pPr>
        <w:pStyle w:val="ListParagraph"/>
        <w:numPr>
          <w:ilvl w:val="0"/>
          <w:numId w:val="14"/>
        </w:numPr>
        <w:spacing w:line="480" w:lineRule="auto"/>
        <w:ind w:left="851" w:hanging="284"/>
        <w:jc w:val="both"/>
        <w:rPr>
          <w:rFonts w:ascii="Times New Roman" w:hAnsi="Times New Roman" w:cs="Times New Roman"/>
          <w:b/>
          <w:sz w:val="24"/>
          <w:szCs w:val="24"/>
        </w:rPr>
      </w:pPr>
      <w:r>
        <w:rPr>
          <w:rFonts w:ascii="Times New Roman" w:hAnsi="Times New Roman" w:cs="Times New Roman"/>
          <w:b/>
          <w:sz w:val="24"/>
          <w:szCs w:val="24"/>
        </w:rPr>
        <w:t>Kontrol ke Dokter Gigi Minimal 6 Bulan S</w:t>
      </w:r>
      <w:r w:rsidRPr="00FD353A">
        <w:rPr>
          <w:rFonts w:ascii="Times New Roman" w:hAnsi="Times New Roman" w:cs="Times New Roman"/>
          <w:b/>
          <w:sz w:val="24"/>
          <w:szCs w:val="24"/>
        </w:rPr>
        <w:t>ekali</w:t>
      </w:r>
    </w:p>
    <w:p w:rsidR="002168AD" w:rsidRPr="00CF587D" w:rsidRDefault="002168AD" w:rsidP="002168AD">
      <w:pPr>
        <w:pStyle w:val="ListParagraph"/>
        <w:spacing w:after="0" w:line="480" w:lineRule="auto"/>
        <w:ind w:left="851" w:firstLine="589"/>
        <w:jc w:val="both"/>
        <w:rPr>
          <w:rFonts w:ascii="Times New Roman" w:hAnsi="Times New Roman" w:cs="Times New Roman"/>
          <w:sz w:val="24"/>
          <w:szCs w:val="24"/>
        </w:rPr>
      </w:pPr>
      <w:r w:rsidRPr="00FD353A">
        <w:rPr>
          <w:rFonts w:ascii="Times New Roman" w:hAnsi="Times New Roman" w:cs="Times New Roman"/>
          <w:sz w:val="24"/>
          <w:szCs w:val="24"/>
        </w:rPr>
        <w:t>Pemeriksaan/ kontrol secara rutin kedokter gigi setiap 6 bulan sekali sebagai tindakan pencegahan terjadinya kerusakan gigi, penyakit gusi, dan kelainan-kelainan yang beresiko bagi kesehatan gigi dan mulut merupakan upaya-upaya menjaga kesehatan gigi dan mulut yang baik dan benar. Terkadang bagi kebanyakan masyarakat mereka beranggapan bahwa kontrol kedokter gigi tidaklah penting. Padahal kontrol ke dokter gigi secara teratur sangat diperlukan sebagai salah</w:t>
      </w:r>
      <w:r>
        <w:rPr>
          <w:rFonts w:ascii="Times New Roman" w:hAnsi="Times New Roman" w:cs="Times New Roman"/>
          <w:sz w:val="24"/>
          <w:szCs w:val="24"/>
        </w:rPr>
        <w:t xml:space="preserve"> satu upaya preventif (Ramadhan dalam S</w:t>
      </w:r>
      <w:r w:rsidRPr="00FD353A">
        <w:rPr>
          <w:rFonts w:ascii="Times New Roman" w:hAnsi="Times New Roman" w:cs="Times New Roman"/>
          <w:sz w:val="24"/>
          <w:szCs w:val="24"/>
        </w:rPr>
        <w:t>uprapti, 2020)</w:t>
      </w:r>
    </w:p>
    <w:p w:rsidR="002168AD" w:rsidRDefault="002168AD" w:rsidP="002168AD">
      <w:pPr>
        <w:pStyle w:val="NormalWeb"/>
        <w:numPr>
          <w:ilvl w:val="0"/>
          <w:numId w:val="1"/>
        </w:numPr>
        <w:shd w:val="clear" w:color="auto" w:fill="FFFFFF"/>
        <w:spacing w:before="0" w:beforeAutospacing="0" w:after="0" w:afterAutospacing="0" w:line="480" w:lineRule="auto"/>
        <w:ind w:left="567" w:hanging="567"/>
        <w:jc w:val="both"/>
        <w:rPr>
          <w:b/>
        </w:rPr>
      </w:pPr>
      <w:r>
        <w:rPr>
          <w:b/>
        </w:rPr>
        <w:t>Anak Berkebutuhan Khusus</w:t>
      </w:r>
    </w:p>
    <w:p w:rsidR="002168AD" w:rsidRPr="00F8731C" w:rsidRDefault="002168AD" w:rsidP="002168AD">
      <w:pPr>
        <w:pStyle w:val="NormalWeb"/>
        <w:numPr>
          <w:ilvl w:val="0"/>
          <w:numId w:val="9"/>
        </w:numPr>
        <w:shd w:val="clear" w:color="auto" w:fill="FFFFFF"/>
        <w:spacing w:before="0" w:beforeAutospacing="0" w:after="0" w:afterAutospacing="0" w:line="480" w:lineRule="auto"/>
        <w:ind w:left="851" w:hanging="284"/>
        <w:jc w:val="both"/>
        <w:rPr>
          <w:b/>
        </w:rPr>
      </w:pPr>
      <w:r w:rsidRPr="009503C2">
        <w:t xml:space="preserve"> </w:t>
      </w:r>
      <w:r>
        <w:rPr>
          <w:b/>
        </w:rPr>
        <w:t>Pengertian Anak Berkebutuhan K</w:t>
      </w:r>
      <w:r w:rsidRPr="00F8731C">
        <w:rPr>
          <w:b/>
        </w:rPr>
        <w:t xml:space="preserve">husus </w:t>
      </w:r>
    </w:p>
    <w:p w:rsidR="002168AD" w:rsidRDefault="002168AD" w:rsidP="002168AD">
      <w:pPr>
        <w:pStyle w:val="NormalWeb"/>
        <w:shd w:val="clear" w:color="auto" w:fill="FFFFFF"/>
        <w:spacing w:before="0" w:beforeAutospacing="0" w:after="0" w:afterAutospacing="0" w:line="480" w:lineRule="auto"/>
        <w:ind w:left="567" w:firstLine="567"/>
        <w:jc w:val="both"/>
      </w:pPr>
      <w:r>
        <w:t>Anak b</w:t>
      </w:r>
      <w:r w:rsidRPr="009503C2">
        <w:t>erkebutuhan khusus (ABK) adalah anak yang memiliki berbagai perbedaan tumb</w:t>
      </w:r>
      <w:r>
        <w:t>uh kembang dari anak yang normal i</w:t>
      </w:r>
      <w:r w:rsidRPr="006D6157">
        <w:t xml:space="preserve">stilah berkebutuhan </w:t>
      </w:r>
      <w:r w:rsidRPr="006D6157">
        <w:lastRenderedPageBreak/>
        <w:t>khusus secara khusus merujuk pada anak yang dianggap abnormal/menyimpang dari rata-rata anak normal dalam hal ciri-ciri fisik, psikologis, dan perilaku sosial.</w:t>
      </w:r>
      <w:r>
        <w:t xml:space="preserve"> </w:t>
      </w:r>
      <w:r w:rsidRPr="009503C2">
        <w:t>Ada berbagai jenis kategori dalam is</w:t>
      </w:r>
      <w:r>
        <w:t>tilah anak berkebutuhan khusus, d</w:t>
      </w:r>
      <w:r w:rsidRPr="009503C2">
        <w:t xml:space="preserve">alam konteks pendidikan luar biasa di Indonesia, anak berkebutuhan khusus dibagi menjadi anak tunanetra, </w:t>
      </w:r>
      <w:r>
        <w:t>anak tunarungu, anak tunadaksa, anak tunalaras</w:t>
      </w:r>
      <w:r w:rsidRPr="009503C2">
        <w:t>, anak tunagrahi</w:t>
      </w:r>
      <w:r>
        <w:t>ta, anak autisme, anak kesulitan belajar dan anak berbakat (Sunarya dkk, 2018).</w:t>
      </w:r>
    </w:p>
    <w:p w:rsidR="002168AD" w:rsidRDefault="002168AD" w:rsidP="002168AD">
      <w:pPr>
        <w:pStyle w:val="NormalWeb"/>
        <w:shd w:val="clear" w:color="auto" w:fill="FFFFFF"/>
        <w:spacing w:before="0" w:beforeAutospacing="0" w:after="0" w:afterAutospacing="0" w:line="480" w:lineRule="auto"/>
        <w:ind w:left="567" w:firstLine="567"/>
        <w:jc w:val="both"/>
      </w:pPr>
      <w:r w:rsidRPr="009503C2">
        <w:t>Setiap anak berkebutuhan khusus memiliki karakteristik yang berbeda-beda. Selain itu, setiap anak berkebutuhan khusus juga membutuhkan pelayanan khusus yang disesuaikan dengan kebutuhannya</w:t>
      </w:r>
      <w:r>
        <w:t xml:space="preserve"> (Rani dan Jauhari, 2018). Anak berkebutuhan khusus j</w:t>
      </w:r>
      <w:r w:rsidRPr="00114B75">
        <w:t>ika tidak ditangani dengan baik, perkembangan kapasitas anak dapat terhambat, membebani orang tua, keluarga, masyarakat dan bangsa. Tujuan pengobatan oleh semua spesialis akan berdampak positif pada anak berkebutuhan khusus. Di berbagai bidang, seperti di bidang akademik, mereka mampu mengikuti perkuliahan dengan baik, di bidang sosial, anak-anak dapat terhubung dengan masyarakat, dan di bidang emosional, anak-anak dapat mengubah emosinya menjadi hal-hal yang positif</w:t>
      </w:r>
      <w:r>
        <w:t xml:space="preserve"> (Sunarya dkk, 2018)</w:t>
      </w:r>
      <w:r w:rsidRPr="00114B75">
        <w:t xml:space="preserve">. </w:t>
      </w:r>
    </w:p>
    <w:p w:rsidR="002168AD" w:rsidRDefault="002168AD" w:rsidP="002168AD">
      <w:pPr>
        <w:pStyle w:val="NormalWeb"/>
        <w:shd w:val="clear" w:color="auto" w:fill="FFFFFF"/>
        <w:spacing w:before="0" w:beforeAutospacing="0" w:after="0" w:afterAutospacing="0" w:line="480" w:lineRule="auto"/>
        <w:ind w:left="567" w:firstLine="567"/>
        <w:jc w:val="both"/>
      </w:pPr>
      <w:r w:rsidRPr="00114B75">
        <w:t xml:space="preserve">Orang tua atau keluarga sebagai pemberi pelayanan utama bagi anak berkebutuhan khusus umumnya masih kurang memiliki kesadaran dan tanggung jawab untuk memberikan hak dan </w:t>
      </w:r>
      <w:r>
        <w:t xml:space="preserve">kesempatan yang sama bagi anak. </w:t>
      </w:r>
      <w:r w:rsidRPr="00114B75">
        <w:t xml:space="preserve">Hal ini disebabkan kurangnya pemahaman orang tua atau keluarga tentang cara merawat, mendidik, mengasuh dan memenuhi kebutuhan anak </w:t>
      </w:r>
      <w:r w:rsidRPr="00114B75">
        <w:lastRenderedPageBreak/>
        <w:t>tersebut. Orang tua atau keluarga merupakan faktor terpenting dalam membina dan meli</w:t>
      </w:r>
      <w:r>
        <w:t>ndungi anak berkebutuhan khusus (Nisa, 2018).</w:t>
      </w:r>
    </w:p>
    <w:p w:rsidR="002168AD" w:rsidRDefault="002168AD" w:rsidP="002168AD">
      <w:pPr>
        <w:pStyle w:val="NormalWeb"/>
        <w:numPr>
          <w:ilvl w:val="0"/>
          <w:numId w:val="15"/>
        </w:numPr>
        <w:shd w:val="clear" w:color="auto" w:fill="FFFFFF"/>
        <w:spacing w:before="0" w:beforeAutospacing="0" w:after="0" w:afterAutospacing="0" w:line="480" w:lineRule="auto"/>
        <w:ind w:left="851" w:hanging="284"/>
        <w:jc w:val="both"/>
      </w:pPr>
      <w:r>
        <w:rPr>
          <w:b/>
        </w:rPr>
        <w:t>Klasifikasi Anak Berkebutuhan Khusus</w:t>
      </w:r>
    </w:p>
    <w:p w:rsidR="002168AD" w:rsidRDefault="002168AD" w:rsidP="002168AD">
      <w:pPr>
        <w:pStyle w:val="NormalWeb"/>
        <w:numPr>
          <w:ilvl w:val="0"/>
          <w:numId w:val="18"/>
        </w:numPr>
        <w:shd w:val="clear" w:color="auto" w:fill="FFFFFF"/>
        <w:spacing w:before="0" w:beforeAutospacing="0" w:after="0" w:afterAutospacing="0" w:line="480" w:lineRule="auto"/>
        <w:ind w:left="851" w:hanging="284"/>
        <w:jc w:val="both"/>
        <w:rPr>
          <w:b/>
        </w:rPr>
      </w:pPr>
      <w:r w:rsidRPr="00F8731C">
        <w:rPr>
          <w:b/>
        </w:rPr>
        <w:t>Tuna Netra</w:t>
      </w:r>
    </w:p>
    <w:p w:rsidR="002168AD" w:rsidRDefault="002168AD" w:rsidP="002168AD">
      <w:pPr>
        <w:pStyle w:val="NormalWeb"/>
        <w:shd w:val="clear" w:color="auto" w:fill="FFFFFF"/>
        <w:spacing w:before="0" w:beforeAutospacing="0" w:after="0" w:afterAutospacing="0" w:line="480" w:lineRule="auto"/>
        <w:ind w:left="851"/>
        <w:rPr>
          <w:b/>
        </w:rPr>
      </w:pPr>
      <w:r>
        <w:t>Tuna netra adalah  keadaan dimana ketidakmampuan kedua matanya untuk melihat jelas  keadaan disekitarnya (Sunarya dkk, 2018).</w:t>
      </w:r>
      <w:r>
        <w:rPr>
          <w:b/>
        </w:rPr>
        <w:t xml:space="preserve"> </w:t>
      </w:r>
      <w:r>
        <w:t>Krakteristik tuna netra:</w:t>
      </w:r>
    </w:p>
    <w:p w:rsidR="002168AD" w:rsidRDefault="002168AD" w:rsidP="002168AD">
      <w:pPr>
        <w:pStyle w:val="NormalWeb"/>
        <w:numPr>
          <w:ilvl w:val="0"/>
          <w:numId w:val="22"/>
        </w:numPr>
        <w:shd w:val="clear" w:color="auto" w:fill="FFFFFF"/>
        <w:spacing w:before="0" w:beforeAutospacing="0" w:after="0" w:afterAutospacing="0" w:line="480" w:lineRule="auto"/>
        <w:ind w:left="1134" w:hanging="283"/>
        <w:rPr>
          <w:b/>
        </w:rPr>
      </w:pPr>
      <w:r>
        <w:t>Penglihatannya samar-samar untuk melihat jarak dekat atau jauh (masih bias diatasi)</w:t>
      </w:r>
    </w:p>
    <w:p w:rsidR="002168AD" w:rsidRDefault="002168AD" w:rsidP="002168AD">
      <w:pPr>
        <w:pStyle w:val="NormalWeb"/>
        <w:numPr>
          <w:ilvl w:val="0"/>
          <w:numId w:val="22"/>
        </w:numPr>
        <w:shd w:val="clear" w:color="auto" w:fill="FFFFFF"/>
        <w:spacing w:before="0" w:beforeAutospacing="0" w:after="0" w:afterAutospacing="0" w:line="480" w:lineRule="auto"/>
        <w:ind w:left="1134" w:hanging="283"/>
        <w:rPr>
          <w:b/>
        </w:rPr>
      </w:pPr>
      <w:r>
        <w:t>Medan penglihatan yang terbatas</w:t>
      </w:r>
    </w:p>
    <w:p w:rsidR="002168AD" w:rsidRDefault="002168AD" w:rsidP="002168AD">
      <w:pPr>
        <w:pStyle w:val="NormalWeb"/>
        <w:numPr>
          <w:ilvl w:val="0"/>
          <w:numId w:val="22"/>
        </w:numPr>
        <w:shd w:val="clear" w:color="auto" w:fill="FFFFFF"/>
        <w:spacing w:before="0" w:beforeAutospacing="0" w:after="0" w:afterAutospacing="0" w:line="480" w:lineRule="auto"/>
        <w:ind w:left="1134" w:hanging="283"/>
      </w:pPr>
      <w:r>
        <w:t>Tidak mampu membedakan warna adaptasi terhadap terang dan gelap terhambat</w:t>
      </w:r>
    </w:p>
    <w:p w:rsidR="002168AD" w:rsidRDefault="002168AD" w:rsidP="002168AD">
      <w:pPr>
        <w:pStyle w:val="NormalWeb"/>
        <w:numPr>
          <w:ilvl w:val="0"/>
          <w:numId w:val="22"/>
        </w:numPr>
        <w:shd w:val="clear" w:color="auto" w:fill="FFFFFF"/>
        <w:spacing w:before="0" w:beforeAutospacing="0" w:after="0" w:afterAutospacing="0" w:line="480" w:lineRule="auto"/>
        <w:ind w:left="1134" w:hanging="283"/>
      </w:pPr>
      <w:r>
        <w:t>Sangat sensitife terhadap cahaya</w:t>
      </w:r>
    </w:p>
    <w:p w:rsidR="002168AD" w:rsidRDefault="002168AD" w:rsidP="002168AD">
      <w:pPr>
        <w:pStyle w:val="NormalWeb"/>
        <w:numPr>
          <w:ilvl w:val="0"/>
          <w:numId w:val="22"/>
        </w:numPr>
        <w:shd w:val="clear" w:color="auto" w:fill="FFFFFF"/>
        <w:spacing w:before="0" w:beforeAutospacing="0" w:after="0" w:afterAutospacing="0" w:line="480" w:lineRule="auto"/>
        <w:ind w:left="1134" w:hanging="283"/>
      </w:pPr>
      <w:r>
        <w:t>Peka terhadap pendengaran</w:t>
      </w:r>
    </w:p>
    <w:p w:rsidR="002168AD" w:rsidRPr="00DD2178" w:rsidRDefault="002168AD" w:rsidP="002168AD">
      <w:pPr>
        <w:pStyle w:val="NormalWeb"/>
        <w:numPr>
          <w:ilvl w:val="0"/>
          <w:numId w:val="22"/>
        </w:numPr>
        <w:shd w:val="clear" w:color="auto" w:fill="FFFFFF"/>
        <w:spacing w:before="0" w:beforeAutospacing="0" w:after="0" w:afterAutospacing="0" w:line="480" w:lineRule="auto"/>
        <w:ind w:left="1134" w:hanging="283"/>
      </w:pPr>
      <w:r>
        <w:t>Rasa keingintahuan yang sangat tinggi</w:t>
      </w:r>
    </w:p>
    <w:p w:rsidR="002168AD" w:rsidRDefault="002168AD" w:rsidP="002168AD">
      <w:pPr>
        <w:pStyle w:val="NormalWeb"/>
        <w:numPr>
          <w:ilvl w:val="0"/>
          <w:numId w:val="18"/>
        </w:numPr>
        <w:shd w:val="clear" w:color="auto" w:fill="FFFFFF"/>
        <w:spacing w:before="0" w:beforeAutospacing="0" w:after="0" w:afterAutospacing="0" w:line="480" w:lineRule="auto"/>
        <w:ind w:left="851" w:hanging="284"/>
        <w:jc w:val="both"/>
        <w:rPr>
          <w:b/>
        </w:rPr>
      </w:pPr>
      <w:r>
        <w:rPr>
          <w:b/>
        </w:rPr>
        <w:t>Tuna R</w:t>
      </w:r>
      <w:r w:rsidRPr="00D140BC">
        <w:rPr>
          <w:b/>
        </w:rPr>
        <w:t>ungu</w:t>
      </w:r>
    </w:p>
    <w:p w:rsidR="002168AD" w:rsidRDefault="002168AD" w:rsidP="002168AD">
      <w:pPr>
        <w:pStyle w:val="NormalWeb"/>
        <w:shd w:val="clear" w:color="auto" w:fill="FFFFFF"/>
        <w:spacing w:before="0" w:beforeAutospacing="0" w:after="0" w:afterAutospacing="0" w:line="480" w:lineRule="auto"/>
        <w:ind w:left="851"/>
        <w:jc w:val="both"/>
        <w:rPr>
          <w:b/>
        </w:rPr>
      </w:pPr>
      <w:r>
        <w:t>Tuna rungu adalah seseorang yang mengalami hambatan dalam pendengaran baik itu sebagian maupun keseluruhan (Sunarya dkk, 2018).</w:t>
      </w:r>
    </w:p>
    <w:p w:rsidR="002168AD" w:rsidRPr="008A7490" w:rsidRDefault="002168AD" w:rsidP="002168AD">
      <w:pPr>
        <w:pStyle w:val="NormalWeb"/>
        <w:shd w:val="clear" w:color="auto" w:fill="FFFFFF"/>
        <w:spacing w:before="0" w:beforeAutospacing="0" w:after="0" w:afterAutospacing="0" w:line="480" w:lineRule="auto"/>
        <w:ind w:left="851"/>
        <w:jc w:val="both"/>
        <w:rPr>
          <w:b/>
        </w:rPr>
      </w:pPr>
      <w:r>
        <w:t>Krakteristik tuna rungu:</w:t>
      </w:r>
    </w:p>
    <w:p w:rsidR="002168AD" w:rsidRDefault="002168AD" w:rsidP="002168AD">
      <w:pPr>
        <w:pStyle w:val="NormalWeb"/>
        <w:numPr>
          <w:ilvl w:val="0"/>
          <w:numId w:val="23"/>
        </w:numPr>
        <w:shd w:val="clear" w:color="auto" w:fill="FFFFFF"/>
        <w:spacing w:before="0" w:beforeAutospacing="0" w:after="0" w:afterAutospacing="0" w:line="480" w:lineRule="auto"/>
        <w:ind w:left="1134" w:hanging="283"/>
      </w:pPr>
      <w:r>
        <w:t>Keengganan untuk berpartisipasi secara oral, karena mereka      mendapat kesulitan untuk pendengarannya.</w:t>
      </w:r>
    </w:p>
    <w:p w:rsidR="002168AD" w:rsidRDefault="002168AD" w:rsidP="002168AD">
      <w:pPr>
        <w:pStyle w:val="NormalWeb"/>
        <w:numPr>
          <w:ilvl w:val="0"/>
          <w:numId w:val="23"/>
        </w:numPr>
        <w:shd w:val="clear" w:color="auto" w:fill="FFFFFF"/>
        <w:spacing w:before="0" w:beforeAutospacing="0" w:after="0" w:afterAutospacing="0" w:line="480" w:lineRule="auto"/>
        <w:ind w:left="1134" w:hanging="283"/>
      </w:pPr>
      <w:r>
        <w:t>Mengalami hambatan dalam perkembangan bahasa dan bicara   apabila tidak dididik dengan baik .</w:t>
      </w:r>
    </w:p>
    <w:p w:rsidR="002168AD" w:rsidRPr="00D140BC" w:rsidRDefault="002168AD" w:rsidP="002168AD">
      <w:pPr>
        <w:pStyle w:val="NormalWeb"/>
        <w:numPr>
          <w:ilvl w:val="0"/>
          <w:numId w:val="18"/>
        </w:numPr>
        <w:shd w:val="clear" w:color="auto" w:fill="FFFFFF"/>
        <w:spacing w:before="0" w:beforeAutospacing="0" w:after="0" w:afterAutospacing="0" w:line="480" w:lineRule="auto"/>
        <w:ind w:left="851" w:hanging="284"/>
        <w:jc w:val="both"/>
        <w:rPr>
          <w:b/>
        </w:rPr>
      </w:pPr>
      <w:r>
        <w:rPr>
          <w:b/>
        </w:rPr>
        <w:t>Tuna D</w:t>
      </w:r>
      <w:r w:rsidRPr="00D140BC">
        <w:rPr>
          <w:b/>
        </w:rPr>
        <w:t>aksa</w:t>
      </w:r>
    </w:p>
    <w:p w:rsidR="002168AD" w:rsidRDefault="002168AD" w:rsidP="002168AD">
      <w:pPr>
        <w:pStyle w:val="NormalWeb"/>
        <w:shd w:val="clear" w:color="auto" w:fill="FFFFFF"/>
        <w:spacing w:before="0" w:beforeAutospacing="0" w:after="0" w:afterAutospacing="0" w:line="480" w:lineRule="auto"/>
        <w:ind w:left="851"/>
        <w:jc w:val="both"/>
      </w:pPr>
      <w:r>
        <w:lastRenderedPageBreak/>
        <w:t>Tuna daksa adalah suatu bagian tubuh yang rusak dimana terganggu nya akibat gangguan bentuk atau hambatan pada tulang, otot, dan sendi dalam fungsinya yang normal. Kondisi ini dapat disebabkan oleh kecelakaan, cacat dari lahir dan penyakit (Sunarya dkk, 2018). Karakteristik tuna daksa:</w:t>
      </w:r>
    </w:p>
    <w:p w:rsidR="002168AD" w:rsidRDefault="002168AD" w:rsidP="002168AD">
      <w:pPr>
        <w:pStyle w:val="NormalWeb"/>
        <w:numPr>
          <w:ilvl w:val="0"/>
          <w:numId w:val="24"/>
        </w:numPr>
        <w:shd w:val="clear" w:color="auto" w:fill="FFFFFF"/>
        <w:tabs>
          <w:tab w:val="left" w:pos="2835"/>
        </w:tabs>
        <w:spacing w:before="0" w:beforeAutospacing="0" w:after="0" w:afterAutospacing="0" w:line="480" w:lineRule="auto"/>
        <w:ind w:left="1134" w:hanging="283"/>
        <w:jc w:val="both"/>
      </w:pPr>
      <w:r>
        <w:t>Mengalami hambatan dari segi fisik, baik di salah satu atau                   beberapa bagian tubuh. Misalnya memiliki kelemahan pada kaki, tangan, jari-jari, atau bagian lainnya.</w:t>
      </w:r>
    </w:p>
    <w:p w:rsidR="002168AD" w:rsidRDefault="002168AD" w:rsidP="002168AD">
      <w:pPr>
        <w:pStyle w:val="NormalWeb"/>
        <w:numPr>
          <w:ilvl w:val="0"/>
          <w:numId w:val="24"/>
        </w:numPr>
        <w:shd w:val="clear" w:color="auto" w:fill="FFFFFF"/>
        <w:tabs>
          <w:tab w:val="left" w:pos="2835"/>
        </w:tabs>
        <w:spacing w:before="0" w:beforeAutospacing="0" w:after="0" w:afterAutospacing="0" w:line="480" w:lineRule="auto"/>
        <w:ind w:left="1134" w:hanging="283"/>
        <w:jc w:val="both"/>
      </w:pPr>
      <w:r>
        <w:t>Mengalami hambatan dalam faktor motorik, baik untuk berpindah tempat, bergerak, berjalan, ataupun kurang bisa mengontrol koordinasi tubuhnya.</w:t>
      </w:r>
    </w:p>
    <w:p w:rsidR="002168AD" w:rsidRDefault="002168AD" w:rsidP="002168AD">
      <w:pPr>
        <w:pStyle w:val="NormalWeb"/>
        <w:numPr>
          <w:ilvl w:val="0"/>
          <w:numId w:val="24"/>
        </w:numPr>
        <w:shd w:val="clear" w:color="auto" w:fill="FFFFFF"/>
        <w:tabs>
          <w:tab w:val="left" w:pos="2835"/>
        </w:tabs>
        <w:spacing w:before="0" w:beforeAutospacing="0" w:after="0" w:afterAutospacing="0" w:line="480" w:lineRule="auto"/>
        <w:ind w:left="1134" w:hanging="283"/>
        <w:jc w:val="both"/>
      </w:pPr>
      <w:r>
        <w:t>Hambatan dalam faktor sensorik yang mencakup pengendalian berbagai tubuh oleh otak.</w:t>
      </w:r>
    </w:p>
    <w:p w:rsidR="002168AD" w:rsidRPr="006F22B6" w:rsidRDefault="002168AD" w:rsidP="002168AD">
      <w:pPr>
        <w:pStyle w:val="NormalWeb"/>
        <w:numPr>
          <w:ilvl w:val="0"/>
          <w:numId w:val="18"/>
        </w:numPr>
        <w:shd w:val="clear" w:color="auto" w:fill="FFFFFF"/>
        <w:spacing w:before="0" w:beforeAutospacing="0" w:after="0" w:afterAutospacing="0" w:line="480" w:lineRule="auto"/>
        <w:ind w:left="851" w:hanging="284"/>
        <w:jc w:val="both"/>
        <w:rPr>
          <w:b/>
        </w:rPr>
      </w:pPr>
      <w:r>
        <w:rPr>
          <w:b/>
        </w:rPr>
        <w:t>Tuna G</w:t>
      </w:r>
      <w:r w:rsidRPr="006F22B6">
        <w:rPr>
          <w:b/>
        </w:rPr>
        <w:t>rahita</w:t>
      </w:r>
    </w:p>
    <w:p w:rsidR="002168AD" w:rsidRDefault="002168AD" w:rsidP="002168AD">
      <w:pPr>
        <w:pStyle w:val="NormalWeb"/>
        <w:shd w:val="clear" w:color="auto" w:fill="FFFFFF"/>
        <w:spacing w:before="0" w:beforeAutospacing="0" w:after="0" w:afterAutospacing="0" w:line="480" w:lineRule="auto"/>
        <w:ind w:left="851" w:firstLine="567"/>
        <w:jc w:val="both"/>
      </w:pPr>
      <w:r>
        <w:t xml:space="preserve">Tuna grahita adalah ketidakmampuan dalam penyesuaian perilaku yang terjadi pada masa perkembangan dimana menunjukkan fungsi intelektual dibawah rata-rata secara jelas  (Sunarya dkk, 2018). Dalam katagori Tuna grahita terbagi menjadi 3 yaitu ringan,sedang dan berat, katagori ringan </w:t>
      </w:r>
      <w:r>
        <w:rPr>
          <w:rFonts w:ascii="TimesNewRomanPSMT" w:eastAsiaTheme="minorHAnsi" w:hAnsi="TimesNewRomanPSMT" w:cstheme="minorBidi"/>
          <w:color w:val="000000"/>
          <w:lang w:eastAsia="en-US"/>
        </w:rPr>
        <w:t xml:space="preserve">mempunyai (IQ 50-70) mereka termasuk kedalam kelompok </w:t>
      </w:r>
      <w:r w:rsidRPr="00E8355A">
        <w:rPr>
          <w:rFonts w:ascii="TimesNewRomanPSMT" w:eastAsiaTheme="minorHAnsi" w:hAnsi="TimesNewRomanPSMT" w:cstheme="minorBidi"/>
          <w:color w:val="000000"/>
          <w:lang w:eastAsia="en-US"/>
        </w:rPr>
        <w:t>yang</w:t>
      </w:r>
      <w:r>
        <w:rPr>
          <w:rFonts w:ascii="TimesNewRomanPSMT" w:eastAsiaTheme="minorHAnsi" w:hAnsi="TimesNewRomanPSMT" w:cstheme="minorBidi"/>
          <w:color w:val="000000"/>
          <w:sz w:val="22"/>
          <w:szCs w:val="22"/>
          <w:lang w:eastAsia="en-US"/>
        </w:rPr>
        <w:t xml:space="preserve"> </w:t>
      </w:r>
      <w:r w:rsidRPr="00E8355A">
        <w:rPr>
          <w:rFonts w:ascii="TimesNewRomanPSMT" w:eastAsiaTheme="minorHAnsi" w:hAnsi="TimesNewRomanPSMT" w:cstheme="minorBidi"/>
          <w:color w:val="000000"/>
          <w:lang w:eastAsia="en-US"/>
        </w:rPr>
        <w:t>kecerdasan dan adaptasi sosialnya terhambat, namun mereka mempunyai kemampuan</w:t>
      </w:r>
      <w:r>
        <w:rPr>
          <w:rFonts w:ascii="TimesNewRomanPSMT" w:eastAsiaTheme="minorHAnsi" w:hAnsi="TimesNewRomanPSMT" w:cstheme="minorBidi"/>
          <w:color w:val="000000"/>
          <w:sz w:val="22"/>
          <w:szCs w:val="22"/>
          <w:lang w:eastAsia="en-US"/>
        </w:rPr>
        <w:t xml:space="preserve"> </w:t>
      </w:r>
      <w:r w:rsidRPr="00E8355A">
        <w:rPr>
          <w:rFonts w:ascii="TimesNewRomanPSMT" w:eastAsiaTheme="minorHAnsi" w:hAnsi="TimesNewRomanPSMT" w:cstheme="minorBidi"/>
          <w:color w:val="000000"/>
          <w:lang w:eastAsia="en-US"/>
        </w:rPr>
        <w:t>untuk berkembang dalam pelaj</w:t>
      </w:r>
      <w:r>
        <w:rPr>
          <w:rFonts w:ascii="TimesNewRomanPSMT" w:eastAsiaTheme="minorHAnsi" w:hAnsi="TimesNewRomanPSMT" w:cstheme="minorBidi"/>
          <w:color w:val="000000"/>
          <w:lang w:eastAsia="en-US"/>
        </w:rPr>
        <w:t>aran akademik, adapun dengan katagori sedang mereka mempunyai (IQ 30-50) yang tidak mampu mempelajari akademik</w:t>
      </w:r>
      <w:r w:rsidRPr="00E8355A">
        <w:rPr>
          <w:rFonts w:ascii="TimesNewRomanPSMT" w:eastAsiaTheme="minorHAnsi" w:hAnsi="TimesNewRomanPSMT" w:cstheme="minorBidi"/>
          <w:color w:val="000000"/>
          <w:lang w:eastAsia="en-US"/>
        </w:rPr>
        <w:t xml:space="preserve"> perkembangan</w:t>
      </w:r>
      <w:r w:rsidRPr="00E8355A">
        <w:rPr>
          <w:rFonts w:ascii="TimesNewRomanPSMT" w:eastAsiaTheme="minorHAnsi" w:hAnsi="TimesNewRomanPSMT" w:cstheme="minorBidi"/>
          <w:color w:val="000000"/>
          <w:sz w:val="22"/>
          <w:szCs w:val="22"/>
          <w:lang w:eastAsia="en-US"/>
        </w:rPr>
        <w:br/>
      </w:r>
      <w:r w:rsidRPr="00E8355A">
        <w:rPr>
          <w:rFonts w:ascii="TimesNewRomanPSMT" w:eastAsiaTheme="minorHAnsi" w:hAnsi="TimesNewRomanPSMT" w:cstheme="minorBidi"/>
          <w:color w:val="000000"/>
          <w:lang w:eastAsia="en-US"/>
        </w:rPr>
        <w:t>bahasa sedikit terbatas,</w:t>
      </w:r>
      <w:r>
        <w:rPr>
          <w:rFonts w:ascii="TimesNewRomanPSMT" w:eastAsiaTheme="minorHAnsi" w:hAnsi="TimesNewRomanPSMT" w:cstheme="minorBidi"/>
          <w:color w:val="000000"/>
          <w:lang w:eastAsia="en-US"/>
        </w:rPr>
        <w:t xml:space="preserve"> untuk katagori yang berat (IQ di bawah 30) </w:t>
      </w:r>
      <w:r>
        <w:rPr>
          <w:rFonts w:ascii="TimesNewRomanPSMT" w:eastAsiaTheme="minorHAnsi" w:hAnsi="TimesNewRomanPSMT" w:cstheme="minorBidi"/>
          <w:color w:val="000000"/>
          <w:lang w:eastAsia="en-US"/>
        </w:rPr>
        <w:lastRenderedPageBreak/>
        <w:t>perkembangan mereka seperti anak usia 4 tahun tidak mengenal bahaya, membutuhkan bantuan orang lain, tidak bisa mengurus diri sendiri (Maulidiyah, 2020)</w:t>
      </w:r>
      <w:r w:rsidRPr="00E8355A">
        <w:rPr>
          <w:rFonts w:ascii="TimesNewRomanPSMT" w:eastAsiaTheme="minorHAnsi" w:hAnsi="TimesNewRomanPSMT" w:cstheme="minorBidi"/>
          <w:color w:val="000000"/>
          <w:lang w:eastAsia="en-US"/>
        </w:rPr>
        <w:t>.</w:t>
      </w:r>
      <w:r>
        <w:t xml:space="preserve"> Karakteristik tuna grahita menurut (Sunarya dkk, 2018):</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Kesulitan bergaul terhadap teman, lebih senang menyendiri</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Tidak mampu memusatkan perhatian</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Prestasi belajar sangat rendah</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Gaya Belajar Visual</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Fenomena pendengaran dengan intensitas tinggi</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Hyperactive</w:t>
      </w:r>
    </w:p>
    <w:p w:rsidR="002168AD" w:rsidRDefault="002168AD" w:rsidP="002168AD">
      <w:pPr>
        <w:pStyle w:val="NormalWeb"/>
        <w:numPr>
          <w:ilvl w:val="0"/>
          <w:numId w:val="25"/>
        </w:numPr>
        <w:shd w:val="clear" w:color="auto" w:fill="FFFFFF"/>
        <w:spacing w:before="0" w:beforeAutospacing="0" w:after="0" w:afterAutospacing="0" w:line="480" w:lineRule="auto"/>
        <w:ind w:left="1134" w:hanging="283"/>
      </w:pPr>
      <w:r>
        <w:t>Gangguan mobilitas karena kondisi fisik,dll</w:t>
      </w:r>
    </w:p>
    <w:p w:rsidR="002168AD" w:rsidRDefault="002168AD" w:rsidP="002168AD">
      <w:pPr>
        <w:pStyle w:val="NormalWeb"/>
        <w:numPr>
          <w:ilvl w:val="0"/>
          <w:numId w:val="18"/>
        </w:numPr>
        <w:shd w:val="clear" w:color="auto" w:fill="FFFFFF"/>
        <w:spacing w:before="0" w:beforeAutospacing="0" w:after="0" w:afterAutospacing="0" w:line="480" w:lineRule="auto"/>
        <w:ind w:left="851" w:hanging="284"/>
        <w:jc w:val="both"/>
      </w:pPr>
      <w:r>
        <w:rPr>
          <w:b/>
        </w:rPr>
        <w:t>Tuna Laras</w:t>
      </w:r>
    </w:p>
    <w:p w:rsidR="002168AD" w:rsidRDefault="002168AD" w:rsidP="002168AD">
      <w:pPr>
        <w:pStyle w:val="NormalWeb"/>
        <w:shd w:val="clear" w:color="auto" w:fill="FFFFFF"/>
        <w:spacing w:before="0" w:beforeAutospacing="0" w:after="0" w:afterAutospacing="0" w:line="480" w:lineRule="auto"/>
        <w:ind w:left="851" w:firstLine="567"/>
        <w:jc w:val="both"/>
      </w:pPr>
      <w:r>
        <w:t>Tuna laras adalah anak yang mengalami  kesulitan menyesuaikan diri dan hambatan emosi serta perilaku dengan baik terhadap lingkungan nya dan hal ini dapat menggangu situasi belajarnya (Sunarya dkk, 2018).</w:t>
      </w:r>
    </w:p>
    <w:p w:rsidR="002168AD" w:rsidRDefault="002168AD" w:rsidP="002168AD">
      <w:pPr>
        <w:pStyle w:val="NormalWeb"/>
        <w:numPr>
          <w:ilvl w:val="0"/>
          <w:numId w:val="10"/>
        </w:numPr>
        <w:shd w:val="clear" w:color="auto" w:fill="FFFFFF"/>
        <w:spacing w:before="0" w:beforeAutospacing="0" w:after="0" w:afterAutospacing="0" w:line="480" w:lineRule="auto"/>
        <w:ind w:left="1134" w:hanging="283"/>
      </w:pPr>
      <w:r>
        <w:t>Tuna laras diklasifikasi menjadi dua:</w:t>
      </w:r>
    </w:p>
    <w:p w:rsidR="002168AD" w:rsidRDefault="002168AD" w:rsidP="002168AD">
      <w:pPr>
        <w:pStyle w:val="NormalWeb"/>
        <w:numPr>
          <w:ilvl w:val="0"/>
          <w:numId w:val="26"/>
        </w:numPr>
        <w:shd w:val="clear" w:color="auto" w:fill="FFFFFF"/>
        <w:spacing w:before="0" w:beforeAutospacing="0" w:after="0" w:afterAutospacing="0" w:line="480" w:lineRule="auto"/>
        <w:ind w:left="1418" w:hanging="284"/>
      </w:pPr>
      <w:r>
        <w:t>Tuna laras dengan perilaku beresiko tinggi antara lain: hiperaktif, agresif,pembangkang, anak yang menarik diri dari lingkungan.</w:t>
      </w:r>
    </w:p>
    <w:p w:rsidR="002168AD" w:rsidRDefault="002168AD" w:rsidP="002168AD">
      <w:pPr>
        <w:pStyle w:val="NormalWeb"/>
        <w:numPr>
          <w:ilvl w:val="0"/>
          <w:numId w:val="26"/>
        </w:numPr>
        <w:shd w:val="clear" w:color="auto" w:fill="FFFFFF"/>
        <w:spacing w:before="0" w:beforeAutospacing="0" w:after="0" w:afterAutospacing="0" w:line="480" w:lineRule="auto"/>
        <w:ind w:left="1418" w:hanging="284"/>
      </w:pPr>
      <w:r>
        <w:t>Tuna laras dengan perilaku beresiko rendah antara lain: autism</w:t>
      </w:r>
    </w:p>
    <w:p w:rsidR="002168AD" w:rsidRDefault="002168AD" w:rsidP="002168AD">
      <w:pPr>
        <w:pStyle w:val="NormalWeb"/>
        <w:numPr>
          <w:ilvl w:val="0"/>
          <w:numId w:val="10"/>
        </w:numPr>
        <w:shd w:val="clear" w:color="auto" w:fill="FFFFFF"/>
        <w:spacing w:before="0" w:beforeAutospacing="0" w:after="0" w:afterAutospacing="0" w:line="480" w:lineRule="auto"/>
        <w:ind w:left="1134" w:hanging="283"/>
      </w:pPr>
      <w:r>
        <w:t>Karakteristik Tuna laras:</w:t>
      </w:r>
    </w:p>
    <w:p w:rsidR="002168AD" w:rsidRDefault="002168AD" w:rsidP="002168AD">
      <w:pPr>
        <w:pStyle w:val="NormalWeb"/>
        <w:numPr>
          <w:ilvl w:val="0"/>
          <w:numId w:val="27"/>
        </w:numPr>
        <w:shd w:val="clear" w:color="auto" w:fill="FFFFFF"/>
        <w:spacing w:before="0" w:beforeAutospacing="0" w:after="0" w:afterAutospacing="0" w:line="480" w:lineRule="auto"/>
        <w:ind w:left="1418" w:hanging="284"/>
      </w:pPr>
      <w:r>
        <w:t>Bersikap tidak berkenan menuruti perintah</w:t>
      </w:r>
    </w:p>
    <w:p w:rsidR="002168AD" w:rsidRDefault="002168AD" w:rsidP="002168AD">
      <w:pPr>
        <w:pStyle w:val="NormalWeb"/>
        <w:numPr>
          <w:ilvl w:val="0"/>
          <w:numId w:val="27"/>
        </w:numPr>
        <w:shd w:val="clear" w:color="auto" w:fill="FFFFFF"/>
        <w:spacing w:before="0" w:beforeAutospacing="0" w:after="0" w:afterAutospacing="0" w:line="480" w:lineRule="auto"/>
        <w:ind w:left="1418" w:hanging="284"/>
      </w:pPr>
      <w:r>
        <w:t>Mudah terangsang terhadap emosinya</w:t>
      </w:r>
    </w:p>
    <w:p w:rsidR="002168AD" w:rsidRDefault="002168AD" w:rsidP="002168AD">
      <w:pPr>
        <w:pStyle w:val="NormalWeb"/>
        <w:numPr>
          <w:ilvl w:val="0"/>
          <w:numId w:val="27"/>
        </w:numPr>
        <w:shd w:val="clear" w:color="auto" w:fill="FFFFFF"/>
        <w:spacing w:before="0" w:beforeAutospacing="0" w:after="0" w:afterAutospacing="0" w:line="480" w:lineRule="auto"/>
        <w:ind w:left="1418" w:hanging="284"/>
      </w:pPr>
      <w:r>
        <w:t>Sering melakukan tindakan merusak barang dan mengganggu</w:t>
      </w:r>
    </w:p>
    <w:p w:rsidR="002168AD" w:rsidRDefault="002168AD" w:rsidP="002168AD">
      <w:pPr>
        <w:pStyle w:val="NormalWeb"/>
        <w:numPr>
          <w:ilvl w:val="0"/>
          <w:numId w:val="27"/>
        </w:numPr>
        <w:shd w:val="clear" w:color="auto" w:fill="FFFFFF"/>
        <w:spacing w:before="0" w:beforeAutospacing="0" w:after="0" w:afterAutospacing="0" w:line="480" w:lineRule="auto"/>
        <w:ind w:left="1418" w:hanging="284"/>
      </w:pPr>
      <w:r>
        <w:t>Sering melakukan tindakan melanggar  norma sosial</w:t>
      </w:r>
    </w:p>
    <w:p w:rsidR="002168AD" w:rsidRDefault="002168AD" w:rsidP="002168AD">
      <w:pPr>
        <w:pStyle w:val="NormalWeb"/>
        <w:numPr>
          <w:ilvl w:val="0"/>
          <w:numId w:val="19"/>
        </w:numPr>
        <w:shd w:val="clear" w:color="auto" w:fill="FFFFFF"/>
        <w:spacing w:before="0" w:beforeAutospacing="0" w:after="0" w:afterAutospacing="0" w:line="480" w:lineRule="auto"/>
        <w:ind w:left="851" w:hanging="284"/>
        <w:jc w:val="both"/>
        <w:rPr>
          <w:b/>
        </w:rPr>
      </w:pPr>
      <w:r>
        <w:rPr>
          <w:b/>
        </w:rPr>
        <w:lastRenderedPageBreak/>
        <w:t>Autis</w:t>
      </w:r>
    </w:p>
    <w:p w:rsidR="002168AD" w:rsidRPr="008327BD" w:rsidRDefault="002168AD" w:rsidP="002168AD">
      <w:pPr>
        <w:pStyle w:val="NormalWeb"/>
        <w:shd w:val="clear" w:color="auto" w:fill="FFFFFF"/>
        <w:spacing w:before="0" w:beforeAutospacing="0" w:after="0" w:afterAutospacing="0" w:line="480" w:lineRule="auto"/>
        <w:ind w:left="851"/>
        <w:jc w:val="both"/>
        <w:rPr>
          <w:b/>
        </w:rPr>
      </w:pPr>
      <w:r>
        <w:rPr>
          <w:rFonts w:ascii="TimesNewRomanPSMT" w:hAnsi="TimesNewRomanPSMT"/>
          <w:color w:val="000000"/>
        </w:rPr>
        <w:t>Autis adalah anak yang mengalami</w:t>
      </w:r>
      <w:r w:rsidRPr="00FF4801">
        <w:rPr>
          <w:rFonts w:ascii="TimesNewRomanPSMT" w:hAnsi="TimesNewRomanPSMT"/>
          <w:color w:val="000000"/>
        </w:rPr>
        <w:t xml:space="preserve"> keterbatasan dalam minat</w:t>
      </w:r>
      <w:r>
        <w:rPr>
          <w:rFonts w:ascii="TimesNewRomanPSMT" w:hAnsi="TimesNewRomanPSMT"/>
          <w:color w:val="000000"/>
        </w:rPr>
        <w:t xml:space="preserve"> dan kekurangan terhadap komunikasi sosial dan interaksi sosial (Sunarya dkk, 2018). </w:t>
      </w:r>
      <w:r w:rsidRPr="008327BD">
        <w:t>Karakteristik autis</w:t>
      </w:r>
      <w:r>
        <w:t>:</w:t>
      </w:r>
    </w:p>
    <w:p w:rsidR="002168AD" w:rsidRDefault="002168AD" w:rsidP="002168AD">
      <w:pPr>
        <w:pStyle w:val="ListParagraph"/>
        <w:numPr>
          <w:ilvl w:val="0"/>
          <w:numId w:val="11"/>
        </w:numPr>
        <w:spacing w:after="0" w:line="480" w:lineRule="auto"/>
        <w:ind w:left="1134" w:hanging="283"/>
        <w:jc w:val="both"/>
        <w:rPr>
          <w:rFonts w:ascii="Times New Roman" w:eastAsia="Times New Roman" w:hAnsi="Times New Roman" w:cs="Times New Roman"/>
          <w:sz w:val="24"/>
          <w:szCs w:val="24"/>
          <w:lang w:eastAsia="id-ID"/>
        </w:rPr>
      </w:pPr>
      <w:r w:rsidRPr="00FF4801">
        <w:rPr>
          <w:rFonts w:ascii="Times New Roman" w:eastAsia="Times New Roman" w:hAnsi="Times New Roman" w:cs="Times New Roman"/>
          <w:sz w:val="24"/>
          <w:szCs w:val="24"/>
          <w:lang w:eastAsia="id-ID"/>
        </w:rPr>
        <w:t>Kesulitan dalam penggunaan komunikasi sosial baik verbal maupun nonverbal</w:t>
      </w:r>
    </w:p>
    <w:p w:rsidR="002168AD" w:rsidRDefault="002168AD" w:rsidP="002168AD">
      <w:pPr>
        <w:pStyle w:val="ListParagraph"/>
        <w:numPr>
          <w:ilvl w:val="0"/>
          <w:numId w:val="11"/>
        </w:numPr>
        <w:spacing w:after="0" w:line="480" w:lineRule="auto"/>
        <w:ind w:left="1134" w:hanging="283"/>
        <w:jc w:val="both"/>
        <w:rPr>
          <w:rFonts w:ascii="Times New Roman" w:eastAsia="Times New Roman" w:hAnsi="Times New Roman" w:cs="Times New Roman"/>
          <w:sz w:val="24"/>
          <w:szCs w:val="24"/>
          <w:lang w:eastAsia="id-ID"/>
        </w:rPr>
      </w:pPr>
      <w:r w:rsidRPr="00FF4801">
        <w:rPr>
          <w:rFonts w:ascii="Times New Roman" w:eastAsia="Times New Roman" w:hAnsi="Times New Roman" w:cs="Times New Roman"/>
          <w:sz w:val="24"/>
          <w:szCs w:val="24"/>
          <w:lang w:eastAsia="id-ID"/>
        </w:rPr>
        <w:t>Kurangnya kontak mata dan ekspresi pada wajah</w:t>
      </w:r>
    </w:p>
    <w:p w:rsidR="002168AD" w:rsidRDefault="002168AD" w:rsidP="002168AD">
      <w:pPr>
        <w:pStyle w:val="ListParagraph"/>
        <w:numPr>
          <w:ilvl w:val="0"/>
          <w:numId w:val="11"/>
        </w:numPr>
        <w:spacing w:after="0" w:line="480" w:lineRule="auto"/>
        <w:ind w:left="1134" w:hanging="283"/>
        <w:jc w:val="both"/>
        <w:rPr>
          <w:rFonts w:ascii="Times New Roman" w:eastAsia="Times New Roman" w:hAnsi="Times New Roman" w:cs="Times New Roman"/>
          <w:sz w:val="24"/>
          <w:szCs w:val="24"/>
          <w:lang w:eastAsia="id-ID"/>
        </w:rPr>
      </w:pPr>
      <w:r w:rsidRPr="00FF4801">
        <w:rPr>
          <w:rFonts w:ascii="Times New Roman" w:eastAsia="Times New Roman" w:hAnsi="Times New Roman" w:cs="Times New Roman"/>
          <w:sz w:val="24"/>
          <w:szCs w:val="24"/>
          <w:lang w:eastAsia="id-ID"/>
        </w:rPr>
        <w:t>Melakukan gerakan yang mengulang</w:t>
      </w:r>
    </w:p>
    <w:p w:rsidR="002168AD" w:rsidRDefault="002168AD" w:rsidP="002168AD">
      <w:pPr>
        <w:pStyle w:val="ListParagraph"/>
        <w:numPr>
          <w:ilvl w:val="0"/>
          <w:numId w:val="20"/>
        </w:numPr>
        <w:spacing w:after="0" w:line="480" w:lineRule="auto"/>
        <w:ind w:left="851" w:hanging="28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Anak Kesulitan B</w:t>
      </w:r>
      <w:r w:rsidRPr="00FF4801">
        <w:rPr>
          <w:rFonts w:ascii="Times New Roman" w:eastAsia="Times New Roman" w:hAnsi="Times New Roman" w:cs="Times New Roman"/>
          <w:b/>
          <w:sz w:val="24"/>
          <w:szCs w:val="24"/>
          <w:lang w:eastAsia="id-ID"/>
        </w:rPr>
        <w:t>elajar</w:t>
      </w:r>
    </w:p>
    <w:p w:rsidR="002168AD" w:rsidRPr="008A7490" w:rsidRDefault="002168AD" w:rsidP="002168AD">
      <w:pPr>
        <w:pStyle w:val="ListParagraph"/>
        <w:spacing w:after="0" w:line="480" w:lineRule="auto"/>
        <w:ind w:left="851" w:firstLine="589"/>
        <w:jc w:val="both"/>
        <w:rPr>
          <w:rFonts w:ascii="Times New Roman" w:eastAsia="Times New Roman" w:hAnsi="Times New Roman" w:cs="Times New Roman"/>
          <w:b/>
          <w:sz w:val="24"/>
          <w:szCs w:val="24"/>
          <w:lang w:eastAsia="id-ID"/>
        </w:rPr>
      </w:pPr>
      <w:r w:rsidRPr="00FF4801">
        <w:rPr>
          <w:rFonts w:ascii="Times New Roman" w:eastAsia="Times New Roman" w:hAnsi="Times New Roman" w:cs="Times New Roman"/>
          <w:sz w:val="24"/>
          <w:szCs w:val="24"/>
          <w:lang w:eastAsia="id-ID"/>
        </w:rPr>
        <w:t>Anak berkesulitan belajar adalah anak yang berkaitan dengan faktor  psikologis sehingga mengganggu kelancaran berbahasa, saat berbicara, dan menulis, pada umumnya mereka tidak mampu menjadi pendengar yang baik, untuk berpikir, untuk berbicara, membaca dan menulis, mengeja huruf, belajar</w:t>
      </w:r>
      <w:r>
        <w:rPr>
          <w:rFonts w:ascii="Times New Roman" w:eastAsia="Times New Roman" w:hAnsi="Times New Roman" w:cs="Times New Roman"/>
          <w:sz w:val="24"/>
          <w:szCs w:val="24"/>
          <w:lang w:eastAsia="id-ID"/>
        </w:rPr>
        <w:t xml:space="preserve"> (Sunarya dkk, 2018)</w:t>
      </w:r>
      <w:r w:rsidRPr="00FF4801">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8A7490">
        <w:rPr>
          <w:rFonts w:ascii="Times New Roman" w:eastAsia="Times New Roman" w:hAnsi="Times New Roman" w:cs="Times New Roman"/>
          <w:sz w:val="24"/>
          <w:szCs w:val="24"/>
          <w:lang w:eastAsia="id-ID"/>
        </w:rPr>
        <w:t>Anak kesulitan belajar terbagi 2:</w:t>
      </w:r>
    </w:p>
    <w:p w:rsidR="002168AD" w:rsidRDefault="002168AD" w:rsidP="002168AD">
      <w:pPr>
        <w:pStyle w:val="ListParagraph"/>
        <w:numPr>
          <w:ilvl w:val="0"/>
          <w:numId w:val="12"/>
        </w:numPr>
        <w:spacing w:line="480" w:lineRule="auto"/>
        <w:ind w:left="1134" w:hanging="283"/>
        <w:jc w:val="both"/>
        <w:rPr>
          <w:rFonts w:ascii="Times New Roman" w:eastAsia="Times New Roman" w:hAnsi="Times New Roman" w:cs="Times New Roman"/>
          <w:sz w:val="24"/>
          <w:szCs w:val="24"/>
          <w:lang w:eastAsia="id-ID"/>
        </w:rPr>
      </w:pPr>
      <w:r w:rsidRPr="00FF4801">
        <w:rPr>
          <w:rFonts w:ascii="Times New Roman" w:eastAsia="Times New Roman" w:hAnsi="Times New Roman" w:cs="Times New Roman"/>
          <w:sz w:val="24"/>
          <w:szCs w:val="24"/>
          <w:lang w:eastAsia="id-ID"/>
        </w:rPr>
        <w:t>Kesulitan belajar yang berhubungan dengan perkembangan.</w:t>
      </w:r>
    </w:p>
    <w:p w:rsidR="002168AD" w:rsidRPr="008A7490" w:rsidRDefault="002168AD" w:rsidP="002168AD">
      <w:pPr>
        <w:pStyle w:val="ListParagraph"/>
        <w:numPr>
          <w:ilvl w:val="0"/>
          <w:numId w:val="12"/>
        </w:numPr>
        <w:spacing w:line="480" w:lineRule="auto"/>
        <w:ind w:left="1134" w:hanging="283"/>
        <w:jc w:val="both"/>
        <w:rPr>
          <w:rFonts w:ascii="Times New Roman" w:eastAsia="Times New Roman" w:hAnsi="Times New Roman" w:cs="Times New Roman"/>
          <w:sz w:val="24"/>
          <w:szCs w:val="24"/>
          <w:lang w:eastAsia="id-ID"/>
        </w:rPr>
      </w:pPr>
      <w:r w:rsidRPr="008A7490">
        <w:rPr>
          <w:rFonts w:ascii="Times New Roman" w:eastAsia="Times New Roman" w:hAnsi="Times New Roman" w:cs="Times New Roman"/>
          <w:sz w:val="24"/>
          <w:szCs w:val="24"/>
          <w:lang w:eastAsia="id-ID"/>
        </w:rPr>
        <w:t>Kesulitan belajar dalam akademik.</w:t>
      </w:r>
    </w:p>
    <w:p w:rsidR="002168AD" w:rsidRDefault="002168AD" w:rsidP="002168AD">
      <w:pPr>
        <w:pStyle w:val="ListParagraph"/>
        <w:numPr>
          <w:ilvl w:val="0"/>
          <w:numId w:val="21"/>
        </w:numPr>
        <w:tabs>
          <w:tab w:val="left" w:pos="2410"/>
        </w:tabs>
        <w:spacing w:line="480" w:lineRule="auto"/>
        <w:ind w:left="851" w:hanging="28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Anak B</w:t>
      </w:r>
      <w:r w:rsidRPr="00FF4801">
        <w:rPr>
          <w:rFonts w:ascii="Times New Roman" w:eastAsia="Times New Roman" w:hAnsi="Times New Roman" w:cs="Times New Roman"/>
          <w:b/>
          <w:sz w:val="24"/>
          <w:szCs w:val="24"/>
          <w:lang w:eastAsia="id-ID"/>
        </w:rPr>
        <w:t>erbakat</w:t>
      </w:r>
    </w:p>
    <w:p w:rsidR="002168AD" w:rsidRDefault="002168AD" w:rsidP="002168AD">
      <w:pPr>
        <w:pStyle w:val="ListParagraph"/>
        <w:tabs>
          <w:tab w:val="left" w:pos="1418"/>
        </w:tabs>
        <w:spacing w:line="480" w:lineRule="auto"/>
        <w:ind w:left="851"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ab/>
      </w:r>
      <w:r w:rsidRPr="005C42C3">
        <w:rPr>
          <w:rFonts w:ascii="Times New Roman" w:eastAsia="Times New Roman" w:hAnsi="Times New Roman" w:cs="Times New Roman"/>
          <w:sz w:val="24"/>
          <w:szCs w:val="24"/>
          <w:lang w:eastAsia="id-ID"/>
        </w:rPr>
        <w:t>Anak berbakat adalah Anak yang memiliki kemampuan dan kecerdasan luar biasa yang memiliki po</w:t>
      </w:r>
      <w:r>
        <w:rPr>
          <w:rFonts w:ascii="Times New Roman" w:eastAsia="Times New Roman" w:hAnsi="Times New Roman" w:cs="Times New Roman"/>
          <w:sz w:val="24"/>
          <w:szCs w:val="24"/>
          <w:lang w:eastAsia="id-ID"/>
        </w:rPr>
        <w:t>tensi kecerdasan</w:t>
      </w:r>
      <w:r w:rsidRPr="005C42C3">
        <w:rPr>
          <w:rFonts w:ascii="Times New Roman" w:eastAsia="Times New Roman" w:hAnsi="Times New Roman" w:cs="Times New Roman"/>
          <w:sz w:val="24"/>
          <w:szCs w:val="24"/>
          <w:lang w:eastAsia="id-ID"/>
        </w:rPr>
        <w:t>, kreativitas, dan tanggungjawab terhadap tugas diatas anak-anak seusianya (anak normal), sehingga untuk mewujudkan potensi nya menjadi prestasi nyata, memerlukan Pendidikan khusus</w:t>
      </w:r>
      <w:r>
        <w:rPr>
          <w:rFonts w:ascii="Times New Roman" w:eastAsia="Times New Roman" w:hAnsi="Times New Roman" w:cs="Times New Roman"/>
          <w:sz w:val="24"/>
          <w:szCs w:val="24"/>
          <w:lang w:eastAsia="id-ID"/>
        </w:rPr>
        <w:t xml:space="preserve"> (Sunarya dkk, 2018)</w:t>
      </w:r>
      <w:r w:rsidRPr="005C42C3">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5C42C3">
        <w:rPr>
          <w:rFonts w:ascii="Times New Roman" w:eastAsia="Times New Roman" w:hAnsi="Times New Roman" w:cs="Times New Roman"/>
          <w:sz w:val="24"/>
          <w:szCs w:val="24"/>
          <w:lang w:eastAsia="id-ID"/>
        </w:rPr>
        <w:t>Karakteristik anak berbakat</w:t>
      </w:r>
      <w:r>
        <w:rPr>
          <w:rFonts w:ascii="Times New Roman" w:eastAsia="Times New Roman" w:hAnsi="Times New Roman" w:cs="Times New Roman"/>
          <w:sz w:val="24"/>
          <w:szCs w:val="24"/>
          <w:lang w:eastAsia="id-ID"/>
        </w:rPr>
        <w:t>:</w:t>
      </w:r>
    </w:p>
    <w:p w:rsidR="002168AD" w:rsidRDefault="002168AD" w:rsidP="002168AD">
      <w:pPr>
        <w:pStyle w:val="ListParagraph"/>
        <w:numPr>
          <w:ilvl w:val="0"/>
          <w:numId w:val="13"/>
        </w:numPr>
        <w:tabs>
          <w:tab w:val="left" w:pos="1418"/>
        </w:tabs>
        <w:spacing w:line="480" w:lineRule="auto"/>
        <w:ind w:left="1134" w:hanging="283"/>
        <w:jc w:val="both"/>
        <w:rPr>
          <w:rFonts w:ascii="Times New Roman" w:eastAsia="Times New Roman" w:hAnsi="Times New Roman" w:cs="Times New Roman"/>
          <w:sz w:val="24"/>
          <w:szCs w:val="24"/>
          <w:lang w:eastAsia="id-ID"/>
        </w:rPr>
      </w:pPr>
      <w:r w:rsidRPr="005C42C3">
        <w:rPr>
          <w:rFonts w:ascii="Times New Roman" w:eastAsia="Times New Roman" w:hAnsi="Times New Roman" w:cs="Times New Roman"/>
          <w:sz w:val="24"/>
          <w:szCs w:val="24"/>
          <w:lang w:eastAsia="id-ID"/>
        </w:rPr>
        <w:lastRenderedPageBreak/>
        <w:t>Punya kepercayaan diri yang kuat,</w:t>
      </w:r>
    </w:p>
    <w:p w:rsidR="002168AD" w:rsidRDefault="002168AD" w:rsidP="002168AD">
      <w:pPr>
        <w:pStyle w:val="ListParagraph"/>
        <w:numPr>
          <w:ilvl w:val="0"/>
          <w:numId w:val="13"/>
        </w:numPr>
        <w:tabs>
          <w:tab w:val="left" w:pos="1418"/>
        </w:tabs>
        <w:spacing w:line="480" w:lineRule="auto"/>
        <w:ind w:left="1134" w:hanging="283"/>
        <w:jc w:val="both"/>
        <w:rPr>
          <w:rFonts w:ascii="Times New Roman" w:eastAsia="Times New Roman" w:hAnsi="Times New Roman" w:cs="Times New Roman"/>
          <w:sz w:val="24"/>
          <w:szCs w:val="24"/>
          <w:lang w:eastAsia="id-ID"/>
        </w:rPr>
      </w:pPr>
      <w:r w:rsidRPr="005C42C3">
        <w:rPr>
          <w:rFonts w:ascii="Times New Roman" w:eastAsia="Times New Roman" w:hAnsi="Times New Roman" w:cs="Times New Roman"/>
          <w:sz w:val="24"/>
          <w:szCs w:val="24"/>
          <w:lang w:eastAsia="id-ID"/>
        </w:rPr>
        <w:t xml:space="preserve">Konsisten dengan keinginannya sampai terpenuhi, </w:t>
      </w:r>
    </w:p>
    <w:p w:rsidR="002168AD" w:rsidRDefault="002168AD" w:rsidP="002168AD">
      <w:pPr>
        <w:pStyle w:val="ListParagraph"/>
        <w:numPr>
          <w:ilvl w:val="0"/>
          <w:numId w:val="13"/>
        </w:numPr>
        <w:tabs>
          <w:tab w:val="left" w:pos="1418"/>
        </w:tabs>
        <w:spacing w:line="480" w:lineRule="auto"/>
        <w:ind w:left="1134" w:hanging="283"/>
        <w:jc w:val="both"/>
        <w:rPr>
          <w:rFonts w:ascii="Times New Roman" w:eastAsia="Times New Roman" w:hAnsi="Times New Roman" w:cs="Times New Roman"/>
          <w:sz w:val="24"/>
          <w:szCs w:val="24"/>
          <w:lang w:eastAsia="id-ID"/>
        </w:rPr>
      </w:pPr>
      <w:r w:rsidRPr="005C42C3">
        <w:rPr>
          <w:rFonts w:ascii="Times New Roman" w:eastAsia="Times New Roman" w:hAnsi="Times New Roman" w:cs="Times New Roman"/>
          <w:sz w:val="24"/>
          <w:szCs w:val="24"/>
          <w:lang w:eastAsia="id-ID"/>
        </w:rPr>
        <w:t xml:space="preserve">Peka terhadap situasi di sekelilingnya, </w:t>
      </w:r>
    </w:p>
    <w:p w:rsidR="002168AD" w:rsidRDefault="002168AD" w:rsidP="002168AD">
      <w:pPr>
        <w:pStyle w:val="ListParagraph"/>
        <w:numPr>
          <w:ilvl w:val="0"/>
          <w:numId w:val="13"/>
        </w:numPr>
        <w:tabs>
          <w:tab w:val="left" w:pos="1418"/>
        </w:tabs>
        <w:spacing w:line="480" w:lineRule="auto"/>
        <w:ind w:left="1134" w:hanging="283"/>
        <w:jc w:val="both"/>
        <w:rPr>
          <w:rFonts w:ascii="Times New Roman" w:eastAsia="Times New Roman" w:hAnsi="Times New Roman" w:cs="Times New Roman"/>
          <w:sz w:val="24"/>
          <w:szCs w:val="24"/>
          <w:lang w:eastAsia="id-ID"/>
        </w:rPr>
      </w:pPr>
      <w:r w:rsidRPr="005C42C3">
        <w:rPr>
          <w:rFonts w:ascii="Times New Roman" w:eastAsia="Times New Roman" w:hAnsi="Times New Roman" w:cs="Times New Roman"/>
          <w:sz w:val="24"/>
          <w:szCs w:val="24"/>
          <w:lang w:eastAsia="id-ID"/>
        </w:rPr>
        <w:t>Senang</w:t>
      </w:r>
      <w:r>
        <w:rPr>
          <w:rFonts w:ascii="Times New Roman" w:eastAsia="Times New Roman" w:hAnsi="Times New Roman" w:cs="Times New Roman"/>
          <w:sz w:val="24"/>
          <w:szCs w:val="24"/>
          <w:lang w:eastAsia="id-ID"/>
        </w:rPr>
        <w:t xml:space="preserve"> </w:t>
      </w:r>
      <w:r w:rsidRPr="005C42C3">
        <w:rPr>
          <w:rFonts w:ascii="Times New Roman" w:eastAsia="Times New Roman" w:hAnsi="Times New Roman" w:cs="Times New Roman"/>
          <w:sz w:val="24"/>
          <w:szCs w:val="24"/>
          <w:lang w:eastAsia="id-ID"/>
        </w:rPr>
        <w:t xml:space="preserve">dengan hal-hal yang baru, </w:t>
      </w:r>
    </w:p>
    <w:p w:rsidR="002168AD" w:rsidRPr="005C42C3" w:rsidRDefault="002168AD" w:rsidP="002168AD">
      <w:pPr>
        <w:pStyle w:val="ListParagraph"/>
        <w:numPr>
          <w:ilvl w:val="0"/>
          <w:numId w:val="13"/>
        </w:numPr>
        <w:tabs>
          <w:tab w:val="left" w:pos="1418"/>
        </w:tabs>
        <w:spacing w:line="480" w:lineRule="auto"/>
        <w:ind w:left="1134" w:hanging="283"/>
        <w:jc w:val="both"/>
        <w:rPr>
          <w:rFonts w:ascii="Times New Roman" w:hAnsi="Times New Roman" w:cs="Times New Roman"/>
          <w:b/>
          <w:sz w:val="24"/>
          <w:szCs w:val="24"/>
        </w:rPr>
      </w:pPr>
      <w:r w:rsidRPr="005C42C3">
        <w:rPr>
          <w:rFonts w:ascii="Times New Roman" w:eastAsia="Times New Roman" w:hAnsi="Times New Roman" w:cs="Times New Roman"/>
          <w:sz w:val="24"/>
          <w:szCs w:val="24"/>
          <w:lang w:eastAsia="id-ID"/>
        </w:rPr>
        <w:t>Senang bergaul dengan anak-anak yang lebih tua.</w:t>
      </w:r>
    </w:p>
    <w:p w:rsidR="002168AD" w:rsidRDefault="002168AD" w:rsidP="002168AD">
      <w:pPr>
        <w:spacing w:line="480" w:lineRule="auto"/>
        <w:ind w:left="851"/>
        <w:rPr>
          <w:rFonts w:ascii="Times New Roman" w:hAnsi="Times New Roman" w:cs="Times New Roman"/>
          <w:b/>
          <w:sz w:val="24"/>
          <w:szCs w:val="24"/>
        </w:rPr>
      </w:pPr>
      <w:r>
        <w:rPr>
          <w:rFonts w:ascii="Times New Roman" w:hAnsi="Times New Roman" w:cs="Times New Roman"/>
          <w:b/>
          <w:sz w:val="24"/>
          <w:szCs w:val="24"/>
        </w:rPr>
        <w:t xml:space="preserve"> </w:t>
      </w:r>
    </w:p>
    <w:p w:rsidR="002168AD" w:rsidRDefault="002168AD" w:rsidP="002168AD">
      <w:pPr>
        <w:spacing w:line="480" w:lineRule="auto"/>
        <w:ind w:left="851"/>
        <w:rPr>
          <w:rFonts w:ascii="Times New Roman" w:hAnsi="Times New Roman" w:cs="Times New Roman"/>
          <w:b/>
          <w:sz w:val="24"/>
          <w:szCs w:val="24"/>
        </w:rPr>
      </w:pPr>
    </w:p>
    <w:p w:rsidR="002168AD" w:rsidRDefault="002168AD" w:rsidP="002168AD">
      <w:pPr>
        <w:spacing w:line="480" w:lineRule="auto"/>
        <w:ind w:left="851"/>
        <w:rPr>
          <w:rFonts w:ascii="Times New Roman" w:hAnsi="Times New Roman" w:cs="Times New Roman"/>
          <w:b/>
          <w:sz w:val="24"/>
          <w:szCs w:val="24"/>
        </w:rPr>
      </w:pPr>
    </w:p>
    <w:p w:rsidR="002168AD" w:rsidRDefault="002168AD" w:rsidP="002168AD">
      <w:pPr>
        <w:spacing w:line="480" w:lineRule="auto"/>
        <w:ind w:left="851"/>
        <w:rPr>
          <w:rFonts w:ascii="Times New Roman" w:hAnsi="Times New Roman" w:cs="Times New Roman"/>
          <w:b/>
          <w:sz w:val="24"/>
          <w:szCs w:val="24"/>
        </w:rPr>
      </w:pPr>
    </w:p>
    <w:p w:rsidR="002168AD" w:rsidRDefault="002168AD" w:rsidP="002168AD">
      <w:pPr>
        <w:spacing w:line="480" w:lineRule="auto"/>
        <w:ind w:left="851"/>
        <w:rPr>
          <w:rFonts w:ascii="Times New Roman" w:hAnsi="Times New Roman" w:cs="Times New Roman"/>
          <w:b/>
          <w:sz w:val="24"/>
          <w:szCs w:val="24"/>
        </w:rPr>
      </w:pPr>
    </w:p>
    <w:p w:rsidR="002168AD" w:rsidRDefault="002168AD" w:rsidP="002168AD">
      <w:pPr>
        <w:spacing w:line="480" w:lineRule="auto"/>
        <w:rPr>
          <w:rFonts w:ascii="Times New Roman" w:hAnsi="Times New Roman" w:cs="Times New Roman"/>
          <w:b/>
          <w:sz w:val="24"/>
          <w:szCs w:val="24"/>
        </w:rPr>
        <w:sectPr w:rsidR="002168AD" w:rsidSect="00FD02A7">
          <w:headerReference w:type="default" r:id="rId7"/>
          <w:footerReference w:type="default" r:id="rId8"/>
          <w:pgSz w:w="11906" w:h="16838" w:code="9"/>
          <w:pgMar w:top="1701" w:right="1701" w:bottom="1701" w:left="2268" w:header="709" w:footer="709" w:gutter="0"/>
          <w:pgNumType w:start="9"/>
          <w:cols w:space="708"/>
          <w:docGrid w:linePitch="360"/>
        </w:sectPr>
      </w:pPr>
      <w:bookmarkStart w:id="1" w:name="_GoBack"/>
      <w:bookmarkEnd w:id="1"/>
    </w:p>
    <w:p w:rsidR="00981C30" w:rsidRDefault="00981C30" w:rsidP="002168AD">
      <w:pPr>
        <w:tabs>
          <w:tab w:val="left" w:pos="7185"/>
        </w:tabs>
      </w:pPr>
    </w:p>
    <w:sectPr w:rsidR="00981C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346723"/>
      <w:docPartObj>
        <w:docPartGallery w:val="Page Numbers (Bottom of Page)"/>
        <w:docPartUnique/>
      </w:docPartObj>
    </w:sdtPr>
    <w:sdtEndPr>
      <w:rPr>
        <w:noProof/>
      </w:rPr>
    </w:sdtEndPr>
    <w:sdtContent>
      <w:p w:rsidR="00244CAF" w:rsidRDefault="002168A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244CAF" w:rsidRDefault="002168AD" w:rsidP="005A5F6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CAF" w:rsidRDefault="002168AD" w:rsidP="00FD02A7">
    <w:pPr>
      <w:pStyle w:val="Footer"/>
    </w:pPr>
  </w:p>
  <w:p w:rsidR="00244CAF" w:rsidRDefault="002168AD" w:rsidP="005A5F65">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CAF" w:rsidRDefault="002168AD" w:rsidP="00FD02A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977079"/>
      <w:docPartObj>
        <w:docPartGallery w:val="Page Numbers (Top of Page)"/>
        <w:docPartUnique/>
      </w:docPartObj>
    </w:sdtPr>
    <w:sdtEndPr>
      <w:rPr>
        <w:noProof/>
      </w:rPr>
    </w:sdtEndPr>
    <w:sdtContent>
      <w:p w:rsidR="00244CAF" w:rsidRDefault="002168AD">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244CAF" w:rsidRDefault="002168AD" w:rsidP="00FD02A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0EEC"/>
    <w:multiLevelType w:val="hybridMultilevel"/>
    <w:tmpl w:val="512C5790"/>
    <w:lvl w:ilvl="0" w:tplc="A7E465AE">
      <w:start w:val="8"/>
      <w:numFmt w:val="lowerLetter"/>
      <w:lvlText w:val="%1)"/>
      <w:lvlJc w:val="left"/>
      <w:pPr>
        <w:ind w:left="928" w:hanging="360"/>
      </w:pPr>
      <w:rPr>
        <w:rFonts w:hint="default"/>
      </w:rPr>
    </w:lvl>
    <w:lvl w:ilvl="1" w:tplc="04210019" w:tentative="1">
      <w:start w:val="1"/>
      <w:numFmt w:val="lowerLetter"/>
      <w:lvlText w:val="%2."/>
      <w:lvlJc w:val="left"/>
      <w:pPr>
        <w:ind w:left="208" w:hanging="360"/>
      </w:pPr>
    </w:lvl>
    <w:lvl w:ilvl="2" w:tplc="0421001B" w:tentative="1">
      <w:start w:val="1"/>
      <w:numFmt w:val="lowerRoman"/>
      <w:lvlText w:val="%3."/>
      <w:lvlJc w:val="right"/>
      <w:pPr>
        <w:ind w:left="928" w:hanging="180"/>
      </w:pPr>
    </w:lvl>
    <w:lvl w:ilvl="3" w:tplc="0421000F" w:tentative="1">
      <w:start w:val="1"/>
      <w:numFmt w:val="decimal"/>
      <w:lvlText w:val="%4."/>
      <w:lvlJc w:val="left"/>
      <w:pPr>
        <w:ind w:left="1648" w:hanging="360"/>
      </w:pPr>
    </w:lvl>
    <w:lvl w:ilvl="4" w:tplc="04210019" w:tentative="1">
      <w:start w:val="1"/>
      <w:numFmt w:val="lowerLetter"/>
      <w:lvlText w:val="%5."/>
      <w:lvlJc w:val="left"/>
      <w:pPr>
        <w:ind w:left="2368" w:hanging="360"/>
      </w:pPr>
    </w:lvl>
    <w:lvl w:ilvl="5" w:tplc="0421001B" w:tentative="1">
      <w:start w:val="1"/>
      <w:numFmt w:val="lowerRoman"/>
      <w:lvlText w:val="%6."/>
      <w:lvlJc w:val="right"/>
      <w:pPr>
        <w:ind w:left="3088" w:hanging="180"/>
      </w:pPr>
    </w:lvl>
    <w:lvl w:ilvl="6" w:tplc="0421000F" w:tentative="1">
      <w:start w:val="1"/>
      <w:numFmt w:val="decimal"/>
      <w:lvlText w:val="%7."/>
      <w:lvlJc w:val="left"/>
      <w:pPr>
        <w:ind w:left="3808" w:hanging="360"/>
      </w:pPr>
    </w:lvl>
    <w:lvl w:ilvl="7" w:tplc="04210019" w:tentative="1">
      <w:start w:val="1"/>
      <w:numFmt w:val="lowerLetter"/>
      <w:lvlText w:val="%8."/>
      <w:lvlJc w:val="left"/>
      <w:pPr>
        <w:ind w:left="4528" w:hanging="360"/>
      </w:pPr>
    </w:lvl>
    <w:lvl w:ilvl="8" w:tplc="0421001B" w:tentative="1">
      <w:start w:val="1"/>
      <w:numFmt w:val="lowerRoman"/>
      <w:lvlText w:val="%9."/>
      <w:lvlJc w:val="right"/>
      <w:pPr>
        <w:ind w:left="5248" w:hanging="180"/>
      </w:pPr>
    </w:lvl>
  </w:abstractNum>
  <w:abstractNum w:abstractNumId="1" w15:restartNumberingAfterBreak="0">
    <w:nsid w:val="1042775F"/>
    <w:multiLevelType w:val="hybridMultilevel"/>
    <w:tmpl w:val="1E7CDCA4"/>
    <w:lvl w:ilvl="0" w:tplc="67B2959A">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12323BCC"/>
    <w:multiLevelType w:val="hybridMultilevel"/>
    <w:tmpl w:val="765AF2E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15:restartNumberingAfterBreak="0">
    <w:nsid w:val="12EC18E6"/>
    <w:multiLevelType w:val="hybridMultilevel"/>
    <w:tmpl w:val="A5D8E5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094A9A"/>
    <w:multiLevelType w:val="hybridMultilevel"/>
    <w:tmpl w:val="AA0281E6"/>
    <w:lvl w:ilvl="0" w:tplc="3070A138">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00C2A4B"/>
    <w:multiLevelType w:val="hybridMultilevel"/>
    <w:tmpl w:val="797AC810"/>
    <w:lvl w:ilvl="0" w:tplc="90EC3618">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054522"/>
    <w:multiLevelType w:val="hybridMultilevel"/>
    <w:tmpl w:val="D13EC1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3B6039"/>
    <w:multiLevelType w:val="hybridMultilevel"/>
    <w:tmpl w:val="574C7D4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15:restartNumberingAfterBreak="0">
    <w:nsid w:val="310C4862"/>
    <w:multiLevelType w:val="hybridMultilevel"/>
    <w:tmpl w:val="61BCCD2E"/>
    <w:lvl w:ilvl="0" w:tplc="F83830C2">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34D21878"/>
    <w:multiLevelType w:val="hybridMultilevel"/>
    <w:tmpl w:val="C7745FC0"/>
    <w:lvl w:ilvl="0" w:tplc="F17A53CE">
      <w:start w:val="2"/>
      <w:numFmt w:val="decimal"/>
      <w:lvlText w:val="%1."/>
      <w:lvlJc w:val="left"/>
      <w:pPr>
        <w:ind w:left="1287"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D6470A"/>
    <w:multiLevelType w:val="hybridMultilevel"/>
    <w:tmpl w:val="6CB4C27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85063A7"/>
    <w:multiLevelType w:val="hybridMultilevel"/>
    <w:tmpl w:val="5E52020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8E9525B"/>
    <w:multiLevelType w:val="hybridMultilevel"/>
    <w:tmpl w:val="6CEC0B9A"/>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521829FB"/>
    <w:multiLevelType w:val="hybridMultilevel"/>
    <w:tmpl w:val="9A14866E"/>
    <w:lvl w:ilvl="0" w:tplc="04210011">
      <w:start w:val="1"/>
      <w:numFmt w:val="decimal"/>
      <w:lvlText w:val="%1)"/>
      <w:lvlJc w:val="left"/>
      <w:pPr>
        <w:ind w:left="2565" w:hanging="360"/>
      </w:pPr>
    </w:lvl>
    <w:lvl w:ilvl="1" w:tplc="04210019" w:tentative="1">
      <w:start w:val="1"/>
      <w:numFmt w:val="lowerLetter"/>
      <w:lvlText w:val="%2."/>
      <w:lvlJc w:val="left"/>
      <w:pPr>
        <w:ind w:left="3285" w:hanging="360"/>
      </w:pPr>
    </w:lvl>
    <w:lvl w:ilvl="2" w:tplc="0421001B" w:tentative="1">
      <w:start w:val="1"/>
      <w:numFmt w:val="lowerRoman"/>
      <w:lvlText w:val="%3."/>
      <w:lvlJc w:val="right"/>
      <w:pPr>
        <w:ind w:left="4005" w:hanging="180"/>
      </w:pPr>
    </w:lvl>
    <w:lvl w:ilvl="3" w:tplc="0421000F" w:tentative="1">
      <w:start w:val="1"/>
      <w:numFmt w:val="decimal"/>
      <w:lvlText w:val="%4."/>
      <w:lvlJc w:val="left"/>
      <w:pPr>
        <w:ind w:left="4725" w:hanging="360"/>
      </w:pPr>
    </w:lvl>
    <w:lvl w:ilvl="4" w:tplc="04210019" w:tentative="1">
      <w:start w:val="1"/>
      <w:numFmt w:val="lowerLetter"/>
      <w:lvlText w:val="%5."/>
      <w:lvlJc w:val="left"/>
      <w:pPr>
        <w:ind w:left="5445" w:hanging="360"/>
      </w:pPr>
    </w:lvl>
    <w:lvl w:ilvl="5" w:tplc="0421001B" w:tentative="1">
      <w:start w:val="1"/>
      <w:numFmt w:val="lowerRoman"/>
      <w:lvlText w:val="%6."/>
      <w:lvlJc w:val="right"/>
      <w:pPr>
        <w:ind w:left="6165" w:hanging="180"/>
      </w:pPr>
    </w:lvl>
    <w:lvl w:ilvl="6" w:tplc="0421000F" w:tentative="1">
      <w:start w:val="1"/>
      <w:numFmt w:val="decimal"/>
      <w:lvlText w:val="%7."/>
      <w:lvlJc w:val="left"/>
      <w:pPr>
        <w:ind w:left="6885" w:hanging="360"/>
      </w:pPr>
    </w:lvl>
    <w:lvl w:ilvl="7" w:tplc="04210019" w:tentative="1">
      <w:start w:val="1"/>
      <w:numFmt w:val="lowerLetter"/>
      <w:lvlText w:val="%8."/>
      <w:lvlJc w:val="left"/>
      <w:pPr>
        <w:ind w:left="7605" w:hanging="360"/>
      </w:pPr>
    </w:lvl>
    <w:lvl w:ilvl="8" w:tplc="0421001B" w:tentative="1">
      <w:start w:val="1"/>
      <w:numFmt w:val="lowerRoman"/>
      <w:lvlText w:val="%9."/>
      <w:lvlJc w:val="right"/>
      <w:pPr>
        <w:ind w:left="8325" w:hanging="180"/>
      </w:pPr>
    </w:lvl>
  </w:abstractNum>
  <w:abstractNum w:abstractNumId="14" w15:restartNumberingAfterBreak="0">
    <w:nsid w:val="53B454D7"/>
    <w:multiLevelType w:val="hybridMultilevel"/>
    <w:tmpl w:val="E0D2904E"/>
    <w:lvl w:ilvl="0" w:tplc="976EF504">
      <w:start w:val="2"/>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5E920BF"/>
    <w:multiLevelType w:val="hybridMultilevel"/>
    <w:tmpl w:val="6CB4C27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82436D0"/>
    <w:multiLevelType w:val="hybridMultilevel"/>
    <w:tmpl w:val="ED7C30E4"/>
    <w:lvl w:ilvl="0" w:tplc="38AC9788">
      <w:start w:val="7"/>
      <w:numFmt w:val="lowerLetter"/>
      <w:lvlText w:val="%1)"/>
      <w:lvlJc w:val="left"/>
      <w:pPr>
        <w:ind w:left="928" w:hanging="360"/>
      </w:pPr>
      <w:rPr>
        <w:rFonts w:hint="default"/>
      </w:rPr>
    </w:lvl>
    <w:lvl w:ilvl="1" w:tplc="04210019" w:tentative="1">
      <w:start w:val="1"/>
      <w:numFmt w:val="lowerLetter"/>
      <w:lvlText w:val="%2."/>
      <w:lvlJc w:val="left"/>
      <w:pPr>
        <w:ind w:left="208" w:hanging="360"/>
      </w:pPr>
    </w:lvl>
    <w:lvl w:ilvl="2" w:tplc="0421001B" w:tentative="1">
      <w:start w:val="1"/>
      <w:numFmt w:val="lowerRoman"/>
      <w:lvlText w:val="%3."/>
      <w:lvlJc w:val="right"/>
      <w:pPr>
        <w:ind w:left="928" w:hanging="180"/>
      </w:pPr>
    </w:lvl>
    <w:lvl w:ilvl="3" w:tplc="0421000F" w:tentative="1">
      <w:start w:val="1"/>
      <w:numFmt w:val="decimal"/>
      <w:lvlText w:val="%4."/>
      <w:lvlJc w:val="left"/>
      <w:pPr>
        <w:ind w:left="1648" w:hanging="360"/>
      </w:pPr>
    </w:lvl>
    <w:lvl w:ilvl="4" w:tplc="04210019" w:tentative="1">
      <w:start w:val="1"/>
      <w:numFmt w:val="lowerLetter"/>
      <w:lvlText w:val="%5."/>
      <w:lvlJc w:val="left"/>
      <w:pPr>
        <w:ind w:left="2368" w:hanging="360"/>
      </w:pPr>
    </w:lvl>
    <w:lvl w:ilvl="5" w:tplc="0421001B" w:tentative="1">
      <w:start w:val="1"/>
      <w:numFmt w:val="lowerRoman"/>
      <w:lvlText w:val="%6."/>
      <w:lvlJc w:val="right"/>
      <w:pPr>
        <w:ind w:left="3088" w:hanging="180"/>
      </w:pPr>
    </w:lvl>
    <w:lvl w:ilvl="6" w:tplc="0421000F" w:tentative="1">
      <w:start w:val="1"/>
      <w:numFmt w:val="decimal"/>
      <w:lvlText w:val="%7."/>
      <w:lvlJc w:val="left"/>
      <w:pPr>
        <w:ind w:left="3808" w:hanging="360"/>
      </w:pPr>
    </w:lvl>
    <w:lvl w:ilvl="7" w:tplc="04210019" w:tentative="1">
      <w:start w:val="1"/>
      <w:numFmt w:val="lowerLetter"/>
      <w:lvlText w:val="%8."/>
      <w:lvlJc w:val="left"/>
      <w:pPr>
        <w:ind w:left="4528" w:hanging="360"/>
      </w:pPr>
    </w:lvl>
    <w:lvl w:ilvl="8" w:tplc="0421001B" w:tentative="1">
      <w:start w:val="1"/>
      <w:numFmt w:val="lowerRoman"/>
      <w:lvlText w:val="%9."/>
      <w:lvlJc w:val="right"/>
      <w:pPr>
        <w:ind w:left="5248" w:hanging="180"/>
      </w:pPr>
    </w:lvl>
  </w:abstractNum>
  <w:abstractNum w:abstractNumId="17" w15:restartNumberingAfterBreak="0">
    <w:nsid w:val="5A595CD4"/>
    <w:multiLevelType w:val="hybridMultilevel"/>
    <w:tmpl w:val="4538F22A"/>
    <w:lvl w:ilvl="0" w:tplc="C478AAA2">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01B33FA"/>
    <w:multiLevelType w:val="hybridMultilevel"/>
    <w:tmpl w:val="99F283D6"/>
    <w:lvl w:ilvl="0" w:tplc="04AA4CE0">
      <w:start w:val="6"/>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09B684B"/>
    <w:multiLevelType w:val="hybridMultilevel"/>
    <w:tmpl w:val="A5808DB0"/>
    <w:lvl w:ilvl="0" w:tplc="977873AE">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8762F6"/>
    <w:multiLevelType w:val="hybridMultilevel"/>
    <w:tmpl w:val="9EEA16F8"/>
    <w:lvl w:ilvl="0" w:tplc="3070A138">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68264E01"/>
    <w:multiLevelType w:val="hybridMultilevel"/>
    <w:tmpl w:val="748A724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CCB00D6"/>
    <w:multiLevelType w:val="hybridMultilevel"/>
    <w:tmpl w:val="9FC23D92"/>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15:restartNumberingAfterBreak="0">
    <w:nsid w:val="6E7B3033"/>
    <w:multiLevelType w:val="hybridMultilevel"/>
    <w:tmpl w:val="45541C24"/>
    <w:lvl w:ilvl="0" w:tplc="04210019">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02D35CC"/>
    <w:multiLevelType w:val="hybridMultilevel"/>
    <w:tmpl w:val="4F501472"/>
    <w:lvl w:ilvl="0" w:tplc="04210011">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5" w15:restartNumberingAfterBreak="0">
    <w:nsid w:val="77F71D70"/>
    <w:multiLevelType w:val="hybridMultilevel"/>
    <w:tmpl w:val="6E6EFDAC"/>
    <w:lvl w:ilvl="0" w:tplc="3F144578">
      <w:start w:val="1"/>
      <w:numFmt w:val="lowerLetter"/>
      <w:lvlText w:val="%1."/>
      <w:lvlJc w:val="left"/>
      <w:pPr>
        <w:ind w:left="1212" w:hanging="360"/>
      </w:pPr>
      <w:rPr>
        <w:b w:val="0"/>
        <w:i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6" w15:restartNumberingAfterBreak="0">
    <w:nsid w:val="7AA311BD"/>
    <w:multiLevelType w:val="hybridMultilevel"/>
    <w:tmpl w:val="6F7A1148"/>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11"/>
  </w:num>
  <w:num w:numId="2">
    <w:abstractNumId w:val="4"/>
  </w:num>
  <w:num w:numId="3">
    <w:abstractNumId w:val="25"/>
  </w:num>
  <w:num w:numId="4">
    <w:abstractNumId w:val="19"/>
  </w:num>
  <w:num w:numId="5">
    <w:abstractNumId w:val="5"/>
  </w:num>
  <w:num w:numId="6">
    <w:abstractNumId w:val="6"/>
  </w:num>
  <w:num w:numId="7">
    <w:abstractNumId w:val="14"/>
  </w:num>
  <w:num w:numId="8">
    <w:abstractNumId w:val="15"/>
  </w:num>
  <w:num w:numId="9">
    <w:abstractNumId w:val="20"/>
  </w:num>
  <w:num w:numId="10">
    <w:abstractNumId w:val="12"/>
  </w:num>
  <w:num w:numId="11">
    <w:abstractNumId w:val="13"/>
  </w:num>
  <w:num w:numId="12">
    <w:abstractNumId w:val="26"/>
  </w:num>
  <w:num w:numId="13">
    <w:abstractNumId w:val="24"/>
  </w:num>
  <w:num w:numId="14">
    <w:abstractNumId w:val="1"/>
  </w:num>
  <w:num w:numId="15">
    <w:abstractNumId w:val="9"/>
  </w:num>
  <w:num w:numId="16">
    <w:abstractNumId w:val="21"/>
  </w:num>
  <w:num w:numId="17">
    <w:abstractNumId w:val="8"/>
  </w:num>
  <w:num w:numId="18">
    <w:abstractNumId w:val="23"/>
  </w:num>
  <w:num w:numId="19">
    <w:abstractNumId w:val="18"/>
  </w:num>
  <w:num w:numId="20">
    <w:abstractNumId w:val="16"/>
  </w:num>
  <w:num w:numId="21">
    <w:abstractNumId w:val="0"/>
  </w:num>
  <w:num w:numId="22">
    <w:abstractNumId w:val="17"/>
  </w:num>
  <w:num w:numId="23">
    <w:abstractNumId w:val="10"/>
  </w:num>
  <w:num w:numId="24">
    <w:abstractNumId w:val="3"/>
  </w:num>
  <w:num w:numId="25">
    <w:abstractNumId w:val="7"/>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B04"/>
    <w:rsid w:val="00097B04"/>
    <w:rsid w:val="002168AD"/>
    <w:rsid w:val="00981C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29C32-CDFB-4B4F-AD2E-17AF3D40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8AD"/>
    <w:pPr>
      <w:spacing w:after="200" w:line="276" w:lineRule="auto"/>
    </w:pPr>
  </w:style>
  <w:style w:type="paragraph" w:styleId="Heading1">
    <w:name w:val="heading 1"/>
    <w:basedOn w:val="Normal"/>
    <w:next w:val="Normal"/>
    <w:link w:val="Heading1Char"/>
    <w:uiPriority w:val="9"/>
    <w:qFormat/>
    <w:rsid w:val="002168A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8AD"/>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2168AD"/>
    <w:pPr>
      <w:ind w:left="720"/>
      <w:contextualSpacing/>
    </w:pPr>
  </w:style>
  <w:style w:type="character" w:customStyle="1" w:styleId="fontstyle01">
    <w:name w:val="fontstyle01"/>
    <w:basedOn w:val="DefaultParagraphFont"/>
    <w:rsid w:val="002168AD"/>
    <w:rPr>
      <w:rFonts w:ascii="Californian FB" w:hAnsi="Californian FB" w:hint="default"/>
      <w:b w:val="0"/>
      <w:bCs w:val="0"/>
      <w:i w:val="0"/>
      <w:iCs w:val="0"/>
      <w:color w:val="000000"/>
      <w:sz w:val="24"/>
      <w:szCs w:val="24"/>
    </w:rPr>
  </w:style>
  <w:style w:type="paragraph" w:styleId="NormalWeb">
    <w:name w:val="Normal (Web)"/>
    <w:basedOn w:val="Normal"/>
    <w:uiPriority w:val="99"/>
    <w:unhideWhenUsed/>
    <w:rsid w:val="002168A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216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8AD"/>
  </w:style>
  <w:style w:type="paragraph" w:styleId="Footer">
    <w:name w:val="footer"/>
    <w:basedOn w:val="Normal"/>
    <w:link w:val="FooterChar"/>
    <w:uiPriority w:val="99"/>
    <w:unhideWhenUsed/>
    <w:rsid w:val="00216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2448</Words>
  <Characters>13955</Characters>
  <Application>Microsoft Office Word</Application>
  <DocSecurity>0</DocSecurity>
  <Lines>116</Lines>
  <Paragraphs>32</Paragraphs>
  <ScaleCrop>false</ScaleCrop>
  <Company/>
  <LinksUpToDate>false</LinksUpToDate>
  <CharactersWithSpaces>16371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2023-10-05T03:23:00Z</dcterms:created>
  <dcterms:modified xsi:type="dcterms:W3CDTF">2023-10-05T03:23:00Z</dcterms:modified>
</cp:coreProperties>
</file>