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75F" w:rsidRPr="00A64C6D" w:rsidRDefault="0082075F" w:rsidP="0082075F">
      <w:pPr>
        <w:spacing w:line="480" w:lineRule="auto"/>
        <w:jc w:val="center"/>
        <w:rPr>
          <w:rFonts w:ascii="Times New Roman" w:hAnsi="Times New Roman" w:cs="Times New Roman"/>
          <w:b/>
          <w:sz w:val="28"/>
          <w:szCs w:val="28"/>
        </w:rPr>
      </w:pPr>
      <w:r w:rsidRPr="00A64C6D">
        <w:rPr>
          <w:rFonts w:ascii="Times New Roman" w:hAnsi="Times New Roman" w:cs="Times New Roman"/>
          <w:b/>
          <w:sz w:val="28"/>
          <w:szCs w:val="28"/>
        </w:rPr>
        <w:t>BAB I</w:t>
      </w:r>
    </w:p>
    <w:p w:rsidR="0082075F" w:rsidRPr="00E41D9E" w:rsidRDefault="0082075F" w:rsidP="0082075F">
      <w:pPr>
        <w:spacing w:line="480" w:lineRule="auto"/>
        <w:jc w:val="center"/>
        <w:rPr>
          <w:rFonts w:ascii="Times New Roman" w:hAnsi="Times New Roman" w:cs="Times New Roman"/>
          <w:b/>
          <w:sz w:val="28"/>
          <w:szCs w:val="28"/>
        </w:rPr>
      </w:pPr>
      <w:r w:rsidRPr="00DC3341">
        <w:rPr>
          <w:rFonts w:ascii="Times New Roman" w:hAnsi="Times New Roman" w:cs="Times New Roman"/>
          <w:b/>
          <w:sz w:val="28"/>
          <w:szCs w:val="28"/>
        </w:rPr>
        <w:t>PENDAHULUAN</w:t>
      </w:r>
    </w:p>
    <w:p w:rsidR="0082075F" w:rsidRPr="007D122D" w:rsidRDefault="0082075F" w:rsidP="0082075F">
      <w:pPr>
        <w:pStyle w:val="ListParagraph"/>
        <w:numPr>
          <w:ilvl w:val="1"/>
          <w:numId w:val="1"/>
        </w:num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Latar </w:t>
      </w:r>
      <w:r w:rsidRPr="00F4006F">
        <w:rPr>
          <w:rFonts w:ascii="Times New Roman" w:hAnsi="Times New Roman" w:cs="Times New Roman"/>
          <w:b/>
          <w:sz w:val="24"/>
          <w:szCs w:val="24"/>
        </w:rPr>
        <w:t>Belakang</w:t>
      </w:r>
    </w:p>
    <w:p w:rsidR="0082075F" w:rsidRDefault="0082075F" w:rsidP="0082075F">
      <w:pPr>
        <w:pStyle w:val="ListParagraph"/>
        <w:spacing w:before="240" w:after="0" w:line="480" w:lineRule="auto"/>
        <w:ind w:left="360" w:right="-576" w:firstLine="720"/>
        <w:jc w:val="both"/>
        <w:rPr>
          <w:rFonts w:ascii="Times New Roman" w:hAnsi="Times New Roman" w:cs="Times New Roman"/>
          <w:sz w:val="24"/>
          <w:szCs w:val="24"/>
        </w:rPr>
      </w:pPr>
      <w:r w:rsidRPr="00F4006F">
        <w:rPr>
          <w:rFonts w:ascii="Times New Roman" w:hAnsi="Times New Roman" w:cs="Times New Roman"/>
          <w:sz w:val="24"/>
          <w:szCs w:val="24"/>
        </w:rPr>
        <w:t xml:space="preserve">Plak gigi merupakan deposit lunak yang melekat erat pada permukaan gigi, terdiri atas mikroorganisme yang berkembang biak dalam suatu matrik interseluler jika seseorang melalaikan kebersihan gigi dan mulutnya. </w:t>
      </w:r>
      <w:r>
        <w:rPr>
          <w:rFonts w:ascii="Times New Roman" w:hAnsi="Times New Roman" w:cs="Times New Roman"/>
          <w:sz w:val="24"/>
          <w:szCs w:val="24"/>
        </w:rPr>
        <w:t>L</w:t>
      </w:r>
      <w:r w:rsidRPr="00F4006F">
        <w:rPr>
          <w:rFonts w:ascii="Times New Roman" w:hAnsi="Times New Roman" w:cs="Times New Roman"/>
          <w:sz w:val="24"/>
          <w:szCs w:val="24"/>
        </w:rPr>
        <w:t>apisan plak gigi tidak dapat dibersih</w:t>
      </w:r>
      <w:r>
        <w:rPr>
          <w:rFonts w:ascii="Times New Roman" w:hAnsi="Times New Roman" w:cs="Times New Roman"/>
          <w:sz w:val="24"/>
          <w:szCs w:val="24"/>
        </w:rPr>
        <w:t xml:space="preserve">kan </w:t>
      </w:r>
      <w:r w:rsidRPr="00F4006F">
        <w:rPr>
          <w:rFonts w:ascii="Times New Roman" w:hAnsi="Times New Roman" w:cs="Times New Roman"/>
          <w:sz w:val="24"/>
          <w:szCs w:val="24"/>
        </w:rPr>
        <w:t>hanya dengan cara kumur hanya dapat dibersihkan secara sempurna dengan cara mekanis. Plak biasanya mulai terbentuk pada sepertiga permukaan gingival dan pada perm</w:t>
      </w:r>
      <w:r>
        <w:rPr>
          <w:rFonts w:ascii="Times New Roman" w:hAnsi="Times New Roman" w:cs="Times New Roman"/>
          <w:sz w:val="24"/>
          <w:szCs w:val="24"/>
        </w:rPr>
        <w:t xml:space="preserve">ukaan gigi yang cacat dan kasar </w:t>
      </w:r>
      <w:r w:rsidRPr="00F4006F">
        <w:rPr>
          <w:rFonts w:ascii="Times New Roman" w:hAnsi="Times New Roman" w:cs="Times New Roman"/>
          <w:sz w:val="24"/>
          <w:szCs w:val="24"/>
        </w:rPr>
        <w:t xml:space="preserve">(Putri, Herijulianti &amp; Nurjanah, 2015). </w:t>
      </w:r>
    </w:p>
    <w:p w:rsidR="0082075F" w:rsidRPr="002B3200" w:rsidRDefault="0082075F" w:rsidP="0082075F">
      <w:pPr>
        <w:pStyle w:val="ListParagraph"/>
        <w:spacing w:before="240" w:after="0" w:line="480" w:lineRule="auto"/>
        <w:ind w:left="360" w:right="-57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Cangkang telur salah satu sumber CaCo3. Cangkang telur memiliki kadar kalsium terbanyak sebesar 55,46% cangkang telur belum dimanfaatkan oleh masyarakat sehingga dibuang percuma dan dapat mecemari lingkungan (Ahmad, 2011). </w:t>
      </w:r>
      <w:r w:rsidRPr="002B3200">
        <w:rPr>
          <w:rFonts w:ascii="Times New Roman" w:eastAsia="Times New Roman" w:hAnsi="Times New Roman" w:cs="Times New Roman"/>
          <w:sz w:val="24"/>
          <w:szCs w:val="24"/>
        </w:rPr>
        <w:t>Daun sereh adalah tanaman herbal yang mudah ditemukan, tumbuh didaerah tropis, dan harganya relatif murah. Daun sereh (</w:t>
      </w:r>
      <w:r w:rsidRPr="002B3200">
        <w:rPr>
          <w:rFonts w:ascii="Times New Roman" w:eastAsia="Times New Roman" w:hAnsi="Times New Roman" w:cs="Times New Roman"/>
          <w:i/>
          <w:sz w:val="24"/>
          <w:szCs w:val="24"/>
        </w:rPr>
        <w:t>Cymbopogon citratus</w:t>
      </w:r>
      <w:r w:rsidRPr="002B3200">
        <w:rPr>
          <w:rFonts w:ascii="Times New Roman" w:eastAsia="Times New Roman" w:hAnsi="Times New Roman" w:cs="Times New Roman"/>
          <w:sz w:val="24"/>
          <w:szCs w:val="24"/>
        </w:rPr>
        <w:t>) dan memiliki bentuk seperti pita yang semakin keatas semakin runcing dan memiliki kandungan aktif (Manus, 2016).</w:t>
      </w:r>
      <w:r>
        <w:rPr>
          <w:rFonts w:ascii="Times New Roman" w:eastAsia="Times New Roman" w:hAnsi="Times New Roman" w:cs="Times New Roman"/>
          <w:sz w:val="24"/>
          <w:szCs w:val="24"/>
        </w:rPr>
        <w:t xml:space="preserve"> </w:t>
      </w:r>
      <w:r w:rsidRPr="002B3200">
        <w:rPr>
          <w:rFonts w:ascii="Times New Roman" w:eastAsia="Times New Roman" w:hAnsi="Times New Roman" w:cs="Times New Roman"/>
          <w:sz w:val="24"/>
          <w:szCs w:val="24"/>
        </w:rPr>
        <w:t xml:space="preserve">Kerang darah merupakan jenis kerang yang hidup diperairan yang berpasir kerang darah disebut (valve) yang jumlahnya dua buah sehingga sering dikenal dengan </w:t>
      </w:r>
      <w:r w:rsidRPr="002B3200">
        <w:rPr>
          <w:rFonts w:ascii="Times New Roman" w:eastAsia="Times New Roman" w:hAnsi="Times New Roman" w:cs="Times New Roman"/>
          <w:i/>
          <w:sz w:val="24"/>
          <w:szCs w:val="24"/>
        </w:rPr>
        <w:t xml:space="preserve">Bivalvia </w:t>
      </w:r>
      <w:r w:rsidRPr="002B3200">
        <w:rPr>
          <w:rFonts w:ascii="Times New Roman" w:eastAsia="Times New Roman" w:hAnsi="Times New Roman" w:cs="Times New Roman"/>
          <w:sz w:val="24"/>
          <w:szCs w:val="24"/>
        </w:rPr>
        <w:t>(Romimohtarto, 2011).</w:t>
      </w:r>
      <w:r>
        <w:rPr>
          <w:rFonts w:ascii="Times New Roman" w:eastAsia="Times New Roman" w:hAnsi="Times New Roman" w:cs="Times New Roman"/>
          <w:sz w:val="24"/>
          <w:szCs w:val="24"/>
        </w:rPr>
        <w:t xml:space="preserve"> </w:t>
      </w:r>
      <w:r w:rsidRPr="002B3200">
        <w:rPr>
          <w:rFonts w:ascii="Times New Roman" w:eastAsia="Times New Roman" w:hAnsi="Times New Roman" w:cs="Times New Roman"/>
          <w:sz w:val="24"/>
          <w:szCs w:val="24"/>
        </w:rPr>
        <w:t>Cangkang kepiting dapat diperoleh dari berbagai sumber, salah satunya dibinatang bercangkang keras (</w:t>
      </w:r>
      <w:r w:rsidRPr="002B3200">
        <w:rPr>
          <w:rFonts w:ascii="Times New Roman" w:eastAsia="Times New Roman" w:hAnsi="Times New Roman" w:cs="Times New Roman"/>
          <w:i/>
          <w:sz w:val="24"/>
          <w:szCs w:val="24"/>
        </w:rPr>
        <w:t>crustacea</w:t>
      </w:r>
      <w:r w:rsidRPr="002B3200">
        <w:rPr>
          <w:rFonts w:ascii="Times New Roman" w:eastAsia="Times New Roman" w:hAnsi="Times New Roman" w:cs="Times New Roman"/>
          <w:sz w:val="24"/>
          <w:szCs w:val="24"/>
        </w:rPr>
        <w:t>) yang mengandung kalsium yang cukup tinggi (Marzuki, 2013).</w:t>
      </w:r>
      <w:r>
        <w:rPr>
          <w:rFonts w:ascii="Times New Roman" w:eastAsia="Times New Roman" w:hAnsi="Times New Roman" w:cs="Times New Roman"/>
          <w:sz w:val="24"/>
          <w:szCs w:val="24"/>
        </w:rPr>
        <w:t xml:space="preserve"> </w:t>
      </w:r>
      <w:r w:rsidRPr="002B3200">
        <w:rPr>
          <w:rFonts w:ascii="Times New Roman" w:eastAsia="Times New Roman" w:hAnsi="Times New Roman" w:cs="Times New Roman"/>
          <w:sz w:val="24"/>
          <w:szCs w:val="24"/>
        </w:rPr>
        <w:t>Abu gosok merupakan bahan yang sangat potensial sebagai bahan penyerap racun yang ada pada tumbuhan mangrove dang keberadaannya cukup melimpah di Indonesia (Kartikawati, 2009).</w:t>
      </w:r>
    </w:p>
    <w:p w:rsidR="0082075F" w:rsidRPr="002B3200" w:rsidRDefault="0082075F" w:rsidP="0082075F">
      <w:pPr>
        <w:pStyle w:val="ListParagraph"/>
        <w:spacing w:before="240" w:after="0" w:line="480" w:lineRule="auto"/>
        <w:ind w:left="360" w:right="-576" w:firstLine="720"/>
        <w:jc w:val="both"/>
        <w:rPr>
          <w:rFonts w:ascii="Times New Roman" w:hAnsi="Times New Roman" w:cs="Times New Roman"/>
          <w:sz w:val="24"/>
          <w:szCs w:val="24"/>
        </w:rPr>
      </w:pPr>
      <w:r w:rsidRPr="005E01FF">
        <w:rPr>
          <w:rFonts w:ascii="Times New Roman" w:eastAsia="Times New Roman" w:hAnsi="Times New Roman" w:cs="Times New Roman"/>
          <w:sz w:val="24"/>
          <w:szCs w:val="24"/>
        </w:rPr>
        <w:t>Scaling merupakan tindakan perawatan untuk menghilangkan plak, kalkulus dan stain pada permukaan mahkota dan akar gigi agar permukaan gigi menjadi halus,</w:t>
      </w:r>
      <w:r>
        <w:rPr>
          <w:rFonts w:ascii="Times New Roman" w:eastAsia="Times New Roman" w:hAnsi="Times New Roman" w:cs="Times New Roman"/>
          <w:sz w:val="24"/>
          <w:szCs w:val="24"/>
        </w:rPr>
        <w:t xml:space="preserve"> </w:t>
      </w:r>
      <w:r w:rsidRPr="005E01FF">
        <w:rPr>
          <w:rFonts w:ascii="Times New Roman" w:eastAsia="Times New Roman" w:hAnsi="Times New Roman" w:cs="Times New Roman"/>
          <w:sz w:val="24"/>
          <w:szCs w:val="24"/>
        </w:rPr>
        <w:t xml:space="preserve">licin dan mengkilat maka tindakan akhir yang merupakan rangkaian scaling adalah </w:t>
      </w:r>
      <w:r>
        <w:rPr>
          <w:rFonts w:ascii="Times New Roman" w:eastAsia="Times New Roman" w:hAnsi="Times New Roman" w:cs="Times New Roman"/>
          <w:sz w:val="24"/>
          <w:szCs w:val="24"/>
        </w:rPr>
        <w:t>pemolesan (Krismario</w:t>
      </w:r>
      <w:r w:rsidRPr="005E01FF">
        <w:rPr>
          <w:rFonts w:ascii="Times New Roman" w:eastAsia="Times New Roman" w:hAnsi="Times New Roman" w:cs="Times New Roman"/>
          <w:sz w:val="24"/>
          <w:szCs w:val="24"/>
        </w:rPr>
        <w:t>no, 2009).</w:t>
      </w:r>
      <w:r>
        <w:rPr>
          <w:rFonts w:ascii="Times New Roman" w:eastAsia="Times New Roman" w:hAnsi="Times New Roman" w:cs="Times New Roman"/>
          <w:sz w:val="24"/>
          <w:szCs w:val="24"/>
        </w:rPr>
        <w:t xml:space="preserve"> </w:t>
      </w:r>
      <w:r w:rsidRPr="002B3200">
        <w:rPr>
          <w:rFonts w:ascii="Times New Roman" w:eastAsia="Times New Roman" w:hAnsi="Times New Roman" w:cs="Times New Roman"/>
          <w:sz w:val="24"/>
          <w:szCs w:val="24"/>
        </w:rPr>
        <w:lastRenderedPageBreak/>
        <w:t xml:space="preserve">Pada saat pemolesan menggunakan pasta gigi yang mengandung bahan abrasif agar lebih efektif. Bahan abrasif adalah bahan yang dikenakan permukaan suatu bahan yang lain dengan penggosokan, pengasahan, atau dengan cara lainnya. Partikel abrasif yang digunakan pada pasta profilaksis yang ada di pasaran yang mengandung </w:t>
      </w:r>
      <w:r w:rsidRPr="002B3200">
        <w:rPr>
          <w:rFonts w:ascii="Times New Roman" w:eastAsia="Times New Roman" w:hAnsi="Times New Roman" w:cs="Times New Roman"/>
          <w:i/>
          <w:sz w:val="24"/>
          <w:szCs w:val="24"/>
        </w:rPr>
        <w:t xml:space="preserve">pumice, alumunium oxide (alumina), silicon carbide, alumunium silicate, silocote dioxide, </w:t>
      </w:r>
      <w:r w:rsidRPr="002B3200">
        <w:rPr>
          <w:rFonts w:ascii="Times New Roman" w:eastAsia="Times New Roman" w:hAnsi="Times New Roman" w:cs="Times New Roman"/>
          <w:sz w:val="24"/>
          <w:szCs w:val="24"/>
        </w:rPr>
        <w:t xml:space="preserve">senyawa </w:t>
      </w:r>
      <w:r w:rsidRPr="002B3200">
        <w:rPr>
          <w:rFonts w:ascii="Times New Roman" w:eastAsia="Times New Roman" w:hAnsi="Times New Roman" w:cs="Times New Roman"/>
          <w:i/>
          <w:sz w:val="24"/>
          <w:szCs w:val="24"/>
        </w:rPr>
        <w:t>carbide, garner, feldspar, zirconium silicate, zirconium oxide, boron, calcium carbonate, hydrated silica</w:t>
      </w:r>
      <w:r w:rsidRPr="002B3200">
        <w:rPr>
          <w:rFonts w:ascii="Times New Roman" w:eastAsia="Times New Roman" w:hAnsi="Times New Roman" w:cs="Times New Roman"/>
          <w:sz w:val="24"/>
          <w:szCs w:val="24"/>
        </w:rPr>
        <w:t xml:space="preserve"> (Siagian R, 2014).</w:t>
      </w:r>
    </w:p>
    <w:p w:rsidR="0082075F" w:rsidRPr="00F4006F" w:rsidRDefault="0082075F" w:rsidP="0082075F">
      <w:pPr>
        <w:pStyle w:val="ListParagraph"/>
        <w:spacing w:after="0" w:line="480" w:lineRule="auto"/>
        <w:ind w:left="360" w:right="-576" w:firstLine="720"/>
        <w:jc w:val="both"/>
        <w:rPr>
          <w:rFonts w:ascii="Times New Roman" w:hAnsi="Times New Roman" w:cs="Times New Roman"/>
          <w:i/>
          <w:sz w:val="24"/>
          <w:szCs w:val="24"/>
        </w:rPr>
      </w:pPr>
      <w:r w:rsidRPr="00F4006F">
        <w:rPr>
          <w:rFonts w:ascii="Times New Roman" w:hAnsi="Times New Roman" w:cs="Times New Roman"/>
          <w:sz w:val="24"/>
          <w:szCs w:val="24"/>
        </w:rPr>
        <w:t>Dari penelitan sebelu</w:t>
      </w:r>
      <w:r>
        <w:rPr>
          <w:rFonts w:ascii="Times New Roman" w:hAnsi="Times New Roman" w:cs="Times New Roman"/>
          <w:sz w:val="24"/>
          <w:szCs w:val="24"/>
        </w:rPr>
        <w:t>mnya Utari Putri Ulan (2018) di</w:t>
      </w:r>
      <w:r w:rsidRPr="00F4006F">
        <w:rPr>
          <w:rFonts w:ascii="Times New Roman" w:hAnsi="Times New Roman" w:cs="Times New Roman"/>
          <w:sz w:val="24"/>
          <w:szCs w:val="24"/>
        </w:rPr>
        <w:t>bahas tentang penelitian</w:t>
      </w:r>
      <w:r>
        <w:rPr>
          <w:rFonts w:ascii="Times New Roman" w:hAnsi="Times New Roman" w:cs="Times New Roman"/>
          <w:sz w:val="24"/>
          <w:szCs w:val="24"/>
        </w:rPr>
        <w:t xml:space="preserve"> p</w:t>
      </w:r>
      <w:r w:rsidRPr="00F4006F">
        <w:rPr>
          <w:rFonts w:ascii="Times New Roman" w:hAnsi="Times New Roman" w:cs="Times New Roman"/>
          <w:sz w:val="24"/>
          <w:szCs w:val="24"/>
        </w:rPr>
        <w:t>embuatan pasta gigi herbal berbahan dasar kalsium karbonat (CaCo3) dari cangkang kerang</w:t>
      </w:r>
      <w:r>
        <w:rPr>
          <w:rFonts w:ascii="Times New Roman" w:hAnsi="Times New Roman" w:cs="Times New Roman"/>
          <w:sz w:val="24"/>
          <w:szCs w:val="24"/>
        </w:rPr>
        <w:t xml:space="preserve"> kimah</w:t>
      </w:r>
      <w:r w:rsidRPr="00F4006F">
        <w:rPr>
          <w:rFonts w:ascii="Times New Roman" w:hAnsi="Times New Roman" w:cs="Times New Roman"/>
          <w:sz w:val="24"/>
          <w:szCs w:val="24"/>
        </w:rPr>
        <w:t xml:space="preserve"> mutiara. Hasil penelitian penunj</w:t>
      </w:r>
      <w:r>
        <w:rPr>
          <w:rFonts w:ascii="Times New Roman" w:hAnsi="Times New Roman" w:cs="Times New Roman"/>
          <w:sz w:val="24"/>
          <w:szCs w:val="24"/>
        </w:rPr>
        <w:t xml:space="preserve">ukan bahwa pada Cangkang Kerang </w:t>
      </w:r>
      <w:r w:rsidRPr="00F4006F">
        <w:rPr>
          <w:rFonts w:ascii="Times New Roman" w:hAnsi="Times New Roman" w:cs="Times New Roman"/>
          <w:sz w:val="24"/>
          <w:szCs w:val="24"/>
        </w:rPr>
        <w:t>Mutiara mempunyai daya hambat antibakter</w:t>
      </w:r>
      <w:r>
        <w:rPr>
          <w:rFonts w:ascii="Times New Roman" w:hAnsi="Times New Roman" w:cs="Times New Roman"/>
          <w:sz w:val="24"/>
          <w:szCs w:val="24"/>
        </w:rPr>
        <w:t>i p</w:t>
      </w:r>
      <w:r w:rsidRPr="00F4006F">
        <w:rPr>
          <w:rFonts w:ascii="Times New Roman" w:hAnsi="Times New Roman" w:cs="Times New Roman"/>
          <w:sz w:val="24"/>
          <w:szCs w:val="24"/>
        </w:rPr>
        <w:t xml:space="preserve">ada </w:t>
      </w:r>
      <w:r w:rsidRPr="00F4006F">
        <w:rPr>
          <w:rFonts w:ascii="Times New Roman" w:hAnsi="Times New Roman" w:cs="Times New Roman"/>
          <w:i/>
          <w:sz w:val="24"/>
          <w:szCs w:val="24"/>
        </w:rPr>
        <w:t>streptococcus mutan.</w:t>
      </w:r>
    </w:p>
    <w:p w:rsidR="0082075F" w:rsidRPr="00F4006F" w:rsidRDefault="0082075F" w:rsidP="0082075F">
      <w:pPr>
        <w:pStyle w:val="ListParagraph"/>
        <w:spacing w:after="0" w:line="480" w:lineRule="auto"/>
        <w:ind w:left="360" w:right="-576" w:firstLine="720"/>
        <w:jc w:val="both"/>
        <w:rPr>
          <w:rFonts w:ascii="Times New Roman" w:hAnsi="Times New Roman" w:cs="Times New Roman"/>
          <w:sz w:val="24"/>
          <w:szCs w:val="24"/>
        </w:rPr>
      </w:pPr>
      <w:r w:rsidRPr="00F4006F">
        <w:rPr>
          <w:rFonts w:ascii="Times New Roman" w:hAnsi="Times New Roman" w:cs="Times New Roman"/>
          <w:sz w:val="24"/>
          <w:szCs w:val="24"/>
        </w:rPr>
        <w:t>Be</w:t>
      </w:r>
      <w:r>
        <w:rPr>
          <w:rFonts w:ascii="Times New Roman" w:hAnsi="Times New Roman" w:cs="Times New Roman"/>
          <w:sz w:val="24"/>
          <w:szCs w:val="24"/>
        </w:rPr>
        <w:t>rdasarkan uraian diatas, maka penulis tertarik melakukan p</w:t>
      </w:r>
      <w:r w:rsidRPr="00F4006F">
        <w:rPr>
          <w:rFonts w:ascii="Times New Roman" w:hAnsi="Times New Roman" w:cs="Times New Roman"/>
          <w:sz w:val="24"/>
          <w:szCs w:val="24"/>
        </w:rPr>
        <w:t>enilaian ini untuk dapat diberikan pengetahuan dan informasi luas tentang cara memanfaatkan limbah cangkang kerang mutiara dengan demikian maka judul penelitian</w:t>
      </w:r>
      <w:r>
        <w:rPr>
          <w:rFonts w:ascii="Times New Roman" w:hAnsi="Times New Roman" w:cs="Times New Roman"/>
          <w:sz w:val="24"/>
          <w:szCs w:val="24"/>
        </w:rPr>
        <w:t xml:space="preserve"> studi literatur bahan poles alami setelah tindakan scaling</w:t>
      </w:r>
      <w:r w:rsidRPr="00F4006F">
        <w:rPr>
          <w:rFonts w:ascii="Times New Roman" w:hAnsi="Times New Roman" w:cs="Times New Roman"/>
          <w:sz w:val="24"/>
          <w:szCs w:val="24"/>
        </w:rPr>
        <w:t>.</w:t>
      </w:r>
    </w:p>
    <w:p w:rsidR="0082075F" w:rsidRPr="00F4006F" w:rsidRDefault="0082075F" w:rsidP="0082075F">
      <w:pPr>
        <w:pStyle w:val="ListParagraph"/>
        <w:numPr>
          <w:ilvl w:val="1"/>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Rumusan </w:t>
      </w:r>
      <w:r w:rsidRPr="00F4006F">
        <w:rPr>
          <w:rFonts w:ascii="Times New Roman" w:hAnsi="Times New Roman" w:cs="Times New Roman"/>
          <w:b/>
          <w:sz w:val="24"/>
          <w:szCs w:val="24"/>
        </w:rPr>
        <w:t>Masalah Penelitian</w:t>
      </w:r>
    </w:p>
    <w:p w:rsidR="0082075F" w:rsidRDefault="0082075F" w:rsidP="0082075F">
      <w:pPr>
        <w:pStyle w:val="ListParagraph"/>
        <w:spacing w:after="0" w:line="480" w:lineRule="auto"/>
        <w:ind w:left="426" w:firstLine="594"/>
        <w:jc w:val="both"/>
        <w:rPr>
          <w:rFonts w:ascii="Times New Roman" w:hAnsi="Times New Roman" w:cs="Times New Roman"/>
          <w:sz w:val="24"/>
          <w:szCs w:val="24"/>
        </w:rPr>
      </w:pPr>
      <w:r w:rsidRPr="00F4006F">
        <w:rPr>
          <w:rFonts w:ascii="Times New Roman" w:hAnsi="Times New Roman" w:cs="Times New Roman"/>
          <w:sz w:val="24"/>
          <w:szCs w:val="24"/>
        </w:rPr>
        <w:t xml:space="preserve"> Berdasarkan latar belakang diatas, maka dapat dirumuskan</w:t>
      </w:r>
      <w:r>
        <w:rPr>
          <w:rFonts w:ascii="Times New Roman" w:hAnsi="Times New Roman" w:cs="Times New Roman"/>
          <w:sz w:val="24"/>
          <w:szCs w:val="24"/>
        </w:rPr>
        <w:t xml:space="preserve"> permasalahan sebagai berikut: </w:t>
      </w:r>
      <w:r w:rsidRPr="00F4006F">
        <w:rPr>
          <w:rFonts w:ascii="Times New Roman" w:hAnsi="Times New Roman" w:cs="Times New Roman"/>
          <w:sz w:val="24"/>
          <w:szCs w:val="24"/>
        </w:rPr>
        <w:t>“</w:t>
      </w:r>
      <w:r>
        <w:rPr>
          <w:rFonts w:ascii="Times New Roman" w:hAnsi="Times New Roman" w:cs="Times New Roman"/>
          <w:sz w:val="24"/>
          <w:szCs w:val="24"/>
        </w:rPr>
        <w:t>Bagaimana penggunaan bahan poles alami setelah tindakan scaling?’’</w:t>
      </w:r>
    </w:p>
    <w:p w:rsidR="0082075F" w:rsidRDefault="0082075F" w:rsidP="0082075F">
      <w:pPr>
        <w:spacing w:after="0" w:line="480" w:lineRule="auto"/>
        <w:jc w:val="both"/>
        <w:rPr>
          <w:rFonts w:ascii="Times New Roman" w:hAnsi="Times New Roman" w:cs="Times New Roman"/>
          <w:sz w:val="24"/>
          <w:szCs w:val="24"/>
        </w:rPr>
      </w:pPr>
    </w:p>
    <w:p w:rsidR="0082075F" w:rsidRPr="00C32F72" w:rsidRDefault="0082075F" w:rsidP="0082075F">
      <w:pPr>
        <w:spacing w:after="0" w:line="480" w:lineRule="auto"/>
        <w:jc w:val="both"/>
        <w:rPr>
          <w:rFonts w:ascii="Times New Roman" w:hAnsi="Times New Roman" w:cs="Times New Roman"/>
          <w:sz w:val="24"/>
          <w:szCs w:val="24"/>
        </w:rPr>
      </w:pPr>
    </w:p>
    <w:p w:rsidR="0082075F" w:rsidRPr="007D122D" w:rsidRDefault="0082075F" w:rsidP="0082075F">
      <w:pPr>
        <w:pStyle w:val="ListParagraph"/>
        <w:numPr>
          <w:ilvl w:val="1"/>
          <w:numId w:val="1"/>
        </w:numPr>
        <w:spacing w:after="0" w:line="480" w:lineRule="auto"/>
        <w:jc w:val="both"/>
        <w:rPr>
          <w:rFonts w:ascii="Times New Roman" w:hAnsi="Times New Roman" w:cs="Times New Roman"/>
          <w:b/>
          <w:sz w:val="24"/>
          <w:szCs w:val="24"/>
        </w:rPr>
      </w:pPr>
      <w:r w:rsidRPr="00F4006F">
        <w:rPr>
          <w:rFonts w:ascii="Times New Roman" w:hAnsi="Times New Roman" w:cs="Times New Roman"/>
          <w:b/>
          <w:sz w:val="24"/>
          <w:szCs w:val="24"/>
        </w:rPr>
        <w:t>Tujuan Penelitian</w:t>
      </w:r>
    </w:p>
    <w:p w:rsidR="0082075F" w:rsidRPr="00F4006F" w:rsidRDefault="0082075F" w:rsidP="0082075F">
      <w:pPr>
        <w:pStyle w:val="ListParagraph"/>
        <w:numPr>
          <w:ilvl w:val="2"/>
          <w:numId w:val="1"/>
        </w:numPr>
        <w:spacing w:after="0" w:line="480" w:lineRule="auto"/>
        <w:ind w:left="990" w:hanging="630"/>
        <w:jc w:val="both"/>
        <w:rPr>
          <w:rFonts w:ascii="Times New Roman" w:hAnsi="Times New Roman" w:cs="Times New Roman"/>
          <w:b/>
          <w:sz w:val="24"/>
          <w:szCs w:val="24"/>
        </w:rPr>
      </w:pPr>
      <w:r w:rsidRPr="00F4006F">
        <w:rPr>
          <w:rFonts w:ascii="Times New Roman" w:hAnsi="Times New Roman" w:cs="Times New Roman"/>
          <w:b/>
          <w:sz w:val="24"/>
          <w:szCs w:val="24"/>
        </w:rPr>
        <w:t>Tujuan Umum</w:t>
      </w:r>
    </w:p>
    <w:p w:rsidR="0082075F" w:rsidRPr="007D122D" w:rsidRDefault="0082075F" w:rsidP="0082075F">
      <w:pPr>
        <w:pStyle w:val="ListParagraph"/>
        <w:spacing w:after="0" w:line="480" w:lineRule="auto"/>
        <w:ind w:left="990" w:firstLine="360"/>
        <w:jc w:val="both"/>
        <w:rPr>
          <w:rFonts w:ascii="Times New Roman" w:hAnsi="Times New Roman" w:cs="Times New Roman"/>
          <w:sz w:val="24"/>
          <w:szCs w:val="24"/>
        </w:rPr>
      </w:pPr>
      <w:r>
        <w:rPr>
          <w:rFonts w:ascii="Times New Roman" w:hAnsi="Times New Roman" w:cs="Times New Roman"/>
          <w:sz w:val="24"/>
          <w:szCs w:val="24"/>
        </w:rPr>
        <w:t>Untuk mengetahui penggunaan bahan poles alami setelah tindakan scaling.</w:t>
      </w:r>
    </w:p>
    <w:p w:rsidR="0082075F" w:rsidRPr="00F4006F" w:rsidRDefault="0082075F" w:rsidP="0082075F">
      <w:pPr>
        <w:pStyle w:val="ListParagraph"/>
        <w:numPr>
          <w:ilvl w:val="2"/>
          <w:numId w:val="1"/>
        </w:numPr>
        <w:spacing w:after="0" w:line="480" w:lineRule="auto"/>
        <w:ind w:left="990"/>
        <w:jc w:val="both"/>
        <w:rPr>
          <w:rFonts w:ascii="Times New Roman" w:hAnsi="Times New Roman" w:cs="Times New Roman"/>
          <w:b/>
          <w:sz w:val="24"/>
          <w:szCs w:val="24"/>
        </w:rPr>
      </w:pPr>
      <w:r w:rsidRPr="00F4006F">
        <w:rPr>
          <w:rFonts w:ascii="Times New Roman" w:hAnsi="Times New Roman" w:cs="Times New Roman"/>
          <w:b/>
          <w:sz w:val="24"/>
          <w:szCs w:val="24"/>
        </w:rPr>
        <w:t>Tujuan Khusus</w:t>
      </w:r>
    </w:p>
    <w:p w:rsidR="0082075F" w:rsidRPr="007D122D" w:rsidRDefault="0082075F" w:rsidP="0082075F">
      <w:pPr>
        <w:pStyle w:val="ListParagraph"/>
        <w:spacing w:after="0" w:line="480" w:lineRule="auto"/>
        <w:ind w:left="990" w:firstLine="450"/>
        <w:jc w:val="both"/>
        <w:rPr>
          <w:rFonts w:ascii="Times New Roman" w:hAnsi="Times New Roman" w:cs="Times New Roman"/>
          <w:sz w:val="24"/>
          <w:szCs w:val="24"/>
        </w:rPr>
      </w:pPr>
      <w:r w:rsidRPr="00F4006F">
        <w:rPr>
          <w:rFonts w:ascii="Times New Roman" w:hAnsi="Times New Roman" w:cs="Times New Roman"/>
          <w:sz w:val="24"/>
          <w:szCs w:val="24"/>
        </w:rPr>
        <w:t>Untuk mengetahui pengaruh</w:t>
      </w:r>
      <w:r>
        <w:rPr>
          <w:rFonts w:ascii="Times New Roman" w:hAnsi="Times New Roman" w:cs="Times New Roman"/>
          <w:sz w:val="24"/>
          <w:szCs w:val="24"/>
        </w:rPr>
        <w:t xml:space="preserve"> penggunaan bahan poles alami setelah tindakan scaling</w:t>
      </w:r>
      <w:r w:rsidRPr="00F4006F">
        <w:rPr>
          <w:rFonts w:ascii="Times New Roman" w:hAnsi="Times New Roman" w:cs="Times New Roman"/>
          <w:sz w:val="24"/>
          <w:szCs w:val="24"/>
        </w:rPr>
        <w:t>.</w:t>
      </w:r>
    </w:p>
    <w:p w:rsidR="0082075F" w:rsidRPr="007D122D" w:rsidRDefault="0082075F" w:rsidP="0082075F">
      <w:pPr>
        <w:pStyle w:val="ListParagraph"/>
        <w:numPr>
          <w:ilvl w:val="1"/>
          <w:numId w:val="1"/>
        </w:numPr>
        <w:spacing w:after="0" w:line="480" w:lineRule="auto"/>
        <w:jc w:val="both"/>
        <w:rPr>
          <w:rFonts w:ascii="Times New Roman" w:hAnsi="Times New Roman" w:cs="Times New Roman"/>
          <w:b/>
          <w:sz w:val="24"/>
          <w:szCs w:val="24"/>
        </w:rPr>
      </w:pPr>
      <w:r w:rsidRPr="00F4006F">
        <w:rPr>
          <w:rFonts w:ascii="Times New Roman" w:hAnsi="Times New Roman" w:cs="Times New Roman"/>
          <w:b/>
          <w:sz w:val="24"/>
          <w:szCs w:val="24"/>
        </w:rPr>
        <w:lastRenderedPageBreak/>
        <w:t>Manfaat Penelitian</w:t>
      </w:r>
    </w:p>
    <w:p w:rsidR="0082075F" w:rsidRDefault="0082075F" w:rsidP="0082075F">
      <w:pPr>
        <w:pStyle w:val="ListParagraph"/>
        <w:numPr>
          <w:ilvl w:val="2"/>
          <w:numId w:val="1"/>
        </w:numPr>
        <w:spacing w:before="240" w:after="0" w:line="480" w:lineRule="auto"/>
        <w:ind w:left="990" w:hanging="630"/>
        <w:jc w:val="both"/>
        <w:rPr>
          <w:rFonts w:ascii="Times New Roman" w:hAnsi="Times New Roman" w:cs="Times New Roman"/>
          <w:b/>
          <w:sz w:val="24"/>
          <w:szCs w:val="24"/>
        </w:rPr>
      </w:pPr>
      <w:r>
        <w:rPr>
          <w:rFonts w:ascii="Times New Roman" w:hAnsi="Times New Roman" w:cs="Times New Roman"/>
          <w:b/>
          <w:sz w:val="24"/>
          <w:szCs w:val="24"/>
        </w:rPr>
        <w:t>Bagi Pembaca</w:t>
      </w:r>
    </w:p>
    <w:p w:rsidR="0082075F" w:rsidRPr="00ED7979" w:rsidRDefault="0082075F" w:rsidP="0082075F">
      <w:pPr>
        <w:pStyle w:val="ListParagraph"/>
        <w:spacing w:before="240" w:after="0" w:line="480" w:lineRule="auto"/>
        <w:ind w:left="990"/>
        <w:jc w:val="both"/>
        <w:rPr>
          <w:rFonts w:ascii="Times New Roman" w:hAnsi="Times New Roman" w:cs="Times New Roman"/>
          <w:sz w:val="24"/>
          <w:szCs w:val="24"/>
        </w:rPr>
      </w:pPr>
      <w:r>
        <w:rPr>
          <w:rFonts w:ascii="Times New Roman" w:hAnsi="Times New Roman" w:cs="Times New Roman"/>
          <w:sz w:val="24"/>
          <w:szCs w:val="24"/>
        </w:rPr>
        <w:t>Hasil penelitian ini dapat diberikan informasi kepada pembaca tentang analisa pengaruh  penggunaan  bahan poles alami setelah tindakan scaling.</w:t>
      </w:r>
    </w:p>
    <w:p w:rsidR="0082075F" w:rsidRPr="00B96F34" w:rsidRDefault="0082075F" w:rsidP="0082075F">
      <w:pPr>
        <w:pStyle w:val="ListParagraph"/>
        <w:numPr>
          <w:ilvl w:val="2"/>
          <w:numId w:val="1"/>
        </w:numPr>
        <w:spacing w:after="0" w:line="480" w:lineRule="auto"/>
        <w:ind w:left="900" w:hanging="540"/>
        <w:jc w:val="both"/>
        <w:rPr>
          <w:rFonts w:ascii="Times New Roman" w:hAnsi="Times New Roman" w:cs="Times New Roman"/>
          <w:b/>
          <w:sz w:val="24"/>
          <w:szCs w:val="24"/>
        </w:rPr>
      </w:pPr>
      <w:r w:rsidRPr="00B96F34">
        <w:rPr>
          <w:rFonts w:ascii="Times New Roman" w:hAnsi="Times New Roman" w:cs="Times New Roman"/>
          <w:b/>
          <w:sz w:val="24"/>
          <w:szCs w:val="24"/>
        </w:rPr>
        <w:t>Bagi Institusi</w:t>
      </w:r>
      <w:r>
        <w:rPr>
          <w:rFonts w:ascii="Times New Roman" w:hAnsi="Times New Roman" w:cs="Times New Roman"/>
          <w:b/>
          <w:sz w:val="24"/>
          <w:szCs w:val="24"/>
        </w:rPr>
        <w:t xml:space="preserve"> Akademi kesehatan Gigi Puskesad</w:t>
      </w:r>
    </w:p>
    <w:p w:rsidR="0082075F" w:rsidRDefault="0082075F" w:rsidP="0082075F">
      <w:pPr>
        <w:spacing w:after="0" w:line="480" w:lineRule="auto"/>
        <w:ind w:left="900" w:firstLine="630"/>
        <w:jc w:val="both"/>
        <w:rPr>
          <w:rFonts w:ascii="Times New Roman" w:hAnsi="Times New Roman" w:cs="Times New Roman"/>
          <w:i/>
          <w:sz w:val="24"/>
          <w:szCs w:val="24"/>
          <w:lang w:val="id-ID"/>
        </w:rPr>
      </w:pPr>
      <w:proofErr w:type="spellStart"/>
      <w:r w:rsidRPr="003201D4">
        <w:rPr>
          <w:rFonts w:ascii="Times New Roman" w:hAnsi="Times New Roman" w:cs="Times New Roman"/>
          <w:sz w:val="24"/>
          <w:szCs w:val="24"/>
        </w:rPr>
        <w:t>Sebagai</w:t>
      </w:r>
      <w:proofErr w:type="spellEnd"/>
      <w:r w:rsidRPr="003201D4">
        <w:rPr>
          <w:rFonts w:ascii="Times New Roman" w:hAnsi="Times New Roman" w:cs="Times New Roman"/>
          <w:sz w:val="24"/>
          <w:szCs w:val="24"/>
        </w:rPr>
        <w:t xml:space="preserve"> </w:t>
      </w:r>
      <w:proofErr w:type="spellStart"/>
      <w:r w:rsidRPr="003201D4">
        <w:rPr>
          <w:rFonts w:ascii="Times New Roman" w:hAnsi="Times New Roman" w:cs="Times New Roman"/>
          <w:sz w:val="24"/>
          <w:szCs w:val="24"/>
        </w:rPr>
        <w:t>bahan</w:t>
      </w:r>
      <w:proofErr w:type="spellEnd"/>
      <w:r w:rsidRPr="003201D4">
        <w:rPr>
          <w:rFonts w:ascii="Times New Roman" w:hAnsi="Times New Roman" w:cs="Times New Roman"/>
          <w:sz w:val="24"/>
          <w:szCs w:val="24"/>
        </w:rPr>
        <w:t xml:space="preserve"> </w:t>
      </w:r>
      <w:proofErr w:type="spellStart"/>
      <w:r w:rsidRPr="003201D4">
        <w:rPr>
          <w:rFonts w:ascii="Times New Roman" w:hAnsi="Times New Roman" w:cs="Times New Roman"/>
          <w:sz w:val="24"/>
          <w:szCs w:val="24"/>
        </w:rPr>
        <w:t>referensi</w:t>
      </w:r>
      <w:proofErr w:type="spellEnd"/>
      <w:r w:rsidRPr="003201D4">
        <w:rPr>
          <w:rFonts w:ascii="Times New Roman" w:hAnsi="Times New Roman" w:cs="Times New Roman"/>
          <w:sz w:val="24"/>
          <w:szCs w:val="24"/>
        </w:rPr>
        <w:t xml:space="preserve"> </w:t>
      </w:r>
      <w:proofErr w:type="spellStart"/>
      <w:r w:rsidRPr="003201D4">
        <w:rPr>
          <w:rFonts w:ascii="Times New Roman" w:hAnsi="Times New Roman" w:cs="Times New Roman"/>
          <w:sz w:val="24"/>
          <w:szCs w:val="24"/>
        </w:rPr>
        <w:t>untuk</w:t>
      </w:r>
      <w:proofErr w:type="spellEnd"/>
      <w:r w:rsidRPr="003201D4">
        <w:rPr>
          <w:rFonts w:ascii="Times New Roman" w:hAnsi="Times New Roman" w:cs="Times New Roman"/>
          <w:sz w:val="24"/>
          <w:szCs w:val="24"/>
        </w:rPr>
        <w:t xml:space="preserve"> </w:t>
      </w:r>
      <w:proofErr w:type="spellStart"/>
      <w:r w:rsidRPr="003201D4">
        <w:rPr>
          <w:rFonts w:ascii="Times New Roman" w:hAnsi="Times New Roman" w:cs="Times New Roman"/>
          <w:sz w:val="24"/>
          <w:szCs w:val="24"/>
        </w:rPr>
        <w:t>penelitian</w:t>
      </w:r>
      <w:proofErr w:type="spellEnd"/>
      <w:r w:rsidRPr="003201D4">
        <w:rPr>
          <w:rFonts w:ascii="Times New Roman" w:hAnsi="Times New Roman" w:cs="Times New Roman"/>
          <w:sz w:val="24"/>
          <w:szCs w:val="24"/>
        </w:rPr>
        <w:t xml:space="preserve"> </w:t>
      </w:r>
      <w:proofErr w:type="spellStart"/>
      <w:r w:rsidRPr="003201D4">
        <w:rPr>
          <w:rFonts w:ascii="Times New Roman" w:hAnsi="Times New Roman" w:cs="Times New Roman"/>
          <w:sz w:val="24"/>
          <w:szCs w:val="24"/>
        </w:rPr>
        <w:t>selanjutnya</w:t>
      </w:r>
      <w:proofErr w:type="spellEnd"/>
      <w:r w:rsidRPr="003201D4">
        <w:rPr>
          <w:rFonts w:ascii="Times New Roman" w:hAnsi="Times New Roman" w:cs="Times New Roman"/>
          <w:sz w:val="24"/>
          <w:szCs w:val="24"/>
        </w:rPr>
        <w:t xml:space="preserve"> </w:t>
      </w:r>
      <w:r>
        <w:rPr>
          <w:rFonts w:ascii="Times New Roman" w:hAnsi="Times New Roman" w:cs="Times New Roman"/>
          <w:sz w:val="24"/>
          <w:szCs w:val="24"/>
          <w:lang w:val="id-ID"/>
        </w:rPr>
        <w:t xml:space="preserve">dan menjadi masukan yang berguna dan menambah ilmu pengetahuan dalam metode </w:t>
      </w:r>
      <w:r w:rsidRPr="00ED7979">
        <w:rPr>
          <w:rFonts w:ascii="Times New Roman" w:hAnsi="Times New Roman" w:cs="Times New Roman"/>
          <w:i/>
          <w:sz w:val="24"/>
          <w:szCs w:val="24"/>
          <w:lang w:val="id-ID"/>
        </w:rPr>
        <w:t>literature riview</w:t>
      </w:r>
    </w:p>
    <w:p w:rsidR="0082075F" w:rsidRDefault="0082075F" w:rsidP="0082075F">
      <w:pPr>
        <w:pStyle w:val="ListParagraph"/>
        <w:numPr>
          <w:ilvl w:val="2"/>
          <w:numId w:val="1"/>
        </w:numPr>
        <w:spacing w:after="0" w:line="480" w:lineRule="auto"/>
        <w:ind w:left="1134"/>
        <w:jc w:val="both"/>
        <w:rPr>
          <w:rFonts w:ascii="Times New Roman" w:hAnsi="Times New Roman" w:cs="Times New Roman"/>
          <w:b/>
          <w:sz w:val="24"/>
          <w:szCs w:val="24"/>
        </w:rPr>
      </w:pPr>
      <w:r w:rsidRPr="00ED7979">
        <w:rPr>
          <w:rFonts w:ascii="Times New Roman" w:hAnsi="Times New Roman" w:cs="Times New Roman"/>
          <w:b/>
          <w:sz w:val="24"/>
          <w:szCs w:val="24"/>
        </w:rPr>
        <w:t>Bagi peneliti</w:t>
      </w:r>
    </w:p>
    <w:p w:rsidR="0082075F" w:rsidRPr="00C929FB" w:rsidRDefault="0082075F" w:rsidP="0082075F">
      <w:pPr>
        <w:pStyle w:val="ListParagraph"/>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Menambah ilmu pengetahuan penulis tentang analisa </w:t>
      </w:r>
      <w:r w:rsidRPr="00ED7979">
        <w:rPr>
          <w:rFonts w:ascii="Times New Roman" w:hAnsi="Times New Roman" w:cs="Times New Roman"/>
          <w:i/>
          <w:sz w:val="24"/>
          <w:szCs w:val="24"/>
        </w:rPr>
        <w:t>literature riview</w:t>
      </w:r>
      <w:r w:rsidRPr="00F4006F">
        <w:rPr>
          <w:rFonts w:ascii="Times New Roman" w:hAnsi="Times New Roman" w:cs="Times New Roman"/>
          <w:sz w:val="24"/>
          <w:szCs w:val="24"/>
        </w:rPr>
        <w:t>.</w:t>
      </w:r>
    </w:p>
    <w:p w:rsidR="0082075F" w:rsidRPr="00F4006F" w:rsidRDefault="0082075F" w:rsidP="0082075F">
      <w:pPr>
        <w:pStyle w:val="ListParagraph"/>
        <w:numPr>
          <w:ilvl w:val="1"/>
          <w:numId w:val="1"/>
        </w:numPr>
        <w:spacing w:after="0" w:line="480" w:lineRule="auto"/>
        <w:jc w:val="both"/>
        <w:rPr>
          <w:rFonts w:ascii="Times New Roman" w:hAnsi="Times New Roman" w:cs="Times New Roman"/>
          <w:b/>
          <w:sz w:val="24"/>
          <w:szCs w:val="24"/>
        </w:rPr>
      </w:pPr>
      <w:r w:rsidRPr="00F4006F">
        <w:rPr>
          <w:rFonts w:ascii="Times New Roman" w:hAnsi="Times New Roman" w:cs="Times New Roman"/>
          <w:b/>
          <w:sz w:val="24"/>
          <w:szCs w:val="24"/>
        </w:rPr>
        <w:t xml:space="preserve">Ruang Lingkup Penelitian </w:t>
      </w:r>
    </w:p>
    <w:p w:rsidR="0082075F" w:rsidRDefault="0082075F" w:rsidP="0082075F">
      <w:pPr>
        <w:pStyle w:val="ListParagraph"/>
        <w:spacing w:before="240" w:after="0" w:line="480" w:lineRule="auto"/>
        <w:ind w:left="450" w:firstLine="684"/>
        <w:jc w:val="both"/>
        <w:rPr>
          <w:rFonts w:ascii="Times New Roman" w:hAnsi="Times New Roman"/>
          <w:sz w:val="24"/>
          <w:szCs w:val="24"/>
        </w:rPr>
      </w:pPr>
      <w:r>
        <w:rPr>
          <w:rFonts w:ascii="Times New Roman" w:hAnsi="Times New Roman" w:cs="Times New Roman"/>
          <w:sz w:val="24"/>
          <w:szCs w:val="24"/>
        </w:rPr>
        <w:t>Penelitian ini merupakan penelitian keperpustakaan atau kajian literature (</w:t>
      </w:r>
      <w:r w:rsidRPr="00ED7979">
        <w:rPr>
          <w:rFonts w:ascii="Times New Roman" w:hAnsi="Times New Roman" w:cs="Times New Roman"/>
          <w:i/>
          <w:sz w:val="24"/>
          <w:szCs w:val="24"/>
        </w:rPr>
        <w:t>literature riview, literature reseach</w:t>
      </w:r>
      <w:r>
        <w:rPr>
          <w:rFonts w:ascii="Times New Roman" w:hAnsi="Times New Roman" w:cs="Times New Roman"/>
          <w:sz w:val="24"/>
          <w:szCs w:val="24"/>
        </w:rPr>
        <w:t>) merupakan penelitian yang mengkaji atau meninjau secara kritis mengenai pengetahuan, gagasan atau temuan, yang dapat ditemukan pada tubuh literature. Penelitian ini menggunakan 5 jurnal yang berhubungan dengan</w:t>
      </w:r>
      <w:r>
        <w:rPr>
          <w:rFonts w:ascii="Times New Roman" w:hAnsi="Times New Roman"/>
          <w:sz w:val="24"/>
          <w:szCs w:val="24"/>
        </w:rPr>
        <w:t xml:space="preserve"> bahan poles alami.</w:t>
      </w:r>
    </w:p>
    <w:p w:rsidR="0082075F" w:rsidRDefault="0082075F" w:rsidP="0082075F">
      <w:pPr>
        <w:pStyle w:val="ListParagraph"/>
        <w:spacing w:before="240" w:after="0" w:line="480" w:lineRule="auto"/>
        <w:ind w:left="450" w:firstLine="684"/>
        <w:jc w:val="both"/>
        <w:rPr>
          <w:rFonts w:ascii="Times New Roman" w:hAnsi="Times New Roman"/>
          <w:sz w:val="24"/>
          <w:szCs w:val="24"/>
        </w:rPr>
      </w:pPr>
    </w:p>
    <w:p w:rsidR="00AB7714" w:rsidRDefault="0082075F">
      <w:bookmarkStart w:id="0" w:name="_GoBack"/>
      <w:bookmarkEnd w:id="0"/>
    </w:p>
    <w:sectPr w:rsidR="00AB7714" w:rsidSect="0082075F">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60349"/>
    <w:multiLevelType w:val="multilevel"/>
    <w:tmpl w:val="7E9488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EB"/>
    <w:rsid w:val="004E6A7C"/>
    <w:rsid w:val="0082075F"/>
    <w:rsid w:val="00884CEB"/>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C2354-3B41-46B0-951D-E5C9AD33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75F"/>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2021-11-29T03:28:00Z</dcterms:created>
  <dcterms:modified xsi:type="dcterms:W3CDTF">2021-11-29T03:28:00Z</dcterms:modified>
</cp:coreProperties>
</file>