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24A" w:rsidRPr="004924EE" w:rsidRDefault="002C024A" w:rsidP="002C024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924EE">
        <w:rPr>
          <w:rFonts w:ascii="Times New Roman" w:hAnsi="Times New Roman" w:cs="Times New Roman"/>
          <w:b/>
          <w:sz w:val="28"/>
        </w:rPr>
        <w:t>DAFTAR PUSTAKA</w:t>
      </w:r>
    </w:p>
    <w:p w:rsidR="002C024A" w:rsidRDefault="002C024A" w:rsidP="002C024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2C024A" w:rsidRPr="004924EE" w:rsidRDefault="002C024A" w:rsidP="002C024A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4EE">
        <w:rPr>
          <w:rFonts w:ascii="Times New Roman" w:hAnsi="Times New Roman" w:cs="Times New Roman"/>
          <w:sz w:val="24"/>
          <w:szCs w:val="24"/>
        </w:rPr>
        <w:t>Putri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, M, H.,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, E., </w:t>
      </w:r>
      <w:proofErr w:type="spellStart"/>
      <w:proofErr w:type="gramStart"/>
      <w:r w:rsidRPr="004924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Nurjannah</w:t>
      </w:r>
      <w:proofErr w:type="spellEnd"/>
      <w:proofErr w:type="gramEnd"/>
      <w:r w:rsidRPr="004924EE">
        <w:rPr>
          <w:rFonts w:ascii="Times New Roman" w:hAnsi="Times New Roman" w:cs="Times New Roman"/>
          <w:sz w:val="24"/>
          <w:szCs w:val="24"/>
        </w:rPr>
        <w:t xml:space="preserve">, N. (2015).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pendukung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4924EE">
        <w:rPr>
          <w:rFonts w:ascii="Times New Roman" w:hAnsi="Times New Roman" w:cs="Times New Roman"/>
          <w:sz w:val="24"/>
          <w:szCs w:val="24"/>
        </w:rPr>
        <w:t>Jakarta: EGC</w:t>
      </w:r>
    </w:p>
    <w:p w:rsidR="002C024A" w:rsidRPr="004924EE" w:rsidRDefault="002C024A" w:rsidP="002C024A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4EE">
        <w:rPr>
          <w:rFonts w:ascii="Times New Roman" w:hAnsi="Times New Roman" w:cs="Times New Roman"/>
          <w:sz w:val="24"/>
          <w:szCs w:val="24"/>
        </w:rPr>
        <w:t>Krismaritno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Prinsip-prinsip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skeling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root planning </w:t>
      </w:r>
      <w:proofErr w:type="spellStart"/>
      <w:proofErr w:type="gramStart"/>
      <w:r w:rsidRPr="004924E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proofErr w:type="gramEnd"/>
      <w:r w:rsidRPr="004924EE">
        <w:rPr>
          <w:rFonts w:ascii="Times New Roman" w:hAnsi="Times New Roman" w:cs="Times New Roman"/>
          <w:sz w:val="24"/>
          <w:szCs w:val="24"/>
        </w:rPr>
        <w:t xml:space="preserve"> periodontal.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Perio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J. 2009; 1(1)30-40.</w:t>
      </w:r>
    </w:p>
    <w:p w:rsidR="002C024A" w:rsidRPr="004924EE" w:rsidRDefault="002C024A" w:rsidP="002C024A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4EE">
        <w:rPr>
          <w:rFonts w:ascii="Times New Roman" w:hAnsi="Times New Roman" w:cs="Times New Roman"/>
          <w:sz w:val="24"/>
          <w:szCs w:val="24"/>
        </w:rPr>
        <w:t>Rivita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, S., Angela, E.,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Bambang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, S. P. (2014).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morfologi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serbuk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silika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nanopartikel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poles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Material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Gigi.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Vol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3(2), 39-45.</w:t>
      </w:r>
    </w:p>
    <w:p w:rsidR="002C024A" w:rsidRPr="004924EE" w:rsidRDefault="002C024A" w:rsidP="002C024A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24EE">
        <w:rPr>
          <w:rFonts w:ascii="Times New Roman" w:hAnsi="Times New Roman" w:cs="Times New Roman"/>
          <w:sz w:val="24"/>
          <w:szCs w:val="24"/>
        </w:rPr>
        <w:t>Fathurrahman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. (2013).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Kajian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komposisi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fitolankton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4924EE">
        <w:rPr>
          <w:rFonts w:ascii="Times New Roman" w:hAnsi="Times New Roman" w:cs="Times New Roman"/>
          <w:i/>
          <w:sz w:val="24"/>
          <w:szCs w:val="24"/>
        </w:rPr>
        <w:t>hubungan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proofErr w:type="gram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lokasi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budidaya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kerang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mutiara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pectada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maxima) di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perairan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i/>
          <w:sz w:val="24"/>
          <w:szCs w:val="24"/>
        </w:rPr>
        <w:t>sekotang</w:t>
      </w:r>
      <w:proofErr w:type="spellEnd"/>
      <w:r w:rsidRPr="004924EE">
        <w:rPr>
          <w:rFonts w:ascii="Times New Roman" w:hAnsi="Times New Roman" w:cs="Times New Roman"/>
          <w:i/>
          <w:sz w:val="24"/>
          <w:szCs w:val="24"/>
        </w:rPr>
        <w:t xml:space="preserve"> Nusa Tenggara Barat. </w:t>
      </w:r>
      <w:r w:rsidRPr="004924EE">
        <w:rPr>
          <w:rFonts w:ascii="Times New Roman" w:hAnsi="Times New Roman" w:cs="Times New Roman"/>
          <w:sz w:val="24"/>
          <w:szCs w:val="24"/>
        </w:rPr>
        <w:t xml:space="preserve">Surabaya: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Sepuluh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4924EE">
        <w:rPr>
          <w:rFonts w:ascii="Times New Roman" w:hAnsi="Times New Roman" w:cs="Times New Roman"/>
          <w:sz w:val="24"/>
          <w:szCs w:val="24"/>
        </w:rPr>
        <w:t>Penebar</w:t>
      </w:r>
      <w:proofErr w:type="spellEnd"/>
      <w:r w:rsidRPr="004924EE">
        <w:rPr>
          <w:rFonts w:ascii="Times New Roman" w:hAnsi="Times New Roman" w:cs="Times New Roman"/>
          <w:sz w:val="24"/>
          <w:szCs w:val="24"/>
        </w:rPr>
        <w:t xml:space="preserve"> (ITS).</w:t>
      </w:r>
    </w:p>
    <w:p w:rsidR="002C024A" w:rsidRPr="00E961EE" w:rsidRDefault="002C024A" w:rsidP="002C024A">
      <w:pPr>
        <w:spacing w:after="0" w:line="360" w:lineRule="auto"/>
        <w:ind w:left="1170" w:hanging="1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961EE">
        <w:rPr>
          <w:rFonts w:ascii="Times New Roman" w:hAnsi="Times New Roman" w:cs="Times New Roman"/>
          <w:sz w:val="24"/>
          <w:szCs w:val="24"/>
        </w:rPr>
        <w:t>Rustiah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, W.,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Chadijah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, W. (2019).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kekasaran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basis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nilon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termolastik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pumis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cangkang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telur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poles,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Fakultas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Sumatra Utara</w:t>
      </w:r>
      <w:r w:rsidRPr="00E961EE">
        <w:rPr>
          <w:rFonts w:ascii="Times New Roman" w:hAnsi="Times New Roman" w:cs="Times New Roman"/>
          <w:sz w:val="24"/>
          <w:szCs w:val="24"/>
        </w:rPr>
        <w:t>, 31(3), 186-191.</w:t>
      </w:r>
    </w:p>
    <w:p w:rsidR="002C024A" w:rsidRPr="00E961EE" w:rsidRDefault="002C024A" w:rsidP="002C024A">
      <w:pPr>
        <w:spacing w:after="0" w:line="480" w:lineRule="auto"/>
        <w:ind w:left="1170" w:hanging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E961EE">
        <w:rPr>
          <w:rFonts w:ascii="Times New Roman" w:hAnsi="Times New Roman" w:cs="Times New Roman"/>
          <w:sz w:val="24"/>
          <w:szCs w:val="24"/>
          <w:lang w:val="id-ID"/>
        </w:rPr>
        <w:t xml:space="preserve">Wardojo, C.V., Teguh, P.B., &amp; Rochyani, L. </w:t>
      </w:r>
      <w:r w:rsidRPr="00E961EE">
        <w:rPr>
          <w:rFonts w:ascii="Times New Roman" w:hAnsi="Times New Roman" w:cs="Times New Roman"/>
          <w:sz w:val="24"/>
          <w:szCs w:val="24"/>
        </w:rPr>
        <w:t xml:space="preserve">(2019).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kekasaran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Resin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Akrilik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r w:rsidRPr="00E961EE">
        <w:rPr>
          <w:rFonts w:ascii="Times New Roman" w:hAnsi="Times New Roman" w:cs="Times New Roman"/>
          <w:i/>
          <w:sz w:val="24"/>
          <w:szCs w:val="24"/>
        </w:rPr>
        <w:t>Heat Cured</w:t>
      </w:r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Penyikatan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Ekstrak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Daun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Sereh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30% Dan 60%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Pasta Gigi, </w:t>
      </w:r>
      <w:r w:rsidRPr="00E961EE">
        <w:rPr>
          <w:rFonts w:ascii="Times New Roman" w:hAnsi="Times New Roman" w:cs="Times New Roman"/>
          <w:i/>
          <w:sz w:val="24"/>
          <w:szCs w:val="24"/>
          <w:lang w:val="id-ID"/>
        </w:rPr>
        <w:t>DENTA</w:t>
      </w:r>
      <w:r w:rsidRPr="00E961E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Kedokteran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, 13(1), </w:t>
      </w:r>
      <w:r w:rsidRPr="00E961EE">
        <w:rPr>
          <w:rFonts w:ascii="Times New Roman" w:hAnsi="Times New Roman" w:cs="Times New Roman"/>
          <w:sz w:val="24"/>
          <w:szCs w:val="24"/>
          <w:lang w:val="id-ID"/>
        </w:rPr>
        <w:t>18-24.</w:t>
      </w:r>
    </w:p>
    <w:p w:rsidR="002C024A" w:rsidRPr="00E961EE" w:rsidRDefault="002C024A" w:rsidP="002C024A">
      <w:pPr>
        <w:spacing w:after="0" w:line="480" w:lineRule="auto"/>
        <w:ind w:left="1170" w:hanging="1170"/>
        <w:jc w:val="both"/>
        <w:rPr>
          <w:rFonts w:ascii="Times New Roman" w:hAnsi="Times New Roman" w:cs="Times New Roman"/>
          <w:sz w:val="24"/>
          <w:szCs w:val="24"/>
        </w:rPr>
      </w:pPr>
      <w:r w:rsidRPr="00E961EE">
        <w:rPr>
          <w:rFonts w:ascii="Times New Roman" w:hAnsi="Times New Roman" w:cs="Times New Roman"/>
          <w:sz w:val="24"/>
          <w:szCs w:val="24"/>
        </w:rPr>
        <w:t xml:space="preserve">Ahmad, I. (2017).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limbah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cangkang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kerang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anadara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granosa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961EE">
        <w:rPr>
          <w:rFonts w:ascii="Times New Roman" w:hAnsi="Times New Roman" w:cs="Times New Roman"/>
          <w:sz w:val="24"/>
          <w:szCs w:val="24"/>
        </w:rPr>
        <w:t>abrasif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dalam</w:t>
      </w:r>
      <w:proofErr w:type="spellEnd"/>
      <w:proofErr w:type="gramEnd"/>
      <w:r w:rsidRPr="00E961EE">
        <w:rPr>
          <w:rFonts w:ascii="Times New Roman" w:hAnsi="Times New Roman" w:cs="Times New Roman"/>
          <w:sz w:val="24"/>
          <w:szCs w:val="24"/>
        </w:rPr>
        <w:t xml:space="preserve"> pasta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Galung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Tropika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>, 6(1)</w:t>
      </w:r>
      <w:proofErr w:type="gramStart"/>
      <w:r w:rsidRPr="00E961EE">
        <w:rPr>
          <w:rFonts w:ascii="Times New Roman" w:hAnsi="Times New Roman" w:cs="Times New Roman"/>
          <w:sz w:val="24"/>
          <w:szCs w:val="24"/>
        </w:rPr>
        <w:t>,49</w:t>
      </w:r>
      <w:proofErr w:type="gramEnd"/>
      <w:r w:rsidRPr="00E961EE">
        <w:rPr>
          <w:rFonts w:ascii="Times New Roman" w:hAnsi="Times New Roman" w:cs="Times New Roman"/>
          <w:sz w:val="24"/>
          <w:szCs w:val="24"/>
        </w:rPr>
        <w:t>-59.</w:t>
      </w:r>
    </w:p>
    <w:p w:rsidR="002C024A" w:rsidRPr="00E961EE" w:rsidRDefault="002C024A" w:rsidP="002C024A">
      <w:pPr>
        <w:spacing w:after="0" w:line="480" w:lineRule="auto"/>
        <w:ind w:left="1170" w:hanging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61EE">
        <w:rPr>
          <w:rFonts w:ascii="Times New Roman" w:hAnsi="Times New Roman" w:cs="Times New Roman"/>
          <w:sz w:val="24"/>
          <w:szCs w:val="24"/>
        </w:rPr>
        <w:t>Meilita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, R.O. (2019).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pata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nano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kalsium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nano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kitosan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permukaan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email.</w:t>
      </w:r>
      <w:r w:rsidRPr="00E961E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Pr="00E961EE">
        <w:rPr>
          <w:rFonts w:ascii="Times New Roman" w:hAnsi="Times New Roman" w:cs="Times New Roman"/>
          <w:i/>
          <w:sz w:val="24"/>
          <w:szCs w:val="24"/>
          <w:lang w:val="id-ID"/>
        </w:rPr>
        <w:t xml:space="preserve">Prosiding Seminar Nasional Pakar </w:t>
      </w:r>
      <w:r w:rsidRPr="00E961EE">
        <w:rPr>
          <w:rFonts w:ascii="Times New Roman" w:hAnsi="Times New Roman" w:cs="Times New Roman"/>
          <w:sz w:val="24"/>
          <w:szCs w:val="24"/>
          <w:lang w:val="id-ID"/>
        </w:rPr>
        <w:t>14-20.</w:t>
      </w:r>
    </w:p>
    <w:p w:rsidR="002C024A" w:rsidRDefault="002C024A" w:rsidP="002C024A">
      <w:pPr>
        <w:spacing w:after="0" w:line="480" w:lineRule="auto"/>
        <w:ind w:left="1170" w:hanging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E961EE">
        <w:rPr>
          <w:rFonts w:ascii="Times New Roman" w:hAnsi="Times New Roman" w:cs="Times New Roman"/>
          <w:sz w:val="24"/>
          <w:szCs w:val="24"/>
        </w:rPr>
        <w:t>Wahyuni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>, S. (201</w:t>
      </w:r>
      <w:r w:rsidRPr="00E961EE">
        <w:rPr>
          <w:rFonts w:ascii="Times New Roman" w:hAnsi="Times New Roman" w:cs="Times New Roman"/>
          <w:sz w:val="24"/>
          <w:szCs w:val="24"/>
          <w:lang w:val="id-ID"/>
        </w:rPr>
        <w:t>9</w:t>
      </w:r>
      <w:r w:rsidRPr="00E961EE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Perbandingan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pemolesan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bahan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poles pumice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abu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gosok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sz w:val="24"/>
          <w:szCs w:val="24"/>
        </w:rPr>
        <w:t>akrilik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Jurnal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Ilmiah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Keperawatan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Sai</w:t>
      </w:r>
      <w:proofErr w:type="spellEnd"/>
      <w:r w:rsidRPr="00E961E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961EE">
        <w:rPr>
          <w:rFonts w:ascii="Times New Roman" w:hAnsi="Times New Roman" w:cs="Times New Roman"/>
          <w:i/>
          <w:sz w:val="24"/>
          <w:szCs w:val="24"/>
        </w:rPr>
        <w:t>Betik</w:t>
      </w:r>
      <w:proofErr w:type="spellEnd"/>
      <w:r w:rsidRPr="00E961EE">
        <w:rPr>
          <w:rFonts w:ascii="Times New Roman" w:hAnsi="Times New Roman" w:cs="Times New Roman"/>
          <w:sz w:val="24"/>
          <w:szCs w:val="24"/>
        </w:rPr>
        <w:t xml:space="preserve">, 14(2), </w:t>
      </w:r>
      <w:r w:rsidRPr="00E961EE">
        <w:rPr>
          <w:rFonts w:ascii="Times New Roman" w:hAnsi="Times New Roman" w:cs="Times New Roman"/>
          <w:sz w:val="24"/>
          <w:szCs w:val="24"/>
          <w:lang w:val="id-ID"/>
        </w:rPr>
        <w:t>136-140.</w:t>
      </w:r>
    </w:p>
    <w:p w:rsidR="002C024A" w:rsidRDefault="002C024A" w:rsidP="002C024A">
      <w:pPr>
        <w:spacing w:after="0" w:line="480" w:lineRule="auto"/>
        <w:ind w:left="1170" w:hanging="1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Sujarweni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V.W. (2014). </w:t>
      </w:r>
      <w:proofErr w:type="spellStart"/>
      <w:r w:rsidRPr="0054696A">
        <w:rPr>
          <w:rFonts w:ascii="Times New Roman" w:hAnsi="Times New Roman" w:cs="Times New Roman"/>
          <w:i/>
          <w:iCs/>
          <w:sz w:val="24"/>
          <w:szCs w:val="24"/>
        </w:rPr>
        <w:t>Metodologi</w:t>
      </w:r>
      <w:proofErr w:type="spellEnd"/>
      <w:r w:rsidRPr="005469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696A"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 w:rsidRPr="005469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696A">
        <w:rPr>
          <w:rFonts w:ascii="Times New Roman" w:hAnsi="Times New Roman" w:cs="Times New Roman"/>
          <w:i/>
          <w:iCs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Yogyakarta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Media.</w:t>
      </w:r>
    </w:p>
    <w:p w:rsidR="002C024A" w:rsidRDefault="002C024A" w:rsidP="002C024A">
      <w:pPr>
        <w:spacing w:after="0" w:line="480" w:lineRule="auto"/>
        <w:ind w:left="1170" w:hanging="1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Taylor, Dena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Margaret Procter. (2010). </w:t>
      </w:r>
      <w:r w:rsidRPr="0095447A">
        <w:rPr>
          <w:rFonts w:ascii="Times New Roman" w:hAnsi="Times New Roman" w:cs="Times New Roman"/>
          <w:i/>
          <w:iCs/>
          <w:sz w:val="24"/>
          <w:szCs w:val="24"/>
        </w:rPr>
        <w:t xml:space="preserve">The literature </w:t>
      </w:r>
      <w:proofErr w:type="spellStart"/>
      <w:proofErr w:type="gramStart"/>
      <w:r w:rsidRPr="0095447A">
        <w:rPr>
          <w:rFonts w:ascii="Times New Roman" w:hAnsi="Times New Roman" w:cs="Times New Roman"/>
          <w:i/>
          <w:iCs/>
          <w:sz w:val="24"/>
          <w:szCs w:val="24"/>
        </w:rPr>
        <w:t>riview</w:t>
      </w:r>
      <w:proofErr w:type="spellEnd"/>
      <w:r w:rsidRPr="0095447A">
        <w:rPr>
          <w:rFonts w:ascii="Times New Roman" w:hAnsi="Times New Roman" w:cs="Times New Roman"/>
          <w:i/>
          <w:iCs/>
          <w:sz w:val="24"/>
          <w:szCs w:val="24"/>
        </w:rPr>
        <w:t xml:space="preserve"> :</w:t>
      </w:r>
      <w:proofErr w:type="gramEnd"/>
      <w:r w:rsidRPr="0095447A">
        <w:rPr>
          <w:rFonts w:ascii="Times New Roman" w:hAnsi="Times New Roman" w:cs="Times New Roman"/>
          <w:i/>
          <w:iCs/>
          <w:sz w:val="24"/>
          <w:szCs w:val="24"/>
        </w:rPr>
        <w:t xml:space="preserve"> A Few  Tips on Conducting It</w:t>
      </w:r>
      <w:r>
        <w:rPr>
          <w:rFonts w:ascii="Times New Roman" w:hAnsi="Times New Roman" w:cs="Times New Roman"/>
          <w:sz w:val="24"/>
          <w:szCs w:val="24"/>
        </w:rPr>
        <w:t>. University Toronto Writing Center.</w:t>
      </w:r>
    </w:p>
    <w:p w:rsidR="002C024A" w:rsidRDefault="002C024A" w:rsidP="002C024A">
      <w:pPr>
        <w:spacing w:after="0" w:line="360" w:lineRule="auto"/>
        <w:ind w:left="1170" w:hanging="1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Kartiningrum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E.D. (2015). </w:t>
      </w:r>
      <w:proofErr w:type="spellStart"/>
      <w:r w:rsidRPr="0054696A">
        <w:rPr>
          <w:rFonts w:ascii="Times New Roman" w:hAnsi="Times New Roman" w:cs="Times New Roman"/>
          <w:i/>
          <w:iCs/>
          <w:sz w:val="24"/>
          <w:szCs w:val="24"/>
        </w:rPr>
        <w:t>Panduan</w:t>
      </w:r>
      <w:proofErr w:type="spellEnd"/>
      <w:r w:rsidRPr="005469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696A">
        <w:rPr>
          <w:rFonts w:ascii="Times New Roman" w:hAnsi="Times New Roman" w:cs="Times New Roman"/>
          <w:i/>
          <w:iCs/>
          <w:sz w:val="24"/>
          <w:szCs w:val="24"/>
        </w:rPr>
        <w:t>penyusunan</w:t>
      </w:r>
      <w:proofErr w:type="spellEnd"/>
      <w:r w:rsidRPr="005469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696A">
        <w:rPr>
          <w:rFonts w:ascii="Times New Roman" w:hAnsi="Times New Roman" w:cs="Times New Roman"/>
          <w:i/>
          <w:iCs/>
          <w:sz w:val="24"/>
          <w:szCs w:val="24"/>
        </w:rPr>
        <w:t>studi</w:t>
      </w:r>
      <w:proofErr w:type="spellEnd"/>
      <w:r w:rsidRPr="0054696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54696A">
        <w:rPr>
          <w:rFonts w:ascii="Times New Roman" w:hAnsi="Times New Roman" w:cs="Times New Roman"/>
          <w:i/>
          <w:iCs/>
          <w:sz w:val="24"/>
          <w:szCs w:val="24"/>
        </w:rPr>
        <w:t>literatur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Mojokerto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Pengabdian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Majapahit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Mojokerto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024A" w:rsidRDefault="002C024A" w:rsidP="002C024A">
      <w:pPr>
        <w:spacing w:before="240" w:after="0" w:line="360" w:lineRule="auto"/>
        <w:ind w:left="1170" w:hanging="1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Anwar </w:t>
      </w:r>
      <w:proofErr w:type="spellStart"/>
      <w:r>
        <w:rPr>
          <w:rFonts w:ascii="Times New Roman" w:hAnsi="Times New Roman" w:cs="Times New Roman"/>
          <w:sz w:val="24"/>
          <w:szCs w:val="24"/>
        </w:rPr>
        <w:t>Sanusi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Salemba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Empat</w:t>
      </w:r>
      <w:proofErr w:type="spellEnd"/>
    </w:p>
    <w:p w:rsidR="002C024A" w:rsidRDefault="002C024A" w:rsidP="002C024A">
      <w:pPr>
        <w:spacing w:before="240" w:after="0"/>
        <w:ind w:left="1170" w:hanging="1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Nwakan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C., </w:t>
      </w:r>
      <w:proofErr w:type="spellStart"/>
      <w:r>
        <w:rPr>
          <w:rFonts w:ascii="Times New Roman" w:hAnsi="Times New Roman" w:cs="Times New Roman"/>
          <w:sz w:val="24"/>
          <w:szCs w:val="24"/>
        </w:rPr>
        <w:t>Ejim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C, J.,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Unachukwu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M, N. (2014). The Effects of Selected Toothpaste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Microbial Flora of The Mouth of GOU Student. </w:t>
      </w:r>
      <w:r w:rsidRPr="00DC1D0C">
        <w:rPr>
          <w:rFonts w:ascii="Times New Roman" w:hAnsi="Times New Roman" w:cs="Times New Roman"/>
          <w:i/>
          <w:iCs/>
          <w:sz w:val="24"/>
          <w:szCs w:val="24"/>
        </w:rPr>
        <w:t>International Journal of Current Microbiology and Applied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3(2), 573-578.</w:t>
      </w:r>
    </w:p>
    <w:p w:rsidR="002C024A" w:rsidRDefault="002C024A" w:rsidP="002C024A">
      <w:pPr>
        <w:spacing w:before="240" w:after="0"/>
        <w:ind w:left="1170" w:hanging="1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Utari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P., W. (2018).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Pembuatan</w:t>
      </w:r>
      <w:proofErr w:type="spellEnd"/>
      <w:r w:rsidRPr="00DC1D0C">
        <w:rPr>
          <w:rFonts w:ascii="Times New Roman" w:hAnsi="Times New Roman" w:cs="Times New Roman"/>
          <w:i/>
          <w:iCs/>
          <w:sz w:val="24"/>
          <w:szCs w:val="24"/>
        </w:rPr>
        <w:t xml:space="preserve"> Pasta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 w:rsidRPr="00DC1D0C">
        <w:rPr>
          <w:rFonts w:ascii="Times New Roman" w:hAnsi="Times New Roman" w:cs="Times New Roman"/>
          <w:i/>
          <w:iCs/>
          <w:sz w:val="24"/>
          <w:szCs w:val="24"/>
        </w:rPr>
        <w:t xml:space="preserve"> Herbal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berbahan</w:t>
      </w:r>
      <w:proofErr w:type="spellEnd"/>
      <w:r w:rsidRPr="00DC1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dasar</w:t>
      </w:r>
      <w:proofErr w:type="spellEnd"/>
      <w:r w:rsidRPr="00DC1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kalsium</w:t>
      </w:r>
      <w:proofErr w:type="spellEnd"/>
      <w:r w:rsidRPr="00DC1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karbonat</w:t>
      </w:r>
      <w:proofErr w:type="spellEnd"/>
      <w:r w:rsidRPr="00DC1D0C">
        <w:rPr>
          <w:rFonts w:ascii="Times New Roman" w:hAnsi="Times New Roman" w:cs="Times New Roman"/>
          <w:i/>
          <w:iCs/>
          <w:sz w:val="24"/>
          <w:szCs w:val="24"/>
        </w:rPr>
        <w:t xml:space="preserve"> (CaCo3)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dari</w:t>
      </w:r>
      <w:proofErr w:type="spellEnd"/>
      <w:r w:rsidRPr="00DC1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cangkang</w:t>
      </w:r>
      <w:proofErr w:type="spellEnd"/>
      <w:r w:rsidRPr="00DC1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kerrang</w:t>
      </w:r>
      <w:proofErr w:type="spellEnd"/>
      <w:r w:rsidRPr="00DC1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Mutiara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Pintada</w:t>
      </w:r>
      <w:proofErr w:type="spellEnd"/>
      <w:r w:rsidRPr="00DC1D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maksima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DC1D0C">
        <w:rPr>
          <w:rFonts w:ascii="Times New Roman" w:hAnsi="Times New Roman" w:cs="Times New Roman"/>
          <w:i/>
          <w:iCs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>
        <w:rPr>
          <w:rFonts w:ascii="Times New Roman" w:hAnsi="Times New Roman" w:cs="Times New Roman"/>
          <w:sz w:val="24"/>
          <w:szCs w:val="24"/>
        </w:rPr>
        <w:t>Negri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Alauddin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Makasar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024A" w:rsidRDefault="002C024A" w:rsidP="002C024A">
      <w:pPr>
        <w:spacing w:before="240" w:after="0"/>
        <w:ind w:left="1170" w:hanging="11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Sudradjat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A. (2015). </w:t>
      </w:r>
      <w:proofErr w:type="spellStart"/>
      <w:r w:rsidRPr="006664C9">
        <w:rPr>
          <w:rFonts w:ascii="Times New Roman" w:hAnsi="Times New Roman" w:cs="Times New Roman"/>
          <w:i/>
          <w:iCs/>
          <w:sz w:val="24"/>
          <w:szCs w:val="24"/>
        </w:rPr>
        <w:t>Budidaya</w:t>
      </w:r>
      <w:proofErr w:type="spellEnd"/>
      <w:r w:rsidRPr="006664C9">
        <w:rPr>
          <w:rFonts w:ascii="Times New Roman" w:hAnsi="Times New Roman" w:cs="Times New Roman"/>
          <w:i/>
          <w:iCs/>
          <w:sz w:val="24"/>
          <w:szCs w:val="24"/>
        </w:rPr>
        <w:t xml:space="preserve"> 26 </w:t>
      </w:r>
      <w:proofErr w:type="spellStart"/>
      <w:r w:rsidRPr="006664C9">
        <w:rPr>
          <w:rFonts w:ascii="Times New Roman" w:hAnsi="Times New Roman" w:cs="Times New Roman"/>
          <w:i/>
          <w:iCs/>
          <w:sz w:val="24"/>
          <w:szCs w:val="24"/>
        </w:rPr>
        <w:t>Komoditas</w:t>
      </w:r>
      <w:proofErr w:type="spellEnd"/>
      <w:r w:rsidRPr="006664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64C9">
        <w:rPr>
          <w:rFonts w:ascii="Times New Roman" w:hAnsi="Times New Roman" w:cs="Times New Roman"/>
          <w:i/>
          <w:iCs/>
          <w:sz w:val="24"/>
          <w:szCs w:val="24"/>
        </w:rPr>
        <w:t>laut</w:t>
      </w:r>
      <w:proofErr w:type="spellEnd"/>
      <w:r w:rsidRPr="006664C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6664C9">
        <w:rPr>
          <w:rFonts w:ascii="Times New Roman" w:hAnsi="Times New Roman" w:cs="Times New Roman"/>
          <w:i/>
          <w:iCs/>
          <w:sz w:val="24"/>
          <w:szCs w:val="24"/>
        </w:rPr>
        <w:t>unggul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Penebar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Swadaya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C024A" w:rsidRDefault="002C024A" w:rsidP="002C024A">
      <w:pPr>
        <w:spacing w:before="240" w:after="0"/>
        <w:ind w:left="1170" w:hanging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John, A,T (2016). Chemical Composition of the Edible Oyster Shell </w:t>
      </w:r>
      <w:r w:rsidRPr="006F08E2">
        <w:rPr>
          <w:rFonts w:ascii="Times New Roman" w:hAnsi="Times New Roman" w:cs="Times New Roman"/>
          <w:i/>
          <w:sz w:val="24"/>
          <w:szCs w:val="24"/>
          <w:lang w:val="id-ID"/>
        </w:rPr>
        <w:t xml:space="preserve">Scassostrea madrasesis </w:t>
      </w:r>
      <w:r>
        <w:rPr>
          <w:rFonts w:ascii="Times New Roman" w:hAnsi="Times New Roman" w:cs="Times New Roman"/>
          <w:sz w:val="24"/>
          <w:szCs w:val="24"/>
          <w:lang w:val="id-ID"/>
        </w:rPr>
        <w:t>(Preston 1916). Journal of Marine Biology and Teknik Tropis, 3(2), 48-61.</w:t>
      </w:r>
    </w:p>
    <w:p w:rsidR="002C024A" w:rsidRDefault="002C024A" w:rsidP="002C024A">
      <w:pPr>
        <w:spacing w:before="240" w:after="0"/>
        <w:ind w:left="1170" w:hanging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Irawati, Y. (2013). </w:t>
      </w:r>
      <w:r w:rsidRPr="006F08E2">
        <w:rPr>
          <w:rFonts w:ascii="Times New Roman" w:hAnsi="Times New Roman" w:cs="Times New Roman"/>
          <w:i/>
          <w:sz w:val="24"/>
          <w:szCs w:val="24"/>
          <w:lang w:val="id-ID"/>
        </w:rPr>
        <w:t>Metode pendidikan karakter islam terhadap anak dalam islam dan reverensinya dengan tujuan pendidikan nasional</w:t>
      </w:r>
      <w:r>
        <w:rPr>
          <w:rFonts w:ascii="Times New Roman" w:hAnsi="Times New Roman" w:cs="Times New Roman"/>
          <w:sz w:val="24"/>
          <w:szCs w:val="24"/>
          <w:lang w:val="id-ID"/>
        </w:rPr>
        <w:t>. Fakultas Tarbiyah Dan Keguruan Universitas Islam Negri Sunan Kalijag : Skripsi</w:t>
      </w:r>
    </w:p>
    <w:p w:rsidR="002C024A" w:rsidRDefault="002C024A" w:rsidP="002C024A">
      <w:pPr>
        <w:spacing w:before="240" w:after="0"/>
        <w:ind w:left="1170" w:hanging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Sanusi, A. (2016).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Metodo</w:t>
      </w:r>
      <w:r w:rsidRPr="006F08E2">
        <w:rPr>
          <w:rFonts w:ascii="Times New Roman" w:hAnsi="Times New Roman" w:cs="Times New Roman"/>
          <w:i/>
          <w:sz w:val="24"/>
          <w:szCs w:val="24"/>
          <w:lang w:val="id-ID"/>
        </w:rPr>
        <w:t>logi penelitian</w:t>
      </w:r>
      <w:r>
        <w:rPr>
          <w:rFonts w:ascii="Times New Roman" w:hAnsi="Times New Roman" w:cs="Times New Roman"/>
          <w:sz w:val="24"/>
          <w:szCs w:val="24"/>
          <w:lang w:val="id-ID"/>
        </w:rPr>
        <w:t>. Jakarta: Salemba Empat.</w:t>
      </w:r>
    </w:p>
    <w:p w:rsidR="002C024A" w:rsidRDefault="002C024A" w:rsidP="002C024A">
      <w:pPr>
        <w:spacing w:before="240" w:after="0"/>
        <w:ind w:left="1170" w:hanging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Sukardi. (2013).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Metodo</w:t>
      </w:r>
      <w:r w:rsidRPr="0055147D">
        <w:rPr>
          <w:rFonts w:ascii="Times New Roman" w:hAnsi="Times New Roman" w:cs="Times New Roman"/>
          <w:i/>
          <w:sz w:val="24"/>
          <w:szCs w:val="24"/>
          <w:lang w:val="id-ID"/>
        </w:rPr>
        <w:t>logi Penelitian Pendidikan Kopetensi Dan Praktiknya</w:t>
      </w:r>
      <w:r>
        <w:rPr>
          <w:rFonts w:ascii="Times New Roman" w:hAnsi="Times New Roman" w:cs="Times New Roman"/>
          <w:sz w:val="24"/>
          <w:szCs w:val="24"/>
          <w:lang w:val="id-ID"/>
        </w:rPr>
        <w:t>, Jakarta: PT. Bumi Aksara.</w:t>
      </w:r>
    </w:p>
    <w:p w:rsidR="002C024A" w:rsidRDefault="002C024A" w:rsidP="002C024A">
      <w:pPr>
        <w:spacing w:before="240" w:after="0"/>
        <w:ind w:left="1170" w:hanging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Marzuki, A. (2013). </w:t>
      </w:r>
      <w:r w:rsidRPr="0055147D">
        <w:rPr>
          <w:rFonts w:ascii="Times New Roman" w:hAnsi="Times New Roman" w:cs="Times New Roman"/>
          <w:i/>
          <w:sz w:val="24"/>
          <w:szCs w:val="24"/>
          <w:lang w:val="id-ID"/>
        </w:rPr>
        <w:t>Analisa kandungan kalsium pada kepiting bakau  cangkang keras dan cangkang lunak dengan metode spektrometer serapan atom</w:t>
      </w:r>
      <w:r>
        <w:rPr>
          <w:rFonts w:ascii="Times New Roman" w:hAnsi="Times New Roman" w:cs="Times New Roman"/>
          <w:sz w:val="24"/>
          <w:szCs w:val="24"/>
          <w:lang w:val="id-ID"/>
        </w:rPr>
        <w:t>, Majalah: Farmasi Dan Farmakologi.</w:t>
      </w:r>
    </w:p>
    <w:p w:rsidR="002C024A" w:rsidRDefault="002C024A" w:rsidP="002C024A">
      <w:pPr>
        <w:spacing w:before="240" w:after="0"/>
        <w:ind w:left="1170" w:hanging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Manus, N. (2016</w:t>
      </w:r>
      <w:r w:rsidRPr="006218D5">
        <w:rPr>
          <w:rFonts w:ascii="Times New Roman" w:hAnsi="Times New Roman" w:cs="Times New Roman"/>
          <w:i/>
          <w:sz w:val="24"/>
          <w:szCs w:val="24"/>
          <w:lang w:val="id-ID"/>
        </w:rPr>
        <w:t>). Formulasi sediaan gel minyak atrisi daun sereh sebagai anti septik tangan</w:t>
      </w:r>
      <w:r>
        <w:rPr>
          <w:rFonts w:ascii="Times New Roman" w:hAnsi="Times New Roman" w:cs="Times New Roman"/>
          <w:sz w:val="24"/>
          <w:szCs w:val="24"/>
          <w:lang w:val="id-ID"/>
        </w:rPr>
        <w:t>, Pharmarcon.</w:t>
      </w:r>
    </w:p>
    <w:p w:rsidR="002C024A" w:rsidRDefault="002C024A" w:rsidP="002C024A">
      <w:pPr>
        <w:spacing w:before="240" w:after="0"/>
        <w:ind w:left="1170" w:hanging="117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AB7714" w:rsidRDefault="002C024A">
      <w:bookmarkStart w:id="0" w:name="_GoBack"/>
      <w:bookmarkEnd w:id="0"/>
    </w:p>
    <w:sectPr w:rsidR="00AB7714" w:rsidSect="002C024A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951"/>
    <w:rsid w:val="00066951"/>
    <w:rsid w:val="002C024A"/>
    <w:rsid w:val="004E6A7C"/>
    <w:rsid w:val="00B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6DF72-2D2C-446B-8F2D-9640CB06E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0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511</Words>
  <Characters>2917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2021-11-29T03:28:00Z</dcterms:created>
  <dcterms:modified xsi:type="dcterms:W3CDTF">2021-11-29T03:28:00Z</dcterms:modified>
</cp:coreProperties>
</file>