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32D" w:rsidRDefault="00AF532D" w:rsidP="00AF532D">
      <w:pPr>
        <w:pStyle w:val="Heading1"/>
        <w:spacing w:before="206"/>
        <w:ind w:left="1743" w:right="2498"/>
        <w:jc w:val="center"/>
      </w:pPr>
      <w:r>
        <w:t>ABSTRAK</w:t>
      </w:r>
    </w:p>
    <w:p w:rsidR="00AF532D" w:rsidRDefault="00AF532D" w:rsidP="00AF532D">
      <w:pPr>
        <w:pStyle w:val="BodyText"/>
        <w:rPr>
          <w:b/>
          <w:sz w:val="26"/>
        </w:rPr>
      </w:pPr>
    </w:p>
    <w:p w:rsidR="00AF532D" w:rsidRDefault="00AF532D" w:rsidP="00AF532D">
      <w:pPr>
        <w:pStyle w:val="BodyText"/>
        <w:spacing w:before="10"/>
        <w:rPr>
          <w:b/>
          <w:sz w:val="32"/>
        </w:rPr>
      </w:pPr>
    </w:p>
    <w:p w:rsidR="00AF532D" w:rsidRDefault="00AF532D" w:rsidP="00AF532D">
      <w:pPr>
        <w:pStyle w:val="BodyText"/>
        <w:tabs>
          <w:tab w:val="left" w:pos="2769"/>
        </w:tabs>
        <w:ind w:left="609"/>
        <w:jc w:val="both"/>
      </w:pPr>
      <w:r>
        <w:t>Nama</w:t>
      </w:r>
      <w:r>
        <w:tab/>
        <w:t>: Irma</w:t>
      </w:r>
      <w:r>
        <w:rPr>
          <w:spacing w:val="-4"/>
        </w:rPr>
        <w:t xml:space="preserve"> </w:t>
      </w:r>
      <w:r>
        <w:t>Yuliani</w:t>
      </w:r>
    </w:p>
    <w:p w:rsidR="00AF532D" w:rsidRDefault="00AF532D" w:rsidP="00AF532D">
      <w:pPr>
        <w:pStyle w:val="BodyText"/>
        <w:tabs>
          <w:tab w:val="left" w:pos="2769"/>
        </w:tabs>
        <w:spacing w:before="160"/>
        <w:ind w:left="609"/>
        <w:jc w:val="both"/>
      </w:pPr>
      <w:r>
        <w:t>Program Studi</w:t>
      </w:r>
      <w:r>
        <w:tab/>
        <w:t>:</w:t>
      </w:r>
      <w:r>
        <w:rPr>
          <w:spacing w:val="-1"/>
        </w:rPr>
        <w:t xml:space="preserve"> </w:t>
      </w:r>
      <w:r>
        <w:t>Diploma III</w:t>
      </w:r>
      <w:r>
        <w:rPr>
          <w:spacing w:val="-6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Gigi</w:t>
      </w:r>
    </w:p>
    <w:p w:rsidR="00AF532D" w:rsidRDefault="00AF532D" w:rsidP="00AF532D">
      <w:pPr>
        <w:pStyle w:val="Heading1"/>
        <w:tabs>
          <w:tab w:val="left" w:pos="2769"/>
        </w:tabs>
        <w:spacing w:before="160" w:line="379" w:lineRule="auto"/>
        <w:ind w:left="2873" w:right="2351" w:hanging="2281"/>
        <w:jc w:val="both"/>
      </w:pPr>
      <w:r>
        <w:rPr>
          <w:b w:val="0"/>
        </w:rPr>
        <w:t>Judul</w:t>
      </w:r>
      <w:r>
        <w:rPr>
          <w:b w:val="0"/>
        </w:rPr>
        <w:tab/>
        <w:t xml:space="preserve">: </w:t>
      </w:r>
      <w:r>
        <w:t>Gambaran Tingkat Pengetahuan Orang Tua</w:t>
      </w:r>
      <w:r>
        <w:rPr>
          <w:spacing w:val="-57"/>
        </w:rPr>
        <w:t xml:space="preserve"> </w:t>
      </w:r>
      <w:r>
        <w:t>Terhadap Tumpatan Pit Dan Fissure Sealant</w:t>
      </w:r>
      <w:r>
        <w:rPr>
          <w:spacing w:val="-57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Anak-Anak</w:t>
      </w:r>
      <w:r>
        <w:rPr>
          <w:spacing w:val="2"/>
        </w:rPr>
        <w:t xml:space="preserve"> </w:t>
      </w:r>
      <w:r>
        <w:t>Usia</w:t>
      </w:r>
      <w:r>
        <w:rPr>
          <w:spacing w:val="-4"/>
        </w:rPr>
        <w:t xml:space="preserve"> </w:t>
      </w:r>
      <w:r>
        <w:t>7-13 Tahun</w:t>
      </w:r>
    </w:p>
    <w:p w:rsidR="00AF532D" w:rsidRDefault="00AF532D" w:rsidP="00AF532D">
      <w:pPr>
        <w:pStyle w:val="BodyText"/>
        <w:rPr>
          <w:b/>
          <w:sz w:val="26"/>
        </w:rPr>
      </w:pPr>
    </w:p>
    <w:p w:rsidR="00AF532D" w:rsidRDefault="00AF532D" w:rsidP="00AF532D">
      <w:pPr>
        <w:pStyle w:val="BodyText"/>
        <w:spacing w:before="8"/>
        <w:rPr>
          <w:b/>
          <w:sz w:val="33"/>
        </w:rPr>
      </w:pPr>
    </w:p>
    <w:p w:rsidR="00AF532D" w:rsidRDefault="00AF532D" w:rsidP="00AF532D">
      <w:pPr>
        <w:ind w:left="609" w:right="1287"/>
        <w:jc w:val="both"/>
        <w:rPr>
          <w:sz w:val="24"/>
        </w:rPr>
      </w:pPr>
      <w:r>
        <w:rPr>
          <w:b/>
          <w:sz w:val="24"/>
        </w:rPr>
        <w:t>Latar Belakang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: Karies gigi merupakan masalah utama dalam kesehatan gigi</w:t>
      </w:r>
      <w:r>
        <w:rPr>
          <w:spacing w:val="1"/>
          <w:sz w:val="24"/>
        </w:rPr>
        <w:t xml:space="preserve"> </w:t>
      </w:r>
      <w:r>
        <w:rPr>
          <w:sz w:val="24"/>
        </w:rPr>
        <w:t>dan mulut yang dapat menyerang pada gigi sulung maupun gigi permanen. Salah</w:t>
      </w:r>
      <w:r>
        <w:rPr>
          <w:spacing w:val="1"/>
          <w:sz w:val="24"/>
        </w:rPr>
        <w:t xml:space="preserve"> </w:t>
      </w:r>
      <w:r>
        <w:rPr>
          <w:sz w:val="24"/>
        </w:rPr>
        <w:t>satu</w:t>
      </w:r>
      <w:r>
        <w:rPr>
          <w:spacing w:val="-10"/>
          <w:sz w:val="24"/>
        </w:rPr>
        <w:t xml:space="preserve"> </w:t>
      </w:r>
      <w:r>
        <w:rPr>
          <w:sz w:val="24"/>
        </w:rPr>
        <w:t>daerah</w:t>
      </w:r>
      <w:r>
        <w:rPr>
          <w:spacing w:val="-9"/>
          <w:sz w:val="24"/>
        </w:rPr>
        <w:t xml:space="preserve"> </w:t>
      </w:r>
      <w:r>
        <w:rPr>
          <w:sz w:val="24"/>
        </w:rPr>
        <w:t>yang</w:t>
      </w:r>
      <w:r>
        <w:rPr>
          <w:spacing w:val="-10"/>
          <w:sz w:val="24"/>
        </w:rPr>
        <w:t xml:space="preserve"> </w:t>
      </w:r>
      <w:r>
        <w:rPr>
          <w:sz w:val="24"/>
        </w:rPr>
        <w:t>mudah</w:t>
      </w:r>
      <w:r>
        <w:rPr>
          <w:spacing w:val="-9"/>
          <w:sz w:val="24"/>
        </w:rPr>
        <w:t xml:space="preserve"> </w:t>
      </w:r>
      <w:r>
        <w:rPr>
          <w:sz w:val="24"/>
        </w:rPr>
        <w:t>diserang</w:t>
      </w:r>
      <w:r>
        <w:rPr>
          <w:spacing w:val="-14"/>
          <w:sz w:val="24"/>
        </w:rPr>
        <w:t xml:space="preserve"> </w:t>
      </w:r>
      <w:r>
        <w:rPr>
          <w:sz w:val="24"/>
        </w:rPr>
        <w:t>adalah</w:t>
      </w:r>
      <w:r>
        <w:rPr>
          <w:spacing w:val="-9"/>
          <w:sz w:val="24"/>
        </w:rPr>
        <w:t xml:space="preserve"> </w:t>
      </w:r>
      <w:r>
        <w:rPr>
          <w:sz w:val="24"/>
        </w:rPr>
        <w:t>pit</w:t>
      </w:r>
      <w:r>
        <w:rPr>
          <w:spacing w:val="-9"/>
          <w:sz w:val="24"/>
        </w:rPr>
        <w:t xml:space="preserve"> </w:t>
      </w: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fissure.</w:t>
      </w:r>
      <w:r>
        <w:rPr>
          <w:spacing w:val="-4"/>
          <w:sz w:val="24"/>
        </w:rPr>
        <w:t xml:space="preserve"> </w:t>
      </w:r>
      <w:r>
        <w:rPr>
          <w:sz w:val="24"/>
        </w:rPr>
        <w:t>Pit</w:t>
      </w:r>
      <w:r>
        <w:rPr>
          <w:spacing w:val="42"/>
          <w:sz w:val="24"/>
        </w:rPr>
        <w:t xml:space="preserve"> </w:t>
      </w:r>
      <w:r>
        <w:rPr>
          <w:sz w:val="24"/>
        </w:rPr>
        <w:t>adalah</w:t>
      </w:r>
      <w:r>
        <w:rPr>
          <w:spacing w:val="-14"/>
          <w:sz w:val="24"/>
        </w:rPr>
        <w:t xml:space="preserve"> </w:t>
      </w:r>
      <w:r>
        <w:rPr>
          <w:sz w:val="24"/>
        </w:rPr>
        <w:t>titik</w:t>
      </w:r>
      <w:r>
        <w:rPr>
          <w:spacing w:val="-9"/>
          <w:sz w:val="24"/>
        </w:rPr>
        <w:t xml:space="preserve"> </w:t>
      </w:r>
      <w:r>
        <w:rPr>
          <w:sz w:val="24"/>
        </w:rPr>
        <w:t>atau</w:t>
      </w:r>
      <w:r>
        <w:rPr>
          <w:spacing w:val="-7"/>
          <w:sz w:val="24"/>
        </w:rPr>
        <w:t xml:space="preserve"> </w:t>
      </w:r>
      <w:r>
        <w:rPr>
          <w:sz w:val="24"/>
        </w:rPr>
        <w:t>lubang</w:t>
      </w:r>
      <w:r>
        <w:rPr>
          <w:spacing w:val="-57"/>
          <w:sz w:val="24"/>
        </w:rPr>
        <w:t xml:space="preserve"> </w:t>
      </w:r>
      <w:r>
        <w:rPr>
          <w:sz w:val="24"/>
        </w:rPr>
        <w:t>kecil, sedangkan fissure adalah celah atau ceruk yang sempit dan cukup dalam. Pit</w:t>
      </w:r>
      <w:r>
        <w:rPr>
          <w:spacing w:val="-57"/>
          <w:sz w:val="24"/>
        </w:rPr>
        <w:t xml:space="preserve"> </w:t>
      </w:r>
      <w:r>
        <w:rPr>
          <w:sz w:val="24"/>
        </w:rPr>
        <w:t>dan fissure merupakan tempat yang rentan terhadap terjadinya karies gigi, oleh</w:t>
      </w:r>
      <w:r>
        <w:rPr>
          <w:spacing w:val="1"/>
          <w:sz w:val="24"/>
        </w:rPr>
        <w:t xml:space="preserve"> </w:t>
      </w:r>
      <w:r>
        <w:rPr>
          <w:sz w:val="24"/>
        </w:rPr>
        <w:t>karena itu perlu dilakukan upaya pencegahan sebelum terjadi karies. Pencegahan</w:t>
      </w:r>
      <w:r>
        <w:rPr>
          <w:spacing w:val="1"/>
          <w:sz w:val="24"/>
        </w:rPr>
        <w:t xml:space="preserve"> </w:t>
      </w:r>
      <w:r>
        <w:rPr>
          <w:sz w:val="24"/>
        </w:rPr>
        <w:t>karies dapat dilakukan dengan cara tindakan tumpatan fissure sealant agar tidak</w:t>
      </w:r>
      <w:r>
        <w:rPr>
          <w:spacing w:val="1"/>
          <w:sz w:val="24"/>
        </w:rPr>
        <w:t xml:space="preserve"> </w:t>
      </w:r>
      <w:r>
        <w:rPr>
          <w:sz w:val="24"/>
        </w:rPr>
        <w:t>terjadi</w:t>
      </w:r>
      <w:r>
        <w:rPr>
          <w:spacing w:val="1"/>
          <w:sz w:val="24"/>
        </w:rPr>
        <w:t xml:space="preserve"> </w:t>
      </w:r>
      <w:r>
        <w:rPr>
          <w:sz w:val="24"/>
        </w:rPr>
        <w:t>penyebaran</w:t>
      </w:r>
      <w:r>
        <w:rPr>
          <w:spacing w:val="1"/>
          <w:sz w:val="24"/>
        </w:rPr>
        <w:t xml:space="preserve"> </w:t>
      </w:r>
      <w:r>
        <w:rPr>
          <w:sz w:val="24"/>
        </w:rPr>
        <w:t>karies.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Tujuan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Penelitian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gambaran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-57"/>
          <w:sz w:val="24"/>
        </w:rPr>
        <w:t xml:space="preserve"> </w:t>
      </w:r>
      <w:r>
        <w:rPr>
          <w:sz w:val="24"/>
        </w:rPr>
        <w:t>pengetahuan orang tua terhadap tumpatan pit dan fissure sealant pada anak-anak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usia 7-13 tahun di Benny Abidin Dental Klinik Jakarta. </w:t>
      </w:r>
      <w:r>
        <w:rPr>
          <w:b/>
          <w:sz w:val="24"/>
        </w:rPr>
        <w:t xml:space="preserve">Metode Penelitian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Metode deskriptif, teknik pengambilan sampel menggunakan</w:t>
      </w:r>
      <w:r>
        <w:rPr>
          <w:i/>
          <w:sz w:val="24"/>
        </w:rPr>
        <w:t>porpusive sampling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5"/>
        </w:rPr>
        <w:t>Pengumpulan</w:t>
      </w:r>
      <w:r>
        <w:rPr>
          <w:spacing w:val="1"/>
          <w:sz w:val="25"/>
        </w:rPr>
        <w:t xml:space="preserve"> </w:t>
      </w:r>
      <w:r>
        <w:rPr>
          <w:sz w:val="25"/>
        </w:rPr>
        <w:t>data</w:t>
      </w:r>
      <w:r>
        <w:rPr>
          <w:spacing w:val="1"/>
          <w:sz w:val="25"/>
        </w:rPr>
        <w:t xml:space="preserve"> </w:t>
      </w:r>
      <w:r>
        <w:rPr>
          <w:sz w:val="25"/>
        </w:rPr>
        <w:t>dengan</w:t>
      </w:r>
      <w:r>
        <w:rPr>
          <w:spacing w:val="1"/>
          <w:sz w:val="25"/>
        </w:rPr>
        <w:t xml:space="preserve"> </w:t>
      </w:r>
      <w:r>
        <w:rPr>
          <w:sz w:val="25"/>
        </w:rPr>
        <w:t>metode</w:t>
      </w:r>
      <w:r>
        <w:rPr>
          <w:spacing w:val="1"/>
          <w:sz w:val="25"/>
        </w:rPr>
        <w:t xml:space="preserve"> </w:t>
      </w:r>
      <w:r>
        <w:rPr>
          <w:sz w:val="25"/>
        </w:rPr>
        <w:t>menggunakan</w:t>
      </w:r>
      <w:r>
        <w:rPr>
          <w:spacing w:val="1"/>
          <w:sz w:val="25"/>
        </w:rPr>
        <w:t xml:space="preserve"> </w:t>
      </w:r>
      <w:r>
        <w:rPr>
          <w:sz w:val="25"/>
        </w:rPr>
        <w:t>kuesioner,</w:t>
      </w:r>
      <w:r>
        <w:rPr>
          <w:spacing w:val="1"/>
          <w:sz w:val="25"/>
        </w:rPr>
        <w:t xml:space="preserve"> </w:t>
      </w:r>
      <w:r>
        <w:rPr>
          <w:sz w:val="25"/>
        </w:rPr>
        <w:t>analisa</w:t>
      </w:r>
      <w:r>
        <w:rPr>
          <w:spacing w:val="1"/>
          <w:sz w:val="25"/>
        </w:rPr>
        <w:t xml:space="preserve"> </w:t>
      </w:r>
      <w:r>
        <w:rPr>
          <w:sz w:val="25"/>
        </w:rPr>
        <w:t>data</w:t>
      </w:r>
      <w:r>
        <w:rPr>
          <w:spacing w:val="1"/>
          <w:sz w:val="25"/>
        </w:rPr>
        <w:t xml:space="preserve"> </w:t>
      </w:r>
      <w:r>
        <w:rPr>
          <w:sz w:val="25"/>
        </w:rPr>
        <w:t>univariat dengan penyajian data</w:t>
      </w:r>
      <w:r>
        <w:rPr>
          <w:spacing w:val="1"/>
          <w:sz w:val="25"/>
        </w:rPr>
        <w:t xml:space="preserve"> </w:t>
      </w:r>
      <w:r>
        <w:rPr>
          <w:sz w:val="25"/>
        </w:rPr>
        <w:t>distribusi frekuensi dan persentase. Penelitian</w:t>
      </w:r>
      <w:r>
        <w:rPr>
          <w:spacing w:val="1"/>
          <w:sz w:val="25"/>
        </w:rPr>
        <w:t xml:space="preserve"> </w:t>
      </w:r>
      <w:r>
        <w:rPr>
          <w:spacing w:val="-1"/>
          <w:sz w:val="25"/>
        </w:rPr>
        <w:t>pada</w:t>
      </w:r>
      <w:r>
        <w:rPr>
          <w:sz w:val="25"/>
        </w:rPr>
        <w:t xml:space="preserve"> </w:t>
      </w:r>
      <w:r>
        <w:rPr>
          <w:spacing w:val="-1"/>
          <w:sz w:val="25"/>
        </w:rPr>
        <w:t>bulan</w:t>
      </w:r>
      <w:r>
        <w:rPr>
          <w:sz w:val="25"/>
        </w:rPr>
        <w:t xml:space="preserve"> </w:t>
      </w:r>
      <w:r>
        <w:rPr>
          <w:spacing w:val="-1"/>
          <w:sz w:val="25"/>
        </w:rPr>
        <w:t>Oktober</w:t>
      </w:r>
      <w:r>
        <w:rPr>
          <w:sz w:val="25"/>
        </w:rPr>
        <w:t xml:space="preserve"> </w:t>
      </w:r>
      <w:r>
        <w:rPr>
          <w:spacing w:val="-1"/>
          <w:sz w:val="25"/>
        </w:rPr>
        <w:t>-</w:t>
      </w:r>
      <w:r>
        <w:rPr>
          <w:sz w:val="25"/>
        </w:rPr>
        <w:t xml:space="preserve"> </w:t>
      </w:r>
      <w:r>
        <w:rPr>
          <w:spacing w:val="-1"/>
          <w:sz w:val="25"/>
        </w:rPr>
        <w:t>November</w:t>
      </w:r>
      <w:r>
        <w:rPr>
          <w:sz w:val="25"/>
        </w:rPr>
        <w:t xml:space="preserve"> </w:t>
      </w:r>
      <w:r>
        <w:rPr>
          <w:spacing w:val="-1"/>
          <w:sz w:val="25"/>
        </w:rPr>
        <w:t>2022.</w:t>
      </w:r>
      <w:r>
        <w:rPr>
          <w:sz w:val="25"/>
        </w:rPr>
        <w:t xml:space="preserve"> </w:t>
      </w:r>
      <w:r>
        <w:rPr>
          <w:b/>
          <w:sz w:val="25"/>
        </w:rPr>
        <w:t>Hasil Penelitian</w:t>
      </w:r>
      <w:r>
        <w:rPr>
          <w:b/>
          <w:spacing w:val="1"/>
          <w:sz w:val="25"/>
        </w:rPr>
        <w:t xml:space="preserve"> </w:t>
      </w:r>
      <w:r>
        <w:rPr>
          <w:sz w:val="25"/>
        </w:rPr>
        <w:t>:</w:t>
      </w:r>
      <w:r>
        <w:rPr>
          <w:spacing w:val="1"/>
          <w:sz w:val="25"/>
        </w:rPr>
        <w:t xml:space="preserve"> </w:t>
      </w:r>
      <w:r>
        <w:rPr>
          <w:sz w:val="25"/>
        </w:rPr>
        <w:t>Berdasarkan</w:t>
      </w:r>
      <w:r>
        <w:rPr>
          <w:spacing w:val="1"/>
          <w:sz w:val="25"/>
        </w:rPr>
        <w:t xml:space="preserve"> </w:t>
      </w:r>
      <w:r>
        <w:rPr>
          <w:sz w:val="25"/>
        </w:rPr>
        <w:t>50</w:t>
      </w:r>
      <w:r>
        <w:rPr>
          <w:spacing w:val="1"/>
          <w:sz w:val="25"/>
        </w:rPr>
        <w:t xml:space="preserve"> </w:t>
      </w:r>
      <w:r>
        <w:rPr>
          <w:sz w:val="25"/>
        </w:rPr>
        <w:t>sampel, pengetahuan orang</w:t>
      </w:r>
      <w:r>
        <w:rPr>
          <w:spacing w:val="1"/>
          <w:sz w:val="25"/>
        </w:rPr>
        <w:t xml:space="preserve"> </w:t>
      </w:r>
      <w:r>
        <w:rPr>
          <w:sz w:val="25"/>
        </w:rPr>
        <w:t>tua</w:t>
      </w:r>
      <w:r>
        <w:rPr>
          <w:spacing w:val="1"/>
          <w:sz w:val="25"/>
        </w:rPr>
        <w:t xml:space="preserve"> </w:t>
      </w:r>
      <w:r>
        <w:rPr>
          <w:sz w:val="25"/>
        </w:rPr>
        <w:t>terhadap tumpatan pit dan fissure sealant yang</w:t>
      </w:r>
      <w:r>
        <w:rPr>
          <w:spacing w:val="-60"/>
          <w:sz w:val="25"/>
        </w:rPr>
        <w:t xml:space="preserve"> </w:t>
      </w:r>
      <w:r>
        <w:rPr>
          <w:sz w:val="25"/>
        </w:rPr>
        <w:t>diteliti hasilnya adalah, baik berjumlah 8 orang (16%), cukup 18 (36%), kurang</w:t>
      </w:r>
      <w:r>
        <w:rPr>
          <w:spacing w:val="-60"/>
          <w:sz w:val="25"/>
        </w:rPr>
        <w:t xml:space="preserve"> </w:t>
      </w:r>
      <w:r>
        <w:rPr>
          <w:sz w:val="25"/>
        </w:rPr>
        <w:t>24 (48%). Berdasarkan kriteria jenis kelamin tingkat pengetahuan orang tua,</w:t>
      </w:r>
      <w:r>
        <w:rPr>
          <w:spacing w:val="1"/>
          <w:sz w:val="25"/>
        </w:rPr>
        <w:t xml:space="preserve"> </w:t>
      </w:r>
      <w:r>
        <w:rPr>
          <w:sz w:val="25"/>
        </w:rPr>
        <w:t>hasilnya adalah jenis kelamin laki-laki berjumlah 28 orang (56%), dan jenis</w:t>
      </w:r>
      <w:r>
        <w:rPr>
          <w:spacing w:val="1"/>
          <w:sz w:val="25"/>
        </w:rPr>
        <w:t xml:space="preserve"> </w:t>
      </w:r>
      <w:r>
        <w:rPr>
          <w:sz w:val="25"/>
        </w:rPr>
        <w:t>kelamin perempuan berjumlah 22 (44%). Sedangkan berdasarkan kriteria usia</w:t>
      </w:r>
      <w:r>
        <w:rPr>
          <w:spacing w:val="1"/>
          <w:sz w:val="25"/>
        </w:rPr>
        <w:t xml:space="preserve"> </w:t>
      </w:r>
      <w:r>
        <w:rPr>
          <w:sz w:val="25"/>
        </w:rPr>
        <w:t>dewasa awal (26-35 th), hasilnya adalah berjumlah 20 orang (40%), dewasa</w:t>
      </w:r>
      <w:r>
        <w:rPr>
          <w:spacing w:val="1"/>
          <w:sz w:val="25"/>
        </w:rPr>
        <w:t xml:space="preserve"> </w:t>
      </w:r>
      <w:r>
        <w:rPr>
          <w:sz w:val="25"/>
        </w:rPr>
        <w:t>akhir (36-45 th), berjumlah 21 (42%), dan lansia awal (46-55 th), berjumlah 9</w:t>
      </w:r>
      <w:r>
        <w:rPr>
          <w:spacing w:val="1"/>
          <w:sz w:val="25"/>
        </w:rPr>
        <w:t xml:space="preserve"> </w:t>
      </w:r>
      <w:r>
        <w:rPr>
          <w:sz w:val="25"/>
        </w:rPr>
        <w:t xml:space="preserve">(18%). </w:t>
      </w:r>
      <w:r>
        <w:rPr>
          <w:b/>
          <w:sz w:val="24"/>
        </w:rPr>
        <w:t>Kesimpulan</w:t>
      </w:r>
      <w:r>
        <w:rPr>
          <w:sz w:val="24"/>
        </w:rPr>
        <w:t>: Tingkat pengetahuan orang tua yang datang berkunjung di</w:t>
      </w:r>
      <w:r>
        <w:rPr>
          <w:spacing w:val="1"/>
          <w:sz w:val="24"/>
        </w:rPr>
        <w:t xml:space="preserve"> </w:t>
      </w:r>
      <w:r>
        <w:rPr>
          <w:sz w:val="24"/>
        </w:rPr>
        <w:t>Benny Abidin Dental Klinik Jakarta, masih kurang dikarenakan orang tua masih</w:t>
      </w:r>
      <w:r>
        <w:rPr>
          <w:spacing w:val="1"/>
          <w:sz w:val="24"/>
        </w:rPr>
        <w:t xml:space="preserve"> </w:t>
      </w:r>
      <w:r>
        <w:rPr>
          <w:sz w:val="24"/>
        </w:rPr>
        <w:t>banyak yang mengabaikan</w:t>
      </w:r>
      <w:r>
        <w:rPr>
          <w:spacing w:val="1"/>
          <w:sz w:val="24"/>
        </w:rPr>
        <w:t xml:space="preserve"> </w:t>
      </w:r>
      <w:r>
        <w:rPr>
          <w:sz w:val="24"/>
        </w:rPr>
        <w:t>kesehatan gigi dan mulut pada anak-anak. Ini menjadi</w:t>
      </w:r>
      <w:r>
        <w:rPr>
          <w:spacing w:val="1"/>
          <w:sz w:val="24"/>
        </w:rPr>
        <w:t xml:space="preserve"> </w:t>
      </w:r>
      <w:r>
        <w:rPr>
          <w:sz w:val="24"/>
        </w:rPr>
        <w:t>salah</w:t>
      </w:r>
      <w:r>
        <w:rPr>
          <w:spacing w:val="-3"/>
          <w:sz w:val="24"/>
        </w:rPr>
        <w:t xml:space="preserve"> </w:t>
      </w:r>
      <w:r>
        <w:rPr>
          <w:sz w:val="24"/>
        </w:rPr>
        <w:t>satu</w:t>
      </w:r>
      <w:r>
        <w:rPr>
          <w:spacing w:val="-2"/>
          <w:sz w:val="24"/>
        </w:rPr>
        <w:t xml:space="preserve"> </w:t>
      </w:r>
      <w:r>
        <w:rPr>
          <w:sz w:val="24"/>
        </w:rPr>
        <w:t>penyebab</w:t>
      </w:r>
      <w:r>
        <w:rPr>
          <w:spacing w:val="-3"/>
          <w:sz w:val="24"/>
        </w:rPr>
        <w:t xml:space="preserve"> </w:t>
      </w:r>
      <w:r>
        <w:rPr>
          <w:sz w:val="24"/>
        </w:rPr>
        <w:t>gigi</w:t>
      </w:r>
      <w:r>
        <w:rPr>
          <w:spacing w:val="-2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anak-anak</w:t>
      </w:r>
      <w:r>
        <w:rPr>
          <w:spacing w:val="-2"/>
          <w:sz w:val="24"/>
        </w:rPr>
        <w:t xml:space="preserve"> </w:t>
      </w:r>
      <w:r>
        <w:rPr>
          <w:sz w:val="24"/>
        </w:rPr>
        <w:t>tersebut</w:t>
      </w:r>
      <w:r>
        <w:rPr>
          <w:spacing w:val="-1"/>
          <w:sz w:val="24"/>
        </w:rPr>
        <w:t xml:space="preserve"> </w:t>
      </w:r>
      <w:r>
        <w:rPr>
          <w:sz w:val="24"/>
        </w:rPr>
        <w:t>mudah</w:t>
      </w:r>
      <w:r>
        <w:rPr>
          <w:spacing w:val="-2"/>
          <w:sz w:val="24"/>
        </w:rPr>
        <w:t xml:space="preserve"> </w:t>
      </w:r>
      <w:r>
        <w:rPr>
          <w:sz w:val="24"/>
        </w:rPr>
        <w:t>terserang</w:t>
      </w:r>
      <w:r>
        <w:rPr>
          <w:spacing w:val="3"/>
          <w:sz w:val="24"/>
        </w:rPr>
        <w:t xml:space="preserve"> </w:t>
      </w:r>
      <w:r>
        <w:rPr>
          <w:sz w:val="24"/>
        </w:rPr>
        <w:t>karies</w:t>
      </w:r>
      <w:r>
        <w:rPr>
          <w:spacing w:val="-4"/>
          <w:sz w:val="24"/>
        </w:rPr>
        <w:t xml:space="preserve"> </w:t>
      </w:r>
      <w:r>
        <w:rPr>
          <w:sz w:val="24"/>
        </w:rPr>
        <w:t>gigi</w:t>
      </w:r>
      <w:r>
        <w:rPr>
          <w:spacing w:val="3"/>
          <w:sz w:val="24"/>
        </w:rPr>
        <w:t xml:space="preserve"> </w:t>
      </w:r>
      <w:r>
        <w:rPr>
          <w:sz w:val="24"/>
        </w:rPr>
        <w:t>dini.</w:t>
      </w:r>
    </w:p>
    <w:p w:rsidR="00AF532D" w:rsidRDefault="00AF532D" w:rsidP="00AF532D">
      <w:pPr>
        <w:pStyle w:val="BodyText"/>
        <w:jc w:val="both"/>
        <w:rPr>
          <w:b/>
          <w:lang w:val="en-US"/>
        </w:rPr>
      </w:pPr>
      <w:r>
        <w:rPr>
          <w:b/>
          <w:lang w:val="en-US"/>
        </w:rPr>
        <w:t xml:space="preserve">         </w:t>
      </w:r>
    </w:p>
    <w:p w:rsidR="00AF532D" w:rsidRDefault="00AF532D" w:rsidP="00AF532D">
      <w:pPr>
        <w:pStyle w:val="BodyText"/>
        <w:jc w:val="both"/>
      </w:pPr>
      <w:r>
        <w:rPr>
          <w:b/>
          <w:lang w:val="en-US"/>
        </w:rPr>
        <w:t xml:space="preserve">          </w:t>
      </w:r>
      <w:r>
        <w:rPr>
          <w:b/>
        </w:rPr>
        <w:t>Kata</w:t>
      </w:r>
      <w:r>
        <w:rPr>
          <w:b/>
          <w:spacing w:val="-2"/>
        </w:rPr>
        <w:t xml:space="preserve"> </w:t>
      </w:r>
      <w:r>
        <w:rPr>
          <w:b/>
        </w:rPr>
        <w:t>Kunci</w:t>
      </w:r>
      <w:r>
        <w:rPr>
          <w:b/>
          <w:spacing w:val="-1"/>
        </w:rPr>
        <w:t xml:space="preserve"> 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Pit</w:t>
      </w:r>
      <w:r>
        <w:rPr>
          <w:spacing w:val="-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Fissure</w:t>
      </w:r>
      <w:r>
        <w:rPr>
          <w:spacing w:val="-4"/>
        </w:rPr>
        <w:t xml:space="preserve"> </w:t>
      </w:r>
      <w:r>
        <w:t>Sealant,</w:t>
      </w:r>
      <w:r>
        <w:rPr>
          <w:spacing w:val="-5"/>
        </w:rPr>
        <w:t xml:space="preserve"> </w:t>
      </w:r>
      <w:r>
        <w:t>Tingkat Pengetahuan,</w:t>
      </w:r>
      <w:r>
        <w:rPr>
          <w:spacing w:val="-4"/>
        </w:rPr>
        <w:t xml:space="preserve"> </w:t>
      </w:r>
      <w:r>
        <w:t>Orang</w:t>
      </w:r>
      <w:r>
        <w:rPr>
          <w:spacing w:val="-2"/>
        </w:rPr>
        <w:t xml:space="preserve"> </w:t>
      </w:r>
      <w:r>
        <w:t>Tua.</w:t>
      </w:r>
    </w:p>
    <w:p w:rsidR="00AF532D" w:rsidRDefault="00AF532D"/>
    <w:sectPr w:rsidR="00AF5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32D"/>
    <w:rsid w:val="00AF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9F2C3"/>
  <w15:chartTrackingRefBased/>
  <w15:docId w15:val="{C0F46412-5466-4524-9705-963008967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3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AF532D"/>
    <w:pPr>
      <w:ind w:left="180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32D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AF532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F532D"/>
    <w:rPr>
      <w:rFonts w:ascii="Times New Roman" w:eastAsia="Times New Roman" w:hAnsi="Times New Roman" w:cs="Times New Roman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Firman Agung Prasetyo</dc:creator>
  <cp:keywords/>
  <dc:description/>
  <cp:lastModifiedBy>Firman Agung Prasetyo</cp:lastModifiedBy>
  <cp:revision>1</cp:revision>
  <dcterms:created xsi:type="dcterms:W3CDTF">2023-01-13T05:33:00Z</dcterms:created>
  <dcterms:modified xsi:type="dcterms:W3CDTF">2023-01-13T05:37:00Z</dcterms:modified>
</cp:coreProperties>
</file>