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3E9" w:rsidRPr="009F0C9A" w:rsidRDefault="00A253E9" w:rsidP="00A253E9">
      <w:pPr>
        <w:pStyle w:val="Heading1"/>
        <w:rPr>
          <w:rFonts w:hint="default"/>
          <w:kern w:val="2"/>
        </w:rPr>
      </w:pPr>
      <w:bookmarkStart w:id="0" w:name="_Toc124091536"/>
      <w:r>
        <w:rPr>
          <w:rFonts w:hint="default"/>
        </w:rPr>
        <w:t>BAB III</w:t>
      </w:r>
      <w:bookmarkStart w:id="1" w:name="_Toc117017335"/>
      <w:bookmarkStart w:id="2" w:name="_Toc121696753"/>
      <w:r>
        <w:rPr>
          <w:rFonts w:hint="default"/>
          <w:kern w:val="2"/>
        </w:rPr>
        <w:br/>
      </w:r>
      <w:r>
        <w:rPr>
          <w:rFonts w:hint="default"/>
        </w:rPr>
        <w:t>KERANGKA KONSEP DAN GAMBARAN OPERASIONAL</w:t>
      </w:r>
      <w:bookmarkEnd w:id="0"/>
      <w:bookmarkEnd w:id="1"/>
      <w:bookmarkEnd w:id="2"/>
    </w:p>
    <w:p w:rsidR="00A253E9" w:rsidRDefault="00A253E9" w:rsidP="00A253E9">
      <w:pPr>
        <w:pStyle w:val="BAB3"/>
      </w:pPr>
      <w:bookmarkStart w:id="3" w:name="_Toc124091537"/>
      <w:r>
        <w:t>Kerangka Konsep</w:t>
      </w:r>
      <w:bookmarkEnd w:id="3"/>
    </w:p>
    <w:p w:rsidR="00A253E9" w:rsidRDefault="00A253E9" w:rsidP="00A253E9">
      <w:pPr>
        <w:autoSpaceDE w:val="0"/>
        <w:autoSpaceDN w:val="0"/>
        <w:adjustRightInd w:val="0"/>
        <w:spacing w:line="480" w:lineRule="auto"/>
        <w:ind w:left="709" w:firstLine="708"/>
        <w:jc w:val="both"/>
        <w:rPr>
          <w:rFonts w:eastAsia="SimSun" w:hAnsi="Times New Roman" w:hint="default"/>
          <w:kern w:val="2"/>
          <w:sz w:val="24"/>
          <w:szCs w:val="24"/>
        </w:rPr>
      </w:pPr>
      <w:r>
        <w:rPr>
          <w:rFonts w:eastAsia="SimSun" w:hAnsi="Times New Roman" w:hint="default"/>
          <w:kern w:val="2"/>
          <w:sz w:val="24"/>
          <w:szCs w:val="24"/>
        </w:rPr>
        <w:t>Kerangka konsep menrut (Sugiyono,</w:t>
      </w:r>
      <w:r>
        <w:rPr>
          <w:rFonts w:eastAsia="SimSun" w:hAnsi="Times New Roman" w:hint="default"/>
          <w:kern w:val="2"/>
          <w:sz w:val="24"/>
          <w:szCs w:val="24"/>
          <w:lang w:val="en-US"/>
        </w:rPr>
        <w:t xml:space="preserve"> </w:t>
      </w:r>
      <w:r>
        <w:rPr>
          <w:rFonts w:eastAsia="SimSun" w:hAnsi="Times New Roman" w:hint="default"/>
          <w:kern w:val="2"/>
          <w:sz w:val="24"/>
          <w:szCs w:val="24"/>
        </w:rPr>
        <w:t>2014) adalah suatu hubungan yang akan menghubungkan secara teoritis antara variabel-variabel penelitian yaitu antara variabel independen dan variabel dependen yang akan diamati atau diukur melalui penelitian yang akan dilaksanakan. Pada penelitian ini peneliti akan meneliti tentang gambaran gingivitis pada pasien yang menggunakan alat orthodontik cekat di klinik gigi Dharmawangsa 8.</w:t>
      </w:r>
    </w:p>
    <w:p w:rsidR="00A253E9" w:rsidRPr="00790D2C" w:rsidRDefault="00A253E9" w:rsidP="00A253E9">
      <w:pPr>
        <w:autoSpaceDE w:val="0"/>
        <w:autoSpaceDN w:val="0"/>
        <w:adjustRightInd w:val="0"/>
        <w:spacing w:line="480" w:lineRule="auto"/>
        <w:ind w:left="426" w:firstLine="283"/>
        <w:jc w:val="both"/>
        <w:rPr>
          <w:rFonts w:eastAsia="SimSun" w:hAnsi="Times New Roman" w:hint="default"/>
          <w:b/>
          <w:bCs/>
          <w:kern w:val="2"/>
          <w:sz w:val="24"/>
          <w:szCs w:val="24"/>
        </w:rPr>
      </w:pPr>
      <w:r w:rsidRPr="00790D2C">
        <w:rPr>
          <w:rFonts w:hint="default"/>
          <w:b/>
          <w:bCs/>
          <w:noProof/>
        </w:rPr>
        <mc:AlternateContent>
          <mc:Choice Requires="wps">
            <w:drawing>
              <wp:anchor distT="0" distB="0" distL="114300" distR="114300" simplePos="0" relativeHeight="251659264" behindDoc="0" locked="0" layoutInCell="1" allowOverlap="1" wp14:anchorId="7A7E9D96" wp14:editId="66709035">
                <wp:simplePos x="0" y="0"/>
                <wp:positionH relativeFrom="column">
                  <wp:posOffset>95250</wp:posOffset>
                </wp:positionH>
                <wp:positionV relativeFrom="paragraph">
                  <wp:posOffset>454660</wp:posOffset>
                </wp:positionV>
                <wp:extent cx="2190750" cy="414655"/>
                <wp:effectExtent l="5080" t="4445" r="13970" b="19050"/>
                <wp:wrapNone/>
                <wp:docPr id="2" name="Text Box 11"/>
                <wp:cNvGraphicFramePr/>
                <a:graphic xmlns:a="http://schemas.openxmlformats.org/drawingml/2006/main">
                  <a:graphicData uri="http://schemas.microsoft.com/office/word/2010/wordprocessingShape">
                    <wps:wsp>
                      <wps:cNvSpPr txBox="1"/>
                      <wps:spPr>
                        <a:xfrm>
                          <a:off x="0" y="0"/>
                          <a:ext cx="2190750" cy="41465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253E9" w:rsidRDefault="00A253E9" w:rsidP="00A253E9">
                            <w:pPr>
                              <w:jc w:val="center"/>
                              <w:rPr>
                                <w:rFonts w:hint="default"/>
                              </w:rPr>
                            </w:pPr>
                            <w:r>
                              <w:rPr>
                                <w:rFonts w:hint="default"/>
                              </w:rPr>
                              <w:t>TINGKAT PENGETAHUAN</w:t>
                            </w:r>
                          </w:p>
                        </w:txbxContent>
                      </wps:txbx>
                      <wps:bodyPr wrap="square" upright="1"/>
                    </wps:wsp>
                  </a:graphicData>
                </a:graphic>
              </wp:anchor>
            </w:drawing>
          </mc:Choice>
          <mc:Fallback>
            <w:pict>
              <v:shapetype w14:anchorId="7A7E9D96" id="_x0000_t202" coordsize="21600,21600" o:spt="202" path="m,l,21600r21600,l21600,xe">
                <v:stroke joinstyle="miter"/>
                <v:path gradientshapeok="t" o:connecttype="rect"/>
              </v:shapetype>
              <v:shape id="Text Box 11" o:spid="_x0000_s1026" type="#_x0000_t202" style="position:absolute;left:0;text-align:left;margin-left:7.5pt;margin-top:35.8pt;width:172.5pt;height:32.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">
                <v:textbox>
                  <w:txbxContent>
                    <w:p w:rsidR="00A253E9" w:rsidRDefault="00A253E9" w:rsidP="00A253E9">
                      <w:pPr>
                        <w:jc w:val="center"/>
                        <w:rPr>
                          <w:rFonts w:hint="default"/>
                        </w:rPr>
                      </w:pPr>
                      <w:r>
                        <w:rPr>
                          <w:rFonts w:hint="default"/>
                        </w:rPr>
                        <w:t>TINGKAT PENGETAHUAN</w:t>
                      </w:r>
                    </w:p>
                  </w:txbxContent>
                </v:textbox>
              </v:shape>
            </w:pict>
          </mc:Fallback>
        </mc:AlternateContent>
      </w:r>
      <w:r w:rsidRPr="00790D2C">
        <w:rPr>
          <w:rFonts w:eastAsia="SimSun" w:hAnsi="Times New Roman" w:hint="default"/>
          <w:b/>
          <w:bCs/>
          <w:kern w:val="2"/>
          <w:sz w:val="24"/>
          <w:szCs w:val="24"/>
        </w:rPr>
        <w:t xml:space="preserve">Variabel </w:t>
      </w:r>
      <w:r w:rsidRPr="00790D2C">
        <w:rPr>
          <w:rFonts w:eastAsia="SimSun" w:hAnsi="Times New Roman" w:hint="default"/>
          <w:b/>
          <w:bCs/>
          <w:kern w:val="2"/>
          <w:sz w:val="24"/>
          <w:szCs w:val="24"/>
          <w:lang w:val="en-US"/>
        </w:rPr>
        <w:t>I</w:t>
      </w:r>
      <w:r w:rsidRPr="00790D2C">
        <w:rPr>
          <w:rFonts w:eastAsia="SimSun" w:hAnsi="Times New Roman" w:hint="default"/>
          <w:b/>
          <w:bCs/>
          <w:kern w:val="2"/>
          <w:sz w:val="24"/>
          <w:szCs w:val="24"/>
        </w:rPr>
        <w:t xml:space="preserve">ndependen </w:t>
      </w:r>
      <w:r w:rsidRPr="00790D2C">
        <w:rPr>
          <w:rFonts w:eastAsia="SimSun" w:hAnsi="Times New Roman" w:hint="default"/>
          <w:b/>
          <w:bCs/>
          <w:kern w:val="2"/>
          <w:sz w:val="24"/>
          <w:szCs w:val="24"/>
        </w:rPr>
        <w:tab/>
      </w:r>
      <w:r w:rsidRPr="00790D2C">
        <w:rPr>
          <w:rFonts w:eastAsia="SimSun" w:hAnsi="Times New Roman" w:hint="default"/>
          <w:b/>
          <w:bCs/>
          <w:kern w:val="2"/>
          <w:sz w:val="24"/>
          <w:szCs w:val="24"/>
        </w:rPr>
        <w:tab/>
      </w:r>
      <w:r w:rsidRPr="00790D2C">
        <w:rPr>
          <w:rFonts w:eastAsia="SimSun" w:hAnsi="Times New Roman" w:hint="default"/>
          <w:b/>
          <w:bCs/>
          <w:kern w:val="2"/>
          <w:sz w:val="24"/>
          <w:szCs w:val="24"/>
        </w:rPr>
        <w:tab/>
      </w:r>
      <w:r w:rsidRPr="00790D2C">
        <w:rPr>
          <w:rFonts w:eastAsia="SimSun" w:hAnsi="Times New Roman" w:hint="default"/>
          <w:b/>
          <w:bCs/>
          <w:kern w:val="2"/>
          <w:sz w:val="24"/>
          <w:szCs w:val="24"/>
        </w:rPr>
        <w:tab/>
      </w:r>
      <w:r w:rsidRPr="00790D2C">
        <w:rPr>
          <w:rFonts w:eastAsia="SimSun" w:hAnsi="Times New Roman" w:hint="default"/>
          <w:b/>
          <w:bCs/>
          <w:kern w:val="2"/>
          <w:sz w:val="24"/>
          <w:szCs w:val="24"/>
        </w:rPr>
        <w:tab/>
        <w:t xml:space="preserve">Variabel Dependen </w:t>
      </w:r>
    </w:p>
    <w:p w:rsidR="00A253E9" w:rsidRDefault="00A253E9" w:rsidP="00A253E9">
      <w:pPr>
        <w:autoSpaceDE w:val="0"/>
        <w:autoSpaceDN w:val="0"/>
        <w:adjustRightInd w:val="0"/>
        <w:spacing w:line="480" w:lineRule="auto"/>
        <w:ind w:left="426" w:firstLine="283"/>
        <w:jc w:val="both"/>
        <w:rPr>
          <w:rFonts w:eastAsia="SimSun" w:hAnsi="Times New Roman" w:hint="default"/>
          <w:kern w:val="2"/>
          <w:sz w:val="24"/>
          <w:szCs w:val="24"/>
        </w:rPr>
      </w:pPr>
      <w:r>
        <w:rPr>
          <w:rFonts w:hint="default"/>
          <w:noProof/>
        </w:rPr>
        <mc:AlternateContent>
          <mc:Choice Requires="wps">
            <w:drawing>
              <wp:anchor distT="0" distB="0" distL="114300" distR="114300" simplePos="0" relativeHeight="251662336" behindDoc="0" locked="0" layoutInCell="1" allowOverlap="1" wp14:anchorId="07591FE4" wp14:editId="0129311E">
                <wp:simplePos x="0" y="0"/>
                <wp:positionH relativeFrom="column">
                  <wp:posOffset>2286000</wp:posOffset>
                </wp:positionH>
                <wp:positionV relativeFrom="paragraph">
                  <wp:posOffset>119380</wp:posOffset>
                </wp:positionV>
                <wp:extent cx="712470" cy="10160"/>
                <wp:effectExtent l="0" t="4445" r="11430" b="13970"/>
                <wp:wrapNone/>
                <wp:docPr id="6" name="AutoShape 12"/>
                <wp:cNvGraphicFramePr/>
                <a:graphic xmlns:a="http://schemas.openxmlformats.org/drawingml/2006/main">
                  <a:graphicData uri="http://schemas.microsoft.com/office/word/2010/wordprocessingShape">
                    <wps:wsp>
                      <wps:cNvCnPr/>
                      <wps:spPr>
                        <a:xfrm flipV="1">
                          <a:off x="0" y="0"/>
                          <a:ext cx="712470" cy="101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20C005EF" id="_x0000_t32" coordsize="21600,21600" o:spt="32" o:oned="t" path="m,l21600,21600e" filled="f">
                <v:path arrowok="t" fillok="f" o:connecttype="none"/>
                <o:lock v:ext="edit" shapetype="t"/>
              </v:shapetype>
              <v:shape id="AutoShape 12" o:spid="_x0000_s1026" type="#_x0000_t32" style="position:absolute;margin-left:180pt;margin-top:9.4pt;width:56.1pt;height:.8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"/>
            </w:pict>
          </mc:Fallback>
        </mc:AlternateContent>
      </w:r>
      <w:r>
        <w:rPr>
          <w:rFonts w:hint="default"/>
          <w:noProof/>
        </w:rPr>
        <mc:AlternateContent>
          <mc:Choice Requires="wps">
            <w:drawing>
              <wp:anchor distT="0" distB="0" distL="114300" distR="114300" simplePos="0" relativeHeight="251664384" behindDoc="0" locked="0" layoutInCell="1" allowOverlap="1" wp14:anchorId="244E03B9" wp14:editId="5FF1900C">
                <wp:simplePos x="0" y="0"/>
                <wp:positionH relativeFrom="column">
                  <wp:posOffset>2998470</wp:posOffset>
                </wp:positionH>
                <wp:positionV relativeFrom="paragraph">
                  <wp:posOffset>119380</wp:posOffset>
                </wp:positionV>
                <wp:extent cx="0" cy="946150"/>
                <wp:effectExtent l="4445" t="0" r="14605" b="6350"/>
                <wp:wrapNone/>
                <wp:docPr id="8" name="AutoShape 13"/>
                <wp:cNvGraphicFramePr/>
                <a:graphic xmlns:a="http://schemas.openxmlformats.org/drawingml/2006/main">
                  <a:graphicData uri="http://schemas.microsoft.com/office/word/2010/wordprocessingShape">
                    <wps:wsp>
                      <wps:cNvCnPr/>
                      <wps:spPr>
                        <a:xfrm flipV="1">
                          <a:off x="0" y="0"/>
                          <a:ext cx="0" cy="9461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23C34661" id="AutoShape 13" o:spid="_x0000_s1026" type="#_x0000_t32" style="position:absolute;margin-left:236.1pt;margin-top:9.4pt;width:0;height:74.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"/>
            </w:pict>
          </mc:Fallback>
        </mc:AlternateContent>
      </w:r>
      <w:r>
        <w:rPr>
          <w:rFonts w:hint="default"/>
          <w:noProof/>
        </w:rPr>
        <mc:AlternateContent>
          <mc:Choice Requires="wps">
            <w:drawing>
              <wp:anchor distT="0" distB="0" distL="114300" distR="114300" simplePos="0" relativeHeight="251660288" behindDoc="0" locked="0" layoutInCell="1" allowOverlap="1" wp14:anchorId="512FF868" wp14:editId="3859A06C">
                <wp:simplePos x="0" y="0"/>
                <wp:positionH relativeFrom="column">
                  <wp:posOffset>3827780</wp:posOffset>
                </wp:positionH>
                <wp:positionV relativeFrom="paragraph">
                  <wp:posOffset>391795</wp:posOffset>
                </wp:positionV>
                <wp:extent cx="1711960" cy="414655"/>
                <wp:effectExtent l="4445" t="5080" r="17145" b="18415"/>
                <wp:wrapNone/>
                <wp:docPr id="3" name="Rectangles 14"/>
                <wp:cNvGraphicFramePr/>
                <a:graphic xmlns:a="http://schemas.openxmlformats.org/drawingml/2006/main">
                  <a:graphicData uri="http://schemas.microsoft.com/office/word/2010/wordprocessingShape">
                    <wps:wsp>
                      <wps:cNvSpPr/>
                      <wps:spPr>
                        <a:xfrm>
                          <a:off x="0" y="0"/>
                          <a:ext cx="1711960" cy="41465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253E9" w:rsidRDefault="00A253E9" w:rsidP="00A253E9">
                            <w:pPr>
                              <w:jc w:val="center"/>
                              <w:rPr>
                                <w:rFonts w:hint="default"/>
                              </w:rPr>
                            </w:pPr>
                            <w:r>
                              <w:rPr>
                                <w:rFonts w:hint="default"/>
                              </w:rPr>
                              <w:t>GINGIVITIS</w:t>
                            </w:r>
                          </w:p>
                        </w:txbxContent>
                      </wps:txbx>
                      <wps:bodyPr wrap="square" upright="1"/>
                    </wps:wsp>
                  </a:graphicData>
                </a:graphic>
              </wp:anchor>
            </w:drawing>
          </mc:Choice>
          <mc:Fallback>
            <w:pict>
              <v:rect w14:anchorId="512FF868" id="Rectangles 14" o:spid="_x0000_s1027" style="position:absolute;left:0;text-align:left;margin-left:301.4pt;margin-top:30.85pt;width:134.8pt;height:32.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">
                <v:textbox>
                  <w:txbxContent>
                    <w:p w:rsidR="00A253E9" w:rsidRDefault="00A253E9" w:rsidP="00A253E9">
                      <w:pPr>
                        <w:jc w:val="center"/>
                        <w:rPr>
                          <w:rFonts w:hint="default"/>
                        </w:rPr>
                      </w:pPr>
                      <w:r>
                        <w:rPr>
                          <w:rFonts w:hint="default"/>
                        </w:rPr>
                        <w:t>GINGIVITIS</w:t>
                      </w:r>
                    </w:p>
                  </w:txbxContent>
                </v:textbox>
              </v:rect>
            </w:pict>
          </mc:Fallback>
        </mc:AlternateContent>
      </w:r>
      <w:r>
        <w:rPr>
          <w:rFonts w:eastAsia="SimSun" w:hAnsi="Times New Roman" w:hint="default"/>
          <w:kern w:val="2"/>
          <w:sz w:val="24"/>
          <w:szCs w:val="24"/>
        </w:rPr>
        <w:t xml:space="preserve">          </w:t>
      </w:r>
      <w:r>
        <w:rPr>
          <w:rFonts w:eastAsia="SimSun" w:hAnsi="Times New Roman" w:hint="default"/>
          <w:kern w:val="2"/>
          <w:sz w:val="24"/>
          <w:szCs w:val="24"/>
        </w:rPr>
        <w:tab/>
      </w:r>
      <w:r>
        <w:rPr>
          <w:rFonts w:eastAsia="SimSun" w:hAnsi="Times New Roman" w:hint="default"/>
          <w:kern w:val="2"/>
          <w:sz w:val="24"/>
          <w:szCs w:val="24"/>
        </w:rPr>
        <w:tab/>
      </w:r>
      <w:r>
        <w:rPr>
          <w:rFonts w:eastAsia="SimSun" w:hAnsi="Times New Roman" w:hint="default"/>
          <w:kern w:val="2"/>
          <w:sz w:val="24"/>
          <w:szCs w:val="24"/>
        </w:rPr>
        <w:tab/>
      </w:r>
      <w:r>
        <w:rPr>
          <w:rFonts w:eastAsia="SimSun" w:hAnsi="Times New Roman" w:hint="default"/>
          <w:kern w:val="2"/>
          <w:sz w:val="24"/>
          <w:szCs w:val="24"/>
        </w:rPr>
        <w:tab/>
      </w:r>
      <w:r>
        <w:rPr>
          <w:rFonts w:eastAsia="SimSun" w:hAnsi="Times New Roman" w:hint="default"/>
          <w:kern w:val="2"/>
          <w:sz w:val="24"/>
          <w:szCs w:val="24"/>
        </w:rPr>
        <w:tab/>
      </w:r>
      <w:r>
        <w:rPr>
          <w:rFonts w:eastAsia="SimSun" w:hAnsi="Times New Roman" w:hint="default"/>
          <w:kern w:val="2"/>
          <w:sz w:val="24"/>
          <w:szCs w:val="24"/>
        </w:rPr>
        <w:tab/>
      </w:r>
    </w:p>
    <w:p w:rsidR="00A253E9" w:rsidRDefault="00A253E9" w:rsidP="00A253E9">
      <w:pPr>
        <w:autoSpaceDE w:val="0"/>
        <w:autoSpaceDN w:val="0"/>
        <w:adjustRightInd w:val="0"/>
        <w:spacing w:line="480" w:lineRule="auto"/>
        <w:ind w:left="426" w:firstLine="283"/>
        <w:jc w:val="both"/>
        <w:rPr>
          <w:rFonts w:eastAsia="SimSun" w:hAnsi="Times New Roman" w:hint="default"/>
          <w:kern w:val="2"/>
          <w:sz w:val="24"/>
          <w:szCs w:val="24"/>
        </w:rPr>
      </w:pPr>
      <w:r>
        <w:rPr>
          <w:rFonts w:hint="default"/>
          <w:noProof/>
        </w:rPr>
        <mc:AlternateContent>
          <mc:Choice Requires="wps">
            <w:drawing>
              <wp:anchor distT="0" distB="0" distL="114300" distR="114300" simplePos="0" relativeHeight="251665408" behindDoc="0" locked="0" layoutInCell="1" allowOverlap="1" wp14:anchorId="616C25A0" wp14:editId="0CEC5587">
                <wp:simplePos x="0" y="0"/>
                <wp:positionH relativeFrom="column">
                  <wp:posOffset>3001645</wp:posOffset>
                </wp:positionH>
                <wp:positionV relativeFrom="paragraph">
                  <wp:posOffset>106680</wp:posOffset>
                </wp:positionV>
                <wp:extent cx="789305" cy="12700"/>
                <wp:effectExtent l="0" t="76200" r="29845" b="82550"/>
                <wp:wrapNone/>
                <wp:docPr id="26" name="Straight Arrow Connector 26"/>
                <wp:cNvGraphicFramePr/>
                <a:graphic xmlns:a="http://schemas.openxmlformats.org/drawingml/2006/main">
                  <a:graphicData uri="http://schemas.microsoft.com/office/word/2010/wordprocessingShape">
                    <wps:wsp>
                      <wps:cNvCnPr/>
                      <wps:spPr>
                        <a:xfrm flipV="1">
                          <a:off x="0" y="0"/>
                          <a:ext cx="789305" cy="12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D2524A" id="Straight Arrow Connector 26" o:spid="_x0000_s1026" type="#_x0000_t32" style="position:absolute;margin-left:236.35pt;margin-top:8.4pt;width:62.15pt;height:1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" strokecolor="black [3200]" strokeweight=".5pt">
                <v:stroke endarrow="block" joinstyle="miter"/>
              </v:shape>
            </w:pict>
          </mc:Fallback>
        </mc:AlternateContent>
      </w:r>
      <w:r>
        <w:rPr>
          <w:rFonts w:hint="default"/>
          <w:noProof/>
        </w:rPr>
        <mc:AlternateContent>
          <mc:Choice Requires="wps">
            <w:drawing>
              <wp:anchor distT="0" distB="0" distL="114300" distR="114300" simplePos="0" relativeHeight="251661312" behindDoc="0" locked="0" layoutInCell="1" allowOverlap="1" wp14:anchorId="6199CCD2" wp14:editId="645377A4">
                <wp:simplePos x="0" y="0"/>
                <wp:positionH relativeFrom="column">
                  <wp:posOffset>95250</wp:posOffset>
                </wp:positionH>
                <wp:positionV relativeFrom="paragraph">
                  <wp:posOffset>328930</wp:posOffset>
                </wp:positionV>
                <wp:extent cx="2190750" cy="478790"/>
                <wp:effectExtent l="5080" t="4445" r="13970" b="12065"/>
                <wp:wrapNone/>
                <wp:docPr id="5" name="Text Box 16"/>
                <wp:cNvGraphicFramePr/>
                <a:graphic xmlns:a="http://schemas.openxmlformats.org/drawingml/2006/main">
                  <a:graphicData uri="http://schemas.microsoft.com/office/word/2010/wordprocessingShape">
                    <wps:wsp>
                      <wps:cNvSpPr txBox="1"/>
                      <wps:spPr>
                        <a:xfrm>
                          <a:off x="0" y="0"/>
                          <a:ext cx="2190750" cy="47879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253E9" w:rsidRDefault="00A253E9" w:rsidP="00A253E9">
                            <w:pPr>
                              <w:rPr>
                                <w:rFonts w:hint="default"/>
                              </w:rPr>
                            </w:pPr>
                            <w:r>
                              <w:rPr>
                                <w:rFonts w:hint="default"/>
                              </w:rPr>
                              <w:t>KONDISI GINGIVA (SKOR GINGIVAL INDEX )</w:t>
                            </w:r>
                          </w:p>
                        </w:txbxContent>
                      </wps:txbx>
                      <wps:bodyPr wrap="square" upright="1"/>
                    </wps:wsp>
                  </a:graphicData>
                </a:graphic>
              </wp:anchor>
            </w:drawing>
          </mc:Choice>
          <mc:Fallback>
            <w:pict>
              <v:shape w14:anchorId="6199CCD2" id="Text Box 16" o:spid="_x0000_s1028" type="#_x0000_t202" style="position:absolute;left:0;text-align:left;margin-left:7.5pt;margin-top:25.9pt;width:172.5pt;height:37.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">
                <v:textbox>
                  <w:txbxContent>
                    <w:p w:rsidR="00A253E9" w:rsidRDefault="00A253E9" w:rsidP="00A253E9">
                      <w:pPr>
                        <w:rPr>
                          <w:rFonts w:hint="default"/>
                        </w:rPr>
                      </w:pPr>
                      <w:r>
                        <w:rPr>
                          <w:rFonts w:hint="default"/>
                        </w:rPr>
                        <w:t>KONDISI GINGIVA (SKOR GINGIVAL INDEX )</w:t>
                      </w:r>
                    </w:p>
                  </w:txbxContent>
                </v:textbox>
              </v:shape>
            </w:pict>
          </mc:Fallback>
        </mc:AlternateContent>
      </w:r>
    </w:p>
    <w:p w:rsidR="00A253E9" w:rsidRDefault="00A253E9" w:rsidP="00A253E9">
      <w:pPr>
        <w:tabs>
          <w:tab w:val="left" w:pos="1993"/>
        </w:tabs>
        <w:autoSpaceDE w:val="0"/>
        <w:autoSpaceDN w:val="0"/>
        <w:adjustRightInd w:val="0"/>
        <w:spacing w:line="480" w:lineRule="auto"/>
        <w:jc w:val="both"/>
        <w:rPr>
          <w:rFonts w:eastAsia="SimSun" w:hAnsi="Times New Roman" w:hint="default"/>
          <w:kern w:val="2"/>
          <w:sz w:val="24"/>
          <w:szCs w:val="24"/>
        </w:rPr>
      </w:pPr>
      <w:r>
        <w:rPr>
          <w:rFonts w:hint="default"/>
          <w:noProof/>
        </w:rPr>
        <mc:AlternateContent>
          <mc:Choice Requires="wps">
            <w:drawing>
              <wp:anchor distT="0" distB="0" distL="114300" distR="114300" simplePos="0" relativeHeight="251663360" behindDoc="0" locked="0" layoutInCell="1" allowOverlap="1" wp14:anchorId="7121C93C" wp14:editId="3831E9E6">
                <wp:simplePos x="0" y="0"/>
                <wp:positionH relativeFrom="column">
                  <wp:posOffset>2286000</wp:posOffset>
                </wp:positionH>
                <wp:positionV relativeFrom="paragraph">
                  <wp:posOffset>111125</wp:posOffset>
                </wp:positionV>
                <wp:extent cx="712470" cy="10795"/>
                <wp:effectExtent l="0" t="4445" r="11430" b="13335"/>
                <wp:wrapNone/>
                <wp:docPr id="7" name="AutoShape 17"/>
                <wp:cNvGraphicFramePr/>
                <a:graphic xmlns:a="http://schemas.openxmlformats.org/drawingml/2006/main">
                  <a:graphicData uri="http://schemas.microsoft.com/office/word/2010/wordprocessingShape">
                    <wps:wsp>
                      <wps:cNvCnPr/>
                      <wps:spPr>
                        <a:xfrm flipV="1">
                          <a:off x="0" y="0"/>
                          <a:ext cx="712470" cy="107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2B594280" id="AutoShape 17" o:spid="_x0000_s1026" type="#_x0000_t32" style="position:absolute;margin-left:180pt;margin-top:8.75pt;width:56.1pt;height:.8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"/>
            </w:pict>
          </mc:Fallback>
        </mc:AlternateContent>
      </w:r>
    </w:p>
    <w:p w:rsidR="00A253E9" w:rsidRDefault="00A253E9" w:rsidP="00A253E9">
      <w:pPr>
        <w:autoSpaceDE w:val="0"/>
        <w:autoSpaceDN w:val="0"/>
        <w:adjustRightInd w:val="0"/>
        <w:spacing w:line="480" w:lineRule="auto"/>
        <w:ind w:left="2586" w:firstLine="294"/>
        <w:jc w:val="both"/>
        <w:rPr>
          <w:rFonts w:eastAsia="SimSun" w:hAnsi="Times New Roman" w:hint="default"/>
          <w:kern w:val="2"/>
          <w:sz w:val="24"/>
          <w:szCs w:val="24"/>
        </w:rPr>
      </w:pPr>
    </w:p>
    <w:p w:rsidR="00A253E9" w:rsidRPr="00790D2C" w:rsidRDefault="00A253E9" w:rsidP="00A253E9">
      <w:pPr>
        <w:autoSpaceDE w:val="0"/>
        <w:autoSpaceDN w:val="0"/>
        <w:adjustRightInd w:val="0"/>
        <w:spacing w:line="480" w:lineRule="auto"/>
        <w:jc w:val="center"/>
        <w:rPr>
          <w:rFonts w:eastAsia="SimSun" w:hAnsi="Times New Roman" w:hint="default"/>
          <w:b/>
          <w:bCs/>
          <w:kern w:val="2"/>
          <w:sz w:val="24"/>
          <w:szCs w:val="24"/>
        </w:rPr>
      </w:pPr>
      <w:r w:rsidRPr="00790D2C">
        <w:rPr>
          <w:rFonts w:eastAsia="SimSun" w:hAnsi="Times New Roman" w:hint="default"/>
          <w:b/>
          <w:bCs/>
          <w:kern w:val="2"/>
          <w:sz w:val="24"/>
          <w:szCs w:val="24"/>
        </w:rPr>
        <w:t>Bagan 3.1 Kerangka Konsep Penelitian.</w:t>
      </w:r>
    </w:p>
    <w:p w:rsidR="00A253E9" w:rsidRDefault="00A253E9" w:rsidP="00A253E9">
      <w:pPr>
        <w:pStyle w:val="BAB3"/>
      </w:pPr>
      <w:bookmarkStart w:id="4" w:name="_Toc124091538"/>
      <w:r>
        <w:t>Definisi Operasional</w:t>
      </w:r>
      <w:bookmarkEnd w:id="4"/>
    </w:p>
    <w:p w:rsidR="00A253E9" w:rsidRPr="00A154BD" w:rsidRDefault="00A253E9" w:rsidP="00A253E9">
      <w:pPr>
        <w:autoSpaceDE w:val="0"/>
        <w:autoSpaceDN w:val="0"/>
        <w:adjustRightInd w:val="0"/>
        <w:spacing w:line="480" w:lineRule="auto"/>
        <w:ind w:left="709" w:firstLine="850"/>
        <w:jc w:val="both"/>
        <w:rPr>
          <w:rFonts w:eastAsia="SimSun" w:hAnsi="Times New Roman" w:hint="default"/>
          <w:kern w:val="2"/>
          <w:sz w:val="24"/>
          <w:szCs w:val="24"/>
        </w:rPr>
      </w:pPr>
      <w:r>
        <w:rPr>
          <w:rFonts w:eastAsia="SimSun" w:hAnsi="Times New Roman" w:hint="default"/>
          <w:kern w:val="2"/>
          <w:sz w:val="24"/>
          <w:szCs w:val="24"/>
        </w:rPr>
        <w:t xml:space="preserve">Menurut (Sugiyono , 2016) definisi operasional yaitu pemberian atau penetapan makna bagi suatu variabel dengan spesifikasi kegiatan atau pelaksanaan atau operasi yang dibutuhkan untuk mengukur, mengkategorisasi, atau memanipulasi variabel. </w:t>
      </w:r>
    </w:p>
    <w:p w:rsidR="00A253E9" w:rsidRDefault="00A253E9" w:rsidP="00A253E9">
      <w:pPr>
        <w:pStyle w:val="Caption"/>
        <w:jc w:val="center"/>
        <w:rPr>
          <w:rFonts w:hint="default"/>
          <w:sz w:val="24"/>
          <w:szCs w:val="24"/>
        </w:rPr>
      </w:pPr>
      <w:bookmarkStart w:id="5" w:name="_Toc122554759"/>
    </w:p>
    <w:p w:rsidR="00A253E9" w:rsidRDefault="00A253E9" w:rsidP="00A253E9">
      <w:pPr>
        <w:pStyle w:val="Caption"/>
        <w:jc w:val="center"/>
        <w:rPr>
          <w:rFonts w:eastAsia="SimSun" w:hAnsi="Times New Roman" w:hint="default"/>
          <w:kern w:val="2"/>
          <w:sz w:val="24"/>
          <w:szCs w:val="24"/>
        </w:rPr>
      </w:pPr>
      <w:r>
        <w:rPr>
          <w:rFonts w:hint="default"/>
          <w:sz w:val="24"/>
          <w:szCs w:val="24"/>
        </w:rPr>
        <w:t xml:space="preserve">Tabel </w:t>
      </w:r>
      <w:r>
        <w:rPr>
          <w:rFonts w:hint="default"/>
          <w:sz w:val="24"/>
          <w:szCs w:val="24"/>
        </w:rPr>
        <w:fldChar w:fldCharType="begin"/>
      </w:r>
      <w:r>
        <w:rPr>
          <w:rFonts w:hint="default"/>
          <w:sz w:val="24"/>
          <w:szCs w:val="24"/>
        </w:rPr>
        <w:instrText xml:space="preserve"> SEQ Tabel \* ARABIC </w:instrText>
      </w:r>
      <w:r>
        <w:rPr>
          <w:rFonts w:hint="default"/>
          <w:sz w:val="24"/>
          <w:szCs w:val="24"/>
        </w:rPr>
        <w:fldChar w:fldCharType="separate"/>
      </w:r>
      <w:r>
        <w:rPr>
          <w:rFonts w:hint="default"/>
          <w:noProof/>
          <w:sz w:val="24"/>
          <w:szCs w:val="24"/>
        </w:rPr>
        <w:t>2</w:t>
      </w:r>
      <w:r>
        <w:rPr>
          <w:rFonts w:hint="default"/>
          <w:sz w:val="24"/>
          <w:szCs w:val="24"/>
        </w:rPr>
        <w:fldChar w:fldCharType="end"/>
      </w:r>
      <w:r>
        <w:rPr>
          <w:rFonts w:hint="default"/>
          <w:sz w:val="24"/>
          <w:szCs w:val="24"/>
          <w:lang w:val="en-US"/>
        </w:rPr>
        <w:t xml:space="preserve">.1 </w:t>
      </w:r>
      <w:proofErr w:type="spellStart"/>
      <w:r>
        <w:rPr>
          <w:rFonts w:hint="default"/>
          <w:sz w:val="24"/>
          <w:szCs w:val="24"/>
          <w:lang w:val="en-US"/>
        </w:rPr>
        <w:t>Tabel</w:t>
      </w:r>
      <w:proofErr w:type="spellEnd"/>
      <w:r>
        <w:rPr>
          <w:rFonts w:hint="default"/>
          <w:sz w:val="24"/>
          <w:szCs w:val="24"/>
          <w:lang w:val="en-US"/>
        </w:rPr>
        <w:t xml:space="preserve"> </w:t>
      </w:r>
      <w:proofErr w:type="spellStart"/>
      <w:r>
        <w:rPr>
          <w:rFonts w:hint="default"/>
          <w:sz w:val="24"/>
          <w:szCs w:val="24"/>
          <w:lang w:val="en-US"/>
        </w:rPr>
        <w:t>Definisi</w:t>
      </w:r>
      <w:proofErr w:type="spellEnd"/>
      <w:r>
        <w:rPr>
          <w:rFonts w:hint="default"/>
          <w:sz w:val="24"/>
          <w:szCs w:val="24"/>
          <w:lang w:val="en-US"/>
        </w:rPr>
        <w:t xml:space="preserve"> </w:t>
      </w:r>
      <w:proofErr w:type="spellStart"/>
      <w:r>
        <w:rPr>
          <w:rFonts w:hint="default"/>
          <w:sz w:val="24"/>
          <w:szCs w:val="24"/>
          <w:lang w:val="en-US"/>
        </w:rPr>
        <w:t>Operasional</w:t>
      </w:r>
      <w:bookmarkEnd w:id="5"/>
      <w:proofErr w:type="spellEnd"/>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00"/>
        <w:gridCol w:w="1201"/>
        <w:gridCol w:w="1560"/>
        <w:gridCol w:w="992"/>
        <w:gridCol w:w="1984"/>
        <w:gridCol w:w="1985"/>
        <w:gridCol w:w="1138"/>
      </w:tblGrid>
      <w:tr w:rsidR="00A253E9" w:rsidTr="00801365">
        <w:tc>
          <w:tcPr>
            <w:tcW w:w="500"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lastRenderedPageBreak/>
              <w:t>No</w:t>
            </w:r>
          </w:p>
        </w:tc>
        <w:tc>
          <w:tcPr>
            <w:tcW w:w="1201"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Variabel</w:t>
            </w:r>
          </w:p>
        </w:tc>
        <w:tc>
          <w:tcPr>
            <w:tcW w:w="1560"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Definisi Operasional</w:t>
            </w:r>
          </w:p>
        </w:tc>
        <w:tc>
          <w:tcPr>
            <w:tcW w:w="992"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Alat Ukur</w:t>
            </w:r>
          </w:p>
        </w:tc>
        <w:tc>
          <w:tcPr>
            <w:tcW w:w="1984"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Cara Ukur</w:t>
            </w:r>
          </w:p>
        </w:tc>
        <w:tc>
          <w:tcPr>
            <w:tcW w:w="1985"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Hasil</w:t>
            </w:r>
          </w:p>
        </w:tc>
        <w:tc>
          <w:tcPr>
            <w:tcW w:w="1138"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Skala Ukur</w:t>
            </w:r>
          </w:p>
        </w:tc>
      </w:tr>
      <w:tr w:rsidR="00A253E9" w:rsidTr="00801365">
        <w:tc>
          <w:tcPr>
            <w:tcW w:w="9360" w:type="dxa"/>
            <w:gridSpan w:val="7"/>
          </w:tcPr>
          <w:p w:rsidR="00A253E9" w:rsidRDefault="00A253E9" w:rsidP="00801365">
            <w:pPr>
              <w:autoSpaceDE w:val="0"/>
              <w:autoSpaceDN w:val="0"/>
              <w:adjustRightInd w:val="0"/>
              <w:spacing w:after="0" w:line="240" w:lineRule="auto"/>
              <w:jc w:val="center"/>
              <w:rPr>
                <w:rFonts w:eastAsia="SimSun" w:hAnsi="Times New Roman" w:hint="default"/>
                <w:b/>
                <w:kern w:val="2"/>
                <w:sz w:val="24"/>
                <w:szCs w:val="24"/>
              </w:rPr>
            </w:pPr>
            <w:r>
              <w:rPr>
                <w:rFonts w:eastAsia="SimSun" w:hAnsi="Times New Roman" w:hint="default"/>
                <w:b/>
                <w:kern w:val="2"/>
                <w:sz w:val="24"/>
                <w:szCs w:val="24"/>
              </w:rPr>
              <w:t>Variabel independen</w:t>
            </w:r>
          </w:p>
        </w:tc>
      </w:tr>
      <w:tr w:rsidR="00A253E9" w:rsidTr="00801365">
        <w:tc>
          <w:tcPr>
            <w:tcW w:w="500" w:type="dxa"/>
          </w:tcPr>
          <w:p w:rsidR="00A253E9" w:rsidRPr="00280DDF"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r>
              <w:rPr>
                <w:rFonts w:eastAsia="SimSun" w:hAnsi="Times New Roman" w:hint="default"/>
                <w:kern w:val="2"/>
                <w:sz w:val="24"/>
                <w:szCs w:val="24"/>
                <w:lang w:val="en-US"/>
              </w:rPr>
              <w:t>1</w:t>
            </w:r>
          </w:p>
        </w:tc>
        <w:tc>
          <w:tcPr>
            <w:tcW w:w="1201"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 xml:space="preserve">Pengetahuan tentang gingivitis </w:t>
            </w:r>
          </w:p>
        </w:tc>
        <w:tc>
          <w:tcPr>
            <w:tcW w:w="1560"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Pengetahuan seseorang tentang gingivitis dan cara pencegahanya</w:t>
            </w:r>
          </w:p>
        </w:tc>
        <w:tc>
          <w:tcPr>
            <w:tcW w:w="992"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 xml:space="preserve">Lembar kuisoner </w:t>
            </w:r>
          </w:p>
        </w:tc>
        <w:tc>
          <w:tcPr>
            <w:tcW w:w="1984"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 xml:space="preserve">Penetepan nilai pengetahuan yang diberikan berdasarkan proses scoring adalah jawaban benar diberi nilai 1 dan jawaban yang salah diberinilai 0 </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p>
        </w:tc>
        <w:tc>
          <w:tcPr>
            <w:tcW w:w="1985"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 xml:space="preserve">Score Ordinal yang digunakan </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Baik = 76-100 %</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Cukup =56-75%</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 xml:space="preserve">Kurang= 40-55% </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(P Hayomi,2019 )</w:t>
            </w:r>
          </w:p>
        </w:tc>
        <w:tc>
          <w:tcPr>
            <w:tcW w:w="1138"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Ordinal</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p>
        </w:tc>
      </w:tr>
      <w:tr w:rsidR="00A253E9" w:rsidTr="00801365">
        <w:tc>
          <w:tcPr>
            <w:tcW w:w="9360" w:type="dxa"/>
            <w:gridSpan w:val="7"/>
          </w:tcPr>
          <w:p w:rsidR="00A253E9" w:rsidRDefault="00A253E9" w:rsidP="00801365">
            <w:pPr>
              <w:autoSpaceDE w:val="0"/>
              <w:autoSpaceDN w:val="0"/>
              <w:adjustRightInd w:val="0"/>
              <w:spacing w:after="0" w:line="240" w:lineRule="auto"/>
              <w:jc w:val="center"/>
              <w:rPr>
                <w:rFonts w:eastAsia="SimSun" w:hAnsi="Times New Roman" w:hint="default"/>
                <w:b/>
                <w:kern w:val="2"/>
                <w:sz w:val="24"/>
                <w:szCs w:val="24"/>
              </w:rPr>
            </w:pPr>
            <w:r>
              <w:rPr>
                <w:rFonts w:eastAsia="SimSun" w:hAnsi="Times New Roman" w:hint="default"/>
                <w:b/>
                <w:kern w:val="2"/>
                <w:sz w:val="24"/>
                <w:szCs w:val="24"/>
              </w:rPr>
              <w:t>Variabel Dependen</w:t>
            </w:r>
          </w:p>
        </w:tc>
      </w:tr>
      <w:tr w:rsidR="00A253E9" w:rsidTr="00801365">
        <w:trPr>
          <w:trHeight w:val="2966"/>
        </w:trPr>
        <w:tc>
          <w:tcPr>
            <w:tcW w:w="500" w:type="dxa"/>
          </w:tcPr>
          <w:p w:rsidR="00A253E9" w:rsidRPr="00280DDF"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r>
              <w:rPr>
                <w:rFonts w:eastAsia="SimSun" w:hAnsi="Times New Roman" w:hint="default"/>
                <w:kern w:val="2"/>
                <w:sz w:val="24"/>
                <w:szCs w:val="24"/>
                <w:lang w:val="en-US"/>
              </w:rPr>
              <w:t>2</w:t>
            </w:r>
          </w:p>
        </w:tc>
        <w:tc>
          <w:tcPr>
            <w:tcW w:w="1201"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Gingivitis</w:t>
            </w:r>
          </w:p>
        </w:tc>
        <w:tc>
          <w:tcPr>
            <w:tcW w:w="1560"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Prevalensi dan keparahan gingivitis dalam suatu populasi, grup maupun individu dapat diukur menggunakan Gingival Index (GI),</w:t>
            </w:r>
          </w:p>
        </w:tc>
        <w:tc>
          <w:tcPr>
            <w:tcW w:w="992"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 xml:space="preserve">Kartu Status Pasien </w:t>
            </w:r>
          </w:p>
        </w:tc>
        <w:tc>
          <w:tcPr>
            <w:tcW w:w="1984" w:type="dxa"/>
          </w:tcPr>
          <w:p w:rsidR="00A253E9" w:rsidRPr="00895E90"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Penetapan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nilai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indeks</w:t>
            </w:r>
            <w:proofErr w:type="spellEnd"/>
            <w:r>
              <w:rPr>
                <w:rFonts w:eastAsia="SimSun" w:hAnsi="Times New Roman" w:hint="default"/>
                <w:kern w:val="2"/>
                <w:sz w:val="24"/>
                <w:szCs w:val="24"/>
                <w:lang w:val="en-US"/>
              </w:rPr>
              <w:t xml:space="preserve"> gingiva </w:t>
            </w:r>
            <w:proofErr w:type="spellStart"/>
            <w:r>
              <w:rPr>
                <w:rFonts w:eastAsia="SimSun" w:hAnsi="Times New Roman" w:hint="default"/>
                <w:kern w:val="2"/>
                <w:sz w:val="24"/>
                <w:szCs w:val="24"/>
                <w:lang w:val="en-US"/>
              </w:rPr>
              <w:t>berdasarkan</w:t>
            </w:r>
            <w:proofErr w:type="spellEnd"/>
            <w:r>
              <w:rPr>
                <w:rFonts w:eastAsia="SimSun" w:hAnsi="Times New Roman" w:hint="default"/>
                <w:kern w:val="2"/>
                <w:sz w:val="24"/>
                <w:szCs w:val="24"/>
                <w:lang w:val="en-US"/>
              </w:rPr>
              <w:t xml:space="preserve"> gingival </w:t>
            </w:r>
            <w:proofErr w:type="spellStart"/>
            <w:r>
              <w:rPr>
                <w:rFonts w:eastAsia="SimSun" w:hAnsi="Times New Roman" w:hint="default"/>
                <w:kern w:val="2"/>
                <w:sz w:val="24"/>
                <w:szCs w:val="24"/>
                <w:lang w:val="en-US"/>
              </w:rPr>
              <w:t>indeks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Loe</w:t>
            </w:r>
            <w:proofErr w:type="spellEnd"/>
            <w:r>
              <w:rPr>
                <w:rFonts w:eastAsia="SimSun" w:hAnsi="Times New Roman" w:hint="default"/>
                <w:kern w:val="2"/>
                <w:sz w:val="24"/>
                <w:szCs w:val="24"/>
                <w:lang w:val="en-US"/>
              </w:rPr>
              <w:t xml:space="preserve"> and Silness.1963)</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p>
        </w:tc>
        <w:tc>
          <w:tcPr>
            <w:tcW w:w="1985" w:type="dxa"/>
          </w:tcPr>
          <w:p w:rsidR="00A253E9" w:rsidRPr="00790D2C"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Skor dari Gingival index :</w:t>
            </w:r>
          </w:p>
          <w:p w:rsidR="00A253E9" w:rsidRPr="00895E90"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lang w:val="en-US"/>
              </w:rPr>
              <w:t>1)</w:t>
            </w:r>
            <w:r w:rsidRPr="00895E90">
              <w:rPr>
                <w:rFonts w:eastAsia="SimSun" w:hAnsi="Times New Roman" w:hint="default"/>
                <w:kern w:val="2"/>
                <w:sz w:val="24"/>
                <w:szCs w:val="24"/>
              </w:rPr>
              <w:t>Peradangan ringan</w:t>
            </w:r>
            <w:r w:rsidRPr="00895E90">
              <w:rPr>
                <w:rFonts w:eastAsia="SimSun" w:hAnsi="Times New Roman" w:hint="default"/>
                <w:kern w:val="2"/>
                <w:sz w:val="24"/>
                <w:szCs w:val="24"/>
              </w:rPr>
              <w:tab/>
              <w:t>: 0,1 – 1,0</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lang w:val="en-US"/>
              </w:rPr>
              <w:t>2)</w:t>
            </w:r>
            <w:r>
              <w:rPr>
                <w:rFonts w:eastAsia="SimSun" w:hAnsi="Times New Roman" w:hint="default"/>
                <w:kern w:val="2"/>
                <w:sz w:val="24"/>
                <w:szCs w:val="24"/>
              </w:rPr>
              <w:t>Peradangan sedang</w:t>
            </w:r>
            <w:r>
              <w:rPr>
                <w:rFonts w:eastAsia="SimSun" w:hAnsi="Times New Roman" w:hint="default"/>
                <w:kern w:val="2"/>
                <w:sz w:val="24"/>
                <w:szCs w:val="24"/>
              </w:rPr>
              <w:tab/>
              <w:t>: 1,1 -2,0</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lang w:val="en-US"/>
              </w:rPr>
              <w:t xml:space="preserve">3) </w:t>
            </w:r>
            <w:r>
              <w:rPr>
                <w:rFonts w:eastAsia="SimSun" w:hAnsi="Times New Roman" w:hint="default"/>
                <w:kern w:val="2"/>
                <w:sz w:val="24"/>
                <w:szCs w:val="24"/>
              </w:rPr>
              <w:t>Peradangan berat</w:t>
            </w:r>
            <w:r>
              <w:rPr>
                <w:rFonts w:eastAsia="SimSun" w:hAnsi="Times New Roman" w:hint="default"/>
                <w:kern w:val="2"/>
                <w:sz w:val="24"/>
                <w:szCs w:val="24"/>
                <w:lang w:val="en-US"/>
              </w:rPr>
              <w:t>:</w:t>
            </w:r>
            <w:r>
              <w:rPr>
                <w:rFonts w:eastAsia="SimSun" w:hAnsi="Times New Roman" w:hint="default"/>
                <w:kern w:val="2"/>
                <w:sz w:val="24"/>
                <w:szCs w:val="24"/>
              </w:rPr>
              <w:t xml:space="preserve"> </w:t>
            </w:r>
            <w:r>
              <w:rPr>
                <w:rFonts w:eastAsia="SimSun" w:hAnsi="Times New Roman" w:hint="default"/>
                <w:kern w:val="2"/>
                <w:sz w:val="24"/>
                <w:szCs w:val="24"/>
                <w:lang w:val="en-US"/>
              </w:rPr>
              <w:t xml:space="preserve">     </w:t>
            </w:r>
            <w:r>
              <w:rPr>
                <w:rFonts w:eastAsia="SimSun" w:hAnsi="Times New Roman" w:hint="default"/>
                <w:kern w:val="2"/>
                <w:sz w:val="24"/>
                <w:szCs w:val="24"/>
              </w:rPr>
              <w:t>2,1 -3,0</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p>
        </w:tc>
        <w:tc>
          <w:tcPr>
            <w:tcW w:w="1138"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r>
              <w:rPr>
                <w:rFonts w:eastAsia="SimSun" w:hAnsi="Times New Roman" w:hint="default"/>
                <w:kern w:val="2"/>
                <w:sz w:val="24"/>
                <w:szCs w:val="24"/>
              </w:rPr>
              <w:t>Ordinal</w:t>
            </w:r>
          </w:p>
        </w:tc>
      </w:tr>
      <w:tr w:rsidR="00A253E9" w:rsidTr="00801365">
        <w:tc>
          <w:tcPr>
            <w:tcW w:w="500"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r>
              <w:rPr>
                <w:rFonts w:eastAsia="SimSun" w:hAnsi="Times New Roman" w:hint="default"/>
                <w:kern w:val="2"/>
                <w:sz w:val="24"/>
                <w:szCs w:val="24"/>
                <w:lang w:val="en-US"/>
              </w:rPr>
              <w:t>3</w:t>
            </w:r>
          </w:p>
        </w:tc>
        <w:tc>
          <w:tcPr>
            <w:tcW w:w="1201"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Skor</w:t>
            </w:r>
            <w:proofErr w:type="spellEnd"/>
            <w:r>
              <w:rPr>
                <w:rFonts w:eastAsia="SimSun" w:hAnsi="Times New Roman" w:hint="default"/>
                <w:kern w:val="2"/>
                <w:sz w:val="24"/>
                <w:szCs w:val="24"/>
                <w:lang w:val="en-US"/>
              </w:rPr>
              <w:t xml:space="preserve"> </w:t>
            </w:r>
          </w:p>
          <w:p w:rsidR="00A253E9" w:rsidRPr="00790D2C"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r>
              <w:rPr>
                <w:rFonts w:eastAsia="SimSun" w:hAnsi="Times New Roman" w:hint="default"/>
                <w:kern w:val="2"/>
                <w:sz w:val="24"/>
                <w:szCs w:val="24"/>
                <w:lang w:val="en-US"/>
              </w:rPr>
              <w:t>Gingival Index</w:t>
            </w:r>
          </w:p>
        </w:tc>
        <w:tc>
          <w:tcPr>
            <w:tcW w:w="1560" w:type="dxa"/>
          </w:tcPr>
          <w:p w:rsidR="00A253E9"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Kriteria</w:t>
            </w:r>
            <w:proofErr w:type="spellEnd"/>
            <w:r>
              <w:rPr>
                <w:rFonts w:eastAsia="SimSun" w:hAnsi="Times New Roman" w:hint="default"/>
                <w:kern w:val="2"/>
                <w:sz w:val="24"/>
                <w:szCs w:val="24"/>
                <w:lang w:val="en-US"/>
              </w:rPr>
              <w:t xml:space="preserve"> Status </w:t>
            </w:r>
          </w:p>
          <w:p w:rsidR="00A253E9" w:rsidRPr="00790D2C"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r>
              <w:rPr>
                <w:rFonts w:eastAsia="SimSun" w:hAnsi="Times New Roman" w:hint="default"/>
                <w:kern w:val="2"/>
                <w:sz w:val="24"/>
                <w:szCs w:val="24"/>
                <w:lang w:val="en-US"/>
              </w:rPr>
              <w:t xml:space="preserve">Gingiva </w:t>
            </w:r>
          </w:p>
        </w:tc>
        <w:tc>
          <w:tcPr>
            <w:tcW w:w="992" w:type="dxa"/>
          </w:tcPr>
          <w:p w:rsidR="00A253E9" w:rsidRPr="00790D2C"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Kartu</w:t>
            </w:r>
            <w:proofErr w:type="spellEnd"/>
            <w:r>
              <w:rPr>
                <w:rFonts w:eastAsia="SimSun" w:hAnsi="Times New Roman" w:hint="default"/>
                <w:kern w:val="2"/>
                <w:sz w:val="24"/>
                <w:szCs w:val="24"/>
                <w:lang w:val="en-US"/>
              </w:rPr>
              <w:t xml:space="preserve"> Status </w:t>
            </w:r>
            <w:proofErr w:type="spellStart"/>
            <w:r>
              <w:rPr>
                <w:rFonts w:eastAsia="SimSun" w:hAnsi="Times New Roman" w:hint="default"/>
                <w:kern w:val="2"/>
                <w:sz w:val="24"/>
                <w:szCs w:val="24"/>
                <w:lang w:val="en-US"/>
              </w:rPr>
              <w:t>Pasien</w:t>
            </w:r>
            <w:proofErr w:type="spellEnd"/>
            <w:r>
              <w:rPr>
                <w:rFonts w:eastAsia="SimSun" w:hAnsi="Times New Roman" w:hint="default"/>
                <w:kern w:val="2"/>
                <w:sz w:val="24"/>
                <w:szCs w:val="24"/>
                <w:lang w:val="en-US"/>
              </w:rPr>
              <w:t xml:space="preserve"> </w:t>
            </w:r>
          </w:p>
        </w:tc>
        <w:tc>
          <w:tcPr>
            <w:tcW w:w="1984" w:type="dxa"/>
          </w:tcPr>
          <w:p w:rsidR="00A253E9" w:rsidRDefault="00A253E9" w:rsidP="00801365">
            <w:pPr>
              <w:autoSpaceDE w:val="0"/>
              <w:autoSpaceDN w:val="0"/>
              <w:adjustRightInd w:val="0"/>
              <w:spacing w:after="0" w:line="240" w:lineRule="auto"/>
              <w:rPr>
                <w:rFonts w:eastAsia="SimSun" w:hAnsi="Times New Roman" w:hint="default"/>
                <w:kern w:val="2"/>
                <w:sz w:val="24"/>
                <w:szCs w:val="24"/>
                <w:lang w:val="en-US"/>
              </w:rPr>
            </w:pPr>
            <w:proofErr w:type="spellStart"/>
            <w:r>
              <w:rPr>
                <w:rFonts w:eastAsia="SimSun" w:hAnsi="Times New Roman" w:hint="default"/>
                <w:kern w:val="2"/>
                <w:sz w:val="24"/>
                <w:szCs w:val="24"/>
                <w:lang w:val="en-US"/>
              </w:rPr>
              <w:t>Penetapan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nilai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keradangan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berdasarkan</w:t>
            </w:r>
            <w:proofErr w:type="spellEnd"/>
            <w:r>
              <w:rPr>
                <w:rFonts w:eastAsia="SimSun" w:hAnsi="Times New Roman" w:hint="default"/>
                <w:kern w:val="2"/>
                <w:sz w:val="24"/>
                <w:szCs w:val="24"/>
                <w:lang w:val="en-US"/>
              </w:rPr>
              <w:t xml:space="preserve"> Gingival Index </w:t>
            </w:r>
          </w:p>
          <w:p w:rsidR="00A253E9" w:rsidRPr="00895E90" w:rsidRDefault="00A253E9" w:rsidP="00801365">
            <w:pPr>
              <w:autoSpaceDE w:val="0"/>
              <w:autoSpaceDN w:val="0"/>
              <w:adjustRightInd w:val="0"/>
              <w:spacing w:after="0" w:line="240" w:lineRule="auto"/>
              <w:rPr>
                <w:rFonts w:eastAsia="SimSun" w:hAnsi="Times New Roman" w:hint="default"/>
                <w:kern w:val="2"/>
                <w:sz w:val="24"/>
                <w:szCs w:val="24"/>
                <w:lang w:val="en-US"/>
              </w:rPr>
            </w:pPr>
            <w:r>
              <w:rPr>
                <w:rFonts w:eastAsia="SimSun" w:hAnsi="Times New Roman" w:hint="default"/>
                <w:kern w:val="2"/>
                <w:sz w:val="24"/>
                <w:szCs w:val="24"/>
                <w:lang w:val="en-US"/>
              </w:rPr>
              <w:t>(</w:t>
            </w:r>
            <w:proofErr w:type="spellStart"/>
            <w:r>
              <w:rPr>
                <w:rFonts w:eastAsia="SimSun" w:hAnsi="Times New Roman" w:hint="default"/>
                <w:kern w:val="2"/>
                <w:sz w:val="24"/>
                <w:szCs w:val="24"/>
                <w:lang w:val="en-US"/>
              </w:rPr>
              <w:t>Loe</w:t>
            </w:r>
            <w:proofErr w:type="spellEnd"/>
            <w:r>
              <w:rPr>
                <w:rFonts w:eastAsia="SimSun" w:hAnsi="Times New Roman" w:hint="default"/>
                <w:kern w:val="2"/>
                <w:sz w:val="24"/>
                <w:szCs w:val="24"/>
                <w:lang w:val="en-US"/>
              </w:rPr>
              <w:t xml:space="preserve"> and </w:t>
            </w:r>
            <w:proofErr w:type="spellStart"/>
            <w:r>
              <w:rPr>
                <w:rFonts w:eastAsia="SimSun" w:hAnsi="Times New Roman" w:hint="default"/>
                <w:kern w:val="2"/>
                <w:sz w:val="24"/>
                <w:szCs w:val="24"/>
                <w:lang w:val="en-US"/>
              </w:rPr>
              <w:t>Silness</w:t>
            </w:r>
            <w:proofErr w:type="spellEnd"/>
            <w:r>
              <w:rPr>
                <w:rFonts w:eastAsia="SimSun" w:hAnsi="Times New Roman" w:hint="default"/>
                <w:kern w:val="2"/>
                <w:sz w:val="24"/>
                <w:szCs w:val="24"/>
                <w:lang w:val="en-US"/>
              </w:rPr>
              <w:t>, 1963)</w:t>
            </w:r>
          </w:p>
        </w:tc>
        <w:tc>
          <w:tcPr>
            <w:tcW w:w="1985" w:type="dxa"/>
          </w:tcPr>
          <w:p w:rsidR="00A253E9" w:rsidRDefault="00A253E9" w:rsidP="00A253E9">
            <w:pPr>
              <w:pStyle w:val="ListParagraph"/>
              <w:numPr>
                <w:ilvl w:val="0"/>
                <w:numId w:val="2"/>
              </w:numPr>
              <w:autoSpaceDE w:val="0"/>
              <w:autoSpaceDN w:val="0"/>
              <w:adjustRightInd w:val="0"/>
              <w:spacing w:after="0" w:line="240" w:lineRule="auto"/>
              <w:rPr>
                <w:rFonts w:eastAsia="SimSun" w:hAnsi="Times New Roman"/>
                <w:kern w:val="2"/>
                <w:sz w:val="24"/>
                <w:szCs w:val="24"/>
                <w:lang w:val="en-US"/>
              </w:rPr>
            </w:pPr>
            <w:proofErr w:type="spellStart"/>
            <w:r>
              <w:rPr>
                <w:rFonts w:eastAsia="SimSun" w:hAnsi="Times New Roman"/>
                <w:kern w:val="2"/>
                <w:sz w:val="24"/>
                <w:szCs w:val="24"/>
                <w:lang w:val="en-US"/>
              </w:rPr>
              <w:t>Skor</w:t>
            </w:r>
            <w:proofErr w:type="spellEnd"/>
            <w:r>
              <w:rPr>
                <w:rFonts w:eastAsia="SimSun" w:hAnsi="Times New Roman"/>
                <w:kern w:val="2"/>
                <w:sz w:val="24"/>
                <w:szCs w:val="24"/>
                <w:lang w:val="en-US"/>
              </w:rPr>
              <w:t xml:space="preserve"> 0 : Gingiva normal </w:t>
            </w:r>
          </w:p>
          <w:p w:rsidR="00A253E9" w:rsidRDefault="00A253E9" w:rsidP="00A253E9">
            <w:pPr>
              <w:pStyle w:val="ListParagraph"/>
              <w:numPr>
                <w:ilvl w:val="0"/>
                <w:numId w:val="2"/>
              </w:numPr>
              <w:autoSpaceDE w:val="0"/>
              <w:autoSpaceDN w:val="0"/>
              <w:adjustRightInd w:val="0"/>
              <w:spacing w:after="0" w:line="240" w:lineRule="auto"/>
              <w:rPr>
                <w:rFonts w:eastAsia="SimSun" w:hAnsi="Times New Roman"/>
                <w:kern w:val="2"/>
                <w:sz w:val="24"/>
                <w:szCs w:val="24"/>
                <w:lang w:val="en-US"/>
              </w:rPr>
            </w:pPr>
            <w:proofErr w:type="spellStart"/>
            <w:r>
              <w:rPr>
                <w:rFonts w:eastAsia="SimSun" w:hAnsi="Times New Roman"/>
                <w:kern w:val="2"/>
                <w:sz w:val="24"/>
                <w:szCs w:val="24"/>
                <w:lang w:val="en-US"/>
              </w:rPr>
              <w:t>Skor</w:t>
            </w:r>
            <w:proofErr w:type="spellEnd"/>
            <w:r>
              <w:rPr>
                <w:rFonts w:eastAsia="SimSun" w:hAnsi="Times New Roman"/>
                <w:kern w:val="2"/>
                <w:sz w:val="24"/>
                <w:szCs w:val="24"/>
                <w:lang w:val="en-US"/>
              </w:rPr>
              <w:t xml:space="preserve"> 1: </w:t>
            </w:r>
            <w:proofErr w:type="spellStart"/>
            <w:r>
              <w:rPr>
                <w:rFonts w:eastAsia="SimSun" w:hAnsi="Times New Roman"/>
                <w:kern w:val="2"/>
                <w:sz w:val="24"/>
                <w:szCs w:val="24"/>
                <w:lang w:val="en-US"/>
              </w:rPr>
              <w:t>Inflamasi</w:t>
            </w:r>
            <w:proofErr w:type="spellEnd"/>
            <w:r>
              <w:rPr>
                <w:rFonts w:eastAsia="SimSun" w:hAnsi="Times New Roman"/>
                <w:kern w:val="2"/>
                <w:sz w:val="24"/>
                <w:szCs w:val="24"/>
                <w:lang w:val="en-US"/>
              </w:rPr>
              <w:t xml:space="preserve"> </w:t>
            </w:r>
            <w:proofErr w:type="spellStart"/>
            <w:r>
              <w:rPr>
                <w:rFonts w:eastAsia="SimSun" w:hAnsi="Times New Roman"/>
                <w:kern w:val="2"/>
                <w:sz w:val="24"/>
                <w:szCs w:val="24"/>
                <w:lang w:val="en-US"/>
              </w:rPr>
              <w:t>ringan</w:t>
            </w:r>
            <w:proofErr w:type="spellEnd"/>
            <w:r>
              <w:rPr>
                <w:rFonts w:eastAsia="SimSun" w:hAnsi="Times New Roman"/>
                <w:kern w:val="2"/>
                <w:sz w:val="24"/>
                <w:szCs w:val="24"/>
                <w:lang w:val="en-US"/>
              </w:rPr>
              <w:t xml:space="preserve">  </w:t>
            </w:r>
          </w:p>
          <w:p w:rsidR="00A253E9" w:rsidRDefault="00A253E9" w:rsidP="00A253E9">
            <w:pPr>
              <w:pStyle w:val="ListParagraph"/>
              <w:numPr>
                <w:ilvl w:val="0"/>
                <w:numId w:val="2"/>
              </w:numPr>
              <w:autoSpaceDE w:val="0"/>
              <w:autoSpaceDN w:val="0"/>
              <w:adjustRightInd w:val="0"/>
              <w:spacing w:after="0" w:line="240" w:lineRule="auto"/>
              <w:rPr>
                <w:rFonts w:eastAsia="SimSun" w:hAnsi="Times New Roman"/>
                <w:kern w:val="2"/>
                <w:sz w:val="24"/>
                <w:szCs w:val="24"/>
                <w:lang w:val="en-US"/>
              </w:rPr>
            </w:pPr>
            <w:proofErr w:type="spellStart"/>
            <w:r>
              <w:rPr>
                <w:rFonts w:eastAsia="SimSun" w:hAnsi="Times New Roman"/>
                <w:kern w:val="2"/>
                <w:sz w:val="24"/>
                <w:szCs w:val="24"/>
                <w:lang w:val="en-US"/>
              </w:rPr>
              <w:t>Skor</w:t>
            </w:r>
            <w:proofErr w:type="spellEnd"/>
            <w:r>
              <w:rPr>
                <w:rFonts w:eastAsia="SimSun" w:hAnsi="Times New Roman"/>
                <w:kern w:val="2"/>
                <w:sz w:val="24"/>
                <w:szCs w:val="24"/>
                <w:lang w:val="en-US"/>
              </w:rPr>
              <w:t xml:space="preserve"> 2 : </w:t>
            </w:r>
            <w:proofErr w:type="spellStart"/>
            <w:r>
              <w:rPr>
                <w:rFonts w:eastAsia="SimSun" w:hAnsi="Times New Roman"/>
                <w:kern w:val="2"/>
                <w:sz w:val="24"/>
                <w:szCs w:val="24"/>
                <w:lang w:val="en-US"/>
              </w:rPr>
              <w:t>Inflamasi</w:t>
            </w:r>
            <w:proofErr w:type="spellEnd"/>
            <w:r>
              <w:rPr>
                <w:rFonts w:eastAsia="SimSun" w:hAnsi="Times New Roman"/>
                <w:kern w:val="2"/>
                <w:sz w:val="24"/>
                <w:szCs w:val="24"/>
                <w:lang w:val="en-US"/>
              </w:rPr>
              <w:t xml:space="preserve"> </w:t>
            </w:r>
            <w:proofErr w:type="spellStart"/>
            <w:r>
              <w:rPr>
                <w:rFonts w:eastAsia="SimSun" w:hAnsi="Times New Roman"/>
                <w:kern w:val="2"/>
                <w:sz w:val="24"/>
                <w:szCs w:val="24"/>
                <w:lang w:val="en-US"/>
              </w:rPr>
              <w:t>sedang</w:t>
            </w:r>
            <w:proofErr w:type="spellEnd"/>
          </w:p>
          <w:p w:rsidR="00A253E9" w:rsidRDefault="00A253E9" w:rsidP="00A253E9">
            <w:pPr>
              <w:pStyle w:val="ListParagraph"/>
              <w:numPr>
                <w:ilvl w:val="0"/>
                <w:numId w:val="2"/>
              </w:numPr>
              <w:autoSpaceDE w:val="0"/>
              <w:autoSpaceDN w:val="0"/>
              <w:adjustRightInd w:val="0"/>
              <w:spacing w:after="0" w:line="240" w:lineRule="auto"/>
              <w:rPr>
                <w:rFonts w:eastAsia="SimSun" w:hAnsi="Times New Roman"/>
                <w:kern w:val="2"/>
                <w:sz w:val="24"/>
                <w:szCs w:val="24"/>
                <w:lang w:val="en-US"/>
              </w:rPr>
            </w:pPr>
            <w:proofErr w:type="spellStart"/>
            <w:r>
              <w:rPr>
                <w:rFonts w:eastAsia="SimSun" w:hAnsi="Times New Roman"/>
                <w:kern w:val="2"/>
                <w:sz w:val="24"/>
                <w:szCs w:val="24"/>
                <w:lang w:val="en-US"/>
              </w:rPr>
              <w:t>Skor</w:t>
            </w:r>
            <w:proofErr w:type="spellEnd"/>
            <w:r>
              <w:rPr>
                <w:rFonts w:eastAsia="SimSun" w:hAnsi="Times New Roman"/>
                <w:kern w:val="2"/>
                <w:sz w:val="24"/>
                <w:szCs w:val="24"/>
                <w:lang w:val="en-US"/>
              </w:rPr>
              <w:t xml:space="preserve"> 3 : </w:t>
            </w:r>
            <w:proofErr w:type="spellStart"/>
            <w:r>
              <w:rPr>
                <w:rFonts w:eastAsia="SimSun" w:hAnsi="Times New Roman"/>
                <w:kern w:val="2"/>
                <w:sz w:val="24"/>
                <w:szCs w:val="24"/>
                <w:lang w:val="en-US"/>
              </w:rPr>
              <w:t>Inflamasi</w:t>
            </w:r>
            <w:proofErr w:type="spellEnd"/>
            <w:r>
              <w:rPr>
                <w:rFonts w:eastAsia="SimSun" w:hAnsi="Times New Roman"/>
                <w:kern w:val="2"/>
                <w:sz w:val="24"/>
                <w:szCs w:val="24"/>
                <w:lang w:val="en-US"/>
              </w:rPr>
              <w:t xml:space="preserve"> </w:t>
            </w:r>
            <w:proofErr w:type="spellStart"/>
            <w:r>
              <w:rPr>
                <w:rFonts w:eastAsia="SimSun" w:hAnsi="Times New Roman"/>
                <w:kern w:val="2"/>
                <w:sz w:val="24"/>
                <w:szCs w:val="24"/>
                <w:lang w:val="en-US"/>
              </w:rPr>
              <w:t>berat</w:t>
            </w:r>
            <w:proofErr w:type="spellEnd"/>
            <w:r>
              <w:rPr>
                <w:rFonts w:eastAsia="SimSun" w:hAnsi="Times New Roman"/>
                <w:kern w:val="2"/>
                <w:sz w:val="24"/>
                <w:szCs w:val="24"/>
                <w:lang w:val="en-US"/>
              </w:rPr>
              <w:t xml:space="preserve"> </w:t>
            </w:r>
          </w:p>
          <w:p w:rsidR="00A253E9" w:rsidRDefault="00A253E9" w:rsidP="00801365">
            <w:pPr>
              <w:autoSpaceDE w:val="0"/>
              <w:autoSpaceDN w:val="0"/>
              <w:adjustRightInd w:val="0"/>
              <w:spacing w:after="0" w:line="240" w:lineRule="auto"/>
              <w:jc w:val="both"/>
              <w:rPr>
                <w:rFonts w:eastAsia="SimSun" w:hAnsi="Times New Roman" w:hint="default"/>
                <w:kern w:val="2"/>
                <w:sz w:val="24"/>
                <w:szCs w:val="24"/>
              </w:rPr>
            </w:pPr>
          </w:p>
        </w:tc>
        <w:tc>
          <w:tcPr>
            <w:tcW w:w="1138" w:type="dxa"/>
          </w:tcPr>
          <w:p w:rsidR="00A253E9" w:rsidRPr="00B105FC" w:rsidRDefault="00A253E9" w:rsidP="00801365">
            <w:pPr>
              <w:autoSpaceDE w:val="0"/>
              <w:autoSpaceDN w:val="0"/>
              <w:adjustRightInd w:val="0"/>
              <w:spacing w:after="0" w:line="240" w:lineRule="auto"/>
              <w:jc w:val="both"/>
              <w:rPr>
                <w:rFonts w:eastAsia="SimSun" w:hAnsi="Times New Roman" w:hint="default"/>
                <w:kern w:val="2"/>
                <w:sz w:val="24"/>
                <w:szCs w:val="24"/>
                <w:lang w:val="en-US"/>
              </w:rPr>
            </w:pPr>
            <w:r>
              <w:rPr>
                <w:rFonts w:eastAsia="SimSun" w:hAnsi="Times New Roman" w:hint="default"/>
                <w:kern w:val="2"/>
                <w:sz w:val="24"/>
                <w:szCs w:val="24"/>
                <w:lang w:val="en-US"/>
              </w:rPr>
              <w:t xml:space="preserve">Ordinal </w:t>
            </w:r>
          </w:p>
        </w:tc>
      </w:tr>
    </w:tbl>
    <w:p w:rsidR="00863641" w:rsidRDefault="00863641">
      <w:bookmarkStart w:id="6" w:name="_GoBack"/>
      <w:bookmarkEnd w:id="6"/>
    </w:p>
    <w:sectPr w:rsidR="0086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EA745B"/>
    <w:multiLevelType w:val="hybridMultilevel"/>
    <w:tmpl w:val="F3C4475E"/>
    <w:lvl w:ilvl="0" w:tplc="DA207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C145E0"/>
    <w:multiLevelType w:val="multilevel"/>
    <w:tmpl w:val="79C145E0"/>
    <w:lvl w:ilvl="0">
      <w:start w:val="1"/>
      <w:numFmt w:val="upperLetter"/>
      <w:pStyle w:val="BAB3"/>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02A"/>
    <w:rsid w:val="00863641"/>
    <w:rsid w:val="00A253E9"/>
    <w:rsid w:val="00E650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3F174-4277-4F26-B8B7-1861085E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A253E9"/>
    <w:pPr>
      <w:spacing w:after="200" w:line="276" w:lineRule="auto"/>
    </w:pPr>
    <w:rPr>
      <w:rFonts w:ascii="Times New Roman" w:eastAsia="Times New Roman" w:hAnsi="Calibri" w:cs="Times New Roman" w:hint="eastAsia"/>
      <w:lang w:eastAsia="id-ID"/>
    </w:rPr>
  </w:style>
  <w:style w:type="paragraph" w:styleId="Heading1">
    <w:name w:val="heading 1"/>
    <w:basedOn w:val="Normal"/>
    <w:next w:val="Normal"/>
    <w:link w:val="Heading1Char"/>
    <w:uiPriority w:val="9"/>
    <w:unhideWhenUsed/>
    <w:qFormat/>
    <w:rsid w:val="00A253E9"/>
    <w:pPr>
      <w:keepNext/>
      <w:spacing w:before="240" w:after="60"/>
      <w:jc w:val="center"/>
      <w:outlineLvl w:val="0"/>
    </w:pPr>
    <w:rPr>
      <w:rFonts w:eastAsia="SimSun" w:hAnsi="Times New Roman"/>
      <w:b/>
      <w:kern w:val="32"/>
      <w:sz w:val="24"/>
      <w:szCs w:val="32"/>
    </w:rPr>
  </w:style>
  <w:style w:type="paragraph" w:styleId="Heading2">
    <w:name w:val="heading 2"/>
    <w:basedOn w:val="Normal"/>
    <w:next w:val="Normal"/>
    <w:link w:val="Heading2Char"/>
    <w:uiPriority w:val="9"/>
    <w:semiHidden/>
    <w:unhideWhenUsed/>
    <w:qFormat/>
    <w:rsid w:val="00A253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E9"/>
    <w:rPr>
      <w:rFonts w:ascii="Times New Roman" w:eastAsia="SimSun" w:hAnsi="Times New Roman" w:cs="Times New Roman"/>
      <w:b/>
      <w:kern w:val="32"/>
      <w:sz w:val="24"/>
      <w:szCs w:val="32"/>
      <w:lang w:eastAsia="id-ID"/>
    </w:rPr>
  </w:style>
  <w:style w:type="paragraph" w:styleId="Caption">
    <w:name w:val="caption"/>
    <w:basedOn w:val="Normal"/>
    <w:next w:val="Normal"/>
    <w:uiPriority w:val="35"/>
    <w:unhideWhenUsed/>
    <w:qFormat/>
    <w:rsid w:val="00A253E9"/>
    <w:rPr>
      <w:b/>
      <w:sz w:val="20"/>
      <w:szCs w:val="20"/>
    </w:rPr>
  </w:style>
  <w:style w:type="paragraph" w:customStyle="1" w:styleId="BAB3">
    <w:name w:val="BAB 3"/>
    <w:basedOn w:val="Heading2"/>
    <w:next w:val="Heading2"/>
    <w:link w:val="BAB3Char"/>
    <w:unhideWhenUsed/>
    <w:qFormat/>
    <w:rsid w:val="00A253E9"/>
    <w:pPr>
      <w:keepLines w:val="0"/>
      <w:numPr>
        <w:numId w:val="1"/>
      </w:numPr>
      <w:autoSpaceDE w:val="0"/>
      <w:autoSpaceDN w:val="0"/>
      <w:adjustRightInd w:val="0"/>
      <w:spacing w:before="240" w:after="60" w:line="480" w:lineRule="auto"/>
      <w:jc w:val="both"/>
    </w:pPr>
    <w:rPr>
      <w:rFonts w:ascii="Times New Roman" w:eastAsia="SimSun" w:hAnsi="Times New Roman" w:cs="Times New Roman" w:hint="default"/>
      <w:b/>
      <w:color w:val="auto"/>
      <w:kern w:val="2"/>
      <w:sz w:val="24"/>
      <w:szCs w:val="24"/>
    </w:rPr>
  </w:style>
  <w:style w:type="paragraph" w:styleId="ListParagraph">
    <w:name w:val="List Paragraph"/>
    <w:basedOn w:val="Normal"/>
    <w:uiPriority w:val="34"/>
    <w:unhideWhenUsed/>
    <w:qFormat/>
    <w:rsid w:val="00A253E9"/>
    <w:pPr>
      <w:ind w:left="720"/>
    </w:pPr>
    <w:rPr>
      <w:rFonts w:ascii="Calibri" w:cs="Calibri" w:hint="default"/>
      <w:lang w:eastAsia="en-US"/>
    </w:rPr>
  </w:style>
  <w:style w:type="character" w:customStyle="1" w:styleId="BAB3Char">
    <w:name w:val="BAB 3 Char"/>
    <w:link w:val="BAB3"/>
    <w:unhideWhenUsed/>
    <w:locked/>
    <w:rsid w:val="00A253E9"/>
    <w:rPr>
      <w:rFonts w:ascii="Times New Roman" w:eastAsia="SimSun" w:hAnsi="Times New Roman" w:cs="Times New Roman"/>
      <w:b/>
      <w:kern w:val="2"/>
      <w:sz w:val="24"/>
      <w:szCs w:val="24"/>
      <w:lang w:eastAsia="id-ID"/>
    </w:rPr>
  </w:style>
  <w:style w:type="character" w:customStyle="1" w:styleId="Heading2Char">
    <w:name w:val="Heading 2 Char"/>
    <w:basedOn w:val="DefaultParagraphFont"/>
    <w:link w:val="Heading2"/>
    <w:uiPriority w:val="9"/>
    <w:semiHidden/>
    <w:rsid w:val="00A253E9"/>
    <w:rPr>
      <w:rFonts w:asciiTheme="majorHAnsi" w:eastAsiaTheme="majorEastAsia" w:hAnsiTheme="majorHAnsi" w:cstheme="majorBidi"/>
      <w:color w:val="2E74B5" w:themeColor="accent1" w:themeShade="BF"/>
      <w:sz w:val="26"/>
      <w:szCs w:val="2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2024-02-16T04:30:00Z</dcterms:created>
  <dcterms:modified xsi:type="dcterms:W3CDTF">2024-02-16T04:30:00Z</dcterms:modified>
</cp:coreProperties>
</file>