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353" w:rsidRPr="00CF5E33" w:rsidRDefault="00475353" w:rsidP="0047535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113D5">
        <w:rPr>
          <w:rFonts w:ascii="Times New Roman" w:hAnsi="Times New Roman"/>
          <w:b/>
          <w:sz w:val="28"/>
          <w:szCs w:val="28"/>
        </w:rPr>
        <w:t>DAFTAR PUSTAKA</w:t>
      </w:r>
    </w:p>
    <w:p w:rsidR="00475353" w:rsidRDefault="00475353" w:rsidP="00475353">
      <w:pPr>
        <w:tabs>
          <w:tab w:val="left" w:pos="720"/>
        </w:tabs>
        <w:spacing w:line="240" w:lineRule="auto"/>
        <w:ind w:left="810" w:hanging="81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Andrews, E. K. (2007). </w:t>
      </w:r>
      <w:r w:rsidRPr="003634B0">
        <w:rPr>
          <w:rFonts w:ascii="Times New Roman" w:hAnsi="Times New Roman"/>
          <w:i/>
          <w:sz w:val="24"/>
          <w:szCs w:val="24"/>
          <w:lang w:val="en-US"/>
        </w:rPr>
        <w:t>Practice Management for dental hygienists</w:t>
      </w:r>
      <w:r>
        <w:rPr>
          <w:rFonts w:ascii="Times New Roman" w:hAnsi="Times New Roman"/>
          <w:sz w:val="24"/>
          <w:szCs w:val="24"/>
          <w:lang w:val="en-US"/>
        </w:rPr>
        <w:t xml:space="preserve">. America: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Lippincot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William &amp;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wilkins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475353" w:rsidRPr="00247162" w:rsidRDefault="00475353" w:rsidP="00475353">
      <w:pPr>
        <w:pStyle w:val="HTMLPreformatted"/>
        <w:shd w:val="clear" w:color="auto" w:fill="FFFFFF"/>
        <w:tabs>
          <w:tab w:val="clear" w:pos="1832"/>
          <w:tab w:val="left" w:pos="1134"/>
        </w:tabs>
        <w:ind w:left="810" w:hanging="8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Bird, D. L.,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Robinson, D</w:t>
      </w:r>
      <w:r>
        <w:rPr>
          <w:rFonts w:ascii="Times New Roman" w:hAnsi="Times New Roman" w:cs="Times New Roman"/>
          <w:sz w:val="24"/>
          <w:szCs w:val="24"/>
          <w:lang w:val="id-ID"/>
        </w:rPr>
        <w:t>.</w:t>
      </w:r>
      <w:r w:rsidRPr="005F2480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(2012). </w:t>
      </w:r>
      <w:r>
        <w:rPr>
          <w:rFonts w:ascii="Times New Roman" w:hAnsi="Times New Roman" w:cs="Times New Roman"/>
          <w:i/>
          <w:sz w:val="24"/>
          <w:szCs w:val="24"/>
        </w:rPr>
        <w:t xml:space="preserve">Modern Dental Assisting.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Kanada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Elseiver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75353" w:rsidRDefault="00475353" w:rsidP="00475353">
      <w:pPr>
        <w:pStyle w:val="HTMLPreformatted"/>
        <w:tabs>
          <w:tab w:val="clear" w:pos="916"/>
        </w:tabs>
        <w:ind w:left="720" w:hanging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Dalai, D. </w:t>
      </w:r>
      <w:r w:rsidRPr="003A7E10"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Bhaskar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D. J., R,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Chandan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A., Gupta, V., Singh, N.,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Bumb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S.S. (2014). </w:t>
      </w:r>
      <w:r w:rsidRPr="0062249C">
        <w:rPr>
          <w:rFonts w:ascii="Times New Roman" w:hAnsi="Times New Roman" w:cs="Times New Roman"/>
          <w:color w:val="000000"/>
          <w:sz w:val="24"/>
          <w:szCs w:val="24"/>
        </w:rPr>
        <w:t>Four Handed Dentistry: An Indispensable Part for Efficient Clinical Practice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62249C">
        <w:rPr>
          <w:rFonts w:ascii="Times New Roman" w:hAnsi="Times New Roman" w:cs="Times New Roman"/>
          <w:i/>
          <w:color w:val="000000"/>
          <w:sz w:val="24"/>
          <w:szCs w:val="24"/>
        </w:rPr>
        <w:t>International Journal of Advanced Health Sciences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 (1), 16-20.</w:t>
      </w:r>
    </w:p>
    <w:p w:rsidR="00475353" w:rsidRPr="001304BD" w:rsidRDefault="00475353" w:rsidP="00475353">
      <w:pPr>
        <w:pStyle w:val="HTMLPreformatted"/>
        <w:shd w:val="clear" w:color="auto" w:fill="FFFFFF"/>
        <w:tabs>
          <w:tab w:val="clear" w:pos="916"/>
          <w:tab w:val="clear" w:pos="1832"/>
          <w:tab w:val="left" w:pos="630"/>
        </w:tabs>
        <w:ind w:left="720" w:hanging="72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Gultom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, E.,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Dyah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, R. P. RR. (2017). </w:t>
      </w:r>
      <w:proofErr w:type="spellStart"/>
      <w:r>
        <w:rPr>
          <w:rFonts w:ascii="Times New Roman" w:hAnsi="Times New Roman" w:cs="Times New Roman"/>
          <w:i/>
          <w:color w:val="222222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22222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22222"/>
          <w:sz w:val="24"/>
          <w:szCs w:val="24"/>
        </w:rPr>
        <w:t>pelayanan</w:t>
      </w:r>
      <w:proofErr w:type="spellEnd"/>
      <w:r>
        <w:rPr>
          <w:rFonts w:ascii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22222"/>
          <w:sz w:val="24"/>
          <w:szCs w:val="24"/>
        </w:rPr>
        <w:t>asuhan</w:t>
      </w:r>
      <w:proofErr w:type="spellEnd"/>
      <w:r>
        <w:rPr>
          <w:rFonts w:ascii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22222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22222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22222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222222"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i/>
          <w:color w:val="2222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</w:rPr>
        <w:t>Jakarta:</w:t>
      </w:r>
      <w:r>
        <w:rPr>
          <w:rFonts w:ascii="Times New Roman" w:hAnsi="Times New Roman" w:cs="Times New Roman"/>
          <w:i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Kementrian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Republik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Indonesia.</w:t>
      </w:r>
    </w:p>
    <w:p w:rsidR="00475353" w:rsidRPr="00213D3C" w:rsidRDefault="00475353" w:rsidP="00475353">
      <w:pPr>
        <w:tabs>
          <w:tab w:val="left" w:pos="630"/>
          <w:tab w:val="left" w:pos="81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 w:hanging="72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Kurniawan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, J. (2017).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val="en-US"/>
        </w:rPr>
        <w:t>Hubungan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val="en-US"/>
        </w:rPr>
        <w:t>Nyeri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val="en-US"/>
        </w:rPr>
        <w:t>Bahu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val="en-US"/>
        </w:rPr>
        <w:t>dengan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val="en-US"/>
        </w:rPr>
        <w:t>Prinsip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Ergonomic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val="en-US"/>
        </w:rPr>
        <w:t>Kedokteran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Gigi (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val="en-US"/>
        </w:rPr>
        <w:t>Penelitian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val="en-US"/>
        </w:rPr>
        <w:t>Observasional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val="en-US"/>
        </w:rPr>
        <w:t>Analitik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val="en-US"/>
        </w:rPr>
        <w:t>pada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val="en-US"/>
        </w:rPr>
        <w:t>Mahasiswa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Program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val="en-US"/>
        </w:rPr>
        <w:t>Studi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val="en-US"/>
        </w:rPr>
        <w:t>Profesi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val="en-US"/>
        </w:rPr>
        <w:t>Dokter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Gigi Di RSGM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val="en-US"/>
        </w:rPr>
        <w:t>Usakti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).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Jakarta :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Fakultas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Kedokteran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Gigi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Usakti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>.</w:t>
      </w:r>
    </w:p>
    <w:p w:rsidR="00475353" w:rsidRDefault="00475353" w:rsidP="00475353">
      <w:pPr>
        <w:tabs>
          <w:tab w:val="left" w:pos="720"/>
        </w:tabs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Menkes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RI. (2016). </w:t>
      </w:r>
      <w:proofErr w:type="spellStart"/>
      <w:r w:rsidRPr="0008353C">
        <w:rPr>
          <w:rFonts w:ascii="Times New Roman" w:hAnsi="Times New Roman"/>
          <w:sz w:val="24"/>
          <w:szCs w:val="24"/>
          <w:lang w:val="en-US"/>
        </w:rPr>
        <w:t>Undang-Undang</w:t>
      </w:r>
      <w:proofErr w:type="spellEnd"/>
      <w:r w:rsidRPr="0008353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8353C">
        <w:rPr>
          <w:rFonts w:ascii="Times New Roman" w:hAnsi="Times New Roman"/>
          <w:sz w:val="24"/>
          <w:szCs w:val="24"/>
          <w:lang w:val="en-US"/>
        </w:rPr>
        <w:t>Republik</w:t>
      </w:r>
      <w:proofErr w:type="spellEnd"/>
      <w:r w:rsidRPr="0008353C">
        <w:rPr>
          <w:rFonts w:ascii="Times New Roman" w:hAnsi="Times New Roman"/>
          <w:sz w:val="24"/>
          <w:szCs w:val="24"/>
          <w:lang w:val="en-US"/>
        </w:rPr>
        <w:t xml:space="preserve"> Indonesia </w:t>
      </w:r>
      <w:proofErr w:type="spellStart"/>
      <w:r w:rsidRPr="0008353C">
        <w:rPr>
          <w:rFonts w:ascii="Times New Roman" w:hAnsi="Times New Roman"/>
          <w:sz w:val="24"/>
          <w:szCs w:val="24"/>
          <w:lang w:val="en-US"/>
        </w:rPr>
        <w:t>Nomor</w:t>
      </w:r>
      <w:proofErr w:type="spellEnd"/>
      <w:r w:rsidRPr="0008353C">
        <w:rPr>
          <w:rFonts w:ascii="Times New Roman" w:hAnsi="Times New Roman"/>
          <w:sz w:val="24"/>
          <w:szCs w:val="24"/>
          <w:lang w:val="en-US"/>
        </w:rPr>
        <w:t xml:space="preserve"> 20 </w:t>
      </w:r>
      <w:proofErr w:type="spellStart"/>
      <w:r w:rsidRPr="0008353C">
        <w:rPr>
          <w:rFonts w:ascii="Times New Roman" w:hAnsi="Times New Roman"/>
          <w:sz w:val="24"/>
          <w:szCs w:val="24"/>
          <w:lang w:val="en-US"/>
        </w:rPr>
        <w:t>pasal</w:t>
      </w:r>
      <w:proofErr w:type="spellEnd"/>
      <w:r w:rsidRPr="0008353C">
        <w:rPr>
          <w:rFonts w:ascii="Times New Roman" w:hAnsi="Times New Roman"/>
          <w:sz w:val="24"/>
          <w:szCs w:val="24"/>
          <w:lang w:val="en-US"/>
        </w:rPr>
        <w:t xml:space="preserve"> 17 </w:t>
      </w:r>
      <w:proofErr w:type="spellStart"/>
      <w:r w:rsidRPr="0008353C">
        <w:rPr>
          <w:rFonts w:ascii="Times New Roman" w:hAnsi="Times New Roman"/>
          <w:sz w:val="24"/>
          <w:szCs w:val="24"/>
          <w:lang w:val="en-US"/>
        </w:rPr>
        <w:t>tentang</w:t>
      </w:r>
      <w:proofErr w:type="spellEnd"/>
      <w:r w:rsidRPr="0008353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64D39">
        <w:rPr>
          <w:rFonts w:ascii="Times New Roman" w:hAnsi="Times New Roman"/>
          <w:i/>
          <w:sz w:val="24"/>
          <w:szCs w:val="24"/>
          <w:lang w:val="en-US"/>
        </w:rPr>
        <w:t>dental assistant.</w:t>
      </w:r>
    </w:p>
    <w:p w:rsidR="00475353" w:rsidRDefault="00475353" w:rsidP="00475353">
      <w:pPr>
        <w:tabs>
          <w:tab w:val="left" w:pos="720"/>
        </w:tabs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Menkes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RI. (2016). </w:t>
      </w:r>
      <w:proofErr w:type="spellStart"/>
      <w:r w:rsidRPr="0008353C">
        <w:rPr>
          <w:rFonts w:ascii="Times New Roman" w:hAnsi="Times New Roman"/>
          <w:sz w:val="24"/>
          <w:szCs w:val="24"/>
          <w:lang w:val="en-US"/>
        </w:rPr>
        <w:t>Undang-Un</w:t>
      </w:r>
      <w:r>
        <w:rPr>
          <w:rFonts w:ascii="Times New Roman" w:hAnsi="Times New Roman"/>
          <w:sz w:val="24"/>
          <w:szCs w:val="24"/>
          <w:lang w:val="en-US"/>
        </w:rPr>
        <w:t>dang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Republik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Indonesia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Nomor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36</w:t>
      </w:r>
      <w:r w:rsidRPr="0008353C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tahun2014 </w:t>
      </w:r>
      <w:proofErr w:type="spellStart"/>
      <w:r w:rsidRPr="0008353C">
        <w:rPr>
          <w:rFonts w:ascii="Times New Roman" w:hAnsi="Times New Roman"/>
          <w:sz w:val="24"/>
          <w:szCs w:val="24"/>
          <w:lang w:val="en-US"/>
        </w:rPr>
        <w:t>tentang</w:t>
      </w:r>
      <w:proofErr w:type="spellEnd"/>
      <w:r w:rsidRPr="0008353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tenaga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475353" w:rsidRDefault="00475353" w:rsidP="00475353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Notoatmodjo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S. (2018).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Metode</w:t>
      </w:r>
      <w:proofErr w:type="spellEnd"/>
      <w:r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/>
          <w:i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Jakarta :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PT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Rineka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Cipta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</w:p>
    <w:p w:rsidR="00475353" w:rsidRDefault="00475353" w:rsidP="00475353">
      <w:pPr>
        <w:pStyle w:val="HTMLPreformatted"/>
        <w:tabs>
          <w:tab w:val="clear" w:pos="916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Singh, N., Jain, A., Sinha, N., Chauhan, A.,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Rehman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R. (2014). </w:t>
      </w:r>
      <w:r w:rsidRPr="00B46C6E">
        <w:rPr>
          <w:rFonts w:ascii="Times New Roman" w:hAnsi="Times New Roman" w:cs="Times New Roman"/>
          <w:sz w:val="24"/>
          <w:szCs w:val="24"/>
        </w:rPr>
        <w:t>Application of Four-Handed Dentistry</w:t>
      </w:r>
      <w:r>
        <w:rPr>
          <w:rFonts w:ascii="Times New Roman" w:hAnsi="Times New Roman" w:cs="Times New Roman"/>
          <w:sz w:val="24"/>
          <w:szCs w:val="24"/>
        </w:rPr>
        <w:t xml:space="preserve"> in Clinical </w:t>
      </w:r>
      <w:proofErr w:type="gramStart"/>
      <w:r>
        <w:rPr>
          <w:rFonts w:ascii="Times New Roman" w:hAnsi="Times New Roman" w:cs="Times New Roman"/>
          <w:sz w:val="24"/>
          <w:szCs w:val="24"/>
        </w:rPr>
        <w:t>Practice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Revie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6C6E">
        <w:rPr>
          <w:rFonts w:ascii="Times New Roman" w:hAnsi="Times New Roman" w:cs="Times New Roman"/>
          <w:i/>
          <w:sz w:val="24"/>
          <w:szCs w:val="24"/>
        </w:rPr>
        <w:t>Int</w:t>
      </w:r>
      <w:proofErr w:type="spellEnd"/>
      <w:r w:rsidRPr="00B46C6E">
        <w:rPr>
          <w:rFonts w:ascii="Times New Roman" w:hAnsi="Times New Roman" w:cs="Times New Roman"/>
          <w:i/>
          <w:sz w:val="24"/>
          <w:szCs w:val="24"/>
        </w:rPr>
        <w:t xml:space="preserve"> J Dent Med Res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1(1), 8-13.</w:t>
      </w:r>
    </w:p>
    <w:p w:rsidR="00475353" w:rsidRPr="009E4084" w:rsidRDefault="00475353" w:rsidP="00475353">
      <w:pPr>
        <w:pStyle w:val="HTMLPreformatted"/>
        <w:tabs>
          <w:tab w:val="clear" w:pos="916"/>
          <w:tab w:val="left" w:pos="1134"/>
        </w:tabs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00B5">
        <w:rPr>
          <w:rFonts w:ascii="Times New Roman" w:hAnsi="Times New Roman" w:cs="Times New Roman"/>
          <w:sz w:val="24"/>
          <w:szCs w:val="24"/>
        </w:rPr>
        <w:t>Suarniti</w:t>
      </w:r>
      <w:proofErr w:type="spellEnd"/>
      <w:r w:rsidRPr="00E000B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L. P. (2015). </w:t>
      </w:r>
      <w:proofErr w:type="spellStart"/>
      <w:r w:rsidRPr="009E4084">
        <w:rPr>
          <w:rFonts w:ascii="Times New Roman" w:hAnsi="Times New Roman" w:cs="Times New Roman"/>
          <w:sz w:val="24"/>
          <w:szCs w:val="24"/>
        </w:rPr>
        <w:t>Risiko</w:t>
      </w:r>
      <w:proofErr w:type="spellEnd"/>
      <w:r w:rsidRPr="009E4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084">
        <w:rPr>
          <w:rFonts w:ascii="Times New Roman" w:hAnsi="Times New Roman" w:cs="Times New Roman"/>
          <w:sz w:val="24"/>
          <w:szCs w:val="24"/>
        </w:rPr>
        <w:t>Ergonomi</w:t>
      </w:r>
      <w:proofErr w:type="spellEnd"/>
      <w:r w:rsidRPr="009E4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084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9E4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084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9E4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08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9E4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084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9E40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4084"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 w:rsidRPr="009E40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E4084">
        <w:rPr>
          <w:rFonts w:ascii="Times New Roman" w:hAnsi="Times New Roman" w:cs="Times New Roman"/>
          <w:sz w:val="24"/>
          <w:szCs w:val="24"/>
        </w:rPr>
        <w:t>Gigi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Gigi</w:t>
      </w:r>
      <w:r>
        <w:rPr>
          <w:rFonts w:ascii="Times New Roman" w:hAnsi="Times New Roman" w:cs="Times New Roman"/>
          <w:sz w:val="24"/>
          <w:szCs w:val="24"/>
        </w:rPr>
        <w:t>.vol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3(2), 113-123.</w:t>
      </w:r>
    </w:p>
    <w:p w:rsidR="00475353" w:rsidRPr="008C2CA8" w:rsidRDefault="00475353" w:rsidP="00475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 w:hanging="72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Sugiono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>.,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Putro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, W. W.,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Sari, S. I. K. (2018).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val="en-US"/>
        </w:rPr>
        <w:t>Ergonomi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val="en-US"/>
        </w:rPr>
        <w:t>Untuk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i/>
          <w:sz w:val="24"/>
          <w:szCs w:val="24"/>
          <w:lang w:val="en-US"/>
        </w:rPr>
        <w:t>Pemula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 (</w:t>
      </w:r>
      <w:proofErr w:type="spellStart"/>
      <w:proofErr w:type="gramEnd"/>
      <w:r>
        <w:rPr>
          <w:rFonts w:ascii="Times New Roman" w:eastAsia="Times New Roman" w:hAnsi="Times New Roman"/>
          <w:i/>
          <w:sz w:val="24"/>
          <w:szCs w:val="24"/>
          <w:lang w:val="en-US"/>
        </w:rPr>
        <w:t>Prinsip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val="en-US"/>
        </w:rPr>
        <w:t>Dasar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&amp;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val="en-US"/>
        </w:rPr>
        <w:t>Aplikasinya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en-US"/>
        </w:rPr>
        <w:t>)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Malang :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UB Press</w:t>
      </w:r>
    </w:p>
    <w:p w:rsidR="00475353" w:rsidRPr="00D114D5" w:rsidRDefault="00475353" w:rsidP="00475353">
      <w:pPr>
        <w:tabs>
          <w:tab w:val="left" w:pos="720"/>
        </w:tabs>
        <w:spacing w:line="240" w:lineRule="auto"/>
        <w:ind w:left="720" w:hanging="720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Sutarjo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Untung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,S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. (2018). </w:t>
      </w:r>
      <w:proofErr w:type="spellStart"/>
      <w:r w:rsidRPr="00A565C3">
        <w:rPr>
          <w:rFonts w:ascii="Times New Roman" w:hAnsi="Times New Roman"/>
          <w:i/>
          <w:sz w:val="24"/>
          <w:szCs w:val="24"/>
          <w:lang w:val="en-US"/>
        </w:rPr>
        <w:t>Profil</w:t>
      </w:r>
      <w:proofErr w:type="spellEnd"/>
      <w:r w:rsidRPr="00A565C3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A565C3">
        <w:rPr>
          <w:rFonts w:ascii="Times New Roman" w:hAnsi="Times New Roman"/>
          <w:i/>
          <w:sz w:val="24"/>
          <w:szCs w:val="24"/>
          <w:lang w:val="en-US"/>
        </w:rPr>
        <w:t>kesehatan</w:t>
      </w:r>
      <w:proofErr w:type="spellEnd"/>
      <w:r w:rsidRPr="00A565C3">
        <w:rPr>
          <w:rFonts w:ascii="Times New Roman" w:hAnsi="Times New Roman"/>
          <w:i/>
          <w:sz w:val="24"/>
          <w:szCs w:val="24"/>
          <w:lang w:val="en-US"/>
        </w:rPr>
        <w:t xml:space="preserve"> Indonesia 2017.</w:t>
      </w:r>
      <w:r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Jakarta :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Kementerian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   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Republik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Indonesia.</w:t>
      </w:r>
    </w:p>
    <w:p w:rsidR="00475353" w:rsidRDefault="00475353" w:rsidP="004753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Wilson, R. (2015). </w:t>
      </w:r>
      <w:r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Dental assistant the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val="en-US"/>
        </w:rPr>
        <w:t>good</w:t>
      </w:r>
      <w:proofErr w:type="gramStart"/>
      <w:r>
        <w:rPr>
          <w:rFonts w:ascii="Times New Roman" w:eastAsia="Times New Roman" w:hAnsi="Times New Roman"/>
          <w:i/>
          <w:sz w:val="24"/>
          <w:szCs w:val="24"/>
          <w:lang w:val="en-US"/>
        </w:rPr>
        <w:t>,the</w:t>
      </w:r>
      <w:proofErr w:type="spellEnd"/>
      <w:proofErr w:type="gramEnd"/>
      <w:r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lang w:val="en-US"/>
        </w:rPr>
        <w:t>bad,and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the ugly. </w:t>
      </w:r>
      <w:proofErr w:type="gramStart"/>
      <w:r>
        <w:rPr>
          <w:rFonts w:ascii="Times New Roman" w:eastAsia="Times New Roman" w:hAnsi="Times New Roman"/>
          <w:sz w:val="24"/>
          <w:szCs w:val="24"/>
          <w:lang w:val="en-US"/>
        </w:rPr>
        <w:t>lulu</w:t>
      </w:r>
      <w:proofErr w:type="gram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press Inc.</w:t>
      </w:r>
    </w:p>
    <w:p w:rsidR="00475353" w:rsidRDefault="00475353" w:rsidP="00475353">
      <w:pPr>
        <w:pStyle w:val="HTMLPreformatted"/>
        <w:shd w:val="clear" w:color="auto" w:fill="FFFFFF"/>
        <w:tabs>
          <w:tab w:val="clear" w:pos="1832"/>
          <w:tab w:val="left" w:pos="1134"/>
        </w:tabs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AB7714" w:rsidRDefault="00475353">
      <w:bookmarkStart w:id="0" w:name="_GoBack"/>
      <w:bookmarkEnd w:id="0"/>
    </w:p>
    <w:sectPr w:rsidR="00AB7714" w:rsidSect="00475353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9AF"/>
    <w:rsid w:val="00475353"/>
    <w:rsid w:val="004E6A7C"/>
    <w:rsid w:val="00B009AF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FFF34-B0CB-49FE-B5B1-F2CF818FB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353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4753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7535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2021-11-26T07:40:00Z</dcterms:created>
  <dcterms:modified xsi:type="dcterms:W3CDTF">2021-11-26T07:40:00Z</dcterms:modified>
</cp:coreProperties>
</file>