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100" w:rsidRPr="00AE1100" w:rsidRDefault="00AE1100" w:rsidP="00AE1100">
      <w:pPr>
        <w:jc w:val="center"/>
        <w:rPr>
          <w:rFonts w:ascii="Times New Roman" w:hAnsi="Times New Roman" w:cs="Times New Roman"/>
          <w:b/>
          <w:sz w:val="24"/>
          <w:szCs w:val="24"/>
          <w:lang w:val="en-US"/>
        </w:rPr>
      </w:pPr>
      <w:r w:rsidRPr="00AE1100">
        <w:rPr>
          <w:rFonts w:ascii="Times New Roman" w:hAnsi="Times New Roman" w:cs="Times New Roman"/>
          <w:b/>
          <w:sz w:val="24"/>
          <w:szCs w:val="24"/>
          <w:lang w:val="en-US"/>
        </w:rPr>
        <w:t>BAB I</w:t>
      </w:r>
    </w:p>
    <w:p w:rsidR="00AE1100" w:rsidRPr="00AE1100" w:rsidRDefault="00AE1100" w:rsidP="00AE1100">
      <w:pPr>
        <w:jc w:val="center"/>
        <w:rPr>
          <w:rFonts w:ascii="Times New Roman" w:hAnsi="Times New Roman" w:cs="Times New Roman"/>
          <w:b/>
          <w:sz w:val="24"/>
          <w:szCs w:val="24"/>
          <w:lang w:val="en-US"/>
        </w:rPr>
      </w:pPr>
      <w:r w:rsidRPr="00AE1100">
        <w:rPr>
          <w:rFonts w:ascii="Times New Roman" w:hAnsi="Times New Roman" w:cs="Times New Roman"/>
          <w:b/>
          <w:sz w:val="24"/>
          <w:szCs w:val="24"/>
          <w:lang w:val="en-US"/>
        </w:rPr>
        <w:t>PENDAHULUAN</w:t>
      </w:r>
    </w:p>
    <w:p w:rsidR="00AE1100" w:rsidRPr="00AE1100" w:rsidRDefault="00AE1100" w:rsidP="00AE1100">
      <w:pPr>
        <w:jc w:val="both"/>
        <w:rPr>
          <w:rFonts w:ascii="Times New Roman" w:hAnsi="Times New Roman" w:cs="Times New Roman"/>
          <w:b/>
          <w:sz w:val="24"/>
          <w:szCs w:val="24"/>
          <w:lang w:val="en-US"/>
        </w:rPr>
      </w:pPr>
      <w:bookmarkStart w:id="0" w:name="_GoBack"/>
      <w:bookmarkEnd w:id="0"/>
    </w:p>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Latar Belakang</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Kesehatan gigi dan mulut adalah salah satu faktor yang mendukung sehat dan merupakan strategi pembangunan nasional untuk mewujudkan pembangunan kesehatan bagi sumber daya manusia yang produktif secara sosial dan ekonomi, oleh karena itu setiap orang wajib memiliki kesadaran, kemauan, dan kemampuan untuk meningkatkan kesadaran yang setinggi-tingginya (Wulandari</w:t>
      </w:r>
      <w:proofErr w:type="gramStart"/>
      <w:r w:rsidRPr="00AE1100">
        <w:rPr>
          <w:rFonts w:ascii="Times New Roman" w:hAnsi="Times New Roman" w:cs="Times New Roman"/>
          <w:sz w:val="24"/>
          <w:szCs w:val="24"/>
          <w:lang w:val="en-US"/>
        </w:rPr>
        <w:t>,2017</w:t>
      </w:r>
      <w:proofErr w:type="gramEnd"/>
      <w:r w:rsidRPr="00AE1100">
        <w:rPr>
          <w:rFonts w:ascii="Times New Roman" w:hAnsi="Times New Roman" w:cs="Times New Roman"/>
          <w:sz w:val="24"/>
          <w:szCs w:val="24"/>
          <w:lang w:val="en-US"/>
        </w:rPr>
        <w:t xml:space="preserve">). Angka kesehatan gigi dan mulut di Indinesia tergolong masih tinggi, berdasarkan hasil Riset Kesehatan Dasar (RISKESDAS) tahun 2018, menunjukan bahwa penduduk yang mengalami penyakit gigi dan mulut sebanyak 57,6% didalamnya terdapat gusi bengkak sebanyak 14% dan gusi mudah berdarah sebanyak 13,9% dan adapun masyarakat yang melakukan tindakan </w:t>
      </w:r>
      <w:r w:rsidRPr="00AE1100">
        <w:rPr>
          <w:rFonts w:ascii="Times New Roman" w:hAnsi="Times New Roman" w:cs="Times New Roman"/>
          <w:i/>
          <w:sz w:val="24"/>
          <w:szCs w:val="24"/>
          <w:lang w:val="en-US"/>
        </w:rPr>
        <w:t>scalling</w:t>
      </w:r>
      <w:r w:rsidRPr="00AE1100">
        <w:rPr>
          <w:rFonts w:ascii="Times New Roman" w:hAnsi="Times New Roman" w:cs="Times New Roman"/>
          <w:sz w:val="24"/>
          <w:szCs w:val="24"/>
          <w:lang w:val="en-US"/>
        </w:rPr>
        <w:t xml:space="preserve"> atau pembersihan karang gigi sebanyak 1,4% (Riskesdas,2018).</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Penyakit gigi dan mulut terutama penyakit periodontal berawal dari penumpukan plak dan kalkulus/karang gigi. Karang gigi adalah suatu endapan keras yang terletak pada permukaan gigi berwarna mulai dari kekuning-kuningan</w:t>
      </w:r>
      <w:proofErr w:type="gramStart"/>
      <w:r w:rsidRPr="00AE1100">
        <w:rPr>
          <w:rFonts w:ascii="Times New Roman" w:hAnsi="Times New Roman" w:cs="Times New Roman"/>
          <w:sz w:val="24"/>
          <w:szCs w:val="24"/>
          <w:lang w:val="en-US"/>
        </w:rPr>
        <w:t>,kecokelat</w:t>
      </w:r>
      <w:proofErr w:type="gramEnd"/>
      <w:r w:rsidRPr="00AE1100">
        <w:rPr>
          <w:rFonts w:ascii="Times New Roman" w:hAnsi="Times New Roman" w:cs="Times New Roman"/>
          <w:sz w:val="24"/>
          <w:szCs w:val="24"/>
          <w:lang w:val="en-US"/>
        </w:rPr>
        <w:t>-cokelatan sampai dengan kehitam-hitaman dan mempunyai permukaan kasar (Putri M H,2010)</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Karang gigi merupakan suatu faktor iritasi yang trus menerus terhadap gusi sehingga dapat menyebabkan peradangan gusi (</w:t>
      </w:r>
      <w:r w:rsidRPr="00AE1100">
        <w:rPr>
          <w:rFonts w:ascii="Times New Roman" w:hAnsi="Times New Roman" w:cs="Times New Roman"/>
          <w:i/>
          <w:sz w:val="24"/>
          <w:szCs w:val="24"/>
          <w:lang w:val="en-US"/>
        </w:rPr>
        <w:t>gingivitis)</w:t>
      </w:r>
      <w:r w:rsidRPr="00AE1100">
        <w:rPr>
          <w:rFonts w:ascii="Times New Roman" w:hAnsi="Times New Roman" w:cs="Times New Roman"/>
          <w:sz w:val="24"/>
          <w:szCs w:val="24"/>
          <w:lang w:val="en-US"/>
        </w:rPr>
        <w:t>. Bila tidak dibersihkan maka akan berlanjut pada kerusakan jaringan penyangga gigi dan lama kelamaan mengakibatkan gigi menjadi goyang serta lepas dengan sendirinya (Setiawati</w:t>
      </w:r>
      <w:proofErr w:type="gramStart"/>
      <w:r w:rsidRPr="00AE1100">
        <w:rPr>
          <w:rFonts w:ascii="Times New Roman" w:hAnsi="Times New Roman" w:cs="Times New Roman"/>
          <w:sz w:val="24"/>
          <w:szCs w:val="24"/>
          <w:lang w:val="en-US"/>
        </w:rPr>
        <w:t>,Ine</w:t>
      </w:r>
      <w:proofErr w:type="gramEnd"/>
      <w:r w:rsidRPr="00AE1100">
        <w:rPr>
          <w:rFonts w:ascii="Times New Roman" w:hAnsi="Times New Roman" w:cs="Times New Roman"/>
          <w:sz w:val="24"/>
          <w:szCs w:val="24"/>
          <w:lang w:val="en-US"/>
        </w:rPr>
        <w:t xml:space="preserve"> 2020)</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Dari segi usia berdasarkan data Riskesdas tahun 2018 data tersebut  menunjukkan bahwa perilaku perawatan dari masyarakat Indonesia masih sangat rendah yaitu sebanyak 94,7% penduduk Indonesia umur lebih dari 3 tahun sudah menyikat gigi namun hanya 2,8 % umur lebih dari 3 tahun yang menyikat gigi dengan benar (Riskesdas,2018). </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Jenis kelamin adalah perbedaan antara perempuan dan laki-laki secara biologis sejak lahir. Jenis kelamin berpengarh terhadap tingkat kebersihan gigi pada dasarnya laki-laki dan perempuan berbeda fisik maupun karakteristik .wanita biasanya cenderung lebih memperhatikan segi estetis seperti keindahan, kebersihan dan penampilan diri sehingga wanita lebih memperhatikan kesehatan gigi dan mulutnya,sedangkan laki-laki biasanya kurang memperhatikan keindahan, kebersihan dan penampilan diri (Hungu,2007). Hasil penelitian yang diperoleh di BPG Puskesmas II Denpasar Timur menunjukkan bahwa sebagian besar pasien berjenis kelamin perempuan yaitu sebesar 62,2% dan jenis kelamin laki-laki sebesar 37,8% dari hasil penelitian tersebut menunjukkan bahwa pasien berjenis kelamin perempuan lebih banyak memperhatikan kesehatan gigi dan mulut dengan upaya pembersihan karang gigi, dibandingkan dengan laki-laki. Hal ini yang mungkin menjadi penyebab adalah karena pelayanan Balai Pengobatan Gigi buka bersamaan dengan jam kerja, sehingga responden laki-laki tidak memiliki waktu untuk melakukan tindakan upaya pembersihan karang gigi karena terbentur waktu bekerja. Sedangkan perempuan karena lebih memperhatikan penampilan dan Estetika gigi di dalam sosialisasi di masyarakat (Arini</w:t>
      </w:r>
      <w:proofErr w:type="gramStart"/>
      <w:r w:rsidRPr="00AE1100">
        <w:rPr>
          <w:rFonts w:ascii="Times New Roman" w:hAnsi="Times New Roman" w:cs="Times New Roman"/>
          <w:sz w:val="24"/>
          <w:szCs w:val="24"/>
          <w:lang w:val="en-US"/>
        </w:rPr>
        <w:t>,dkk</w:t>
      </w:r>
      <w:proofErr w:type="gramEnd"/>
      <w:r w:rsidRPr="00AE1100">
        <w:rPr>
          <w:rFonts w:ascii="Times New Roman" w:hAnsi="Times New Roman" w:cs="Times New Roman"/>
          <w:sz w:val="24"/>
          <w:szCs w:val="24"/>
          <w:lang w:val="en-US"/>
        </w:rPr>
        <w:t xml:space="preserve"> 2011).</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lastRenderedPageBreak/>
        <w:t>Berdasarkan hasil penelitian Riskedas tahun 2018 tentang kesehatan gigi dan mulut berdasarkan tingkat pendidikan, Diploma sampai Perguruan Tinggi proporsi masalah gigi dan mulut sebesar 53,5%. Dengan proporsi menerima perawatan dari tenaga medis gigi sebesar 20%. Sedangkan pada kelompok tidak sekolah proporsi masalah gigi dan mulut sebesar 60</w:t>
      </w:r>
      <w:proofErr w:type="gramStart"/>
      <w:r w:rsidRPr="00AE1100">
        <w:rPr>
          <w:rFonts w:ascii="Times New Roman" w:hAnsi="Times New Roman" w:cs="Times New Roman"/>
          <w:sz w:val="24"/>
          <w:szCs w:val="24"/>
          <w:lang w:val="en-US"/>
        </w:rPr>
        <w:t>,8</w:t>
      </w:r>
      <w:proofErr w:type="gramEnd"/>
      <w:r w:rsidRPr="00AE1100">
        <w:rPr>
          <w:rFonts w:ascii="Times New Roman" w:hAnsi="Times New Roman" w:cs="Times New Roman"/>
          <w:sz w:val="24"/>
          <w:szCs w:val="24"/>
          <w:lang w:val="en-US"/>
        </w:rPr>
        <w:t>%. Dengan proporsi menerima perawatan dari tenaga medis gigi sebesar 8</w:t>
      </w:r>
      <w:proofErr w:type="gramStart"/>
      <w:r w:rsidRPr="00AE1100">
        <w:rPr>
          <w:rFonts w:ascii="Times New Roman" w:hAnsi="Times New Roman" w:cs="Times New Roman"/>
          <w:sz w:val="24"/>
          <w:szCs w:val="24"/>
          <w:lang w:val="en-US"/>
        </w:rPr>
        <w:t>,7</w:t>
      </w:r>
      <w:proofErr w:type="gramEnd"/>
      <w:r w:rsidRPr="00AE1100">
        <w:rPr>
          <w:rFonts w:ascii="Times New Roman" w:hAnsi="Times New Roman" w:cs="Times New Roman"/>
          <w:sz w:val="24"/>
          <w:szCs w:val="24"/>
          <w:lang w:val="en-US"/>
        </w:rPr>
        <w:t xml:space="preserve">% kondisi tempat tinggal juga  perbedaan yang berarti penduduk perkotaan lebih rendah proporsinya memeiliki masalah gigi dan mulut 57,2% (Riskesdas,2018). </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Dari hasil penelitian Adelia</w:t>
      </w:r>
      <w:proofErr w:type="gramStart"/>
      <w:r w:rsidRPr="00AE1100">
        <w:rPr>
          <w:rFonts w:ascii="Times New Roman" w:hAnsi="Times New Roman" w:cs="Times New Roman"/>
          <w:sz w:val="24"/>
          <w:szCs w:val="24"/>
          <w:lang w:val="en-US"/>
        </w:rPr>
        <w:t>,dkk</w:t>
      </w:r>
      <w:proofErr w:type="gramEnd"/>
      <w:r w:rsidRPr="00AE1100">
        <w:rPr>
          <w:rFonts w:ascii="Times New Roman" w:hAnsi="Times New Roman" w:cs="Times New Roman"/>
          <w:sz w:val="24"/>
          <w:szCs w:val="24"/>
          <w:lang w:val="en-US"/>
        </w:rPr>
        <w:t xml:space="preserve"> pada tahun 2017. Dengan jumlah sampel penelitian sebanyak 35 orang meneliti bahwa frekuensi responden berdasarkan pengetahuan dengan kategori baik 91</w:t>
      </w:r>
      <w:proofErr w:type="gramStart"/>
      <w:r w:rsidRPr="00AE1100">
        <w:rPr>
          <w:rFonts w:ascii="Times New Roman" w:hAnsi="Times New Roman" w:cs="Times New Roman"/>
          <w:sz w:val="24"/>
          <w:szCs w:val="24"/>
          <w:lang w:val="en-US"/>
        </w:rPr>
        <w:t>,4</w:t>
      </w:r>
      <w:proofErr w:type="gramEnd"/>
      <w:r w:rsidRPr="00AE1100">
        <w:rPr>
          <w:rFonts w:ascii="Times New Roman" w:hAnsi="Times New Roman" w:cs="Times New Roman"/>
          <w:sz w:val="24"/>
          <w:szCs w:val="24"/>
          <w:lang w:val="en-US"/>
        </w:rPr>
        <w:t xml:space="preserve">% dan pengetahuan sedang 8,6%. Dengan demikin hasil penelitian tingkat </w:t>
      </w:r>
      <w:proofErr w:type="gramStart"/>
      <w:r w:rsidRPr="00AE1100">
        <w:rPr>
          <w:rFonts w:ascii="Times New Roman" w:hAnsi="Times New Roman" w:cs="Times New Roman"/>
          <w:sz w:val="24"/>
          <w:szCs w:val="24"/>
          <w:lang w:val="en-US"/>
        </w:rPr>
        <w:t>pengetahuan  tersebut</w:t>
      </w:r>
      <w:proofErr w:type="gramEnd"/>
      <w:r w:rsidRPr="00AE1100">
        <w:rPr>
          <w:rFonts w:ascii="Times New Roman" w:hAnsi="Times New Roman" w:cs="Times New Roman"/>
          <w:sz w:val="24"/>
          <w:szCs w:val="24"/>
          <w:lang w:val="en-US"/>
        </w:rPr>
        <w:t xml:space="preserve"> dikategorikan baik dan data status kebersihan mulut yang diperoleh melalui pemeriksaan status kebersihan dengan menggunakan indeks OHIS dengan hasil kategori baik 31,4%,kategori sedang 65,7% dan kategori buruk 2,9% (Adelia,dkk,2017).</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Upaya atau Solusi pemerintah dalam menangani Masalah Kesehatan gigi tersebut  adalah berdasarkan hasil Riset Riskesdas Tahun 2018 Dari 95% penduduk Provinsi Jawa Barat menunjukkan gambaran perilaku menggosok gigi, penduduk di Provinsi terebut telah melakukan kebiasaan menyikat gigi, akan tetapi hanya 2,8% yang berperilaku menggosok gigi dengan baik dan benar (Riskesdas,2018). Yang dimaksud berperilaku baik dan benar dalam menggosok gigi adalah apabila seseorang mempunyai kebiasaan mengososok gigi setiap hari dengan </w:t>
      </w:r>
      <w:proofErr w:type="gramStart"/>
      <w:r w:rsidRPr="00AE1100">
        <w:rPr>
          <w:rFonts w:ascii="Times New Roman" w:hAnsi="Times New Roman" w:cs="Times New Roman"/>
          <w:sz w:val="24"/>
          <w:szCs w:val="24"/>
          <w:lang w:val="en-US"/>
        </w:rPr>
        <w:t>cara</w:t>
      </w:r>
      <w:proofErr w:type="gramEnd"/>
      <w:r w:rsidRPr="00AE1100">
        <w:rPr>
          <w:rFonts w:ascii="Times New Roman" w:hAnsi="Times New Roman" w:cs="Times New Roman"/>
          <w:sz w:val="24"/>
          <w:szCs w:val="24"/>
          <w:lang w:val="en-US"/>
        </w:rPr>
        <w:t xml:space="preserve"> dan pada waktu yang baik dan benar yaitu pada waktu sesudah makan dan sebelum tidur. Berdasarkan data tersebut, maka dapat disimpulkan bahwa kebiasaan masyarakat Provinsi Jawa Barat dalam menggosok gigi masih sangat kurang (Listiono</w:t>
      </w:r>
      <w:proofErr w:type="gramStart"/>
      <w:r w:rsidRPr="00AE1100">
        <w:rPr>
          <w:rFonts w:ascii="Times New Roman" w:hAnsi="Times New Roman" w:cs="Times New Roman"/>
          <w:sz w:val="24"/>
          <w:szCs w:val="24"/>
          <w:lang w:val="en-US"/>
        </w:rPr>
        <w:t>,2012</w:t>
      </w:r>
      <w:proofErr w:type="gramEnd"/>
      <w:r w:rsidRPr="00AE1100">
        <w:rPr>
          <w:rFonts w:ascii="Times New Roman" w:hAnsi="Times New Roman" w:cs="Times New Roman"/>
          <w:sz w:val="24"/>
          <w:szCs w:val="24"/>
          <w:lang w:val="en-US"/>
        </w:rPr>
        <w:t>).</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Berdasarkan latar belakang tersebut, penulis tertarik untuk melakukan penelitian tentang “Gambaran Tingkat Pengetahuan Tentang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w:t>
      </w:r>
    </w:p>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Rumusan Masalah</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Rumusan masalah penelitian ditetapkan oleh peneliti untuk menentukan permasalahan kesehatan yang </w:t>
      </w:r>
      <w:proofErr w:type="gramStart"/>
      <w:r w:rsidRPr="00AE1100">
        <w:rPr>
          <w:rFonts w:ascii="Times New Roman" w:hAnsi="Times New Roman" w:cs="Times New Roman"/>
          <w:sz w:val="24"/>
          <w:szCs w:val="24"/>
          <w:lang w:val="en-US"/>
        </w:rPr>
        <w:t>akan</w:t>
      </w:r>
      <w:proofErr w:type="gramEnd"/>
      <w:r w:rsidRPr="00AE1100">
        <w:rPr>
          <w:rFonts w:ascii="Times New Roman" w:hAnsi="Times New Roman" w:cs="Times New Roman"/>
          <w:sz w:val="24"/>
          <w:szCs w:val="24"/>
          <w:lang w:val="en-US"/>
        </w:rPr>
        <w:t xml:space="preserve"> dipecahkan serta alasan pentingnya penelitian dilakukan (Ardiana, dkk, 2021).</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Berdasarkan latar belakang tersebut maka didapatkan rumuspermasalahan penelitian ini sebagai berikut “Gambaran tingkat pengetahuan tentang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w:t>
      </w:r>
    </w:p>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Tujuan Penelitian</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Tujuan Penelitian adalah suatu acuan untuk penelitian guna memberikan arahan pada peneliti untuk memperjelas tujuan yang hendak dicapai (Notoadmodjo</w:t>
      </w:r>
      <w:proofErr w:type="gramStart"/>
      <w:r w:rsidRPr="00AE1100">
        <w:rPr>
          <w:rFonts w:ascii="Times New Roman" w:hAnsi="Times New Roman" w:cs="Times New Roman"/>
          <w:sz w:val="24"/>
          <w:szCs w:val="24"/>
          <w:lang w:val="en-US"/>
        </w:rPr>
        <w:t>,2018</w:t>
      </w:r>
      <w:proofErr w:type="gramEnd"/>
      <w:r w:rsidRPr="00AE1100">
        <w:rPr>
          <w:rFonts w:ascii="Times New Roman" w:hAnsi="Times New Roman" w:cs="Times New Roman"/>
          <w:sz w:val="24"/>
          <w:szCs w:val="24"/>
          <w:lang w:val="en-US"/>
        </w:rPr>
        <w:t xml:space="preserve">). Tujuan suatu penelitian wajib dicetuskan dengan wujud sebuah afirmasi secara tepat dan terukur dengan jelas. Tujuan penelitian dapat dibedakan menjadi dua yaitu, tujuan secara umum dan tujuan secara </w:t>
      </w:r>
      <w:proofErr w:type="gramStart"/>
      <w:r w:rsidRPr="00AE1100">
        <w:rPr>
          <w:rFonts w:ascii="Times New Roman" w:hAnsi="Times New Roman" w:cs="Times New Roman"/>
          <w:sz w:val="24"/>
          <w:szCs w:val="24"/>
          <w:lang w:val="en-US"/>
        </w:rPr>
        <w:t>khusus :</w:t>
      </w:r>
      <w:proofErr w:type="gramEnd"/>
      <w:r w:rsidRPr="00AE1100">
        <w:rPr>
          <w:rFonts w:ascii="Times New Roman" w:hAnsi="Times New Roman" w:cs="Times New Roman"/>
          <w:sz w:val="24"/>
          <w:szCs w:val="24"/>
          <w:lang w:val="en-US"/>
        </w:rPr>
        <w:t xml:space="preserve"> Tujuan umum penelitian adalah sebagai pernyataan suatu tujuan yang secara garis besar yang erat kaitannya dengan rumusan permasalahan yang akan diteliti. Sedangkan tujuan khusus adalah tujuan yang ruang lingkupnya lebih mengkhusus dan operasional serta sebagai acuan secara detail pada rangkaian penelitian berikutnya.</w:t>
      </w:r>
    </w:p>
    <w:p w:rsidR="00AE1100" w:rsidRPr="00AE1100" w:rsidRDefault="00AE1100" w:rsidP="00AE1100">
      <w:pPr>
        <w:numPr>
          <w:ilvl w:val="0"/>
          <w:numId w:val="4"/>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 xml:space="preserve">Tujuan Umum </w:t>
      </w:r>
    </w:p>
    <w:p w:rsidR="00AE1100" w:rsidRPr="00AE1100" w:rsidRDefault="00AE1100" w:rsidP="00AE1100">
      <w:p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lastRenderedPageBreak/>
        <w:t xml:space="preserve">Mengetahui Gambaran tingkat pengetahuan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w:t>
      </w:r>
    </w:p>
    <w:p w:rsidR="00AE1100" w:rsidRPr="00AE1100" w:rsidRDefault="00AE1100" w:rsidP="00AE1100">
      <w:pPr>
        <w:numPr>
          <w:ilvl w:val="0"/>
          <w:numId w:val="4"/>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Tujuan Khusus</w:t>
      </w:r>
    </w:p>
    <w:p w:rsidR="00AE1100" w:rsidRPr="00AE1100" w:rsidRDefault="00AE1100" w:rsidP="00AE1100">
      <w:pPr>
        <w:numPr>
          <w:ilvl w:val="0"/>
          <w:numId w:val="3"/>
        </w:num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Mengetahui gambaran tingkat pengetahuan tentang karang gigi pada pasien Care Dental Group Menteng Jakarta Pusat berdasarkan </w:t>
      </w:r>
      <w:proofErr w:type="gramStart"/>
      <w:r w:rsidRPr="00AE1100">
        <w:rPr>
          <w:rFonts w:ascii="Times New Roman" w:hAnsi="Times New Roman" w:cs="Times New Roman"/>
          <w:sz w:val="24"/>
          <w:szCs w:val="24"/>
          <w:lang w:val="en-US"/>
        </w:rPr>
        <w:t>usia</w:t>
      </w:r>
      <w:proofErr w:type="gramEnd"/>
      <w:r w:rsidRPr="00AE1100">
        <w:rPr>
          <w:rFonts w:ascii="Times New Roman" w:hAnsi="Times New Roman" w:cs="Times New Roman"/>
          <w:sz w:val="24"/>
          <w:szCs w:val="24"/>
          <w:lang w:val="en-US"/>
        </w:rPr>
        <w:t>.</w:t>
      </w:r>
    </w:p>
    <w:p w:rsidR="00AE1100" w:rsidRPr="00AE1100" w:rsidRDefault="00AE1100" w:rsidP="00AE1100">
      <w:pPr>
        <w:numPr>
          <w:ilvl w:val="0"/>
          <w:numId w:val="3"/>
        </w:num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Mengetahui gambaran tingkat pengetahuan tentang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 berdasarkan Jenis Kelamin.</w:t>
      </w:r>
    </w:p>
    <w:p w:rsidR="00AE1100" w:rsidRPr="00AE1100" w:rsidRDefault="00AE1100" w:rsidP="00AE1100">
      <w:pPr>
        <w:numPr>
          <w:ilvl w:val="0"/>
          <w:numId w:val="3"/>
        </w:num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Mengetahui gambaran tingkat pengetahuan tentang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 berdasarkan Pendidikan.</w:t>
      </w:r>
    </w:p>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Manfaat Penelitian</w:t>
      </w:r>
    </w:p>
    <w:p w:rsidR="00AE1100" w:rsidRPr="00AE1100" w:rsidRDefault="00AE1100" w:rsidP="00AE1100">
      <w:p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 xml:space="preserve">Manfaat penelitian adalah menguraikan suatu harapan bahwa hasil penelitian tersebut </w:t>
      </w:r>
      <w:proofErr w:type="gramStart"/>
      <w:r w:rsidRPr="00AE1100">
        <w:rPr>
          <w:rFonts w:ascii="Times New Roman" w:hAnsi="Times New Roman" w:cs="Times New Roman"/>
          <w:sz w:val="24"/>
          <w:szCs w:val="24"/>
          <w:lang w:val="en-US"/>
        </w:rPr>
        <w:t>akan</w:t>
      </w:r>
      <w:proofErr w:type="gramEnd"/>
      <w:r w:rsidRPr="00AE1100">
        <w:rPr>
          <w:rFonts w:ascii="Times New Roman" w:hAnsi="Times New Roman" w:cs="Times New Roman"/>
          <w:sz w:val="24"/>
          <w:szCs w:val="24"/>
          <w:lang w:val="en-US"/>
        </w:rPr>
        <w:t xml:space="preserve"> mempunyai manfaat baik praktis maupun teoritis. Pada Intinya, dalam menulis kegunaan atau manfaat penelitian adalah merumuskan kembali dengan tegas, sampai seberapa jauh hasil penelitian bermanfaat bagi kegunaan praktis, serta bagi pengembangan suatu ilmu sebagai landasan dasar pengembangan selanjutnya (Subyantoro &amp; Suwarto, 2007). Terdapat tiga manfaat utama yang umumnya dilakukan dalam penyusunan proposal penelitian, yaitu manfaat untuk pengembangan ilmu, manfaat untuk masyarakat/populasi dan yang terakhir manfaat untuk sebuah kebijakan eksekutif untuk kesehatan masyarakat (Balitbangkes, 2013).</w:t>
      </w:r>
    </w:p>
    <w:p w:rsidR="00AE1100" w:rsidRPr="00AE1100" w:rsidRDefault="00AE1100" w:rsidP="00AE1100">
      <w:pPr>
        <w:numPr>
          <w:ilvl w:val="0"/>
          <w:numId w:val="5"/>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 xml:space="preserve">Manfaat Teoritis </w:t>
      </w:r>
    </w:p>
    <w:p w:rsidR="00AE1100" w:rsidRPr="00AE1100" w:rsidRDefault="00AE1100" w:rsidP="00AE1100">
      <w:pPr>
        <w:numPr>
          <w:ilvl w:val="1"/>
          <w:numId w:val="5"/>
        </w:num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Penelitian ini dapat digunakan </w:t>
      </w:r>
      <w:proofErr w:type="gramStart"/>
      <w:r w:rsidRPr="00AE1100">
        <w:rPr>
          <w:rFonts w:ascii="Times New Roman" w:hAnsi="Times New Roman" w:cs="Times New Roman"/>
          <w:sz w:val="24"/>
          <w:szCs w:val="24"/>
          <w:lang w:val="en-US"/>
        </w:rPr>
        <w:t>untuk  Menambah</w:t>
      </w:r>
      <w:proofErr w:type="gramEnd"/>
      <w:r w:rsidRPr="00AE1100">
        <w:rPr>
          <w:rFonts w:ascii="Times New Roman" w:hAnsi="Times New Roman" w:cs="Times New Roman"/>
          <w:sz w:val="24"/>
          <w:szCs w:val="24"/>
          <w:lang w:val="en-US"/>
        </w:rPr>
        <w:t xml:space="preserve"> wawasan dan pengetahuan penulis dalam memberi edukasi tentang pembersihan karang gigi.</w:t>
      </w:r>
    </w:p>
    <w:p w:rsidR="00AE1100" w:rsidRPr="00AE1100" w:rsidRDefault="00AE1100" w:rsidP="00AE1100">
      <w:pPr>
        <w:numPr>
          <w:ilvl w:val="0"/>
          <w:numId w:val="5"/>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Manfaat Praktis</w:t>
      </w:r>
    </w:p>
    <w:p w:rsidR="00AE1100" w:rsidRPr="00AE1100" w:rsidRDefault="00AE1100" w:rsidP="00AE1100">
      <w:pPr>
        <w:numPr>
          <w:ilvl w:val="0"/>
          <w:numId w:val="1"/>
        </w:num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 xml:space="preserve">Bagi responden: </w:t>
      </w:r>
    </w:p>
    <w:p w:rsidR="00AE1100" w:rsidRPr="00AE1100" w:rsidRDefault="00AE1100" w:rsidP="00AE1100">
      <w:p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Sebagai penambah pengetahuan tentang pembersihan karang gigi.</w:t>
      </w:r>
    </w:p>
    <w:p w:rsidR="00AE1100" w:rsidRPr="00AE1100" w:rsidRDefault="00AE1100" w:rsidP="00AE1100">
      <w:pPr>
        <w:numPr>
          <w:ilvl w:val="0"/>
          <w:numId w:val="1"/>
        </w:num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Bagi Terapis Gigi Dan Mulut:</w:t>
      </w:r>
    </w:p>
    <w:p w:rsidR="00AE1100" w:rsidRPr="00AE1100" w:rsidRDefault="00AE1100" w:rsidP="00AE1100">
      <w:p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 xml:space="preserve">Sebagai pembelajaran agar dapat memberikan informasi mengenai dampak yang </w:t>
      </w:r>
      <w:proofErr w:type="gramStart"/>
      <w:r w:rsidRPr="00AE1100">
        <w:rPr>
          <w:rFonts w:ascii="Times New Roman" w:hAnsi="Times New Roman" w:cs="Times New Roman"/>
          <w:sz w:val="24"/>
          <w:szCs w:val="24"/>
          <w:lang w:val="en-US"/>
        </w:rPr>
        <w:t>ditimbulkan  dari</w:t>
      </w:r>
      <w:proofErr w:type="gramEnd"/>
      <w:r w:rsidRPr="00AE1100">
        <w:rPr>
          <w:rFonts w:ascii="Times New Roman" w:hAnsi="Times New Roman" w:cs="Times New Roman"/>
          <w:sz w:val="24"/>
          <w:szCs w:val="24"/>
          <w:lang w:val="en-US"/>
        </w:rPr>
        <w:t xml:space="preserve"> karang gigi</w:t>
      </w:r>
    </w:p>
    <w:p w:rsidR="00AE1100" w:rsidRPr="00AE1100" w:rsidRDefault="00AE1100" w:rsidP="00AE1100">
      <w:pPr>
        <w:numPr>
          <w:ilvl w:val="0"/>
          <w:numId w:val="1"/>
        </w:numPr>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Bagi Peneliti selanjutnya:</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Dapat digunakan sebagai referensi penelitian selanjutnya mengenai tingkat pengetahuan tentang karang gigi.</w:t>
      </w:r>
    </w:p>
    <w:p w:rsidR="00AE1100" w:rsidRPr="00AE1100" w:rsidRDefault="00AE1100" w:rsidP="00AE1100">
      <w:pPr>
        <w:jc w:val="both"/>
        <w:rPr>
          <w:rFonts w:ascii="Times New Roman" w:hAnsi="Times New Roman" w:cs="Times New Roman"/>
          <w:sz w:val="24"/>
          <w:szCs w:val="24"/>
          <w:lang w:val="en-US"/>
        </w:rPr>
      </w:pPr>
    </w:p>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 xml:space="preserve">Keaslian Penelitian </w:t>
      </w:r>
    </w:p>
    <w:p w:rsidR="00AE1100" w:rsidRPr="00AE1100" w:rsidRDefault="00AE1100" w:rsidP="00AE1100">
      <w:p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Tabel 1.1 Deskripsi Rangkuman Penelitian</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936"/>
        <w:gridCol w:w="2492"/>
        <w:gridCol w:w="4149"/>
      </w:tblGrid>
      <w:tr w:rsidR="00AE1100" w:rsidRPr="00AE1100" w:rsidTr="00AB376C">
        <w:tc>
          <w:tcPr>
            <w:tcW w:w="936" w:type="dxa"/>
            <w:tcBorders>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No</w:t>
            </w:r>
          </w:p>
        </w:tc>
        <w:tc>
          <w:tcPr>
            <w:tcW w:w="6641" w:type="dxa"/>
            <w:gridSpan w:val="2"/>
            <w:tcBorders>
              <w:left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 xml:space="preserve">                           Deskripsi Rangkuman Penelitian</w:t>
            </w:r>
          </w:p>
        </w:tc>
      </w:tr>
      <w:tr w:rsidR="00AE1100" w:rsidRPr="00AE1100" w:rsidTr="00AB376C">
        <w:tc>
          <w:tcPr>
            <w:tcW w:w="936" w:type="dxa"/>
            <w:tcBorders>
              <w:left w:val="single" w:sz="4" w:space="0" w:color="auto"/>
              <w:bottom w:val="single" w:sz="4" w:space="0" w:color="auto"/>
              <w:right w:val="single" w:sz="4" w:space="0" w:color="auto"/>
            </w:tcBorders>
          </w:tcPr>
          <w:p w:rsidR="00AE1100" w:rsidRPr="00AE1100" w:rsidRDefault="00AE1100" w:rsidP="00AE1100">
            <w:pPr>
              <w:numPr>
                <w:ilvl w:val="0"/>
                <w:numId w:val="6"/>
              </w:numPr>
              <w:spacing w:after="160" w:line="259" w:lineRule="auto"/>
              <w:jc w:val="both"/>
              <w:rPr>
                <w:rFonts w:ascii="Times New Roman" w:hAnsi="Times New Roman" w:cs="Times New Roman"/>
                <w:sz w:val="24"/>
                <w:szCs w:val="24"/>
                <w:lang w:val="en-US"/>
              </w:rPr>
            </w:pPr>
          </w:p>
        </w:tc>
        <w:tc>
          <w:tcPr>
            <w:tcW w:w="2492" w:type="dxa"/>
            <w:tcBorders>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Judul </w:t>
            </w:r>
          </w:p>
        </w:tc>
        <w:tc>
          <w:tcPr>
            <w:tcW w:w="4149" w:type="dxa"/>
            <w:tcBorders>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Gambaran Tingkat Pengetahuan Karang Gigi Pada Ibu Hamil Tahun</w:t>
            </w:r>
          </w:p>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(Suandewi,dkk, 2021)</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Variabel Independen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Gambaran tingkat pengetahuan karang gigi pada ibu hamil. </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Variabel Dependen</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Karang gigi pada ibu hamil   </w:t>
            </w:r>
          </w:p>
        </w:tc>
      </w:tr>
      <w:tr w:rsidR="00AE1100" w:rsidRPr="00AE1100" w:rsidTr="00AB376C">
        <w:trPr>
          <w:trHeight w:val="88"/>
        </w:trPr>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Metode</w:t>
            </w:r>
            <w:r w:rsidRPr="00AE1100">
              <w:rPr>
                <w:rFonts w:ascii="Times New Roman" w:hAnsi="Times New Roman" w:cs="Times New Roman"/>
                <w:sz w:val="24"/>
                <w:szCs w:val="24"/>
                <w:lang w:val="en-US"/>
              </w:rPr>
              <w:tab/>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Deskriptif</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b/>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 xml:space="preserve">Hasil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b/>
                <w:sz w:val="24"/>
                <w:szCs w:val="24"/>
                <w:lang w:val="en-US"/>
              </w:rPr>
            </w:pPr>
            <w:r w:rsidRPr="00AE1100">
              <w:rPr>
                <w:rFonts w:ascii="Times New Roman" w:hAnsi="Times New Roman" w:cs="Times New Roman"/>
                <w:sz w:val="24"/>
                <w:szCs w:val="24"/>
                <w:lang w:val="en-US"/>
              </w:rPr>
              <w:t>Penelitian ini yaitu persentase tingkat pengetahuan ibu hamil tentang karang gigi dengan kategori baik sebanyak 30%, kategori cukup sebanyak 43</w:t>
            </w:r>
            <w:proofErr w:type="gramStart"/>
            <w:r w:rsidRPr="00AE1100">
              <w:rPr>
                <w:rFonts w:ascii="Times New Roman" w:hAnsi="Times New Roman" w:cs="Times New Roman"/>
                <w:sz w:val="24"/>
                <w:szCs w:val="24"/>
                <w:lang w:val="en-US"/>
              </w:rPr>
              <w:t>,33</w:t>
            </w:r>
            <w:proofErr w:type="gramEnd"/>
            <w:r w:rsidRPr="00AE1100">
              <w:rPr>
                <w:rFonts w:ascii="Times New Roman" w:hAnsi="Times New Roman" w:cs="Times New Roman"/>
                <w:sz w:val="24"/>
                <w:szCs w:val="24"/>
                <w:lang w:val="en-US"/>
              </w:rPr>
              <w:t>%, kategori kurang sebanyak 26,67%. Rata – rata tingkat pengetahuan ibu hamil tentang karang gigi adalah 68</w:t>
            </w:r>
            <w:proofErr w:type="gramStart"/>
            <w:r w:rsidRPr="00AE1100">
              <w:rPr>
                <w:rFonts w:ascii="Times New Roman" w:hAnsi="Times New Roman" w:cs="Times New Roman"/>
                <w:sz w:val="24"/>
                <w:szCs w:val="24"/>
                <w:lang w:val="en-US"/>
              </w:rPr>
              <w:t>,67</w:t>
            </w:r>
            <w:proofErr w:type="gramEnd"/>
            <w:r w:rsidRPr="00AE1100">
              <w:rPr>
                <w:rFonts w:ascii="Times New Roman" w:hAnsi="Times New Roman" w:cs="Times New Roman"/>
                <w:sz w:val="24"/>
                <w:szCs w:val="24"/>
                <w:lang w:val="en-US"/>
              </w:rPr>
              <w:t xml:space="preserve"> dengan kategori cukup. Simpulan tingkat pengetahuan tentang karang gigi pada ibu hamil yaitu paling banyak dengan kategori cukup yaitu 43</w:t>
            </w:r>
            <w:proofErr w:type="gramStart"/>
            <w:r w:rsidRPr="00AE1100">
              <w:rPr>
                <w:rFonts w:ascii="Times New Roman" w:hAnsi="Times New Roman" w:cs="Times New Roman"/>
                <w:sz w:val="24"/>
                <w:szCs w:val="24"/>
                <w:lang w:val="en-US"/>
              </w:rPr>
              <w:t>,33</w:t>
            </w:r>
            <w:proofErr w:type="gramEnd"/>
            <w:r w:rsidRPr="00AE1100">
              <w:rPr>
                <w:rFonts w:ascii="Times New Roman" w:hAnsi="Times New Roman" w:cs="Times New Roman"/>
                <w:sz w:val="24"/>
                <w:szCs w:val="24"/>
                <w:lang w:val="en-US"/>
              </w:rPr>
              <w:t>%. Dan rata – rata tingkat pengetahuan tentang karang gigi pada ibu hamil yaitu 68</w:t>
            </w:r>
            <w:proofErr w:type="gramStart"/>
            <w:r w:rsidRPr="00AE1100">
              <w:rPr>
                <w:rFonts w:ascii="Times New Roman" w:hAnsi="Times New Roman" w:cs="Times New Roman"/>
                <w:sz w:val="24"/>
                <w:szCs w:val="24"/>
                <w:lang w:val="en-US"/>
              </w:rPr>
              <w:t>,67</w:t>
            </w:r>
            <w:proofErr w:type="gramEnd"/>
            <w:r w:rsidRPr="00AE1100">
              <w:rPr>
                <w:rFonts w:ascii="Times New Roman" w:hAnsi="Times New Roman" w:cs="Times New Roman"/>
                <w:sz w:val="24"/>
                <w:szCs w:val="24"/>
                <w:lang w:val="en-US"/>
              </w:rPr>
              <w:t xml:space="preserve"> dengan kategori cukup.</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Perbedaan Penelitian ini dengan Penelitian Sebelumnya terletak pada Sasaran Penelitian.</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Judul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Gambaran Pengetahuan Tentang Teknik Menyikat Gigi Dan Karang Gigi Pada   Siswa Kelas 1 Smp Benih Papua Di Timika Provinsi Papua Barat Tahun</w:t>
            </w:r>
          </w:p>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(T.Onglo,dkk, 2020)</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Variabel Independen</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Gambaran tingkat pengetahuan Teknik menyikat gigi dan  karang gigi pada siswa kelas 1 SMP</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numPr>
                <w:ilvl w:val="0"/>
                <w:numId w:val="6"/>
              </w:num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Variabel Dependen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Pengetahuan Teknik menyikat gigi dan  karang gigi pada siswa kelas 1 SMP</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Hasil</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Hasil yang didapat dalam penelitian ini yaitu pengetahuan yang kurang baik mengenai teknik menyikat gigi mendapat indeks karang gigi dengan kriteria buruk paling banyak (89%), </w:t>
            </w:r>
            <w:proofErr w:type="gramStart"/>
            <w:r w:rsidRPr="00AE1100">
              <w:rPr>
                <w:rFonts w:ascii="Times New Roman" w:hAnsi="Times New Roman" w:cs="Times New Roman"/>
                <w:sz w:val="24"/>
                <w:szCs w:val="24"/>
                <w:lang w:val="en-US"/>
              </w:rPr>
              <w:t>Kesimpulan :</w:t>
            </w:r>
            <w:proofErr w:type="gramEnd"/>
            <w:r w:rsidRPr="00AE1100">
              <w:rPr>
                <w:rFonts w:ascii="Times New Roman" w:hAnsi="Times New Roman" w:cs="Times New Roman"/>
                <w:sz w:val="24"/>
                <w:szCs w:val="24"/>
                <w:lang w:val="en-US"/>
              </w:rPr>
              <w:t xml:space="preserve"> hal ini dapat disimpulkan bahwa jika </w:t>
            </w:r>
            <w:r w:rsidRPr="00AE1100">
              <w:rPr>
                <w:rFonts w:ascii="Times New Roman" w:hAnsi="Times New Roman" w:cs="Times New Roman"/>
                <w:sz w:val="24"/>
                <w:szCs w:val="24"/>
                <w:lang w:val="en-US"/>
              </w:rPr>
              <w:lastRenderedPageBreak/>
              <w:t>responden memiliki pengetahuan tentang teknik menyikat gigi kurang baik maka kriteria karang gigi akan buruk juga.</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Metode</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Deskriptif</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Perbedaan Penelitian ini dengan Penelitian Sebelumnya terletak pada Sasaran Penelitian.</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Judul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Gambaran Pengetahuan Tentang Karang Gigi Terhadap Kebersihan Gigi Dan Mulut Pada Siswa/I Kelas Viii Di SMP Negeri 30 Medan Jl. Bunga Raya Asam Kumbang Kecamatan Medan Selayang</w:t>
            </w:r>
          </w:p>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(Eka Wulandari, 2019)</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3. </w:t>
            </w: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Variabel Independen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Mengetahui gambaran pengetahuan tentang karang gigi terhadap kebersihan gigi dan mulut pada siswa/i kelas VIII di SMP Negeri 30 Medan Jl. Bunga Raya Asam Kumbang Kecamatan Medan Selayang.</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Variabel Dependen</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Pengetahuan tentang karang gigi terhadap kebersihan gigi dan mulut pada siswa/i kelas VIII</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Metode</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Deskriptif</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Hasil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penelitian yang diperoleh dari pengetahuan tentang karang gigi menunjukkan bahwa dari 33 responden memiliki kriteria baik sebanyak 20 orang (60,6%), kriteria sedang sebanyak 11 orang (33,3%), dan kriteria buruk sebanyak 2 orang (6,1%). Pemeriksaan OHI-S diperoleh kategori sedang sebanyak 20 orang (60</w:t>
            </w:r>
            <w:proofErr w:type="gramStart"/>
            <w:r w:rsidRPr="00AE1100">
              <w:rPr>
                <w:rFonts w:ascii="Times New Roman" w:hAnsi="Times New Roman" w:cs="Times New Roman"/>
                <w:sz w:val="24"/>
                <w:szCs w:val="24"/>
                <w:lang w:val="en-US"/>
              </w:rPr>
              <w:t>,6</w:t>
            </w:r>
            <w:proofErr w:type="gramEnd"/>
            <w:r w:rsidRPr="00AE1100">
              <w:rPr>
                <w:rFonts w:ascii="Times New Roman" w:hAnsi="Times New Roman" w:cs="Times New Roman"/>
                <w:sz w:val="24"/>
                <w:szCs w:val="24"/>
                <w:lang w:val="en-US"/>
              </w:rPr>
              <w:t>%), kategori baik sebanyak 9 orang (27,3%), dan kategori buruk sebanyak 4 orang (12,1%). Berdasarkan hasil penelitian yang diperoleh yaitu bahwa tingkat pengetahuan reponden tentang karang gigi baik dan kebersihkan gigi dan mulut (OHI-S) sedang.</w:t>
            </w:r>
          </w:p>
        </w:tc>
      </w:tr>
      <w:tr w:rsidR="00AE1100" w:rsidRPr="00AE1100" w:rsidTr="00AB376C">
        <w:tc>
          <w:tcPr>
            <w:tcW w:w="936"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c>
          <w:tcPr>
            <w:tcW w:w="2492"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E1100" w:rsidRPr="00AE1100" w:rsidRDefault="00AE1100" w:rsidP="00AE1100">
            <w:pPr>
              <w:spacing w:after="160" w:line="259" w:lineRule="auto"/>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Perbedaan Penelitian ini dengan penelitian sebelumnya terletal pada Sasaran Penelitian </w:t>
            </w:r>
          </w:p>
        </w:tc>
      </w:tr>
      <w:tr w:rsidR="00AE1100" w:rsidRPr="00AE1100" w:rsidTr="00AB376C">
        <w:trPr>
          <w:gridAfter w:val="2"/>
          <w:wAfter w:w="6641" w:type="dxa"/>
        </w:trPr>
        <w:tc>
          <w:tcPr>
            <w:tcW w:w="936" w:type="dxa"/>
            <w:tcBorders>
              <w:top w:val="nil"/>
              <w:bottom w:val="nil"/>
            </w:tcBorders>
          </w:tcPr>
          <w:p w:rsidR="00AE1100" w:rsidRPr="00AE1100" w:rsidRDefault="00AE1100" w:rsidP="00AE1100">
            <w:pPr>
              <w:spacing w:after="160" w:line="259" w:lineRule="auto"/>
              <w:jc w:val="both"/>
              <w:rPr>
                <w:rFonts w:ascii="Times New Roman" w:hAnsi="Times New Roman" w:cs="Times New Roman"/>
                <w:sz w:val="24"/>
                <w:szCs w:val="24"/>
                <w:lang w:val="en-US"/>
              </w:rPr>
            </w:pPr>
          </w:p>
        </w:tc>
      </w:tr>
    </w:tbl>
    <w:p w:rsidR="00AE1100" w:rsidRPr="00AE1100" w:rsidRDefault="00AE1100" w:rsidP="00AE1100">
      <w:pPr>
        <w:numPr>
          <w:ilvl w:val="0"/>
          <w:numId w:val="2"/>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Ruang Lingkup Penelitian</w:t>
      </w:r>
    </w:p>
    <w:p w:rsidR="00AE1100" w:rsidRPr="00AE1100" w:rsidRDefault="00AE1100" w:rsidP="00AE1100">
      <w:pPr>
        <w:numPr>
          <w:ilvl w:val="0"/>
          <w:numId w:val="7"/>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Ruang Lingkup waktu</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Waktu penelitian dilakukan pada bulan September-November 2022. Hal ini dikarenakan waktu trsebut adalah yang paling efektif bagi penulis untuk melakukan penelitian.</w:t>
      </w:r>
    </w:p>
    <w:p w:rsidR="00AE1100" w:rsidRPr="00AE1100" w:rsidRDefault="00AE1100" w:rsidP="00AE1100">
      <w:pPr>
        <w:numPr>
          <w:ilvl w:val="0"/>
          <w:numId w:val="7"/>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Ruang Lingkup Tempat</w:t>
      </w:r>
    </w:p>
    <w:p w:rsidR="00AE1100" w:rsidRPr="00AE1100" w:rsidRDefault="00AE1100" w:rsidP="00AE1100">
      <w:pPr>
        <w:jc w:val="both"/>
        <w:rPr>
          <w:rFonts w:ascii="Times New Roman" w:hAnsi="Times New Roman" w:cs="Times New Roman"/>
          <w:sz w:val="24"/>
          <w:szCs w:val="24"/>
          <w:lang w:val="en-US"/>
        </w:rPr>
      </w:pPr>
      <w:r w:rsidRPr="00AE1100">
        <w:rPr>
          <w:rFonts w:ascii="Times New Roman" w:hAnsi="Times New Roman" w:cs="Times New Roman"/>
          <w:sz w:val="24"/>
          <w:szCs w:val="24"/>
          <w:lang w:val="en-US"/>
        </w:rPr>
        <w:t xml:space="preserve">Penelitian ini dilakukan di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yang berlokasi di Jl.Jambu no.54</w:t>
      </w:r>
      <w:proofErr w:type="gramStart"/>
      <w:r w:rsidRPr="00AE1100">
        <w:rPr>
          <w:rFonts w:ascii="Times New Roman" w:hAnsi="Times New Roman" w:cs="Times New Roman"/>
          <w:sz w:val="24"/>
          <w:szCs w:val="24"/>
          <w:lang w:val="en-US"/>
        </w:rPr>
        <w:t>,Menteng,Jakarta</w:t>
      </w:r>
      <w:proofErr w:type="gramEnd"/>
      <w:r w:rsidRPr="00AE1100">
        <w:rPr>
          <w:rFonts w:ascii="Times New Roman" w:hAnsi="Times New Roman" w:cs="Times New Roman"/>
          <w:sz w:val="24"/>
          <w:szCs w:val="24"/>
          <w:lang w:val="en-US"/>
        </w:rPr>
        <w:t xml:space="preserve"> Pusat</w:t>
      </w:r>
    </w:p>
    <w:p w:rsidR="00AE1100" w:rsidRPr="00AE1100" w:rsidRDefault="00AE1100" w:rsidP="00AE1100">
      <w:pPr>
        <w:numPr>
          <w:ilvl w:val="0"/>
          <w:numId w:val="7"/>
        </w:numPr>
        <w:jc w:val="both"/>
        <w:rPr>
          <w:rFonts w:ascii="Times New Roman" w:hAnsi="Times New Roman" w:cs="Times New Roman"/>
          <w:b/>
          <w:sz w:val="24"/>
          <w:szCs w:val="24"/>
          <w:lang w:val="en-US"/>
        </w:rPr>
      </w:pPr>
      <w:r w:rsidRPr="00AE1100">
        <w:rPr>
          <w:rFonts w:ascii="Times New Roman" w:hAnsi="Times New Roman" w:cs="Times New Roman"/>
          <w:b/>
          <w:sz w:val="24"/>
          <w:szCs w:val="24"/>
          <w:lang w:val="en-US"/>
        </w:rPr>
        <w:t xml:space="preserve">Ruang Lingkup Materi </w:t>
      </w:r>
    </w:p>
    <w:p w:rsidR="00366DEB" w:rsidRDefault="00AE1100" w:rsidP="00AE1100">
      <w:pPr>
        <w:jc w:val="both"/>
      </w:pPr>
      <w:r w:rsidRPr="00AE1100">
        <w:rPr>
          <w:rFonts w:ascii="Times New Roman" w:hAnsi="Times New Roman" w:cs="Times New Roman"/>
          <w:sz w:val="24"/>
          <w:szCs w:val="24"/>
          <w:lang w:val="en-US"/>
        </w:rPr>
        <w:t>Ketidaktahuan menjadi faktor utama timbulnya penyakit gigi dan mulut terutama karang gigi. Mengetahui Teknik Sikat gigi yang baik dan benar adalah salah satu upaya dalam menangani faktor tersebut.Sehingga Penelitian ini dilakukan bertujuan untuk mengetahui Gambaran Tingkat Pengetahuan Karang Gigi sesuai Visi</w:t>
      </w:r>
      <w:proofErr w:type="gramStart"/>
      <w:r w:rsidRPr="00AE1100">
        <w:rPr>
          <w:rFonts w:ascii="Times New Roman" w:hAnsi="Times New Roman" w:cs="Times New Roman"/>
          <w:sz w:val="24"/>
          <w:szCs w:val="24"/>
          <w:lang w:val="en-US"/>
        </w:rPr>
        <w:t>,Misi</w:t>
      </w:r>
      <w:proofErr w:type="gramEnd"/>
      <w:r w:rsidRPr="00AE1100">
        <w:rPr>
          <w:rFonts w:ascii="Times New Roman" w:hAnsi="Times New Roman" w:cs="Times New Roman"/>
          <w:sz w:val="24"/>
          <w:szCs w:val="24"/>
          <w:lang w:val="en-US"/>
        </w:rPr>
        <w:t xml:space="preserve"> dan Roadmap program studi akademi kesehatan gigi puskesad. Materi yang </w:t>
      </w:r>
      <w:proofErr w:type="gramStart"/>
      <w:r w:rsidRPr="00AE1100">
        <w:rPr>
          <w:rFonts w:ascii="Times New Roman" w:hAnsi="Times New Roman" w:cs="Times New Roman"/>
          <w:sz w:val="24"/>
          <w:szCs w:val="24"/>
          <w:lang w:val="en-US"/>
        </w:rPr>
        <w:t>akan</w:t>
      </w:r>
      <w:proofErr w:type="gramEnd"/>
      <w:r w:rsidRPr="00AE1100">
        <w:rPr>
          <w:rFonts w:ascii="Times New Roman" w:hAnsi="Times New Roman" w:cs="Times New Roman"/>
          <w:sz w:val="24"/>
          <w:szCs w:val="24"/>
          <w:lang w:val="en-US"/>
        </w:rPr>
        <w:t xml:space="preserve"> diberikan adalah berupa pengetahuan tentang karang gigi pada pasien </w:t>
      </w:r>
      <w:r w:rsidRPr="00AE1100">
        <w:rPr>
          <w:rFonts w:ascii="Times New Roman" w:hAnsi="Times New Roman" w:cs="Times New Roman"/>
          <w:i/>
          <w:sz w:val="24"/>
          <w:szCs w:val="24"/>
          <w:lang w:val="en-US"/>
        </w:rPr>
        <w:t>Care Dental Group</w:t>
      </w:r>
      <w:r w:rsidRPr="00AE1100">
        <w:rPr>
          <w:rFonts w:ascii="Times New Roman" w:hAnsi="Times New Roman" w:cs="Times New Roman"/>
          <w:sz w:val="24"/>
          <w:szCs w:val="24"/>
          <w:lang w:val="en-US"/>
        </w:rPr>
        <w:t xml:space="preserve"> Menteng Jakarta Pusat. Sasaran yang </w:t>
      </w:r>
      <w:proofErr w:type="gramStart"/>
      <w:r w:rsidRPr="00AE1100">
        <w:rPr>
          <w:rFonts w:ascii="Times New Roman" w:hAnsi="Times New Roman" w:cs="Times New Roman"/>
          <w:sz w:val="24"/>
          <w:szCs w:val="24"/>
          <w:lang w:val="en-US"/>
        </w:rPr>
        <w:t>akan</w:t>
      </w:r>
      <w:proofErr w:type="gramEnd"/>
      <w:r w:rsidRPr="00AE1100">
        <w:rPr>
          <w:rFonts w:ascii="Times New Roman" w:hAnsi="Times New Roman" w:cs="Times New Roman"/>
          <w:sz w:val="24"/>
          <w:szCs w:val="24"/>
          <w:lang w:val="en-US"/>
        </w:rPr>
        <w:t xml:space="preserve"> diteliti sebanyak 36 sampel. Jenis penelitian yang </w:t>
      </w:r>
      <w:proofErr w:type="gramStart"/>
      <w:r w:rsidRPr="00AE1100">
        <w:rPr>
          <w:rFonts w:ascii="Times New Roman" w:hAnsi="Times New Roman" w:cs="Times New Roman"/>
          <w:sz w:val="24"/>
          <w:szCs w:val="24"/>
          <w:lang w:val="en-US"/>
        </w:rPr>
        <w:t>akan</w:t>
      </w:r>
      <w:proofErr w:type="gramEnd"/>
      <w:r w:rsidRPr="00AE1100">
        <w:rPr>
          <w:rFonts w:ascii="Times New Roman" w:hAnsi="Times New Roman" w:cs="Times New Roman"/>
          <w:sz w:val="24"/>
          <w:szCs w:val="24"/>
          <w:lang w:val="en-US"/>
        </w:rPr>
        <w:t xml:space="preserve"> dilakukan adalah deskriptif dengan metode wawancara kuesioner</w:t>
      </w:r>
      <w:r w:rsidRPr="00AE1100">
        <w:rPr>
          <w:lang w:val="en-US"/>
        </w:rPr>
        <w:t>.</w:t>
      </w:r>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07935"/>
    <w:multiLevelType w:val="hybridMultilevel"/>
    <w:tmpl w:val="81A281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58C720D"/>
    <w:multiLevelType w:val="hybridMultilevel"/>
    <w:tmpl w:val="F05477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8C818D5"/>
    <w:multiLevelType w:val="hybridMultilevel"/>
    <w:tmpl w:val="A8AC723C"/>
    <w:lvl w:ilvl="0" w:tplc="0421000F">
      <w:start w:val="1"/>
      <w:numFmt w:val="decimal"/>
      <w:lvlText w:val="%1."/>
      <w:lvlJc w:val="left"/>
      <w:pPr>
        <w:ind w:left="644" w:hanging="360"/>
      </w:pPr>
    </w:lvl>
    <w:lvl w:ilvl="1" w:tplc="04210019">
      <w:start w:val="1"/>
      <w:numFmt w:val="lowerLetter"/>
      <w:lvlText w:val="%2."/>
      <w:lvlJc w:val="left"/>
      <w:pPr>
        <w:ind w:left="928"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60AC6146"/>
    <w:multiLevelType w:val="hybridMultilevel"/>
    <w:tmpl w:val="427E3D18"/>
    <w:lvl w:ilvl="0" w:tplc="21CC0F0C">
      <w:start w:val="1"/>
      <w:numFmt w:val="decimal"/>
      <w:lvlText w:val="%1."/>
      <w:lvlJc w:val="left"/>
      <w:pPr>
        <w:ind w:left="644" w:hanging="360"/>
      </w:pPr>
      <w:rPr>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6538654A"/>
    <w:multiLevelType w:val="hybridMultilevel"/>
    <w:tmpl w:val="93F6D03A"/>
    <w:lvl w:ilvl="0" w:tplc="D10C6978">
      <w:start w:val="1"/>
      <w:numFmt w:val="lowerLetter"/>
      <w:lvlText w:val="%1."/>
      <w:lvlJc w:val="left"/>
      <w:pPr>
        <w:ind w:left="928" w:hanging="360"/>
      </w:pPr>
      <w:rPr>
        <w:b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15:restartNumberingAfterBreak="0">
    <w:nsid w:val="67921A16"/>
    <w:multiLevelType w:val="hybridMultilevel"/>
    <w:tmpl w:val="DE2A744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EE26EC1"/>
    <w:multiLevelType w:val="hybridMultilevel"/>
    <w:tmpl w:val="826E2B2A"/>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4"/>
  </w:num>
  <w:num w:numId="2">
    <w:abstractNumId w:val="6"/>
  </w:num>
  <w:num w:numId="3">
    <w:abstractNumId w:val="5"/>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C6D"/>
    <w:rsid w:val="00366DEB"/>
    <w:rsid w:val="00AE1100"/>
    <w:rsid w:val="00C65C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6D8EF-D4BE-44A5-BE98-5AE922C2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1796</Words>
  <Characters>10242</Characters>
  <Application>Microsoft Office Word</Application>
  <DocSecurity>0</DocSecurity>
  <Lines>85</Lines>
  <Paragraphs>24</Paragraphs>
  <ScaleCrop>false</ScaleCrop>
  <Company/>
  <LinksUpToDate>false</LinksUpToDate>
  <CharactersWithSpaces>12014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2024-02-23T03:27:00Z</dcterms:created>
  <dcterms:modified xsi:type="dcterms:W3CDTF">2024-02-23T03:27:00Z</dcterms:modified>
</cp:coreProperties>
</file>