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E2D4" w14:textId="77777777" w:rsidR="0019303D" w:rsidRPr="0019303D" w:rsidRDefault="0019303D" w:rsidP="0019303D">
      <w:pPr>
        <w:widowControl w:val="0"/>
        <w:autoSpaceDE w:val="0"/>
        <w:autoSpaceDN w:val="0"/>
        <w:spacing w:line="360" w:lineRule="auto"/>
        <w:ind w:left="0" w:right="0"/>
        <w:jc w:val="center"/>
        <w:outlineLvl w:val="0"/>
        <w:rPr>
          <w:rFonts w:ascii="Times New Roman" w:eastAsia="Times New Roman" w:hAnsi="Times New Roman" w:cs="Times New Roman"/>
          <w:b/>
          <w:bCs/>
          <w:sz w:val="24"/>
          <w:szCs w:val="24"/>
          <w:lang w:val="id"/>
        </w:rPr>
      </w:pPr>
      <w:r w:rsidRPr="0019303D">
        <w:rPr>
          <w:rFonts w:ascii="Times New Roman" w:eastAsia="Times New Roman" w:hAnsi="Times New Roman" w:cs="Times New Roman"/>
          <w:b/>
          <w:bCs/>
          <w:sz w:val="24"/>
          <w:szCs w:val="24"/>
          <w:lang w:val="id"/>
        </w:rPr>
        <w:t>BAB V</w:t>
      </w:r>
    </w:p>
    <w:p w14:paraId="1A689903" w14:textId="77777777" w:rsidR="0019303D" w:rsidRPr="0019303D" w:rsidRDefault="0019303D" w:rsidP="0019303D">
      <w:pPr>
        <w:ind w:left="0" w:right="3"/>
        <w:jc w:val="center"/>
        <w:rPr>
          <w:rFonts w:ascii="Times New Roman" w:hAnsi="Times New Roman"/>
          <w:b/>
          <w:sz w:val="24"/>
        </w:rPr>
      </w:pPr>
      <w:r w:rsidRPr="0019303D">
        <w:rPr>
          <w:rFonts w:ascii="Times New Roman" w:hAnsi="Times New Roman"/>
          <w:b/>
          <w:sz w:val="24"/>
        </w:rPr>
        <w:t>HASIL PENELITIAN DAN PEMBAHASAN</w:t>
      </w:r>
    </w:p>
    <w:p w14:paraId="39C2D232" w14:textId="77777777" w:rsidR="0019303D" w:rsidRPr="0019303D" w:rsidRDefault="0019303D" w:rsidP="0019303D">
      <w:pPr>
        <w:keepNext/>
        <w:keepLines/>
        <w:widowControl w:val="0"/>
        <w:numPr>
          <w:ilvl w:val="0"/>
          <w:numId w:val="1"/>
        </w:numPr>
        <w:autoSpaceDE w:val="0"/>
        <w:autoSpaceDN w:val="0"/>
        <w:spacing w:before="40"/>
        <w:ind w:left="284" w:right="0" w:hanging="284"/>
        <w:outlineLvl w:val="1"/>
        <w:rPr>
          <w:rFonts w:ascii="Times New Roman" w:eastAsiaTheme="majorEastAsia" w:hAnsi="Times New Roman" w:cstheme="majorBidi"/>
          <w:b/>
          <w:sz w:val="24"/>
          <w:szCs w:val="26"/>
          <w:lang w:val="id"/>
        </w:rPr>
      </w:pPr>
      <w:bookmarkStart w:id="0" w:name="_Toc122254874"/>
      <w:r w:rsidRPr="0019303D">
        <w:rPr>
          <w:rFonts w:ascii="Times New Roman" w:eastAsiaTheme="majorEastAsia" w:hAnsi="Times New Roman" w:cstheme="majorBidi"/>
          <w:b/>
          <w:sz w:val="24"/>
          <w:szCs w:val="26"/>
          <w:lang w:val="id"/>
        </w:rPr>
        <w:t>Hasil Penelitian</w:t>
      </w:r>
      <w:bookmarkEnd w:id="0"/>
      <w:r w:rsidRPr="0019303D">
        <w:rPr>
          <w:rFonts w:ascii="Times New Roman" w:eastAsiaTheme="majorEastAsia" w:hAnsi="Times New Roman" w:cstheme="majorBidi"/>
          <w:b/>
          <w:sz w:val="24"/>
          <w:szCs w:val="26"/>
          <w:lang w:val="id"/>
        </w:rPr>
        <w:tab/>
      </w:r>
    </w:p>
    <w:p w14:paraId="02069FCC"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lang w:val="id"/>
        </w:rPr>
        <w:t xml:space="preserve">Penelitian yang dilakukan pada bulan Oktober-November 2022 di klinik gigi Kementerian Agama RI, untuk mengetahui gambaran pengetahuan  dengan metode penyuluhan Chair Side Talk pada pasien pulpitis di klinik gigi Kementerian Agama RI. </w:t>
      </w:r>
      <w:r w:rsidRPr="0019303D">
        <w:rPr>
          <w:rFonts w:ascii="Times New Roman" w:hAnsi="Times New Roman" w:cs="Times New Roman"/>
          <w:noProof/>
          <w:sz w:val="24"/>
          <w:szCs w:val="24"/>
        </w:rPr>
        <w:t xml:space="preserve">Sebanyak 30 orang telah menyetujui dan menandatangani informed consent sebagai syarat mengikuti penelitian. Data yang terkumpul dapat dibuat dengan tabel distribusi frekuensi ditampilkan pada tabel sebagai berikut. </w:t>
      </w:r>
    </w:p>
    <w:p w14:paraId="532D05D0" w14:textId="77777777" w:rsidR="0019303D" w:rsidRPr="0019303D" w:rsidRDefault="0019303D" w:rsidP="0019303D">
      <w:pPr>
        <w:ind w:left="284" w:right="3"/>
        <w:rPr>
          <w:rFonts w:ascii="Times New Roman" w:hAnsi="Times New Roman"/>
          <w:b/>
          <w:sz w:val="24"/>
        </w:rPr>
      </w:pPr>
      <w:bookmarkStart w:id="1" w:name="_Hlk121376120"/>
      <w:proofErr w:type="spellStart"/>
      <w:r w:rsidRPr="0019303D">
        <w:rPr>
          <w:rFonts w:ascii="Times New Roman" w:hAnsi="Times New Roman"/>
          <w:b/>
          <w:sz w:val="24"/>
        </w:rPr>
        <w:t>Tabel</w:t>
      </w:r>
      <w:proofErr w:type="spellEnd"/>
      <w:r w:rsidRPr="0019303D">
        <w:rPr>
          <w:rFonts w:ascii="Times New Roman" w:hAnsi="Times New Roman"/>
          <w:b/>
          <w:sz w:val="24"/>
        </w:rPr>
        <w:t xml:space="preserve"> 5.1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proofErr w:type="spellStart"/>
      <w:r w:rsidRPr="0019303D">
        <w:rPr>
          <w:rFonts w:ascii="Times New Roman" w:hAnsi="Times New Roman"/>
          <w:b/>
          <w:sz w:val="24"/>
        </w:rPr>
        <w:t>Pasien</w:t>
      </w:r>
      <w:proofErr w:type="spellEnd"/>
      <w:r w:rsidRPr="0019303D">
        <w:rPr>
          <w:rFonts w:ascii="Times New Roman" w:hAnsi="Times New Roman"/>
          <w:b/>
          <w:sz w:val="24"/>
        </w:rPr>
        <w:t xml:space="preserve"> </w:t>
      </w:r>
      <w:r w:rsidRPr="0019303D">
        <w:rPr>
          <w:rFonts w:ascii="Times New Roman" w:hAnsi="Times New Roman"/>
          <w:b/>
          <w:sz w:val="24"/>
          <w:lang w:val="id"/>
        </w:rPr>
        <w:t>Pulpitis Sebelum</w:t>
      </w:r>
      <w:r w:rsidRPr="0019303D">
        <w:rPr>
          <w:rFonts w:ascii="Times New Roman" w:hAnsi="Times New Roman"/>
          <w:b/>
          <w:sz w:val="24"/>
          <w:lang w:val="en-GB"/>
        </w:rPr>
        <w:t xml:space="preserve"> </w:t>
      </w:r>
      <w:r w:rsidRPr="0019303D">
        <w:rPr>
          <w:rFonts w:ascii="Times New Roman" w:hAnsi="Times New Roman"/>
          <w:b/>
          <w:sz w:val="24"/>
          <w:lang w:val="id"/>
        </w:rPr>
        <w:t xml:space="preserve">Penyuluhan dengan Metode Chair </w:t>
      </w:r>
      <w:r w:rsidRPr="0019303D">
        <w:rPr>
          <w:rFonts w:ascii="Times New Roman" w:hAnsi="Times New Roman"/>
          <w:b/>
          <w:sz w:val="24"/>
          <w:lang w:val="en-GB"/>
        </w:rPr>
        <w:t>S</w:t>
      </w:r>
      <w:r w:rsidRPr="0019303D">
        <w:rPr>
          <w:rFonts w:ascii="Times New Roman" w:hAnsi="Times New Roman"/>
          <w:b/>
          <w:sz w:val="24"/>
          <w:lang w:val="id"/>
        </w:rPr>
        <w:t>ide Talk</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98"/>
        <w:gridCol w:w="1983"/>
        <w:gridCol w:w="1983"/>
        <w:gridCol w:w="1983"/>
      </w:tblGrid>
      <w:tr w:rsidR="0019303D" w:rsidRPr="0019303D" w14:paraId="5BC35ECB" w14:textId="77777777" w:rsidTr="00B37730">
        <w:tc>
          <w:tcPr>
            <w:tcW w:w="1698" w:type="dxa"/>
            <w:vAlign w:val="center"/>
          </w:tcPr>
          <w:p w14:paraId="0144D8F5"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iCs/>
                <w:sz w:val="24"/>
              </w:rPr>
              <w:t>Nilai Interval</w:t>
            </w:r>
          </w:p>
        </w:tc>
        <w:tc>
          <w:tcPr>
            <w:tcW w:w="1983" w:type="dxa"/>
            <w:vAlign w:val="center"/>
          </w:tcPr>
          <w:p w14:paraId="4943D1B2"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iCs/>
                <w:sz w:val="24"/>
              </w:rPr>
              <w:t>N</w:t>
            </w:r>
          </w:p>
        </w:tc>
        <w:tc>
          <w:tcPr>
            <w:tcW w:w="1983" w:type="dxa"/>
            <w:vAlign w:val="center"/>
          </w:tcPr>
          <w:p w14:paraId="49D07753"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iCs/>
                <w:sz w:val="24"/>
              </w:rPr>
              <w:t>Persentase</w:t>
            </w:r>
            <w:proofErr w:type="spellEnd"/>
          </w:p>
        </w:tc>
        <w:tc>
          <w:tcPr>
            <w:tcW w:w="1983" w:type="dxa"/>
            <w:vAlign w:val="center"/>
          </w:tcPr>
          <w:p w14:paraId="5D7E9267"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iCs/>
                <w:sz w:val="24"/>
              </w:rPr>
              <w:t>Kriteria</w:t>
            </w:r>
            <w:proofErr w:type="spellEnd"/>
          </w:p>
        </w:tc>
      </w:tr>
      <w:tr w:rsidR="0019303D" w:rsidRPr="0019303D" w14:paraId="16FB2ABE" w14:textId="77777777" w:rsidTr="00B37730">
        <w:tc>
          <w:tcPr>
            <w:tcW w:w="1698" w:type="dxa"/>
            <w:vAlign w:val="center"/>
          </w:tcPr>
          <w:p w14:paraId="711888BB"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76-100%</w:t>
            </w:r>
          </w:p>
        </w:tc>
        <w:tc>
          <w:tcPr>
            <w:tcW w:w="1983" w:type="dxa"/>
            <w:vAlign w:val="center"/>
          </w:tcPr>
          <w:p w14:paraId="554258DB"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4</w:t>
            </w:r>
          </w:p>
        </w:tc>
        <w:tc>
          <w:tcPr>
            <w:tcW w:w="1983" w:type="dxa"/>
            <w:vAlign w:val="center"/>
          </w:tcPr>
          <w:p w14:paraId="6D57AB30"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13,3%</w:t>
            </w:r>
          </w:p>
        </w:tc>
        <w:tc>
          <w:tcPr>
            <w:tcW w:w="1983" w:type="dxa"/>
            <w:vAlign w:val="center"/>
          </w:tcPr>
          <w:p w14:paraId="574F4447"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iCs/>
                <w:sz w:val="24"/>
              </w:rPr>
              <w:t>Baik</w:t>
            </w:r>
            <w:proofErr w:type="spellEnd"/>
          </w:p>
        </w:tc>
      </w:tr>
      <w:tr w:rsidR="0019303D" w:rsidRPr="0019303D" w14:paraId="75B7D496" w14:textId="77777777" w:rsidTr="00B37730">
        <w:tc>
          <w:tcPr>
            <w:tcW w:w="1698" w:type="dxa"/>
            <w:vAlign w:val="center"/>
          </w:tcPr>
          <w:p w14:paraId="3CA3716C"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56-75%</w:t>
            </w:r>
          </w:p>
        </w:tc>
        <w:tc>
          <w:tcPr>
            <w:tcW w:w="1983" w:type="dxa"/>
            <w:vAlign w:val="center"/>
          </w:tcPr>
          <w:p w14:paraId="65431120"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18</w:t>
            </w:r>
          </w:p>
        </w:tc>
        <w:tc>
          <w:tcPr>
            <w:tcW w:w="1983" w:type="dxa"/>
            <w:vAlign w:val="center"/>
          </w:tcPr>
          <w:p w14:paraId="58F4F11C"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60%</w:t>
            </w:r>
          </w:p>
        </w:tc>
        <w:tc>
          <w:tcPr>
            <w:tcW w:w="1983" w:type="dxa"/>
            <w:vAlign w:val="center"/>
          </w:tcPr>
          <w:p w14:paraId="47D29C02"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iCs/>
                <w:sz w:val="24"/>
              </w:rPr>
              <w:t>Cukup</w:t>
            </w:r>
            <w:proofErr w:type="spellEnd"/>
          </w:p>
        </w:tc>
      </w:tr>
      <w:tr w:rsidR="0019303D" w:rsidRPr="0019303D" w14:paraId="6CCFBFFE" w14:textId="77777777" w:rsidTr="00B37730">
        <w:tc>
          <w:tcPr>
            <w:tcW w:w="1698" w:type="dxa"/>
            <w:vAlign w:val="center"/>
          </w:tcPr>
          <w:p w14:paraId="286372DC"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&lt;55%</w:t>
            </w:r>
          </w:p>
        </w:tc>
        <w:tc>
          <w:tcPr>
            <w:tcW w:w="1983" w:type="dxa"/>
            <w:vAlign w:val="center"/>
          </w:tcPr>
          <w:p w14:paraId="0A3A18D9"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8</w:t>
            </w:r>
          </w:p>
        </w:tc>
        <w:tc>
          <w:tcPr>
            <w:tcW w:w="1983" w:type="dxa"/>
            <w:vAlign w:val="center"/>
          </w:tcPr>
          <w:p w14:paraId="71D7F5C6"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26,7%</w:t>
            </w:r>
          </w:p>
        </w:tc>
        <w:tc>
          <w:tcPr>
            <w:tcW w:w="1983" w:type="dxa"/>
            <w:vAlign w:val="center"/>
          </w:tcPr>
          <w:p w14:paraId="04FCAEEF"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Kurang</w:t>
            </w:r>
          </w:p>
        </w:tc>
      </w:tr>
      <w:tr w:rsidR="0019303D" w:rsidRPr="0019303D" w14:paraId="470CE17A" w14:textId="77777777" w:rsidTr="00B37730">
        <w:tc>
          <w:tcPr>
            <w:tcW w:w="1698" w:type="dxa"/>
            <w:vAlign w:val="center"/>
          </w:tcPr>
          <w:p w14:paraId="790563D0"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Total</w:t>
            </w:r>
          </w:p>
        </w:tc>
        <w:tc>
          <w:tcPr>
            <w:tcW w:w="1983" w:type="dxa"/>
            <w:vAlign w:val="center"/>
          </w:tcPr>
          <w:p w14:paraId="5ED31C2B"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iCs/>
                <w:sz w:val="24"/>
              </w:rPr>
              <w:t>30</w:t>
            </w:r>
          </w:p>
        </w:tc>
        <w:tc>
          <w:tcPr>
            <w:tcW w:w="1983" w:type="dxa"/>
            <w:vAlign w:val="center"/>
          </w:tcPr>
          <w:p w14:paraId="63EC9654"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100%</w:t>
            </w:r>
          </w:p>
        </w:tc>
        <w:tc>
          <w:tcPr>
            <w:tcW w:w="1983" w:type="dxa"/>
            <w:vAlign w:val="center"/>
          </w:tcPr>
          <w:p w14:paraId="06500643" w14:textId="77777777" w:rsidR="0019303D" w:rsidRPr="0019303D" w:rsidRDefault="0019303D" w:rsidP="0019303D">
            <w:pPr>
              <w:keepNext/>
              <w:spacing w:line="360" w:lineRule="auto"/>
              <w:ind w:left="0" w:right="3"/>
              <w:jc w:val="center"/>
              <w:rPr>
                <w:rFonts w:ascii="Times New Roman" w:hAnsi="Times New Roman"/>
                <w:iCs/>
                <w:sz w:val="24"/>
              </w:rPr>
            </w:pPr>
          </w:p>
        </w:tc>
      </w:tr>
    </w:tbl>
    <w:p w14:paraId="5432D472" w14:textId="77777777" w:rsidR="0019303D" w:rsidRPr="0019303D" w:rsidRDefault="0019303D" w:rsidP="0019303D">
      <w:pPr>
        <w:spacing w:after="200" w:line="240" w:lineRule="auto"/>
        <w:rPr>
          <w:rFonts w:ascii="Times New Roman" w:hAnsi="Times New Roman"/>
          <w:i/>
          <w:iCs/>
          <w:color w:val="FFFFFF" w:themeColor="background1"/>
          <w:sz w:val="18"/>
          <w:szCs w:val="18"/>
        </w:rPr>
      </w:pPr>
      <w:bookmarkStart w:id="2" w:name="_Toc122259658"/>
      <w:r w:rsidRPr="0019303D">
        <w:rPr>
          <w:rFonts w:ascii="Times New Roman" w:hAnsi="Times New Roman"/>
          <w:i/>
          <w:iCs/>
          <w:color w:val="FFFFFF" w:themeColor="background1"/>
          <w:sz w:val="18"/>
          <w:szCs w:val="18"/>
        </w:rPr>
        <w:t xml:space="preserve">Table </w:t>
      </w:r>
      <w:r w:rsidRPr="0019303D">
        <w:rPr>
          <w:rFonts w:ascii="Times New Roman" w:hAnsi="Times New Roman"/>
          <w:i/>
          <w:iCs/>
          <w:color w:val="FFFFFF" w:themeColor="background1"/>
          <w:sz w:val="18"/>
          <w:szCs w:val="18"/>
        </w:rPr>
        <w:fldChar w:fldCharType="begin"/>
      </w:r>
      <w:r w:rsidRPr="0019303D">
        <w:rPr>
          <w:rFonts w:ascii="Times New Roman" w:hAnsi="Times New Roman"/>
          <w:i/>
          <w:iCs/>
          <w:color w:val="FFFFFF" w:themeColor="background1"/>
          <w:sz w:val="18"/>
          <w:szCs w:val="18"/>
        </w:rPr>
        <w:instrText xml:space="preserve"> SEQ Table \* ARABIC </w:instrText>
      </w:r>
      <w:r w:rsidRPr="0019303D">
        <w:rPr>
          <w:rFonts w:ascii="Times New Roman" w:hAnsi="Times New Roman"/>
          <w:i/>
          <w:iCs/>
          <w:color w:val="FFFFFF" w:themeColor="background1"/>
          <w:sz w:val="18"/>
          <w:szCs w:val="18"/>
        </w:rPr>
        <w:fldChar w:fldCharType="separate"/>
      </w:r>
      <w:r w:rsidRPr="0019303D">
        <w:rPr>
          <w:rFonts w:ascii="Times New Roman" w:hAnsi="Times New Roman"/>
          <w:i/>
          <w:iCs/>
          <w:noProof/>
          <w:color w:val="FFFFFF" w:themeColor="background1"/>
          <w:sz w:val="18"/>
          <w:szCs w:val="18"/>
        </w:rPr>
        <w:t>4</w:t>
      </w:r>
      <w:bookmarkEnd w:id="2"/>
      <w:r w:rsidRPr="0019303D">
        <w:rPr>
          <w:rFonts w:ascii="Times New Roman" w:hAnsi="Times New Roman"/>
          <w:i/>
          <w:iCs/>
          <w:color w:val="FFFFFF" w:themeColor="background1"/>
          <w:sz w:val="18"/>
          <w:szCs w:val="18"/>
        </w:rPr>
        <w:fldChar w:fldCharType="end"/>
      </w:r>
    </w:p>
    <w:p w14:paraId="3D0CEC0F" w14:textId="77777777" w:rsidR="0019303D" w:rsidRPr="0019303D" w:rsidRDefault="0019303D" w:rsidP="0019303D">
      <w:pPr>
        <w:ind w:left="284" w:right="3" w:firstLine="720"/>
        <w:rPr>
          <w:rFonts w:ascii="Times New Roman" w:hAnsi="Times New Roman"/>
          <w:sz w:val="24"/>
        </w:rPr>
      </w:pPr>
      <w:proofErr w:type="spellStart"/>
      <w:r w:rsidRPr="0019303D">
        <w:rPr>
          <w:rFonts w:ascii="Times New Roman" w:hAnsi="Times New Roman"/>
          <w:sz w:val="24"/>
        </w:rPr>
        <w:t>Berdasarkan</w:t>
      </w:r>
      <w:proofErr w:type="spellEnd"/>
      <w:r w:rsidRPr="0019303D">
        <w:rPr>
          <w:rFonts w:ascii="Times New Roman" w:hAnsi="Times New Roman"/>
          <w:sz w:val="24"/>
        </w:rPr>
        <w:t xml:space="preserve"> </w:t>
      </w:r>
      <w:proofErr w:type="spellStart"/>
      <w:r w:rsidRPr="0019303D">
        <w:rPr>
          <w:rFonts w:ascii="Times New Roman" w:hAnsi="Times New Roman"/>
          <w:sz w:val="24"/>
        </w:rPr>
        <w:t>tabel</w:t>
      </w:r>
      <w:proofErr w:type="spellEnd"/>
      <w:r w:rsidRPr="0019303D">
        <w:rPr>
          <w:rFonts w:ascii="Times New Roman" w:hAnsi="Times New Roman"/>
          <w:sz w:val="24"/>
        </w:rPr>
        <w:t xml:space="preserve"> 5.1 </w:t>
      </w:r>
      <w:proofErr w:type="spellStart"/>
      <w:r w:rsidRPr="0019303D">
        <w:rPr>
          <w:rFonts w:ascii="Times New Roman" w:hAnsi="Times New Roman"/>
          <w:sz w:val="24"/>
        </w:rPr>
        <w:t>dapat</w:t>
      </w:r>
      <w:proofErr w:type="spellEnd"/>
      <w:r w:rsidRPr="0019303D">
        <w:rPr>
          <w:rFonts w:ascii="Times New Roman" w:hAnsi="Times New Roman"/>
          <w:sz w:val="24"/>
        </w:rPr>
        <w:t xml:space="preserve"> </w:t>
      </w:r>
      <w:proofErr w:type="spellStart"/>
      <w:r w:rsidRPr="0019303D">
        <w:rPr>
          <w:rFonts w:ascii="Times New Roman" w:hAnsi="Times New Roman"/>
          <w:sz w:val="24"/>
        </w:rPr>
        <w:t>dilihat</w:t>
      </w:r>
      <w:proofErr w:type="spellEnd"/>
      <w:r w:rsidRPr="0019303D">
        <w:rPr>
          <w:rFonts w:ascii="Times New Roman" w:hAnsi="Times New Roman"/>
          <w:sz w:val="24"/>
        </w:rPr>
        <w:t xml:space="preserve"> </w:t>
      </w:r>
      <w:proofErr w:type="spellStart"/>
      <w:r w:rsidRPr="0019303D">
        <w:rPr>
          <w:rFonts w:ascii="Times New Roman" w:hAnsi="Times New Roman"/>
          <w:sz w:val="24"/>
        </w:rPr>
        <w:t>bahwa</w:t>
      </w:r>
      <w:proofErr w:type="spellEnd"/>
      <w:r w:rsidRPr="0019303D">
        <w:rPr>
          <w:rFonts w:ascii="Times New Roman" w:hAnsi="Times New Roman"/>
          <w:sz w:val="24"/>
        </w:rPr>
        <w:t xml:space="preserve"> </w:t>
      </w:r>
      <w:proofErr w:type="spellStart"/>
      <w:r w:rsidRPr="0019303D">
        <w:rPr>
          <w:rFonts w:ascii="Times New Roman" w:hAnsi="Times New Roman"/>
          <w:sz w:val="24"/>
        </w:rPr>
        <w:t>sebelum</w:t>
      </w:r>
      <w:proofErr w:type="spellEnd"/>
      <w:r w:rsidRPr="0019303D">
        <w:rPr>
          <w:rFonts w:ascii="Times New Roman" w:hAnsi="Times New Roman"/>
          <w:sz w:val="24"/>
        </w:rPr>
        <w:t xml:space="preserve"> </w:t>
      </w:r>
      <w:proofErr w:type="spellStart"/>
      <w:r w:rsidRPr="0019303D">
        <w:rPr>
          <w:rFonts w:ascii="Times New Roman" w:hAnsi="Times New Roman"/>
          <w:sz w:val="24"/>
        </w:rPr>
        <w:t>dilakukan</w:t>
      </w:r>
      <w:proofErr w:type="spellEnd"/>
      <w:r w:rsidRPr="0019303D">
        <w:rPr>
          <w:rFonts w:ascii="Times New Roman" w:hAnsi="Times New Roman"/>
          <w:sz w:val="24"/>
        </w:rPr>
        <w:t xml:space="preserve"> </w:t>
      </w:r>
      <w:proofErr w:type="spellStart"/>
      <w:r w:rsidRPr="0019303D">
        <w:rPr>
          <w:rFonts w:ascii="Times New Roman" w:hAnsi="Times New Roman"/>
          <w:sz w:val="24"/>
        </w:rPr>
        <w:t>penyuluhan</w:t>
      </w:r>
      <w:proofErr w:type="spellEnd"/>
      <w:r w:rsidRPr="0019303D">
        <w:rPr>
          <w:rFonts w:ascii="Times New Roman" w:hAnsi="Times New Roman"/>
          <w:sz w:val="24"/>
        </w:rPr>
        <w:t xml:space="preserve"> </w:t>
      </w:r>
      <w:proofErr w:type="spellStart"/>
      <w:r w:rsidRPr="0019303D">
        <w:rPr>
          <w:rFonts w:ascii="Times New Roman" w:hAnsi="Times New Roman"/>
          <w:sz w:val="24"/>
        </w:rPr>
        <w:t>metode</w:t>
      </w:r>
      <w:proofErr w:type="spellEnd"/>
      <w:r w:rsidRPr="0019303D">
        <w:rPr>
          <w:rFonts w:ascii="Times New Roman" w:hAnsi="Times New Roman"/>
          <w:sz w:val="24"/>
        </w:rPr>
        <w:t xml:space="preserve"> </w:t>
      </w:r>
      <w:r w:rsidRPr="0019303D">
        <w:rPr>
          <w:rFonts w:ascii="Times New Roman" w:hAnsi="Times New Roman"/>
          <w:i/>
          <w:iCs/>
          <w:sz w:val="24"/>
        </w:rPr>
        <w:t xml:space="preserve">Chair Side Talk </w:t>
      </w:r>
      <w:proofErr w:type="spellStart"/>
      <w:r w:rsidRPr="0019303D">
        <w:rPr>
          <w:rFonts w:ascii="Times New Roman" w:hAnsi="Times New Roman"/>
          <w:sz w:val="24"/>
        </w:rPr>
        <w:t>dari</w:t>
      </w:r>
      <w:proofErr w:type="spellEnd"/>
      <w:r w:rsidRPr="0019303D">
        <w:rPr>
          <w:rFonts w:ascii="Times New Roman" w:hAnsi="Times New Roman"/>
          <w:sz w:val="24"/>
        </w:rPr>
        <w:t xml:space="preserve"> 30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ada</w:t>
      </w:r>
      <w:proofErr w:type="spellEnd"/>
      <w:r w:rsidRPr="0019303D">
        <w:rPr>
          <w:rFonts w:ascii="Times New Roman" w:hAnsi="Times New Roman"/>
          <w:sz w:val="24"/>
        </w:rPr>
        <w:t xml:space="preserve"> 4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13,3%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Baik</w:t>
      </w:r>
      <w:proofErr w:type="spellEnd"/>
      <w:r w:rsidRPr="0019303D">
        <w:rPr>
          <w:rFonts w:ascii="Times New Roman" w:hAnsi="Times New Roman"/>
          <w:sz w:val="24"/>
        </w:rPr>
        <w:t xml:space="preserve">”, 18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60%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Cukup</w:t>
      </w:r>
      <w:proofErr w:type="spellEnd"/>
      <w:r w:rsidRPr="0019303D">
        <w:rPr>
          <w:rFonts w:ascii="Times New Roman" w:hAnsi="Times New Roman"/>
          <w:sz w:val="24"/>
        </w:rPr>
        <w:t xml:space="preserve">” dan 8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26,7%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“Kurang”.</w:t>
      </w:r>
    </w:p>
    <w:p w14:paraId="33C8E2B4" w14:textId="77777777" w:rsidR="0019303D" w:rsidRPr="0019303D" w:rsidRDefault="0019303D" w:rsidP="0019303D">
      <w:pPr>
        <w:rPr>
          <w:rFonts w:ascii="Times New Roman" w:hAnsi="Times New Roman"/>
          <w:b/>
          <w:sz w:val="24"/>
        </w:rPr>
      </w:pPr>
      <w:r w:rsidRPr="0019303D">
        <w:rPr>
          <w:rFonts w:ascii="Times New Roman" w:hAnsi="Times New Roman"/>
          <w:b/>
          <w:sz w:val="24"/>
        </w:rPr>
        <w:br w:type="page"/>
      </w:r>
    </w:p>
    <w:p w14:paraId="3CADD268" w14:textId="77777777" w:rsidR="0019303D" w:rsidRPr="0019303D" w:rsidRDefault="0019303D" w:rsidP="0019303D">
      <w:pPr>
        <w:ind w:left="284" w:right="3"/>
        <w:rPr>
          <w:rFonts w:ascii="Times New Roman" w:hAnsi="Times New Roman"/>
          <w:b/>
          <w:sz w:val="24"/>
        </w:rPr>
      </w:pPr>
      <w:r w:rsidRPr="0019303D">
        <w:rPr>
          <w:rFonts w:ascii="Times New Roman" w:hAnsi="Times New Roman"/>
          <w:noProof/>
          <w:sz w:val="24"/>
        </w:rPr>
        <w:lastRenderedPageBreak/>
        <w:drawing>
          <wp:anchor distT="0" distB="0" distL="114300" distR="114300" simplePos="0" relativeHeight="251659264" behindDoc="0" locked="0" layoutInCell="1" allowOverlap="1" wp14:anchorId="70BC67D6" wp14:editId="06E85E61">
            <wp:simplePos x="0" y="0"/>
            <wp:positionH relativeFrom="margin">
              <wp:posOffset>150495</wp:posOffset>
            </wp:positionH>
            <wp:positionV relativeFrom="paragraph">
              <wp:posOffset>662940</wp:posOffset>
            </wp:positionV>
            <wp:extent cx="4918710" cy="1619250"/>
            <wp:effectExtent l="0" t="0" r="1524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19303D">
        <w:rPr>
          <w:rFonts w:ascii="Times New Roman" w:hAnsi="Times New Roman"/>
          <w:b/>
          <w:sz w:val="24"/>
        </w:rPr>
        <w:t xml:space="preserve">Diagram 5.1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bookmarkStart w:id="3" w:name="_Hlk122256958"/>
      <w:proofErr w:type="spellStart"/>
      <w:r w:rsidRPr="0019303D">
        <w:rPr>
          <w:rFonts w:ascii="Times New Roman" w:hAnsi="Times New Roman"/>
          <w:b/>
          <w:sz w:val="24"/>
        </w:rPr>
        <w:t>Pasien</w:t>
      </w:r>
      <w:proofErr w:type="spellEnd"/>
      <w:r w:rsidRPr="0019303D">
        <w:rPr>
          <w:rFonts w:ascii="Times New Roman" w:hAnsi="Times New Roman"/>
          <w:b/>
          <w:sz w:val="24"/>
        </w:rPr>
        <w:t xml:space="preserve"> Pulpitis </w:t>
      </w:r>
      <w:proofErr w:type="spellStart"/>
      <w:r w:rsidRPr="0019303D">
        <w:rPr>
          <w:rFonts w:ascii="Times New Roman" w:hAnsi="Times New Roman"/>
          <w:b/>
          <w:sz w:val="24"/>
        </w:rPr>
        <w:t>Sebelum</w:t>
      </w:r>
      <w:bookmarkEnd w:id="3"/>
      <w:proofErr w:type="spellEnd"/>
      <w:r w:rsidRPr="0019303D">
        <w:rPr>
          <w:rFonts w:ascii="Times New Roman" w:hAnsi="Times New Roman"/>
          <w:b/>
          <w:sz w:val="24"/>
        </w:rPr>
        <w:t xml:space="preserve"> </w:t>
      </w:r>
      <w:proofErr w:type="spellStart"/>
      <w:r w:rsidRPr="0019303D">
        <w:rPr>
          <w:rFonts w:ascii="Times New Roman" w:hAnsi="Times New Roman"/>
          <w:b/>
          <w:sz w:val="24"/>
        </w:rPr>
        <w:t>Penyuluhan</w:t>
      </w:r>
      <w:proofErr w:type="spellEnd"/>
      <w:r w:rsidRPr="0019303D">
        <w:rPr>
          <w:rFonts w:ascii="Times New Roman" w:hAnsi="Times New Roman"/>
          <w:b/>
          <w:sz w:val="24"/>
        </w:rPr>
        <w:t xml:space="preserve"> </w:t>
      </w:r>
      <w:proofErr w:type="spellStart"/>
      <w:r w:rsidRPr="0019303D">
        <w:rPr>
          <w:rFonts w:ascii="Times New Roman" w:hAnsi="Times New Roman"/>
          <w:b/>
          <w:sz w:val="24"/>
        </w:rPr>
        <w:t>dengan</w:t>
      </w:r>
      <w:proofErr w:type="spellEnd"/>
      <w:r w:rsidRPr="0019303D">
        <w:rPr>
          <w:rFonts w:ascii="Times New Roman" w:hAnsi="Times New Roman"/>
          <w:b/>
          <w:sz w:val="24"/>
        </w:rPr>
        <w:t xml:space="preserve"> </w:t>
      </w:r>
      <w:proofErr w:type="spellStart"/>
      <w:r w:rsidRPr="0019303D">
        <w:rPr>
          <w:rFonts w:ascii="Times New Roman" w:hAnsi="Times New Roman"/>
          <w:b/>
          <w:sz w:val="24"/>
        </w:rPr>
        <w:t>Metode</w:t>
      </w:r>
      <w:proofErr w:type="spellEnd"/>
      <w:r w:rsidRPr="0019303D">
        <w:rPr>
          <w:rFonts w:ascii="Times New Roman" w:hAnsi="Times New Roman"/>
          <w:b/>
          <w:sz w:val="24"/>
        </w:rPr>
        <w:t xml:space="preserve"> </w:t>
      </w:r>
      <w:r w:rsidRPr="0019303D">
        <w:rPr>
          <w:rFonts w:ascii="Times New Roman" w:hAnsi="Times New Roman"/>
          <w:b/>
          <w:i/>
          <w:iCs/>
          <w:sz w:val="24"/>
        </w:rPr>
        <w:t>Chair Side Talk</w:t>
      </w:r>
    </w:p>
    <w:bookmarkEnd w:id="1"/>
    <w:p w14:paraId="736DB067" w14:textId="77777777" w:rsidR="0019303D" w:rsidRPr="0019303D" w:rsidRDefault="0019303D" w:rsidP="0019303D">
      <w:pPr>
        <w:ind w:left="0" w:right="0"/>
        <w:rPr>
          <w:rFonts w:ascii="Times New Roman" w:hAnsi="Times New Roman"/>
          <w:sz w:val="24"/>
        </w:rPr>
      </w:pPr>
      <w:r w:rsidRPr="0019303D">
        <w:rPr>
          <w:rFonts w:ascii="Times New Roman" w:hAnsi="Times New Roman"/>
          <w:sz w:val="24"/>
        </w:rPr>
        <w:tab/>
      </w:r>
      <w:bookmarkStart w:id="4" w:name="_Hlk121392939"/>
    </w:p>
    <w:p w14:paraId="52154A57" w14:textId="77777777" w:rsidR="0019303D" w:rsidRPr="0019303D" w:rsidRDefault="0019303D" w:rsidP="0019303D">
      <w:pPr>
        <w:ind w:left="284" w:right="0" w:firstLine="720"/>
        <w:rPr>
          <w:rFonts w:ascii="Times New Roman" w:hAnsi="Times New Roman"/>
          <w:sz w:val="24"/>
        </w:rPr>
      </w:pPr>
      <w:r w:rsidRPr="0019303D">
        <w:rPr>
          <w:rFonts w:ascii="Times New Roman" w:hAnsi="Times New Roman"/>
          <w:sz w:val="24"/>
        </w:rPr>
        <w:t xml:space="preserve">Dari diagram 5.1 </w:t>
      </w:r>
      <w:proofErr w:type="spellStart"/>
      <w:r w:rsidRPr="0019303D">
        <w:rPr>
          <w:rFonts w:ascii="Times New Roman" w:hAnsi="Times New Roman"/>
          <w:sz w:val="24"/>
        </w:rPr>
        <w:t>dapat</w:t>
      </w:r>
      <w:proofErr w:type="spellEnd"/>
      <w:r w:rsidRPr="0019303D">
        <w:rPr>
          <w:rFonts w:ascii="Times New Roman" w:hAnsi="Times New Roman"/>
          <w:sz w:val="24"/>
        </w:rPr>
        <w:t xml:space="preserve"> </w:t>
      </w:r>
      <w:proofErr w:type="spellStart"/>
      <w:r w:rsidRPr="0019303D">
        <w:rPr>
          <w:rFonts w:ascii="Times New Roman" w:hAnsi="Times New Roman"/>
          <w:sz w:val="24"/>
        </w:rPr>
        <w:t>dilihat</w:t>
      </w:r>
      <w:proofErr w:type="spellEnd"/>
      <w:r w:rsidRPr="0019303D">
        <w:rPr>
          <w:rFonts w:ascii="Times New Roman" w:hAnsi="Times New Roman"/>
          <w:sz w:val="24"/>
        </w:rPr>
        <w:t xml:space="preserve"> </w:t>
      </w:r>
      <w:proofErr w:type="spellStart"/>
      <w:r w:rsidRPr="0019303D">
        <w:rPr>
          <w:rFonts w:ascii="Times New Roman" w:hAnsi="Times New Roman"/>
          <w:sz w:val="24"/>
        </w:rPr>
        <w:t>bahwa</w:t>
      </w:r>
      <w:proofErr w:type="spellEnd"/>
      <w:r w:rsidRPr="0019303D">
        <w:rPr>
          <w:rFonts w:ascii="Times New Roman" w:hAnsi="Times New Roman"/>
          <w:sz w:val="24"/>
        </w:rPr>
        <w:t xml:space="preserve"> </w:t>
      </w:r>
      <w:proofErr w:type="spellStart"/>
      <w:r w:rsidRPr="0019303D">
        <w:rPr>
          <w:rFonts w:ascii="Times New Roman" w:hAnsi="Times New Roman"/>
          <w:sz w:val="24"/>
        </w:rPr>
        <w:t>sebelum</w:t>
      </w:r>
      <w:proofErr w:type="spellEnd"/>
      <w:r w:rsidRPr="0019303D">
        <w:rPr>
          <w:rFonts w:ascii="Times New Roman" w:hAnsi="Times New Roman"/>
          <w:sz w:val="24"/>
        </w:rPr>
        <w:t xml:space="preserve"> </w:t>
      </w:r>
      <w:proofErr w:type="spellStart"/>
      <w:r w:rsidRPr="0019303D">
        <w:rPr>
          <w:rFonts w:ascii="Times New Roman" w:hAnsi="Times New Roman"/>
          <w:sz w:val="24"/>
        </w:rPr>
        <w:t>dilakukan</w:t>
      </w:r>
      <w:proofErr w:type="spellEnd"/>
      <w:r w:rsidRPr="0019303D">
        <w:rPr>
          <w:rFonts w:ascii="Times New Roman" w:hAnsi="Times New Roman"/>
          <w:sz w:val="24"/>
        </w:rPr>
        <w:t xml:space="preserve"> </w:t>
      </w:r>
      <w:proofErr w:type="spellStart"/>
      <w:r w:rsidRPr="0019303D">
        <w:rPr>
          <w:rFonts w:ascii="Times New Roman" w:hAnsi="Times New Roman"/>
          <w:sz w:val="24"/>
        </w:rPr>
        <w:t>penyuluhan</w:t>
      </w:r>
      <w:proofErr w:type="spellEnd"/>
      <w:r w:rsidRPr="0019303D">
        <w:rPr>
          <w:rFonts w:ascii="Times New Roman" w:hAnsi="Times New Roman"/>
          <w:sz w:val="24"/>
        </w:rPr>
        <w:t xml:space="preserve"> </w:t>
      </w:r>
      <w:proofErr w:type="spellStart"/>
      <w:r w:rsidRPr="0019303D">
        <w:rPr>
          <w:rFonts w:ascii="Times New Roman" w:hAnsi="Times New Roman"/>
          <w:sz w:val="24"/>
        </w:rPr>
        <w:t>metode</w:t>
      </w:r>
      <w:proofErr w:type="spellEnd"/>
      <w:r w:rsidRPr="0019303D">
        <w:rPr>
          <w:rFonts w:ascii="Times New Roman" w:hAnsi="Times New Roman"/>
          <w:sz w:val="24"/>
        </w:rPr>
        <w:t xml:space="preserve"> </w:t>
      </w:r>
      <w:r w:rsidRPr="0019303D">
        <w:rPr>
          <w:rFonts w:ascii="Times New Roman" w:hAnsi="Times New Roman"/>
          <w:i/>
          <w:iCs/>
          <w:sz w:val="24"/>
        </w:rPr>
        <w:t xml:space="preserve">Chair Side Talk </w:t>
      </w:r>
      <w:proofErr w:type="spellStart"/>
      <w:r w:rsidRPr="0019303D">
        <w:rPr>
          <w:rFonts w:ascii="Times New Roman" w:hAnsi="Times New Roman"/>
          <w:sz w:val="24"/>
        </w:rPr>
        <w:t>dari</w:t>
      </w:r>
      <w:proofErr w:type="spellEnd"/>
      <w:r w:rsidRPr="0019303D">
        <w:rPr>
          <w:rFonts w:ascii="Times New Roman" w:hAnsi="Times New Roman"/>
          <w:sz w:val="24"/>
        </w:rPr>
        <w:t xml:space="preserve"> 30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ada</w:t>
      </w:r>
      <w:proofErr w:type="spellEnd"/>
      <w:r w:rsidRPr="0019303D">
        <w:rPr>
          <w:rFonts w:ascii="Times New Roman" w:hAnsi="Times New Roman"/>
          <w:sz w:val="24"/>
        </w:rPr>
        <w:t xml:space="preserve"> 4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Baik</w:t>
      </w:r>
      <w:proofErr w:type="spellEnd"/>
      <w:r w:rsidRPr="0019303D">
        <w:rPr>
          <w:rFonts w:ascii="Times New Roman" w:hAnsi="Times New Roman"/>
          <w:sz w:val="24"/>
        </w:rPr>
        <w:t xml:space="preserve">”, 18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Cukup</w:t>
      </w:r>
      <w:proofErr w:type="spellEnd"/>
      <w:r w:rsidRPr="0019303D">
        <w:rPr>
          <w:rFonts w:ascii="Times New Roman" w:hAnsi="Times New Roman"/>
          <w:sz w:val="24"/>
        </w:rPr>
        <w:t xml:space="preserve">” dan 8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“Kurang”.</w:t>
      </w:r>
    </w:p>
    <w:p w14:paraId="15D1CD3D" w14:textId="77777777" w:rsidR="0019303D" w:rsidRPr="0019303D" w:rsidRDefault="0019303D" w:rsidP="0019303D">
      <w:pPr>
        <w:ind w:left="284" w:right="3"/>
        <w:rPr>
          <w:rFonts w:ascii="Times New Roman" w:hAnsi="Times New Roman"/>
          <w:b/>
          <w:sz w:val="24"/>
        </w:rPr>
      </w:pPr>
      <w:bookmarkStart w:id="5" w:name="_Hlk121377125"/>
      <w:bookmarkEnd w:id="4"/>
      <w:proofErr w:type="spellStart"/>
      <w:r w:rsidRPr="0019303D">
        <w:rPr>
          <w:rFonts w:ascii="Times New Roman" w:hAnsi="Times New Roman"/>
          <w:b/>
          <w:sz w:val="24"/>
        </w:rPr>
        <w:t>Tabel</w:t>
      </w:r>
      <w:proofErr w:type="spellEnd"/>
      <w:r w:rsidRPr="0019303D">
        <w:rPr>
          <w:rFonts w:ascii="Times New Roman" w:hAnsi="Times New Roman"/>
          <w:b/>
          <w:sz w:val="24"/>
        </w:rPr>
        <w:t xml:space="preserve"> 5.2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proofErr w:type="spellStart"/>
      <w:r w:rsidRPr="0019303D">
        <w:rPr>
          <w:rFonts w:ascii="Times New Roman" w:hAnsi="Times New Roman"/>
          <w:b/>
          <w:sz w:val="24"/>
        </w:rPr>
        <w:t>Pasien</w:t>
      </w:r>
      <w:proofErr w:type="spellEnd"/>
      <w:r w:rsidRPr="0019303D">
        <w:rPr>
          <w:rFonts w:ascii="Times New Roman" w:hAnsi="Times New Roman"/>
          <w:b/>
          <w:sz w:val="24"/>
        </w:rPr>
        <w:t xml:space="preserve"> Pulpitis </w:t>
      </w:r>
      <w:proofErr w:type="spellStart"/>
      <w:r w:rsidRPr="0019303D">
        <w:rPr>
          <w:rFonts w:ascii="Times New Roman" w:hAnsi="Times New Roman"/>
          <w:b/>
          <w:sz w:val="24"/>
        </w:rPr>
        <w:t>Sesudah</w:t>
      </w:r>
      <w:proofErr w:type="spellEnd"/>
      <w:r w:rsidRPr="0019303D">
        <w:rPr>
          <w:rFonts w:ascii="Times New Roman" w:hAnsi="Times New Roman"/>
          <w:b/>
          <w:sz w:val="24"/>
        </w:rPr>
        <w:t xml:space="preserve"> </w:t>
      </w:r>
      <w:proofErr w:type="spellStart"/>
      <w:r w:rsidRPr="0019303D">
        <w:rPr>
          <w:rFonts w:ascii="Times New Roman" w:hAnsi="Times New Roman"/>
          <w:b/>
          <w:sz w:val="24"/>
        </w:rPr>
        <w:t>Penyuluhan</w:t>
      </w:r>
      <w:proofErr w:type="spellEnd"/>
      <w:r w:rsidRPr="0019303D">
        <w:rPr>
          <w:rFonts w:ascii="Times New Roman" w:hAnsi="Times New Roman"/>
          <w:b/>
          <w:sz w:val="24"/>
        </w:rPr>
        <w:t xml:space="preserve"> </w:t>
      </w:r>
      <w:proofErr w:type="spellStart"/>
      <w:r w:rsidRPr="0019303D">
        <w:rPr>
          <w:rFonts w:ascii="Times New Roman" w:hAnsi="Times New Roman"/>
          <w:b/>
          <w:sz w:val="24"/>
        </w:rPr>
        <w:t>dengan</w:t>
      </w:r>
      <w:proofErr w:type="spellEnd"/>
      <w:r w:rsidRPr="0019303D">
        <w:rPr>
          <w:rFonts w:ascii="Times New Roman" w:hAnsi="Times New Roman"/>
          <w:b/>
          <w:sz w:val="24"/>
        </w:rPr>
        <w:t xml:space="preserve"> </w:t>
      </w:r>
      <w:proofErr w:type="spellStart"/>
      <w:r w:rsidRPr="0019303D">
        <w:rPr>
          <w:rFonts w:ascii="Times New Roman" w:hAnsi="Times New Roman"/>
          <w:b/>
          <w:sz w:val="24"/>
        </w:rPr>
        <w:t>Metode</w:t>
      </w:r>
      <w:proofErr w:type="spellEnd"/>
      <w:r w:rsidRPr="0019303D">
        <w:rPr>
          <w:rFonts w:ascii="Times New Roman" w:hAnsi="Times New Roman"/>
          <w:b/>
          <w:sz w:val="24"/>
        </w:rPr>
        <w:t xml:space="preserve"> </w:t>
      </w:r>
      <w:r w:rsidRPr="0019303D">
        <w:rPr>
          <w:rFonts w:ascii="Times New Roman" w:hAnsi="Times New Roman"/>
          <w:b/>
          <w:i/>
          <w:iCs/>
          <w:sz w:val="24"/>
        </w:rPr>
        <w:t>Chair side Talk</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98"/>
        <w:gridCol w:w="1983"/>
        <w:gridCol w:w="1983"/>
        <w:gridCol w:w="1983"/>
      </w:tblGrid>
      <w:tr w:rsidR="0019303D" w:rsidRPr="0019303D" w14:paraId="2C96A5D1" w14:textId="77777777" w:rsidTr="00B37730">
        <w:tc>
          <w:tcPr>
            <w:tcW w:w="1698" w:type="dxa"/>
            <w:vAlign w:val="center"/>
          </w:tcPr>
          <w:p w14:paraId="2CBB6AA3"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sz w:val="24"/>
              </w:rPr>
              <w:t>Nilai Interval</w:t>
            </w:r>
          </w:p>
        </w:tc>
        <w:tc>
          <w:tcPr>
            <w:tcW w:w="1983" w:type="dxa"/>
            <w:vAlign w:val="center"/>
          </w:tcPr>
          <w:p w14:paraId="2CF6C203"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sz w:val="24"/>
              </w:rPr>
              <w:t>N</w:t>
            </w:r>
          </w:p>
        </w:tc>
        <w:tc>
          <w:tcPr>
            <w:tcW w:w="1983" w:type="dxa"/>
            <w:vAlign w:val="center"/>
          </w:tcPr>
          <w:p w14:paraId="117DBBEB"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sz w:val="24"/>
              </w:rPr>
              <w:t>Persentase</w:t>
            </w:r>
            <w:proofErr w:type="spellEnd"/>
          </w:p>
        </w:tc>
        <w:tc>
          <w:tcPr>
            <w:tcW w:w="1983" w:type="dxa"/>
            <w:vAlign w:val="center"/>
          </w:tcPr>
          <w:p w14:paraId="1F9EDD25"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sz w:val="24"/>
              </w:rPr>
              <w:t>Kriteria</w:t>
            </w:r>
            <w:proofErr w:type="spellEnd"/>
          </w:p>
        </w:tc>
      </w:tr>
      <w:tr w:rsidR="0019303D" w:rsidRPr="0019303D" w14:paraId="14A4A563" w14:textId="77777777" w:rsidTr="00B37730">
        <w:tc>
          <w:tcPr>
            <w:tcW w:w="1698" w:type="dxa"/>
            <w:vAlign w:val="center"/>
          </w:tcPr>
          <w:p w14:paraId="2A640072"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76-100%</w:t>
            </w:r>
          </w:p>
        </w:tc>
        <w:tc>
          <w:tcPr>
            <w:tcW w:w="1983" w:type="dxa"/>
            <w:vAlign w:val="center"/>
          </w:tcPr>
          <w:p w14:paraId="5971CDC2"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27</w:t>
            </w:r>
          </w:p>
        </w:tc>
        <w:tc>
          <w:tcPr>
            <w:tcW w:w="1983" w:type="dxa"/>
            <w:vAlign w:val="center"/>
          </w:tcPr>
          <w:p w14:paraId="7DEF7C17"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90%</w:t>
            </w:r>
          </w:p>
        </w:tc>
        <w:tc>
          <w:tcPr>
            <w:tcW w:w="1983" w:type="dxa"/>
            <w:vAlign w:val="center"/>
          </w:tcPr>
          <w:p w14:paraId="67787EC8"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sz w:val="24"/>
              </w:rPr>
              <w:t>Baik</w:t>
            </w:r>
            <w:proofErr w:type="spellEnd"/>
          </w:p>
        </w:tc>
      </w:tr>
      <w:tr w:rsidR="0019303D" w:rsidRPr="0019303D" w14:paraId="63C15A7C" w14:textId="77777777" w:rsidTr="00B37730">
        <w:tc>
          <w:tcPr>
            <w:tcW w:w="1698" w:type="dxa"/>
            <w:vAlign w:val="center"/>
          </w:tcPr>
          <w:p w14:paraId="0B697B91"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56-75%</w:t>
            </w:r>
          </w:p>
        </w:tc>
        <w:tc>
          <w:tcPr>
            <w:tcW w:w="1983" w:type="dxa"/>
            <w:vAlign w:val="center"/>
          </w:tcPr>
          <w:p w14:paraId="68B630C8"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3</w:t>
            </w:r>
          </w:p>
        </w:tc>
        <w:tc>
          <w:tcPr>
            <w:tcW w:w="1983" w:type="dxa"/>
            <w:vAlign w:val="center"/>
          </w:tcPr>
          <w:p w14:paraId="307A50F5"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10%</w:t>
            </w:r>
          </w:p>
        </w:tc>
        <w:tc>
          <w:tcPr>
            <w:tcW w:w="1983" w:type="dxa"/>
            <w:vAlign w:val="center"/>
          </w:tcPr>
          <w:p w14:paraId="5F809AD9"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sz w:val="24"/>
              </w:rPr>
              <w:t>Cukup</w:t>
            </w:r>
            <w:proofErr w:type="spellEnd"/>
          </w:p>
        </w:tc>
      </w:tr>
      <w:tr w:rsidR="0019303D" w:rsidRPr="0019303D" w14:paraId="3BCE30FC" w14:textId="77777777" w:rsidTr="00B37730">
        <w:tc>
          <w:tcPr>
            <w:tcW w:w="1698" w:type="dxa"/>
            <w:vAlign w:val="center"/>
          </w:tcPr>
          <w:p w14:paraId="0BB93738"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&lt;55%</w:t>
            </w:r>
          </w:p>
        </w:tc>
        <w:tc>
          <w:tcPr>
            <w:tcW w:w="1983" w:type="dxa"/>
            <w:vAlign w:val="center"/>
          </w:tcPr>
          <w:p w14:paraId="5B880F99"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0</w:t>
            </w:r>
          </w:p>
        </w:tc>
        <w:tc>
          <w:tcPr>
            <w:tcW w:w="1983" w:type="dxa"/>
            <w:vAlign w:val="center"/>
          </w:tcPr>
          <w:p w14:paraId="0DCB3986"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0%</w:t>
            </w:r>
          </w:p>
        </w:tc>
        <w:tc>
          <w:tcPr>
            <w:tcW w:w="1983" w:type="dxa"/>
            <w:vAlign w:val="center"/>
          </w:tcPr>
          <w:p w14:paraId="486A9475"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Kurang</w:t>
            </w:r>
          </w:p>
        </w:tc>
      </w:tr>
      <w:tr w:rsidR="0019303D" w:rsidRPr="0019303D" w14:paraId="1E307AF4" w14:textId="77777777" w:rsidTr="00B37730">
        <w:tc>
          <w:tcPr>
            <w:tcW w:w="1698" w:type="dxa"/>
            <w:vAlign w:val="center"/>
          </w:tcPr>
          <w:p w14:paraId="7039FD46"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Total</w:t>
            </w:r>
          </w:p>
        </w:tc>
        <w:tc>
          <w:tcPr>
            <w:tcW w:w="1983" w:type="dxa"/>
            <w:vAlign w:val="center"/>
          </w:tcPr>
          <w:p w14:paraId="7BB65C70"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30</w:t>
            </w:r>
          </w:p>
        </w:tc>
        <w:tc>
          <w:tcPr>
            <w:tcW w:w="1983" w:type="dxa"/>
            <w:vAlign w:val="center"/>
          </w:tcPr>
          <w:p w14:paraId="1E053830"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100%</w:t>
            </w:r>
          </w:p>
        </w:tc>
        <w:tc>
          <w:tcPr>
            <w:tcW w:w="1983" w:type="dxa"/>
            <w:vAlign w:val="center"/>
          </w:tcPr>
          <w:p w14:paraId="49495AE2" w14:textId="77777777" w:rsidR="0019303D" w:rsidRPr="0019303D" w:rsidRDefault="0019303D" w:rsidP="0019303D">
            <w:pPr>
              <w:keepNext/>
              <w:spacing w:line="360" w:lineRule="auto"/>
              <w:ind w:left="0" w:right="3"/>
              <w:jc w:val="center"/>
              <w:rPr>
                <w:rFonts w:ascii="Times New Roman" w:hAnsi="Times New Roman"/>
                <w:iCs/>
                <w:sz w:val="24"/>
              </w:rPr>
            </w:pPr>
          </w:p>
        </w:tc>
      </w:tr>
    </w:tbl>
    <w:p w14:paraId="44E996DE" w14:textId="77777777" w:rsidR="0019303D" w:rsidRPr="0019303D" w:rsidRDefault="0019303D" w:rsidP="0019303D">
      <w:pPr>
        <w:spacing w:after="200" w:line="240" w:lineRule="auto"/>
        <w:rPr>
          <w:rFonts w:ascii="Times New Roman" w:hAnsi="Times New Roman"/>
          <w:b/>
          <w:i/>
          <w:color w:val="FFFFFF" w:themeColor="background1"/>
          <w:sz w:val="18"/>
          <w:szCs w:val="18"/>
        </w:rPr>
      </w:pPr>
      <w:bookmarkStart w:id="6" w:name="_Toc122259659"/>
      <w:r w:rsidRPr="0019303D">
        <w:rPr>
          <w:rFonts w:ascii="Times New Roman" w:hAnsi="Times New Roman"/>
          <w:i/>
          <w:iCs/>
          <w:color w:val="FFFFFF" w:themeColor="background1"/>
          <w:sz w:val="18"/>
          <w:szCs w:val="18"/>
        </w:rPr>
        <w:t xml:space="preserve">Table </w:t>
      </w:r>
      <w:r w:rsidRPr="0019303D">
        <w:rPr>
          <w:rFonts w:ascii="Times New Roman" w:hAnsi="Times New Roman"/>
          <w:i/>
          <w:iCs/>
          <w:color w:val="FFFFFF" w:themeColor="background1"/>
          <w:sz w:val="18"/>
          <w:szCs w:val="18"/>
        </w:rPr>
        <w:fldChar w:fldCharType="begin"/>
      </w:r>
      <w:r w:rsidRPr="0019303D">
        <w:rPr>
          <w:rFonts w:ascii="Times New Roman" w:hAnsi="Times New Roman"/>
          <w:i/>
          <w:iCs/>
          <w:color w:val="FFFFFF" w:themeColor="background1"/>
          <w:sz w:val="18"/>
          <w:szCs w:val="18"/>
        </w:rPr>
        <w:instrText xml:space="preserve"> SEQ Table \* ARABIC </w:instrText>
      </w:r>
      <w:r w:rsidRPr="0019303D">
        <w:rPr>
          <w:rFonts w:ascii="Times New Roman" w:hAnsi="Times New Roman"/>
          <w:i/>
          <w:iCs/>
          <w:color w:val="FFFFFF" w:themeColor="background1"/>
          <w:sz w:val="18"/>
          <w:szCs w:val="18"/>
        </w:rPr>
        <w:fldChar w:fldCharType="separate"/>
      </w:r>
      <w:r w:rsidRPr="0019303D">
        <w:rPr>
          <w:rFonts w:ascii="Times New Roman" w:hAnsi="Times New Roman"/>
          <w:i/>
          <w:iCs/>
          <w:noProof/>
          <w:color w:val="FFFFFF" w:themeColor="background1"/>
          <w:sz w:val="18"/>
          <w:szCs w:val="18"/>
        </w:rPr>
        <w:t>5</w:t>
      </w:r>
      <w:bookmarkEnd w:id="6"/>
      <w:r w:rsidRPr="0019303D">
        <w:rPr>
          <w:rFonts w:ascii="Times New Roman" w:hAnsi="Times New Roman"/>
          <w:i/>
          <w:iCs/>
          <w:color w:val="FFFFFF" w:themeColor="background1"/>
          <w:sz w:val="18"/>
          <w:szCs w:val="18"/>
        </w:rPr>
        <w:fldChar w:fldCharType="end"/>
      </w:r>
      <w:bookmarkEnd w:id="5"/>
    </w:p>
    <w:p w14:paraId="504D8D47" w14:textId="77777777" w:rsidR="0019303D" w:rsidRPr="0019303D" w:rsidRDefault="0019303D" w:rsidP="0019303D">
      <w:pPr>
        <w:ind w:left="284" w:right="6" w:firstLine="720"/>
        <w:rPr>
          <w:rFonts w:ascii="Times New Roman" w:hAnsi="Times New Roman"/>
          <w:sz w:val="24"/>
          <w:lang w:val="id"/>
        </w:rPr>
      </w:pPr>
      <w:r w:rsidRPr="0019303D">
        <w:rPr>
          <w:rFonts w:ascii="Times New Roman" w:hAnsi="Times New Roman"/>
          <w:sz w:val="24"/>
          <w:lang w:val="id"/>
        </w:rPr>
        <w:t xml:space="preserve">Dari table 5.2 dapat dilihat bahwa sesudah dilakukan penyuluhan metode </w:t>
      </w:r>
      <w:r w:rsidRPr="0019303D">
        <w:rPr>
          <w:rFonts w:ascii="Times New Roman" w:hAnsi="Times New Roman"/>
          <w:i/>
          <w:iCs/>
          <w:sz w:val="24"/>
          <w:lang w:val="id"/>
        </w:rPr>
        <w:t xml:space="preserve">Chair Side Talk </w:t>
      </w:r>
      <w:r w:rsidRPr="0019303D">
        <w:rPr>
          <w:rFonts w:ascii="Times New Roman" w:hAnsi="Times New Roman"/>
          <w:sz w:val="24"/>
          <w:lang w:val="id"/>
        </w:rPr>
        <w:t xml:space="preserve">dari 30 orang responden, didapatkan data ada 27 orang responden dengan persentase 90% memiliki tingkat pengetahuan “Baik”, 3 orang responden </w:t>
      </w:r>
      <w:r w:rsidRPr="0019303D">
        <w:rPr>
          <w:rFonts w:ascii="Times New Roman" w:hAnsi="Times New Roman"/>
          <w:sz w:val="24"/>
          <w:lang w:val="id"/>
        </w:rPr>
        <w:lastRenderedPageBreak/>
        <w:t>dengan persentase 10% memiliki tingkat pengetahuan “Cukup” dan tidak ada responden yang memiliki tingkat pengetahuan “Kurang”.</w:t>
      </w:r>
    </w:p>
    <w:p w14:paraId="4A31B356" w14:textId="77777777" w:rsidR="0019303D" w:rsidRPr="0019303D" w:rsidRDefault="0019303D" w:rsidP="0019303D">
      <w:pPr>
        <w:ind w:left="284" w:right="6"/>
        <w:rPr>
          <w:rFonts w:ascii="Times New Roman" w:hAnsi="Times New Roman"/>
          <w:b/>
          <w:sz w:val="24"/>
        </w:rPr>
      </w:pPr>
      <w:r w:rsidRPr="0019303D">
        <w:rPr>
          <w:rFonts w:ascii="Times New Roman" w:hAnsi="Times New Roman"/>
          <w:b/>
          <w:sz w:val="24"/>
        </w:rPr>
        <w:t xml:space="preserve">Diagram 5.2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proofErr w:type="spellStart"/>
      <w:r w:rsidRPr="0019303D">
        <w:rPr>
          <w:rFonts w:ascii="Times New Roman" w:hAnsi="Times New Roman"/>
          <w:b/>
          <w:sz w:val="24"/>
        </w:rPr>
        <w:t>Pasien</w:t>
      </w:r>
      <w:proofErr w:type="spellEnd"/>
      <w:r w:rsidRPr="0019303D">
        <w:rPr>
          <w:rFonts w:ascii="Times New Roman" w:hAnsi="Times New Roman"/>
          <w:b/>
          <w:sz w:val="24"/>
        </w:rPr>
        <w:t xml:space="preserve"> Pulpitis </w:t>
      </w:r>
      <w:proofErr w:type="spellStart"/>
      <w:r w:rsidRPr="0019303D">
        <w:rPr>
          <w:rFonts w:ascii="Times New Roman" w:hAnsi="Times New Roman"/>
          <w:b/>
          <w:sz w:val="24"/>
        </w:rPr>
        <w:t>Sesudah</w:t>
      </w:r>
      <w:proofErr w:type="spellEnd"/>
      <w:r w:rsidRPr="0019303D">
        <w:rPr>
          <w:rFonts w:ascii="Times New Roman" w:hAnsi="Times New Roman"/>
          <w:b/>
          <w:sz w:val="24"/>
        </w:rPr>
        <w:t xml:space="preserve"> </w:t>
      </w:r>
      <w:proofErr w:type="spellStart"/>
      <w:r w:rsidRPr="0019303D">
        <w:rPr>
          <w:rFonts w:ascii="Times New Roman" w:hAnsi="Times New Roman"/>
          <w:b/>
          <w:sz w:val="24"/>
        </w:rPr>
        <w:t>Penyuluhan</w:t>
      </w:r>
      <w:proofErr w:type="spellEnd"/>
      <w:r w:rsidRPr="0019303D">
        <w:rPr>
          <w:rFonts w:ascii="Times New Roman" w:hAnsi="Times New Roman"/>
          <w:b/>
          <w:sz w:val="24"/>
        </w:rPr>
        <w:t xml:space="preserve"> </w:t>
      </w:r>
      <w:proofErr w:type="spellStart"/>
      <w:r w:rsidRPr="0019303D">
        <w:rPr>
          <w:rFonts w:ascii="Times New Roman" w:hAnsi="Times New Roman"/>
          <w:b/>
          <w:sz w:val="24"/>
        </w:rPr>
        <w:t>dengan</w:t>
      </w:r>
      <w:proofErr w:type="spellEnd"/>
      <w:r w:rsidRPr="0019303D">
        <w:rPr>
          <w:rFonts w:ascii="Times New Roman" w:hAnsi="Times New Roman"/>
          <w:b/>
          <w:sz w:val="24"/>
        </w:rPr>
        <w:t xml:space="preserve"> </w:t>
      </w:r>
      <w:proofErr w:type="spellStart"/>
      <w:r w:rsidRPr="0019303D">
        <w:rPr>
          <w:rFonts w:ascii="Times New Roman" w:hAnsi="Times New Roman"/>
          <w:b/>
          <w:sz w:val="24"/>
        </w:rPr>
        <w:t>Metode</w:t>
      </w:r>
      <w:proofErr w:type="spellEnd"/>
      <w:r w:rsidRPr="0019303D">
        <w:rPr>
          <w:rFonts w:ascii="Times New Roman" w:hAnsi="Times New Roman"/>
          <w:b/>
          <w:sz w:val="24"/>
        </w:rPr>
        <w:t xml:space="preserve"> </w:t>
      </w:r>
      <w:r w:rsidRPr="0019303D">
        <w:rPr>
          <w:rFonts w:ascii="Times New Roman" w:hAnsi="Times New Roman"/>
          <w:b/>
          <w:i/>
          <w:iCs/>
          <w:sz w:val="24"/>
        </w:rPr>
        <w:t>Chair side Talk</w:t>
      </w:r>
    </w:p>
    <w:p w14:paraId="6FB9BC36" w14:textId="77777777" w:rsidR="0019303D" w:rsidRPr="0019303D" w:rsidRDefault="0019303D" w:rsidP="0019303D">
      <w:pPr>
        <w:ind w:left="284" w:right="3"/>
        <w:rPr>
          <w:rFonts w:ascii="Times New Roman" w:hAnsi="Times New Roman"/>
          <w:sz w:val="24"/>
        </w:rPr>
      </w:pPr>
      <w:r w:rsidRPr="0019303D">
        <w:rPr>
          <w:rFonts w:ascii="Times New Roman" w:hAnsi="Times New Roman"/>
          <w:noProof/>
          <w:sz w:val="24"/>
        </w:rPr>
        <w:drawing>
          <wp:inline distT="0" distB="0" distL="0" distR="0" wp14:anchorId="1B79566E" wp14:editId="18F56D5D">
            <wp:extent cx="4829175" cy="17526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37658E1" w14:textId="77777777" w:rsidR="0019303D" w:rsidRPr="0019303D" w:rsidRDefault="0019303D" w:rsidP="0019303D">
      <w:pPr>
        <w:ind w:left="284" w:right="3" w:firstLine="436"/>
        <w:rPr>
          <w:rFonts w:ascii="Times New Roman" w:hAnsi="Times New Roman"/>
          <w:sz w:val="24"/>
          <w:lang w:val="id"/>
        </w:rPr>
      </w:pPr>
      <w:bookmarkStart w:id="7" w:name="_Hlk121382563"/>
      <w:r w:rsidRPr="0019303D">
        <w:rPr>
          <w:rFonts w:ascii="Times New Roman" w:hAnsi="Times New Roman"/>
          <w:sz w:val="24"/>
          <w:lang w:val="id"/>
        </w:rPr>
        <w:t xml:space="preserve">Dari </w:t>
      </w:r>
      <w:r w:rsidRPr="0019303D">
        <w:rPr>
          <w:rFonts w:ascii="Times New Roman" w:hAnsi="Times New Roman"/>
          <w:sz w:val="24"/>
        </w:rPr>
        <w:t xml:space="preserve">diagram 5.2 </w:t>
      </w:r>
      <w:bookmarkStart w:id="8" w:name="_Hlk121393095"/>
      <w:r w:rsidRPr="0019303D">
        <w:rPr>
          <w:rFonts w:ascii="Times New Roman" w:hAnsi="Times New Roman"/>
          <w:sz w:val="24"/>
          <w:lang w:val="id"/>
        </w:rPr>
        <w:t xml:space="preserve">dapat dilihat bahwa sesudah dilakukan penyuluhan metode </w:t>
      </w:r>
      <w:r w:rsidRPr="0019303D">
        <w:rPr>
          <w:rFonts w:ascii="Times New Roman" w:hAnsi="Times New Roman"/>
          <w:i/>
          <w:iCs/>
          <w:sz w:val="24"/>
          <w:lang w:val="id"/>
        </w:rPr>
        <w:t xml:space="preserve">Chair Side Talk </w:t>
      </w:r>
      <w:r w:rsidRPr="0019303D">
        <w:rPr>
          <w:rFonts w:ascii="Times New Roman" w:hAnsi="Times New Roman"/>
          <w:sz w:val="24"/>
          <w:lang w:val="id"/>
        </w:rPr>
        <w:t xml:space="preserve">dari 30 orang responden, </w:t>
      </w:r>
      <w:proofErr w:type="spellStart"/>
      <w:r w:rsidRPr="0019303D">
        <w:rPr>
          <w:rFonts w:ascii="Times New Roman" w:hAnsi="Times New Roman"/>
          <w:sz w:val="24"/>
        </w:rPr>
        <w:t>didapatkan</w:t>
      </w:r>
      <w:proofErr w:type="spellEnd"/>
      <w:r w:rsidRPr="0019303D">
        <w:rPr>
          <w:rFonts w:ascii="Times New Roman" w:hAnsi="Times New Roman"/>
          <w:sz w:val="24"/>
        </w:rPr>
        <w:t xml:space="preserve"> data, </w:t>
      </w:r>
      <w:r w:rsidRPr="0019303D">
        <w:rPr>
          <w:rFonts w:ascii="Times New Roman" w:hAnsi="Times New Roman"/>
          <w:sz w:val="24"/>
          <w:lang w:val="id"/>
        </w:rPr>
        <w:t xml:space="preserve">terdapat 27 orang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r w:rsidRPr="0019303D">
        <w:rPr>
          <w:rFonts w:ascii="Times New Roman" w:hAnsi="Times New Roman"/>
          <w:sz w:val="24"/>
          <w:lang w:val="id"/>
        </w:rPr>
        <w:t xml:space="preserve">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“B</w:t>
      </w:r>
      <w:r w:rsidRPr="0019303D">
        <w:rPr>
          <w:rFonts w:ascii="Times New Roman" w:hAnsi="Times New Roman"/>
          <w:sz w:val="24"/>
          <w:lang w:val="id"/>
        </w:rPr>
        <w:t>aik</w:t>
      </w:r>
      <w:r w:rsidRPr="0019303D">
        <w:rPr>
          <w:rFonts w:ascii="Times New Roman" w:hAnsi="Times New Roman"/>
          <w:sz w:val="24"/>
        </w:rPr>
        <w:t>”</w:t>
      </w:r>
      <w:r w:rsidRPr="0019303D">
        <w:rPr>
          <w:rFonts w:ascii="Times New Roman" w:hAnsi="Times New Roman"/>
          <w:sz w:val="24"/>
          <w:lang w:val="id"/>
        </w:rPr>
        <w:t>, 3 orang</w:t>
      </w:r>
      <w:r w:rsidRPr="0019303D">
        <w:rPr>
          <w:rFonts w:ascii="Times New Roman" w:hAnsi="Times New Roman"/>
          <w:sz w:val="24"/>
        </w:rPr>
        <w:t xml:space="preserve">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r w:rsidRPr="0019303D">
        <w:rPr>
          <w:rFonts w:ascii="Times New Roman" w:hAnsi="Times New Roman"/>
          <w:sz w:val="24"/>
          <w:lang w:val="id"/>
        </w:rPr>
        <w:t xml:space="preserve">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w:t>
      </w:r>
      <w:proofErr w:type="spellStart"/>
      <w:r w:rsidRPr="0019303D">
        <w:rPr>
          <w:rFonts w:ascii="Times New Roman" w:hAnsi="Times New Roman"/>
          <w:sz w:val="24"/>
        </w:rPr>
        <w:t>Cukup</w:t>
      </w:r>
      <w:proofErr w:type="spellEnd"/>
      <w:r w:rsidRPr="0019303D">
        <w:rPr>
          <w:rFonts w:ascii="Times New Roman" w:hAnsi="Times New Roman"/>
          <w:sz w:val="24"/>
        </w:rPr>
        <w:t>”</w:t>
      </w:r>
      <w:r w:rsidRPr="0019303D">
        <w:rPr>
          <w:rFonts w:ascii="Times New Roman" w:hAnsi="Times New Roman"/>
          <w:sz w:val="24"/>
          <w:lang w:val="id"/>
        </w:rPr>
        <w:t xml:space="preserve"> dan tidak ada responden yang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“K</w:t>
      </w:r>
      <w:r w:rsidRPr="0019303D">
        <w:rPr>
          <w:rFonts w:ascii="Times New Roman" w:hAnsi="Times New Roman"/>
          <w:sz w:val="24"/>
          <w:lang w:val="id"/>
        </w:rPr>
        <w:t>urang</w:t>
      </w:r>
      <w:r w:rsidRPr="0019303D">
        <w:rPr>
          <w:rFonts w:ascii="Times New Roman" w:hAnsi="Times New Roman"/>
          <w:sz w:val="24"/>
        </w:rPr>
        <w:t>”</w:t>
      </w:r>
      <w:r w:rsidRPr="0019303D">
        <w:rPr>
          <w:rFonts w:ascii="Times New Roman" w:hAnsi="Times New Roman"/>
          <w:sz w:val="24"/>
          <w:lang w:val="id"/>
        </w:rPr>
        <w:t>.</w:t>
      </w:r>
      <w:bookmarkStart w:id="9" w:name="_Hlk121382009"/>
      <w:bookmarkEnd w:id="7"/>
      <w:bookmarkEnd w:id="8"/>
    </w:p>
    <w:p w14:paraId="2E3C93EB" w14:textId="77777777" w:rsidR="0019303D" w:rsidRPr="0019303D" w:rsidRDefault="0019303D" w:rsidP="0019303D">
      <w:pPr>
        <w:ind w:left="284" w:right="3"/>
        <w:rPr>
          <w:rFonts w:ascii="Times New Roman" w:hAnsi="Times New Roman"/>
          <w:b/>
          <w:sz w:val="24"/>
        </w:rPr>
      </w:pPr>
      <w:proofErr w:type="spellStart"/>
      <w:r w:rsidRPr="0019303D">
        <w:rPr>
          <w:rFonts w:ascii="Times New Roman" w:hAnsi="Times New Roman"/>
          <w:b/>
          <w:sz w:val="24"/>
        </w:rPr>
        <w:t>Tabel</w:t>
      </w:r>
      <w:proofErr w:type="spellEnd"/>
      <w:r w:rsidRPr="0019303D">
        <w:rPr>
          <w:rFonts w:ascii="Times New Roman" w:hAnsi="Times New Roman"/>
          <w:b/>
          <w:sz w:val="24"/>
        </w:rPr>
        <w:t xml:space="preserve"> 5.3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Peningkatan</w:t>
      </w:r>
      <w:proofErr w:type="spellEnd"/>
      <w:r w:rsidRPr="0019303D">
        <w:rPr>
          <w:rFonts w:ascii="Times New Roman" w:hAnsi="Times New Roman"/>
          <w:b/>
          <w:sz w:val="24"/>
        </w:rPr>
        <w:t xml:space="preserve">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proofErr w:type="spellStart"/>
      <w:r w:rsidRPr="0019303D">
        <w:rPr>
          <w:rFonts w:ascii="Times New Roman" w:hAnsi="Times New Roman"/>
          <w:b/>
          <w:sz w:val="24"/>
        </w:rPr>
        <w:t>Pasien</w:t>
      </w:r>
      <w:proofErr w:type="spellEnd"/>
      <w:r w:rsidRPr="0019303D">
        <w:rPr>
          <w:rFonts w:ascii="Times New Roman" w:hAnsi="Times New Roman"/>
          <w:b/>
          <w:sz w:val="24"/>
        </w:rPr>
        <w:t xml:space="preserve"> Pulpitis </w:t>
      </w:r>
      <w:proofErr w:type="spellStart"/>
      <w:r w:rsidRPr="0019303D">
        <w:rPr>
          <w:rFonts w:ascii="Times New Roman" w:hAnsi="Times New Roman"/>
          <w:b/>
          <w:sz w:val="24"/>
        </w:rPr>
        <w:t>Sebelum</w:t>
      </w:r>
      <w:proofErr w:type="spellEnd"/>
      <w:r w:rsidRPr="0019303D">
        <w:rPr>
          <w:rFonts w:ascii="Times New Roman" w:hAnsi="Times New Roman"/>
          <w:b/>
          <w:sz w:val="24"/>
        </w:rPr>
        <w:t xml:space="preserve"> dan </w:t>
      </w:r>
      <w:proofErr w:type="spellStart"/>
      <w:r w:rsidRPr="0019303D">
        <w:rPr>
          <w:rFonts w:ascii="Times New Roman" w:hAnsi="Times New Roman"/>
          <w:b/>
          <w:sz w:val="24"/>
        </w:rPr>
        <w:t>Sesudah</w:t>
      </w:r>
      <w:proofErr w:type="spellEnd"/>
      <w:r w:rsidRPr="0019303D">
        <w:rPr>
          <w:rFonts w:ascii="Times New Roman" w:hAnsi="Times New Roman"/>
          <w:b/>
          <w:sz w:val="24"/>
        </w:rPr>
        <w:t xml:space="preserve"> </w:t>
      </w:r>
      <w:proofErr w:type="spellStart"/>
      <w:r w:rsidRPr="0019303D">
        <w:rPr>
          <w:rFonts w:ascii="Times New Roman" w:hAnsi="Times New Roman"/>
          <w:b/>
          <w:sz w:val="24"/>
        </w:rPr>
        <w:t>Penyuluhan</w:t>
      </w:r>
      <w:proofErr w:type="spellEnd"/>
      <w:r w:rsidRPr="0019303D">
        <w:rPr>
          <w:rFonts w:ascii="Times New Roman" w:hAnsi="Times New Roman"/>
          <w:b/>
          <w:sz w:val="24"/>
        </w:rPr>
        <w:t xml:space="preserve"> </w:t>
      </w:r>
      <w:proofErr w:type="spellStart"/>
      <w:r w:rsidRPr="0019303D">
        <w:rPr>
          <w:rFonts w:ascii="Times New Roman" w:hAnsi="Times New Roman"/>
          <w:b/>
          <w:sz w:val="24"/>
        </w:rPr>
        <w:t>dengan</w:t>
      </w:r>
      <w:proofErr w:type="spellEnd"/>
      <w:r w:rsidRPr="0019303D">
        <w:rPr>
          <w:rFonts w:ascii="Times New Roman" w:hAnsi="Times New Roman"/>
          <w:b/>
          <w:sz w:val="24"/>
        </w:rPr>
        <w:t xml:space="preserve"> </w:t>
      </w:r>
      <w:proofErr w:type="spellStart"/>
      <w:r w:rsidRPr="0019303D">
        <w:rPr>
          <w:rFonts w:ascii="Times New Roman" w:hAnsi="Times New Roman"/>
          <w:b/>
          <w:sz w:val="24"/>
        </w:rPr>
        <w:t>Metode</w:t>
      </w:r>
      <w:proofErr w:type="spellEnd"/>
      <w:r w:rsidRPr="0019303D">
        <w:rPr>
          <w:rFonts w:ascii="Times New Roman" w:hAnsi="Times New Roman"/>
          <w:b/>
          <w:sz w:val="24"/>
        </w:rPr>
        <w:t xml:space="preserve"> </w:t>
      </w:r>
      <w:r w:rsidRPr="0019303D">
        <w:rPr>
          <w:rFonts w:ascii="Times New Roman" w:hAnsi="Times New Roman"/>
          <w:b/>
          <w:i/>
          <w:iCs/>
          <w:sz w:val="24"/>
        </w:rPr>
        <w:t>Chair side Talk</w:t>
      </w:r>
      <w:r w:rsidRPr="0019303D">
        <w:rPr>
          <w:rFonts w:ascii="Times New Roman" w:hAnsi="Times New Roman"/>
          <w:b/>
          <w:sz w:val="24"/>
        </w:rPr>
        <w:t xml:space="preserve"> </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072"/>
        <w:gridCol w:w="1513"/>
        <w:gridCol w:w="1100"/>
        <w:gridCol w:w="1073"/>
        <w:gridCol w:w="1534"/>
        <w:gridCol w:w="1365"/>
      </w:tblGrid>
      <w:tr w:rsidR="0019303D" w:rsidRPr="0019303D" w14:paraId="47CF59EF" w14:textId="77777777" w:rsidTr="00B37730">
        <w:tc>
          <w:tcPr>
            <w:tcW w:w="1072" w:type="dxa"/>
            <w:vMerge w:val="restart"/>
            <w:vAlign w:val="center"/>
          </w:tcPr>
          <w:p w14:paraId="65037297"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sz w:val="24"/>
              </w:rPr>
              <w:t>Nilai Interval</w:t>
            </w:r>
          </w:p>
        </w:tc>
        <w:tc>
          <w:tcPr>
            <w:tcW w:w="1513" w:type="dxa"/>
            <w:vMerge w:val="restart"/>
            <w:vAlign w:val="center"/>
          </w:tcPr>
          <w:p w14:paraId="504FEAFD" w14:textId="77777777" w:rsidR="0019303D" w:rsidRPr="0019303D" w:rsidRDefault="0019303D" w:rsidP="0019303D">
            <w:pPr>
              <w:spacing w:line="360" w:lineRule="auto"/>
              <w:ind w:left="0" w:right="3"/>
              <w:jc w:val="center"/>
              <w:rPr>
                <w:rFonts w:ascii="Times New Roman" w:hAnsi="Times New Roman"/>
                <w:b/>
                <w:sz w:val="24"/>
              </w:rPr>
            </w:pPr>
            <w:proofErr w:type="spellStart"/>
            <w:r w:rsidRPr="0019303D">
              <w:rPr>
                <w:rFonts w:ascii="Times New Roman" w:hAnsi="Times New Roman"/>
                <w:b/>
                <w:sz w:val="24"/>
              </w:rPr>
              <w:t>Peningkatan</w:t>
            </w:r>
            <w:proofErr w:type="spellEnd"/>
          </w:p>
        </w:tc>
        <w:tc>
          <w:tcPr>
            <w:tcW w:w="1100" w:type="dxa"/>
            <w:vAlign w:val="center"/>
          </w:tcPr>
          <w:p w14:paraId="24F6C779" w14:textId="77777777" w:rsidR="0019303D" w:rsidRPr="0019303D" w:rsidRDefault="0019303D" w:rsidP="0019303D">
            <w:pPr>
              <w:spacing w:line="360" w:lineRule="auto"/>
              <w:ind w:left="0" w:right="3"/>
              <w:jc w:val="center"/>
              <w:rPr>
                <w:rFonts w:ascii="Times New Roman" w:hAnsi="Times New Roman"/>
                <w:b/>
                <w:iCs/>
                <w:sz w:val="24"/>
              </w:rPr>
            </w:pPr>
            <w:r w:rsidRPr="0019303D">
              <w:rPr>
                <w:rFonts w:ascii="Times New Roman" w:hAnsi="Times New Roman"/>
                <w:b/>
                <w:sz w:val="24"/>
              </w:rPr>
              <w:t>N</w:t>
            </w:r>
          </w:p>
        </w:tc>
        <w:tc>
          <w:tcPr>
            <w:tcW w:w="1073" w:type="dxa"/>
            <w:vAlign w:val="center"/>
          </w:tcPr>
          <w:p w14:paraId="2A4F4573" w14:textId="77777777" w:rsidR="0019303D" w:rsidRPr="0019303D" w:rsidRDefault="0019303D" w:rsidP="0019303D">
            <w:pPr>
              <w:spacing w:line="360" w:lineRule="auto"/>
              <w:ind w:left="0" w:right="3"/>
              <w:jc w:val="center"/>
              <w:rPr>
                <w:rFonts w:ascii="Times New Roman" w:hAnsi="Times New Roman"/>
                <w:b/>
                <w:sz w:val="24"/>
              </w:rPr>
            </w:pPr>
            <w:r w:rsidRPr="0019303D">
              <w:rPr>
                <w:rFonts w:ascii="Times New Roman" w:hAnsi="Times New Roman"/>
                <w:b/>
                <w:sz w:val="24"/>
              </w:rPr>
              <w:t>N</w:t>
            </w:r>
          </w:p>
        </w:tc>
        <w:tc>
          <w:tcPr>
            <w:tcW w:w="1534" w:type="dxa"/>
            <w:vMerge w:val="restart"/>
            <w:vAlign w:val="center"/>
          </w:tcPr>
          <w:p w14:paraId="3E28141C"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sz w:val="24"/>
              </w:rPr>
              <w:t>Presentase</w:t>
            </w:r>
            <w:proofErr w:type="spellEnd"/>
          </w:p>
        </w:tc>
        <w:tc>
          <w:tcPr>
            <w:tcW w:w="1365" w:type="dxa"/>
            <w:vMerge w:val="restart"/>
            <w:vAlign w:val="center"/>
          </w:tcPr>
          <w:p w14:paraId="22984D04" w14:textId="77777777" w:rsidR="0019303D" w:rsidRPr="0019303D" w:rsidRDefault="0019303D" w:rsidP="0019303D">
            <w:pPr>
              <w:spacing w:line="360" w:lineRule="auto"/>
              <w:ind w:left="0" w:right="3"/>
              <w:jc w:val="center"/>
              <w:rPr>
                <w:rFonts w:ascii="Times New Roman" w:hAnsi="Times New Roman"/>
                <w:b/>
                <w:iCs/>
                <w:sz w:val="24"/>
              </w:rPr>
            </w:pPr>
            <w:proofErr w:type="spellStart"/>
            <w:r w:rsidRPr="0019303D">
              <w:rPr>
                <w:rFonts w:ascii="Times New Roman" w:hAnsi="Times New Roman"/>
                <w:b/>
                <w:sz w:val="24"/>
              </w:rPr>
              <w:t>Kriteria</w:t>
            </w:r>
            <w:proofErr w:type="spellEnd"/>
          </w:p>
        </w:tc>
      </w:tr>
      <w:tr w:rsidR="0019303D" w:rsidRPr="0019303D" w14:paraId="12DEB667" w14:textId="77777777" w:rsidTr="00B37730">
        <w:tc>
          <w:tcPr>
            <w:tcW w:w="1072" w:type="dxa"/>
            <w:vMerge/>
            <w:vAlign w:val="center"/>
          </w:tcPr>
          <w:p w14:paraId="78BA0A9A" w14:textId="77777777" w:rsidR="0019303D" w:rsidRPr="0019303D" w:rsidRDefault="0019303D" w:rsidP="0019303D">
            <w:pPr>
              <w:spacing w:line="360" w:lineRule="auto"/>
              <w:ind w:left="0" w:right="3"/>
              <w:jc w:val="center"/>
              <w:rPr>
                <w:rFonts w:ascii="Times New Roman" w:hAnsi="Times New Roman"/>
                <w:b/>
                <w:sz w:val="24"/>
              </w:rPr>
            </w:pPr>
          </w:p>
        </w:tc>
        <w:tc>
          <w:tcPr>
            <w:tcW w:w="1513" w:type="dxa"/>
            <w:vMerge/>
            <w:vAlign w:val="center"/>
          </w:tcPr>
          <w:p w14:paraId="14359B8D" w14:textId="77777777" w:rsidR="0019303D" w:rsidRPr="0019303D" w:rsidRDefault="0019303D" w:rsidP="0019303D">
            <w:pPr>
              <w:spacing w:line="360" w:lineRule="auto"/>
              <w:ind w:left="0" w:right="3"/>
              <w:jc w:val="center"/>
              <w:rPr>
                <w:rFonts w:ascii="Times New Roman" w:hAnsi="Times New Roman"/>
                <w:b/>
                <w:sz w:val="24"/>
              </w:rPr>
            </w:pPr>
          </w:p>
        </w:tc>
        <w:tc>
          <w:tcPr>
            <w:tcW w:w="1100" w:type="dxa"/>
            <w:vAlign w:val="center"/>
          </w:tcPr>
          <w:p w14:paraId="679D2F63" w14:textId="77777777" w:rsidR="0019303D" w:rsidRPr="0019303D" w:rsidRDefault="0019303D" w:rsidP="0019303D">
            <w:pPr>
              <w:spacing w:line="360" w:lineRule="auto"/>
              <w:ind w:left="0" w:right="3"/>
              <w:jc w:val="center"/>
              <w:rPr>
                <w:rFonts w:ascii="Times New Roman" w:hAnsi="Times New Roman"/>
                <w:b/>
                <w:sz w:val="24"/>
              </w:rPr>
            </w:pPr>
            <w:proofErr w:type="spellStart"/>
            <w:r w:rsidRPr="0019303D">
              <w:rPr>
                <w:rFonts w:ascii="Times New Roman" w:hAnsi="Times New Roman"/>
                <w:b/>
                <w:sz w:val="24"/>
              </w:rPr>
              <w:t>Sebelum</w:t>
            </w:r>
            <w:proofErr w:type="spellEnd"/>
          </w:p>
        </w:tc>
        <w:tc>
          <w:tcPr>
            <w:tcW w:w="1073" w:type="dxa"/>
            <w:vAlign w:val="center"/>
          </w:tcPr>
          <w:p w14:paraId="142FC787" w14:textId="77777777" w:rsidR="0019303D" w:rsidRPr="0019303D" w:rsidRDefault="0019303D" w:rsidP="0019303D">
            <w:pPr>
              <w:spacing w:line="360" w:lineRule="auto"/>
              <w:ind w:left="0" w:right="3"/>
              <w:jc w:val="center"/>
              <w:rPr>
                <w:rFonts w:ascii="Times New Roman" w:hAnsi="Times New Roman"/>
                <w:b/>
                <w:sz w:val="24"/>
              </w:rPr>
            </w:pPr>
            <w:proofErr w:type="spellStart"/>
            <w:r w:rsidRPr="0019303D">
              <w:rPr>
                <w:rFonts w:ascii="Times New Roman" w:hAnsi="Times New Roman"/>
                <w:b/>
                <w:sz w:val="24"/>
              </w:rPr>
              <w:t>Sesudah</w:t>
            </w:r>
            <w:proofErr w:type="spellEnd"/>
          </w:p>
        </w:tc>
        <w:tc>
          <w:tcPr>
            <w:tcW w:w="1534" w:type="dxa"/>
            <w:vMerge/>
            <w:vAlign w:val="center"/>
          </w:tcPr>
          <w:p w14:paraId="0806425D" w14:textId="77777777" w:rsidR="0019303D" w:rsidRPr="0019303D" w:rsidRDefault="0019303D" w:rsidP="0019303D">
            <w:pPr>
              <w:spacing w:line="360" w:lineRule="auto"/>
              <w:ind w:left="0" w:right="3"/>
              <w:jc w:val="center"/>
              <w:rPr>
                <w:rFonts w:ascii="Times New Roman" w:hAnsi="Times New Roman"/>
                <w:b/>
                <w:sz w:val="24"/>
              </w:rPr>
            </w:pPr>
          </w:p>
        </w:tc>
        <w:tc>
          <w:tcPr>
            <w:tcW w:w="1365" w:type="dxa"/>
            <w:vMerge/>
            <w:vAlign w:val="center"/>
          </w:tcPr>
          <w:p w14:paraId="732CA5BA" w14:textId="77777777" w:rsidR="0019303D" w:rsidRPr="0019303D" w:rsidRDefault="0019303D" w:rsidP="0019303D">
            <w:pPr>
              <w:spacing w:line="360" w:lineRule="auto"/>
              <w:ind w:left="0" w:right="3"/>
              <w:jc w:val="center"/>
              <w:rPr>
                <w:rFonts w:ascii="Times New Roman" w:hAnsi="Times New Roman"/>
                <w:b/>
                <w:sz w:val="24"/>
              </w:rPr>
            </w:pPr>
          </w:p>
        </w:tc>
      </w:tr>
      <w:tr w:rsidR="0019303D" w:rsidRPr="0019303D" w14:paraId="072B62E0" w14:textId="77777777" w:rsidTr="00B37730">
        <w:tc>
          <w:tcPr>
            <w:tcW w:w="1072" w:type="dxa"/>
          </w:tcPr>
          <w:p w14:paraId="05083B34"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76-100%</w:t>
            </w:r>
          </w:p>
        </w:tc>
        <w:tc>
          <w:tcPr>
            <w:tcW w:w="1513" w:type="dxa"/>
          </w:tcPr>
          <w:p w14:paraId="27D3ECB2"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23</w:t>
            </w:r>
          </w:p>
        </w:tc>
        <w:tc>
          <w:tcPr>
            <w:tcW w:w="1100" w:type="dxa"/>
          </w:tcPr>
          <w:p w14:paraId="082C21FD"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4</w:t>
            </w:r>
          </w:p>
        </w:tc>
        <w:tc>
          <w:tcPr>
            <w:tcW w:w="1073" w:type="dxa"/>
          </w:tcPr>
          <w:p w14:paraId="202098AA"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27</w:t>
            </w:r>
          </w:p>
        </w:tc>
        <w:tc>
          <w:tcPr>
            <w:tcW w:w="1534" w:type="dxa"/>
          </w:tcPr>
          <w:p w14:paraId="1D8D7C9D"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76,6%</w:t>
            </w:r>
          </w:p>
        </w:tc>
        <w:tc>
          <w:tcPr>
            <w:tcW w:w="1365" w:type="dxa"/>
          </w:tcPr>
          <w:p w14:paraId="57F2581E"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sz w:val="24"/>
              </w:rPr>
              <w:t>Baik</w:t>
            </w:r>
            <w:proofErr w:type="spellEnd"/>
          </w:p>
        </w:tc>
      </w:tr>
      <w:tr w:rsidR="0019303D" w:rsidRPr="0019303D" w14:paraId="66B9974C" w14:textId="77777777" w:rsidTr="00B37730">
        <w:tc>
          <w:tcPr>
            <w:tcW w:w="1072" w:type="dxa"/>
          </w:tcPr>
          <w:p w14:paraId="267CD509"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56-75%</w:t>
            </w:r>
          </w:p>
        </w:tc>
        <w:tc>
          <w:tcPr>
            <w:tcW w:w="1513" w:type="dxa"/>
          </w:tcPr>
          <w:p w14:paraId="1E0593D0"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3</w:t>
            </w:r>
          </w:p>
        </w:tc>
        <w:tc>
          <w:tcPr>
            <w:tcW w:w="1100" w:type="dxa"/>
          </w:tcPr>
          <w:p w14:paraId="5704485C"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18</w:t>
            </w:r>
          </w:p>
        </w:tc>
        <w:tc>
          <w:tcPr>
            <w:tcW w:w="1073" w:type="dxa"/>
          </w:tcPr>
          <w:p w14:paraId="5A58DB4B"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3</w:t>
            </w:r>
          </w:p>
        </w:tc>
        <w:tc>
          <w:tcPr>
            <w:tcW w:w="1534" w:type="dxa"/>
          </w:tcPr>
          <w:p w14:paraId="1DE1BF57"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10%</w:t>
            </w:r>
          </w:p>
        </w:tc>
        <w:tc>
          <w:tcPr>
            <w:tcW w:w="1365" w:type="dxa"/>
          </w:tcPr>
          <w:p w14:paraId="78762014" w14:textId="77777777" w:rsidR="0019303D" w:rsidRPr="0019303D" w:rsidRDefault="0019303D" w:rsidP="0019303D">
            <w:pPr>
              <w:spacing w:line="360" w:lineRule="auto"/>
              <w:ind w:left="0" w:right="3"/>
              <w:jc w:val="center"/>
              <w:rPr>
                <w:rFonts w:ascii="Times New Roman" w:hAnsi="Times New Roman"/>
                <w:iCs/>
                <w:sz w:val="24"/>
              </w:rPr>
            </w:pPr>
            <w:proofErr w:type="spellStart"/>
            <w:r w:rsidRPr="0019303D">
              <w:rPr>
                <w:rFonts w:ascii="Times New Roman" w:hAnsi="Times New Roman"/>
                <w:sz w:val="24"/>
              </w:rPr>
              <w:t>Cukup</w:t>
            </w:r>
            <w:proofErr w:type="spellEnd"/>
          </w:p>
        </w:tc>
      </w:tr>
      <w:tr w:rsidR="0019303D" w:rsidRPr="0019303D" w14:paraId="111ED8AE" w14:textId="77777777" w:rsidTr="00B37730">
        <w:tc>
          <w:tcPr>
            <w:tcW w:w="1072" w:type="dxa"/>
          </w:tcPr>
          <w:p w14:paraId="78EE3E82"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&lt;55%</w:t>
            </w:r>
          </w:p>
        </w:tc>
        <w:tc>
          <w:tcPr>
            <w:tcW w:w="1513" w:type="dxa"/>
          </w:tcPr>
          <w:p w14:paraId="66E103C0"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0</w:t>
            </w:r>
          </w:p>
        </w:tc>
        <w:tc>
          <w:tcPr>
            <w:tcW w:w="1100" w:type="dxa"/>
          </w:tcPr>
          <w:p w14:paraId="6159C6C6"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8</w:t>
            </w:r>
          </w:p>
        </w:tc>
        <w:tc>
          <w:tcPr>
            <w:tcW w:w="1073" w:type="dxa"/>
          </w:tcPr>
          <w:p w14:paraId="4C2B7498" w14:textId="77777777" w:rsidR="0019303D" w:rsidRPr="0019303D" w:rsidRDefault="0019303D" w:rsidP="0019303D">
            <w:pPr>
              <w:spacing w:line="360" w:lineRule="auto"/>
              <w:ind w:left="0" w:right="3"/>
              <w:jc w:val="center"/>
              <w:rPr>
                <w:rFonts w:ascii="Times New Roman" w:hAnsi="Times New Roman"/>
                <w:sz w:val="24"/>
              </w:rPr>
            </w:pPr>
            <w:r w:rsidRPr="0019303D">
              <w:rPr>
                <w:rFonts w:ascii="Times New Roman" w:hAnsi="Times New Roman"/>
                <w:sz w:val="24"/>
              </w:rPr>
              <w:t>0</w:t>
            </w:r>
          </w:p>
        </w:tc>
        <w:tc>
          <w:tcPr>
            <w:tcW w:w="1534" w:type="dxa"/>
          </w:tcPr>
          <w:p w14:paraId="3A24BCD1" w14:textId="77777777" w:rsidR="0019303D" w:rsidRPr="0019303D" w:rsidRDefault="0019303D" w:rsidP="0019303D">
            <w:pPr>
              <w:spacing w:line="360" w:lineRule="auto"/>
              <w:ind w:left="0" w:right="3"/>
              <w:jc w:val="center"/>
              <w:rPr>
                <w:rFonts w:ascii="Times New Roman" w:hAnsi="Times New Roman"/>
                <w:iCs/>
                <w:sz w:val="24"/>
              </w:rPr>
            </w:pPr>
            <w:r w:rsidRPr="0019303D">
              <w:rPr>
                <w:rFonts w:ascii="Times New Roman" w:hAnsi="Times New Roman"/>
                <w:sz w:val="24"/>
              </w:rPr>
              <w:t>0%</w:t>
            </w:r>
          </w:p>
        </w:tc>
        <w:tc>
          <w:tcPr>
            <w:tcW w:w="1365" w:type="dxa"/>
          </w:tcPr>
          <w:p w14:paraId="2E6C7059" w14:textId="77777777" w:rsidR="0019303D" w:rsidRPr="0019303D" w:rsidRDefault="0019303D" w:rsidP="0019303D">
            <w:pPr>
              <w:keepNext/>
              <w:spacing w:line="360" w:lineRule="auto"/>
              <w:ind w:left="0" w:right="3"/>
              <w:jc w:val="center"/>
              <w:rPr>
                <w:rFonts w:ascii="Times New Roman" w:hAnsi="Times New Roman"/>
                <w:iCs/>
                <w:sz w:val="24"/>
              </w:rPr>
            </w:pPr>
            <w:r w:rsidRPr="0019303D">
              <w:rPr>
                <w:rFonts w:ascii="Times New Roman" w:hAnsi="Times New Roman"/>
                <w:sz w:val="24"/>
              </w:rPr>
              <w:t>Kurang</w:t>
            </w:r>
          </w:p>
        </w:tc>
      </w:tr>
    </w:tbl>
    <w:p w14:paraId="676B5696" w14:textId="77777777" w:rsidR="0019303D" w:rsidRPr="0019303D" w:rsidRDefault="0019303D" w:rsidP="0019303D">
      <w:pPr>
        <w:spacing w:after="200" w:line="240" w:lineRule="auto"/>
        <w:rPr>
          <w:rFonts w:ascii="Times New Roman" w:hAnsi="Times New Roman"/>
          <w:i/>
          <w:iCs/>
          <w:color w:val="FFFFFF" w:themeColor="background1"/>
          <w:sz w:val="18"/>
          <w:szCs w:val="18"/>
        </w:rPr>
      </w:pPr>
      <w:bookmarkStart w:id="10" w:name="_Toc122259660"/>
      <w:bookmarkEnd w:id="9"/>
      <w:r w:rsidRPr="0019303D">
        <w:rPr>
          <w:rFonts w:ascii="Times New Roman" w:hAnsi="Times New Roman"/>
          <w:i/>
          <w:iCs/>
          <w:color w:val="FFFFFF" w:themeColor="background1"/>
          <w:sz w:val="18"/>
          <w:szCs w:val="18"/>
        </w:rPr>
        <w:t xml:space="preserve">Table </w:t>
      </w:r>
      <w:r w:rsidRPr="0019303D">
        <w:rPr>
          <w:rFonts w:ascii="Times New Roman" w:hAnsi="Times New Roman"/>
          <w:i/>
          <w:iCs/>
          <w:color w:val="FFFFFF" w:themeColor="background1"/>
          <w:sz w:val="18"/>
          <w:szCs w:val="18"/>
        </w:rPr>
        <w:fldChar w:fldCharType="begin"/>
      </w:r>
      <w:r w:rsidRPr="0019303D">
        <w:rPr>
          <w:rFonts w:ascii="Times New Roman" w:hAnsi="Times New Roman"/>
          <w:i/>
          <w:iCs/>
          <w:color w:val="FFFFFF" w:themeColor="background1"/>
          <w:sz w:val="18"/>
          <w:szCs w:val="18"/>
        </w:rPr>
        <w:instrText xml:space="preserve"> SEQ Table \* ARABIC </w:instrText>
      </w:r>
      <w:r w:rsidRPr="0019303D">
        <w:rPr>
          <w:rFonts w:ascii="Times New Roman" w:hAnsi="Times New Roman"/>
          <w:i/>
          <w:iCs/>
          <w:color w:val="FFFFFF" w:themeColor="background1"/>
          <w:sz w:val="18"/>
          <w:szCs w:val="18"/>
        </w:rPr>
        <w:fldChar w:fldCharType="separate"/>
      </w:r>
      <w:r w:rsidRPr="0019303D">
        <w:rPr>
          <w:rFonts w:ascii="Times New Roman" w:hAnsi="Times New Roman"/>
          <w:i/>
          <w:iCs/>
          <w:noProof/>
          <w:color w:val="FFFFFF" w:themeColor="background1"/>
          <w:sz w:val="18"/>
          <w:szCs w:val="18"/>
        </w:rPr>
        <w:t>6</w:t>
      </w:r>
      <w:bookmarkEnd w:id="10"/>
      <w:r w:rsidRPr="0019303D">
        <w:rPr>
          <w:rFonts w:ascii="Times New Roman" w:hAnsi="Times New Roman"/>
          <w:i/>
          <w:iCs/>
          <w:color w:val="FFFFFF" w:themeColor="background1"/>
          <w:sz w:val="18"/>
          <w:szCs w:val="18"/>
        </w:rPr>
        <w:fldChar w:fldCharType="end"/>
      </w:r>
    </w:p>
    <w:p w14:paraId="1BE5AE5B" w14:textId="77777777" w:rsidR="0019303D" w:rsidRPr="0019303D" w:rsidRDefault="0019303D" w:rsidP="0019303D">
      <w:pPr>
        <w:ind w:left="284" w:right="3" w:firstLine="720"/>
        <w:rPr>
          <w:rFonts w:ascii="Times New Roman" w:hAnsi="Times New Roman"/>
          <w:sz w:val="24"/>
        </w:rPr>
      </w:pPr>
      <w:r w:rsidRPr="0019303D">
        <w:rPr>
          <w:rFonts w:ascii="Times New Roman" w:hAnsi="Times New Roman"/>
          <w:sz w:val="24"/>
        </w:rPr>
        <w:lastRenderedPageBreak/>
        <w:t xml:space="preserve">Dari </w:t>
      </w:r>
      <w:proofErr w:type="spellStart"/>
      <w:r w:rsidRPr="0019303D">
        <w:rPr>
          <w:rFonts w:ascii="Times New Roman" w:hAnsi="Times New Roman"/>
          <w:sz w:val="24"/>
        </w:rPr>
        <w:t>tabel</w:t>
      </w:r>
      <w:proofErr w:type="spellEnd"/>
      <w:r w:rsidRPr="0019303D">
        <w:rPr>
          <w:rFonts w:ascii="Times New Roman" w:hAnsi="Times New Roman"/>
          <w:sz w:val="24"/>
        </w:rPr>
        <w:t xml:space="preserve"> 5.3 </w:t>
      </w:r>
      <w:proofErr w:type="spellStart"/>
      <w:r w:rsidRPr="0019303D">
        <w:rPr>
          <w:rFonts w:ascii="Times New Roman" w:hAnsi="Times New Roman"/>
          <w:sz w:val="24"/>
        </w:rPr>
        <w:t>didapatkan</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dari</w:t>
      </w:r>
      <w:proofErr w:type="spellEnd"/>
      <w:r w:rsidRPr="0019303D">
        <w:rPr>
          <w:rFonts w:ascii="Times New Roman" w:hAnsi="Times New Roman"/>
          <w:sz w:val="24"/>
        </w:rPr>
        <w:t xml:space="preserve"> 30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didapatkan</w:t>
      </w:r>
      <w:proofErr w:type="spellEnd"/>
      <w:r w:rsidRPr="0019303D">
        <w:rPr>
          <w:rFonts w:ascii="Times New Roman" w:hAnsi="Times New Roman"/>
          <w:sz w:val="24"/>
        </w:rPr>
        <w:t xml:space="preserve"> data </w:t>
      </w:r>
      <w:proofErr w:type="spellStart"/>
      <w:r w:rsidRPr="0019303D">
        <w:rPr>
          <w:rFonts w:ascii="Times New Roman" w:hAnsi="Times New Roman"/>
          <w:sz w:val="24"/>
        </w:rPr>
        <w:t>sebelum</w:t>
      </w:r>
      <w:proofErr w:type="spellEnd"/>
      <w:r w:rsidRPr="0019303D">
        <w:rPr>
          <w:rFonts w:ascii="Times New Roman" w:hAnsi="Times New Roman"/>
          <w:sz w:val="24"/>
        </w:rPr>
        <w:t xml:space="preserve"> </w:t>
      </w:r>
      <w:proofErr w:type="spellStart"/>
      <w:r w:rsidRPr="0019303D">
        <w:rPr>
          <w:rFonts w:ascii="Times New Roman" w:hAnsi="Times New Roman"/>
          <w:sz w:val="24"/>
        </w:rPr>
        <w:t>dilakukan</w:t>
      </w:r>
      <w:proofErr w:type="spellEnd"/>
      <w:r w:rsidRPr="0019303D">
        <w:rPr>
          <w:rFonts w:ascii="Times New Roman" w:hAnsi="Times New Roman"/>
          <w:sz w:val="24"/>
        </w:rPr>
        <w:t xml:space="preserve"> </w:t>
      </w:r>
      <w:proofErr w:type="spellStart"/>
      <w:proofErr w:type="gramStart"/>
      <w:r w:rsidRPr="0019303D">
        <w:rPr>
          <w:rFonts w:ascii="Times New Roman" w:hAnsi="Times New Roman"/>
          <w:sz w:val="24"/>
        </w:rPr>
        <w:t>penyuluhan</w:t>
      </w:r>
      <w:proofErr w:type="spellEnd"/>
      <w:r w:rsidRPr="0019303D">
        <w:rPr>
          <w:rFonts w:ascii="Times New Roman" w:hAnsi="Times New Roman"/>
          <w:sz w:val="24"/>
        </w:rPr>
        <w:t xml:space="preserve">  4</w:t>
      </w:r>
      <w:proofErr w:type="gramEnd"/>
      <w:r w:rsidRPr="0019303D">
        <w:rPr>
          <w:rFonts w:ascii="Times New Roman" w:hAnsi="Times New Roman"/>
          <w:sz w:val="24"/>
          <w:lang w:val="id"/>
        </w:rPr>
        <w:t xml:space="preserve"> orang</w:t>
      </w:r>
      <w:r w:rsidRPr="0019303D">
        <w:rPr>
          <w:rFonts w:ascii="Times New Roman" w:hAnsi="Times New Roman"/>
          <w:sz w:val="24"/>
        </w:rPr>
        <w:t xml:space="preserve"> </w:t>
      </w:r>
      <w:r w:rsidRPr="0019303D">
        <w:rPr>
          <w:rFonts w:ascii="Times New Roman" w:hAnsi="Times New Roman"/>
          <w:sz w:val="24"/>
          <w:lang w:val="id"/>
        </w:rPr>
        <w:t xml:space="preserve">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“B</w:t>
      </w:r>
      <w:r w:rsidRPr="0019303D">
        <w:rPr>
          <w:rFonts w:ascii="Times New Roman" w:hAnsi="Times New Roman"/>
          <w:sz w:val="24"/>
          <w:lang w:val="id"/>
        </w:rPr>
        <w:t>aik</w:t>
      </w:r>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 18 </w:t>
      </w:r>
      <w:r w:rsidRPr="0019303D">
        <w:rPr>
          <w:rFonts w:ascii="Times New Roman" w:hAnsi="Times New Roman"/>
          <w:sz w:val="24"/>
          <w:lang w:val="id"/>
        </w:rPr>
        <w:t xml:space="preserve">orang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w:t>
      </w:r>
      <w:proofErr w:type="spellStart"/>
      <w:r w:rsidRPr="0019303D">
        <w:rPr>
          <w:rFonts w:ascii="Times New Roman" w:hAnsi="Times New Roman"/>
          <w:sz w:val="24"/>
        </w:rPr>
        <w:t>Cukup</w:t>
      </w:r>
      <w:proofErr w:type="spellEnd"/>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 </w:t>
      </w:r>
      <w:r w:rsidRPr="0019303D">
        <w:rPr>
          <w:rFonts w:ascii="Times New Roman" w:hAnsi="Times New Roman"/>
          <w:sz w:val="24"/>
          <w:lang w:val="id"/>
        </w:rPr>
        <w:t xml:space="preserve">dan </w:t>
      </w:r>
      <w:r w:rsidRPr="0019303D">
        <w:rPr>
          <w:rFonts w:ascii="Times New Roman" w:hAnsi="Times New Roman"/>
          <w:sz w:val="24"/>
        </w:rPr>
        <w:t xml:space="preserve">8 orang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kurang</w:t>
      </w:r>
      <w:proofErr w:type="spellEnd"/>
      <w:r w:rsidRPr="0019303D">
        <w:rPr>
          <w:rFonts w:ascii="Times New Roman" w:hAnsi="Times New Roman"/>
          <w:sz w:val="24"/>
        </w:rPr>
        <w:t xml:space="preserve">”. </w:t>
      </w:r>
      <w:proofErr w:type="spellStart"/>
      <w:r w:rsidRPr="0019303D">
        <w:rPr>
          <w:rFonts w:ascii="Times New Roman" w:hAnsi="Times New Roman"/>
          <w:sz w:val="24"/>
        </w:rPr>
        <w:t>Sesudah</w:t>
      </w:r>
      <w:proofErr w:type="spellEnd"/>
      <w:r w:rsidRPr="0019303D">
        <w:rPr>
          <w:rFonts w:ascii="Times New Roman" w:hAnsi="Times New Roman"/>
          <w:sz w:val="24"/>
        </w:rPr>
        <w:t xml:space="preserve"> </w:t>
      </w:r>
      <w:proofErr w:type="spellStart"/>
      <w:r w:rsidRPr="0019303D">
        <w:rPr>
          <w:rFonts w:ascii="Times New Roman" w:hAnsi="Times New Roman"/>
          <w:sz w:val="24"/>
        </w:rPr>
        <w:t>penyuluhan</w:t>
      </w:r>
      <w:proofErr w:type="spellEnd"/>
      <w:r w:rsidRPr="0019303D">
        <w:rPr>
          <w:rFonts w:ascii="Times New Roman" w:hAnsi="Times New Roman"/>
          <w:sz w:val="24"/>
        </w:rPr>
        <w:t xml:space="preserve"> 27 orang</w:t>
      </w:r>
      <w:r w:rsidRPr="0019303D">
        <w:rPr>
          <w:rFonts w:ascii="Times New Roman" w:hAnsi="Times New Roman"/>
          <w:sz w:val="24"/>
          <w:lang w:val="id"/>
        </w:rPr>
        <w:t xml:space="preserve">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“B</w:t>
      </w:r>
      <w:r w:rsidRPr="0019303D">
        <w:rPr>
          <w:rFonts w:ascii="Times New Roman" w:hAnsi="Times New Roman"/>
          <w:sz w:val="24"/>
          <w:lang w:val="id"/>
        </w:rPr>
        <w:t>aik</w:t>
      </w:r>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w:t>
      </w:r>
      <w:r w:rsidRPr="0019303D">
        <w:rPr>
          <w:rFonts w:ascii="Times New Roman" w:hAnsi="Times New Roman"/>
          <w:sz w:val="24"/>
          <w:lang w:val="id"/>
        </w:rPr>
        <w:t xml:space="preserve">, </w:t>
      </w:r>
      <w:r w:rsidRPr="0019303D">
        <w:rPr>
          <w:rFonts w:ascii="Times New Roman" w:hAnsi="Times New Roman"/>
          <w:sz w:val="24"/>
        </w:rPr>
        <w:t xml:space="preserve">3 </w:t>
      </w:r>
      <w:r w:rsidRPr="0019303D">
        <w:rPr>
          <w:rFonts w:ascii="Times New Roman" w:hAnsi="Times New Roman"/>
          <w:sz w:val="24"/>
          <w:lang w:val="id"/>
        </w:rPr>
        <w:t xml:space="preserve">orang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w:t>
      </w:r>
      <w:proofErr w:type="spellStart"/>
      <w:r w:rsidRPr="0019303D">
        <w:rPr>
          <w:rFonts w:ascii="Times New Roman" w:hAnsi="Times New Roman"/>
          <w:sz w:val="24"/>
        </w:rPr>
        <w:t>Cukup</w:t>
      </w:r>
      <w:proofErr w:type="spellEnd"/>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w:t>
      </w:r>
      <w:r w:rsidRPr="0019303D">
        <w:rPr>
          <w:rFonts w:ascii="Times New Roman" w:hAnsi="Times New Roman"/>
          <w:sz w:val="24"/>
          <w:lang w:val="id"/>
        </w:rPr>
        <w:t xml:space="preserve"> dan</w:t>
      </w:r>
      <w:r w:rsidRPr="0019303D">
        <w:rPr>
          <w:rFonts w:ascii="Times New Roman" w:hAnsi="Times New Roman"/>
          <w:sz w:val="24"/>
        </w:rPr>
        <w:t xml:space="preserve"> </w:t>
      </w:r>
      <w:r w:rsidRPr="0019303D">
        <w:rPr>
          <w:rFonts w:ascii="Times New Roman" w:hAnsi="Times New Roman"/>
          <w:sz w:val="24"/>
          <w:lang w:val="id"/>
        </w:rPr>
        <w:t xml:space="preserve">tidak ada responden yang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“K</w:t>
      </w:r>
      <w:r w:rsidRPr="0019303D">
        <w:rPr>
          <w:rFonts w:ascii="Times New Roman" w:hAnsi="Times New Roman"/>
          <w:sz w:val="24"/>
          <w:lang w:val="id"/>
        </w:rPr>
        <w:t>urang</w:t>
      </w:r>
      <w:r w:rsidRPr="0019303D">
        <w:rPr>
          <w:rFonts w:ascii="Times New Roman" w:hAnsi="Times New Roman"/>
          <w:sz w:val="24"/>
        </w:rPr>
        <w:t xml:space="preserve">”. </w:t>
      </w:r>
    </w:p>
    <w:p w14:paraId="555EA82F" w14:textId="77777777" w:rsidR="0019303D" w:rsidRPr="0019303D" w:rsidRDefault="0019303D" w:rsidP="0019303D">
      <w:pPr>
        <w:ind w:left="284" w:right="3" w:firstLine="720"/>
        <w:rPr>
          <w:rFonts w:ascii="Times New Roman" w:hAnsi="Times New Roman"/>
          <w:sz w:val="24"/>
        </w:rPr>
      </w:pPr>
      <w:bookmarkStart w:id="11" w:name="_Hlk121854950"/>
      <w:proofErr w:type="spellStart"/>
      <w:r w:rsidRPr="0019303D">
        <w:rPr>
          <w:rFonts w:ascii="Times New Roman" w:hAnsi="Times New Roman"/>
          <w:sz w:val="24"/>
        </w:rPr>
        <w:t>Berdasarkan</w:t>
      </w:r>
      <w:proofErr w:type="spellEnd"/>
      <w:r w:rsidRPr="0019303D">
        <w:rPr>
          <w:rFonts w:ascii="Times New Roman" w:hAnsi="Times New Roman"/>
          <w:sz w:val="24"/>
        </w:rPr>
        <w:t xml:space="preserve"> data </w:t>
      </w:r>
      <w:proofErr w:type="spellStart"/>
      <w:r w:rsidRPr="0019303D">
        <w:rPr>
          <w:rFonts w:ascii="Times New Roman" w:hAnsi="Times New Roman"/>
          <w:sz w:val="24"/>
        </w:rPr>
        <w:t>tersebut</w:t>
      </w:r>
      <w:proofErr w:type="spellEnd"/>
      <w:r w:rsidRPr="0019303D">
        <w:rPr>
          <w:rFonts w:ascii="Times New Roman" w:hAnsi="Times New Roman"/>
          <w:sz w:val="24"/>
        </w:rPr>
        <w:t xml:space="preserve"> </w:t>
      </w:r>
      <w:proofErr w:type="spellStart"/>
      <w:r w:rsidRPr="0019303D">
        <w:rPr>
          <w:rFonts w:ascii="Times New Roman" w:hAnsi="Times New Roman"/>
          <w:sz w:val="24"/>
        </w:rPr>
        <w:t>maka</w:t>
      </w:r>
      <w:proofErr w:type="spellEnd"/>
      <w:r w:rsidRPr="0019303D">
        <w:rPr>
          <w:rFonts w:ascii="Times New Roman" w:hAnsi="Times New Roman"/>
          <w:sz w:val="24"/>
        </w:rPr>
        <w:t xml:space="preserve"> </w:t>
      </w:r>
      <w:proofErr w:type="spellStart"/>
      <w:r w:rsidRPr="0019303D">
        <w:rPr>
          <w:rFonts w:ascii="Times New Roman" w:hAnsi="Times New Roman"/>
          <w:sz w:val="24"/>
        </w:rPr>
        <w:t>didapatkan</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peningkatan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pasien</w:t>
      </w:r>
      <w:proofErr w:type="spellEnd"/>
      <w:r w:rsidRPr="0019303D">
        <w:rPr>
          <w:rFonts w:ascii="Times New Roman" w:hAnsi="Times New Roman"/>
          <w:sz w:val="24"/>
        </w:rPr>
        <w:t xml:space="preserve"> pulpitis </w:t>
      </w:r>
      <w:proofErr w:type="spellStart"/>
      <w:r w:rsidRPr="0019303D">
        <w:rPr>
          <w:rFonts w:ascii="Times New Roman" w:hAnsi="Times New Roman"/>
          <w:sz w:val="24"/>
        </w:rPr>
        <w:t>adalah</w:t>
      </w:r>
      <w:proofErr w:type="spellEnd"/>
      <w:r w:rsidRPr="0019303D">
        <w:rPr>
          <w:rFonts w:ascii="Times New Roman" w:hAnsi="Times New Roman"/>
          <w:sz w:val="24"/>
        </w:rPr>
        <w:t xml:space="preserve">, </w:t>
      </w:r>
      <w:proofErr w:type="spellStart"/>
      <w:r w:rsidRPr="0019303D">
        <w:rPr>
          <w:rFonts w:ascii="Times New Roman" w:hAnsi="Times New Roman"/>
          <w:sz w:val="24"/>
        </w:rPr>
        <w:t>dari</w:t>
      </w:r>
      <w:proofErr w:type="spellEnd"/>
      <w:r w:rsidRPr="0019303D">
        <w:rPr>
          <w:rFonts w:ascii="Times New Roman" w:hAnsi="Times New Roman"/>
          <w:sz w:val="24"/>
        </w:rPr>
        <w:t xml:space="preserve"> 4 orang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Baik</w:t>
      </w:r>
      <w:proofErr w:type="spellEnd"/>
      <w:r w:rsidRPr="0019303D">
        <w:rPr>
          <w:rFonts w:ascii="Times New Roman" w:hAnsi="Times New Roman"/>
          <w:sz w:val="24"/>
        </w:rPr>
        <w:t xml:space="preserve">” </w:t>
      </w:r>
      <w:proofErr w:type="spellStart"/>
      <w:r w:rsidRPr="0019303D">
        <w:rPr>
          <w:rFonts w:ascii="Times New Roman" w:hAnsi="Times New Roman"/>
          <w:sz w:val="24"/>
        </w:rPr>
        <w:t>menjadi</w:t>
      </w:r>
      <w:proofErr w:type="spellEnd"/>
      <w:r w:rsidRPr="0019303D">
        <w:rPr>
          <w:rFonts w:ascii="Times New Roman" w:hAnsi="Times New Roman"/>
          <w:sz w:val="24"/>
        </w:rPr>
        <w:t xml:space="preserve"> 27 orang </w:t>
      </w:r>
      <w:proofErr w:type="spellStart"/>
      <w:r w:rsidRPr="0019303D">
        <w:rPr>
          <w:rFonts w:ascii="Times New Roman" w:hAnsi="Times New Roman"/>
          <w:sz w:val="24"/>
        </w:rPr>
        <w:t>maka</w:t>
      </w:r>
      <w:proofErr w:type="spellEnd"/>
      <w:r w:rsidRPr="0019303D">
        <w:rPr>
          <w:rFonts w:ascii="Times New Roman" w:hAnsi="Times New Roman"/>
          <w:sz w:val="24"/>
        </w:rPr>
        <w:t xml:space="preserve"> </w:t>
      </w:r>
      <w:proofErr w:type="spellStart"/>
      <w:r w:rsidRPr="0019303D">
        <w:rPr>
          <w:rFonts w:ascii="Times New Roman" w:hAnsi="Times New Roman"/>
          <w:sz w:val="24"/>
        </w:rPr>
        <w:t>terjadi</w:t>
      </w:r>
      <w:proofErr w:type="spellEnd"/>
      <w:r w:rsidRPr="0019303D">
        <w:rPr>
          <w:rFonts w:ascii="Times New Roman" w:hAnsi="Times New Roman"/>
          <w:sz w:val="24"/>
        </w:rPr>
        <w:t xml:space="preserve"> </w:t>
      </w:r>
      <w:proofErr w:type="spellStart"/>
      <w:r w:rsidRPr="0019303D">
        <w:rPr>
          <w:rFonts w:ascii="Times New Roman" w:hAnsi="Times New Roman"/>
          <w:sz w:val="24"/>
        </w:rPr>
        <w:t>peningkatan</w:t>
      </w:r>
      <w:proofErr w:type="spellEnd"/>
      <w:r w:rsidRPr="0019303D">
        <w:rPr>
          <w:rFonts w:ascii="Times New Roman" w:hAnsi="Times New Roman"/>
          <w:sz w:val="24"/>
        </w:rPr>
        <w:t xml:space="preserve"> 23 orang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w:t>
      </w:r>
      <w:proofErr w:type="spellStart"/>
      <w:r w:rsidRPr="0019303D">
        <w:rPr>
          <w:rFonts w:ascii="Times New Roman" w:hAnsi="Times New Roman"/>
          <w:sz w:val="24"/>
        </w:rPr>
        <w:t>peningkatan</w:t>
      </w:r>
      <w:proofErr w:type="spellEnd"/>
      <w:r w:rsidRPr="0019303D">
        <w:rPr>
          <w:rFonts w:ascii="Times New Roman" w:hAnsi="Times New Roman"/>
          <w:sz w:val="24"/>
        </w:rPr>
        <w:t xml:space="preserve"> 76,6%. Dari 18 orang </w:t>
      </w:r>
      <w:proofErr w:type="spellStart"/>
      <w:r w:rsidRPr="0019303D">
        <w:rPr>
          <w:rFonts w:ascii="Times New Roman" w:hAnsi="Times New Roman"/>
          <w:sz w:val="24"/>
        </w:rPr>
        <w:t>menjadi</w:t>
      </w:r>
      <w:proofErr w:type="spellEnd"/>
      <w:r w:rsidRPr="0019303D">
        <w:rPr>
          <w:rFonts w:ascii="Times New Roman" w:hAnsi="Times New Roman"/>
          <w:sz w:val="24"/>
        </w:rPr>
        <w:t xml:space="preserve"> </w:t>
      </w:r>
      <w:proofErr w:type="spellStart"/>
      <w:r w:rsidRPr="0019303D">
        <w:rPr>
          <w:rFonts w:ascii="Times New Roman" w:hAnsi="Times New Roman"/>
          <w:sz w:val="24"/>
        </w:rPr>
        <w:t>hanya</w:t>
      </w:r>
      <w:proofErr w:type="spellEnd"/>
      <w:r w:rsidRPr="0019303D">
        <w:rPr>
          <w:rFonts w:ascii="Times New Roman" w:hAnsi="Times New Roman"/>
          <w:sz w:val="24"/>
        </w:rPr>
        <w:t xml:space="preserve"> 3 orang yang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Cukup</w:t>
      </w:r>
      <w:proofErr w:type="spellEnd"/>
      <w:r w:rsidRPr="0019303D">
        <w:rPr>
          <w:rFonts w:ascii="Times New Roman" w:hAnsi="Times New Roman"/>
          <w:sz w:val="24"/>
        </w:rPr>
        <w:t xml:space="preserve">”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10</w:t>
      </w:r>
      <w:proofErr w:type="gramStart"/>
      <w:r w:rsidRPr="0019303D">
        <w:rPr>
          <w:rFonts w:ascii="Times New Roman" w:hAnsi="Times New Roman"/>
          <w:sz w:val="24"/>
        </w:rPr>
        <w:t xml:space="preserve">%,  </w:t>
      </w:r>
      <w:proofErr w:type="spellStart"/>
      <w:r w:rsidRPr="0019303D">
        <w:rPr>
          <w:rFonts w:ascii="Times New Roman" w:hAnsi="Times New Roman"/>
          <w:sz w:val="24"/>
        </w:rPr>
        <w:t>pasien</w:t>
      </w:r>
      <w:proofErr w:type="spellEnd"/>
      <w:proofErr w:type="gramEnd"/>
      <w:r w:rsidRPr="0019303D">
        <w:rPr>
          <w:rFonts w:ascii="Times New Roman" w:hAnsi="Times New Roman"/>
          <w:sz w:val="24"/>
        </w:rPr>
        <w:t xml:space="preserve"> pulpitis yang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“Kurang” </w:t>
      </w:r>
      <w:proofErr w:type="spellStart"/>
      <w:r w:rsidRPr="0019303D">
        <w:rPr>
          <w:rFonts w:ascii="Times New Roman" w:hAnsi="Times New Roman"/>
          <w:sz w:val="24"/>
        </w:rPr>
        <w:t>dari</w:t>
      </w:r>
      <w:proofErr w:type="spellEnd"/>
      <w:r w:rsidRPr="0019303D">
        <w:rPr>
          <w:rFonts w:ascii="Times New Roman" w:hAnsi="Times New Roman"/>
          <w:sz w:val="24"/>
        </w:rPr>
        <w:t xml:space="preserve"> 8 orang </w:t>
      </w:r>
      <w:proofErr w:type="spellStart"/>
      <w:r w:rsidRPr="0019303D">
        <w:rPr>
          <w:rFonts w:ascii="Times New Roman" w:hAnsi="Times New Roman"/>
          <w:sz w:val="24"/>
        </w:rPr>
        <w:t>menjadi</w:t>
      </w:r>
      <w:proofErr w:type="spellEnd"/>
      <w:r w:rsidRPr="0019303D">
        <w:rPr>
          <w:rFonts w:ascii="Times New Roman" w:hAnsi="Times New Roman"/>
          <w:sz w:val="24"/>
        </w:rPr>
        <w:t xml:space="preserve"> </w:t>
      </w:r>
      <w:proofErr w:type="spellStart"/>
      <w:r w:rsidRPr="0019303D">
        <w:rPr>
          <w:rFonts w:ascii="Times New Roman" w:hAnsi="Times New Roman"/>
          <w:sz w:val="24"/>
        </w:rPr>
        <w:t>tidak</w:t>
      </w:r>
      <w:proofErr w:type="spellEnd"/>
      <w:r w:rsidRPr="0019303D">
        <w:rPr>
          <w:rFonts w:ascii="Times New Roman" w:hAnsi="Times New Roman"/>
          <w:sz w:val="24"/>
        </w:rPr>
        <w:t xml:space="preserve"> </w:t>
      </w:r>
      <w:proofErr w:type="spellStart"/>
      <w:r w:rsidRPr="0019303D">
        <w:rPr>
          <w:rFonts w:ascii="Times New Roman" w:hAnsi="Times New Roman"/>
          <w:sz w:val="24"/>
        </w:rPr>
        <w:t>ada</w:t>
      </w:r>
      <w:proofErr w:type="spellEnd"/>
      <w:r w:rsidRPr="0019303D">
        <w:rPr>
          <w:rFonts w:ascii="Times New Roman" w:hAnsi="Times New Roman"/>
          <w:sz w:val="24"/>
        </w:rPr>
        <w:t xml:space="preserve"> yang </w:t>
      </w:r>
      <w:proofErr w:type="spellStart"/>
      <w:r w:rsidRPr="0019303D">
        <w:rPr>
          <w:rFonts w:ascii="Times New Roman" w:hAnsi="Times New Roman"/>
          <w:sz w:val="24"/>
        </w:rPr>
        <w:t>memiliki</w:t>
      </w:r>
      <w:proofErr w:type="spellEnd"/>
      <w:r w:rsidRPr="0019303D">
        <w:rPr>
          <w:rFonts w:ascii="Times New Roman" w:hAnsi="Times New Roman"/>
          <w:sz w:val="24"/>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“Kurang” </w:t>
      </w:r>
      <w:proofErr w:type="spellStart"/>
      <w:r w:rsidRPr="0019303D">
        <w:rPr>
          <w:rFonts w:ascii="Times New Roman" w:hAnsi="Times New Roman"/>
          <w:sz w:val="24"/>
        </w:rPr>
        <w:t>dengan</w:t>
      </w:r>
      <w:proofErr w:type="spellEnd"/>
      <w:r w:rsidRPr="0019303D">
        <w:rPr>
          <w:rFonts w:ascii="Times New Roman" w:hAnsi="Times New Roman"/>
          <w:sz w:val="24"/>
        </w:rPr>
        <w:t xml:space="preserve"> </w:t>
      </w:r>
      <w:proofErr w:type="spellStart"/>
      <w:r w:rsidRPr="0019303D">
        <w:rPr>
          <w:rFonts w:ascii="Times New Roman" w:hAnsi="Times New Roman"/>
          <w:sz w:val="24"/>
        </w:rPr>
        <w:t>persentase</w:t>
      </w:r>
      <w:proofErr w:type="spellEnd"/>
      <w:r w:rsidRPr="0019303D">
        <w:rPr>
          <w:rFonts w:ascii="Times New Roman" w:hAnsi="Times New Roman"/>
          <w:sz w:val="24"/>
        </w:rPr>
        <w:t xml:space="preserve"> 0%. </w:t>
      </w:r>
    </w:p>
    <w:bookmarkEnd w:id="11"/>
    <w:p w14:paraId="2B66E5B9" w14:textId="77777777" w:rsidR="0019303D" w:rsidRPr="0019303D" w:rsidRDefault="0019303D" w:rsidP="0019303D">
      <w:pPr>
        <w:ind w:left="284" w:right="0"/>
        <w:rPr>
          <w:rFonts w:ascii="Times New Roman" w:eastAsia="Times New Roman" w:hAnsi="Times New Roman" w:cs="Times New Roman"/>
          <w:b/>
          <w:bCs/>
          <w:sz w:val="24"/>
          <w:szCs w:val="24"/>
        </w:rPr>
      </w:pPr>
      <w:r w:rsidRPr="0019303D">
        <w:rPr>
          <w:rFonts w:ascii="Times New Roman" w:hAnsi="Times New Roman"/>
          <w:b/>
          <w:sz w:val="24"/>
        </w:rPr>
        <w:t xml:space="preserve">Diagram 5.3 Data </w:t>
      </w:r>
      <w:proofErr w:type="spellStart"/>
      <w:r w:rsidRPr="0019303D">
        <w:rPr>
          <w:rFonts w:ascii="Times New Roman" w:hAnsi="Times New Roman"/>
          <w:b/>
          <w:sz w:val="24"/>
        </w:rPr>
        <w:t>Jumlah</w:t>
      </w:r>
      <w:proofErr w:type="spellEnd"/>
      <w:r w:rsidRPr="0019303D">
        <w:rPr>
          <w:rFonts w:ascii="Times New Roman" w:hAnsi="Times New Roman"/>
          <w:b/>
          <w:sz w:val="24"/>
        </w:rPr>
        <w:t xml:space="preserve"> Gambaran </w:t>
      </w:r>
      <w:proofErr w:type="spellStart"/>
      <w:r w:rsidRPr="0019303D">
        <w:rPr>
          <w:rFonts w:ascii="Times New Roman" w:hAnsi="Times New Roman"/>
          <w:b/>
          <w:sz w:val="24"/>
        </w:rPr>
        <w:t>Peningkatan</w:t>
      </w:r>
      <w:proofErr w:type="spellEnd"/>
      <w:r w:rsidRPr="0019303D">
        <w:rPr>
          <w:rFonts w:ascii="Times New Roman" w:hAnsi="Times New Roman"/>
          <w:b/>
          <w:sz w:val="24"/>
        </w:rPr>
        <w:t xml:space="preserve"> </w:t>
      </w:r>
      <w:proofErr w:type="spellStart"/>
      <w:r w:rsidRPr="0019303D">
        <w:rPr>
          <w:rFonts w:ascii="Times New Roman" w:hAnsi="Times New Roman"/>
          <w:b/>
          <w:sz w:val="24"/>
        </w:rPr>
        <w:t>Pengetahuan</w:t>
      </w:r>
      <w:proofErr w:type="spellEnd"/>
      <w:r w:rsidRPr="0019303D">
        <w:rPr>
          <w:rFonts w:ascii="Times New Roman" w:hAnsi="Times New Roman"/>
          <w:b/>
          <w:sz w:val="24"/>
        </w:rPr>
        <w:t xml:space="preserve"> </w:t>
      </w:r>
      <w:proofErr w:type="spellStart"/>
      <w:r w:rsidRPr="0019303D">
        <w:rPr>
          <w:rFonts w:ascii="Times New Roman" w:hAnsi="Times New Roman"/>
          <w:b/>
          <w:sz w:val="24"/>
        </w:rPr>
        <w:t>Pasien</w:t>
      </w:r>
      <w:proofErr w:type="spellEnd"/>
      <w:r w:rsidRPr="0019303D">
        <w:rPr>
          <w:rFonts w:ascii="Times New Roman" w:hAnsi="Times New Roman"/>
          <w:b/>
          <w:sz w:val="24"/>
        </w:rPr>
        <w:t xml:space="preserve"> Pulpitis </w:t>
      </w:r>
      <w:proofErr w:type="spellStart"/>
      <w:r w:rsidRPr="0019303D">
        <w:rPr>
          <w:rFonts w:ascii="Times New Roman" w:hAnsi="Times New Roman"/>
          <w:b/>
          <w:sz w:val="24"/>
        </w:rPr>
        <w:t>Sebelum</w:t>
      </w:r>
      <w:proofErr w:type="spellEnd"/>
      <w:r w:rsidRPr="0019303D">
        <w:rPr>
          <w:rFonts w:ascii="Times New Roman" w:hAnsi="Times New Roman"/>
          <w:b/>
          <w:sz w:val="24"/>
        </w:rPr>
        <w:t xml:space="preserve"> dan </w:t>
      </w:r>
      <w:proofErr w:type="spellStart"/>
      <w:r w:rsidRPr="0019303D">
        <w:rPr>
          <w:rFonts w:ascii="Times New Roman" w:hAnsi="Times New Roman"/>
          <w:b/>
          <w:sz w:val="24"/>
        </w:rPr>
        <w:t>Sesudah</w:t>
      </w:r>
      <w:proofErr w:type="spellEnd"/>
      <w:r w:rsidRPr="0019303D">
        <w:rPr>
          <w:rFonts w:ascii="Times New Roman" w:hAnsi="Times New Roman"/>
          <w:b/>
          <w:sz w:val="24"/>
        </w:rPr>
        <w:t xml:space="preserve"> </w:t>
      </w:r>
      <w:proofErr w:type="spellStart"/>
      <w:r w:rsidRPr="0019303D">
        <w:rPr>
          <w:rFonts w:ascii="Times New Roman" w:hAnsi="Times New Roman"/>
          <w:b/>
          <w:sz w:val="24"/>
        </w:rPr>
        <w:t>Penyuluhan</w:t>
      </w:r>
      <w:proofErr w:type="spellEnd"/>
      <w:r w:rsidRPr="0019303D">
        <w:rPr>
          <w:rFonts w:ascii="Times New Roman" w:hAnsi="Times New Roman"/>
          <w:b/>
          <w:sz w:val="24"/>
        </w:rPr>
        <w:t xml:space="preserve"> </w:t>
      </w:r>
      <w:proofErr w:type="spellStart"/>
      <w:r w:rsidRPr="0019303D">
        <w:rPr>
          <w:rFonts w:ascii="Times New Roman" w:hAnsi="Times New Roman"/>
          <w:b/>
          <w:sz w:val="24"/>
        </w:rPr>
        <w:t>dengan</w:t>
      </w:r>
      <w:proofErr w:type="spellEnd"/>
      <w:r w:rsidRPr="0019303D">
        <w:rPr>
          <w:rFonts w:ascii="Times New Roman" w:hAnsi="Times New Roman"/>
          <w:b/>
          <w:sz w:val="24"/>
        </w:rPr>
        <w:t xml:space="preserve"> </w:t>
      </w:r>
      <w:proofErr w:type="spellStart"/>
      <w:r w:rsidRPr="0019303D">
        <w:rPr>
          <w:rFonts w:ascii="Times New Roman" w:hAnsi="Times New Roman"/>
          <w:b/>
          <w:sz w:val="24"/>
        </w:rPr>
        <w:t>Metode</w:t>
      </w:r>
      <w:proofErr w:type="spellEnd"/>
      <w:r w:rsidRPr="0019303D">
        <w:rPr>
          <w:rFonts w:ascii="Times New Roman" w:hAnsi="Times New Roman"/>
          <w:b/>
          <w:sz w:val="24"/>
        </w:rPr>
        <w:t xml:space="preserve"> </w:t>
      </w:r>
      <w:r w:rsidRPr="0019303D">
        <w:rPr>
          <w:rFonts w:ascii="Times New Roman" w:hAnsi="Times New Roman"/>
          <w:b/>
          <w:i/>
          <w:iCs/>
          <w:sz w:val="24"/>
        </w:rPr>
        <w:t>Chair Side Talk</w:t>
      </w:r>
    </w:p>
    <w:p w14:paraId="2587AB19" w14:textId="77777777" w:rsidR="0019303D" w:rsidRPr="0019303D" w:rsidRDefault="0019303D" w:rsidP="0019303D">
      <w:pPr>
        <w:ind w:left="284" w:right="3"/>
        <w:rPr>
          <w:rFonts w:ascii="Times New Roman" w:hAnsi="Times New Roman"/>
          <w:sz w:val="24"/>
        </w:rPr>
      </w:pPr>
      <w:r w:rsidRPr="0019303D">
        <w:rPr>
          <w:rFonts w:ascii="Times New Roman" w:hAnsi="Times New Roman"/>
          <w:noProof/>
          <w:sz w:val="24"/>
        </w:rPr>
        <w:drawing>
          <wp:inline distT="0" distB="0" distL="0" distR="0" wp14:anchorId="1A71537E" wp14:editId="089CBFED">
            <wp:extent cx="4872355" cy="1895475"/>
            <wp:effectExtent l="0" t="0" r="444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0BB9D18" w14:textId="77777777" w:rsidR="0019303D" w:rsidRPr="0019303D" w:rsidRDefault="0019303D" w:rsidP="0019303D">
      <w:pPr>
        <w:ind w:left="284" w:right="3" w:firstLine="720"/>
        <w:rPr>
          <w:rFonts w:ascii="Times New Roman" w:hAnsi="Times New Roman"/>
          <w:sz w:val="24"/>
        </w:rPr>
      </w:pPr>
      <w:r w:rsidRPr="0019303D">
        <w:rPr>
          <w:rFonts w:ascii="Times New Roman" w:hAnsi="Times New Roman"/>
          <w:sz w:val="24"/>
        </w:rPr>
        <w:lastRenderedPageBreak/>
        <w:t xml:space="preserve">Dari diagram 5.3 </w:t>
      </w:r>
      <w:r w:rsidRPr="0019303D">
        <w:rPr>
          <w:rFonts w:ascii="Times New Roman" w:hAnsi="Times New Roman"/>
          <w:sz w:val="24"/>
          <w:lang w:val="id"/>
        </w:rPr>
        <w:t xml:space="preserve">dapat dilihat bahwa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dari</w:t>
      </w:r>
      <w:proofErr w:type="spellEnd"/>
      <w:r w:rsidRPr="0019303D">
        <w:rPr>
          <w:rFonts w:ascii="Times New Roman" w:hAnsi="Times New Roman"/>
          <w:sz w:val="24"/>
        </w:rPr>
        <w:t xml:space="preserve"> 30 0rang </w:t>
      </w:r>
      <w:proofErr w:type="spellStart"/>
      <w:r w:rsidRPr="0019303D">
        <w:rPr>
          <w:rFonts w:ascii="Times New Roman" w:hAnsi="Times New Roman"/>
          <w:sz w:val="24"/>
        </w:rPr>
        <w:t>responden</w:t>
      </w:r>
      <w:proofErr w:type="spellEnd"/>
      <w:r w:rsidRPr="0019303D">
        <w:rPr>
          <w:rFonts w:ascii="Times New Roman" w:hAnsi="Times New Roman"/>
          <w:sz w:val="24"/>
        </w:rPr>
        <w:t xml:space="preserve">, </w:t>
      </w:r>
      <w:proofErr w:type="spellStart"/>
      <w:r w:rsidRPr="0019303D">
        <w:rPr>
          <w:rFonts w:ascii="Times New Roman" w:hAnsi="Times New Roman"/>
          <w:sz w:val="24"/>
        </w:rPr>
        <w:t>sebelum</w:t>
      </w:r>
      <w:proofErr w:type="spellEnd"/>
      <w:r w:rsidRPr="0019303D">
        <w:rPr>
          <w:rFonts w:ascii="Times New Roman" w:hAnsi="Times New Roman"/>
          <w:sz w:val="24"/>
        </w:rPr>
        <w:t xml:space="preserve"> dan </w:t>
      </w:r>
      <w:proofErr w:type="spellStart"/>
      <w:r w:rsidRPr="0019303D">
        <w:rPr>
          <w:rFonts w:ascii="Times New Roman" w:hAnsi="Times New Roman"/>
          <w:sz w:val="24"/>
        </w:rPr>
        <w:t>sesudah</w:t>
      </w:r>
      <w:proofErr w:type="spellEnd"/>
      <w:r w:rsidRPr="0019303D">
        <w:rPr>
          <w:rFonts w:ascii="Times New Roman" w:hAnsi="Times New Roman"/>
          <w:sz w:val="24"/>
        </w:rPr>
        <w:t xml:space="preserve"> </w:t>
      </w:r>
      <w:r w:rsidRPr="0019303D">
        <w:rPr>
          <w:rFonts w:ascii="Times New Roman" w:hAnsi="Times New Roman"/>
          <w:sz w:val="24"/>
          <w:lang w:val="id"/>
        </w:rPr>
        <w:t xml:space="preserve">dilakukan penyuluhan metode </w:t>
      </w:r>
      <w:r w:rsidRPr="0019303D">
        <w:rPr>
          <w:rFonts w:ascii="Times New Roman" w:hAnsi="Times New Roman"/>
          <w:i/>
          <w:iCs/>
          <w:sz w:val="24"/>
          <w:lang w:val="id"/>
        </w:rPr>
        <w:t>Chair Side Talk</w:t>
      </w:r>
      <w:r w:rsidRPr="0019303D">
        <w:rPr>
          <w:rFonts w:ascii="Times New Roman" w:hAnsi="Times New Roman"/>
          <w:i/>
          <w:iCs/>
          <w:sz w:val="24"/>
        </w:rPr>
        <w:t>,</w:t>
      </w:r>
      <w:r w:rsidRPr="0019303D">
        <w:rPr>
          <w:rFonts w:ascii="Times New Roman" w:hAnsi="Times New Roman"/>
          <w:i/>
          <w:iCs/>
          <w:sz w:val="24"/>
          <w:lang w:val="id"/>
        </w:rPr>
        <w:t xml:space="preserve"> </w:t>
      </w:r>
      <w:proofErr w:type="spellStart"/>
      <w:r w:rsidRPr="0019303D">
        <w:rPr>
          <w:rFonts w:ascii="Times New Roman" w:hAnsi="Times New Roman"/>
          <w:sz w:val="24"/>
        </w:rPr>
        <w:t>didapatkan</w:t>
      </w:r>
      <w:proofErr w:type="spellEnd"/>
      <w:r w:rsidRPr="0019303D">
        <w:rPr>
          <w:rFonts w:ascii="Times New Roman" w:hAnsi="Times New Roman"/>
          <w:sz w:val="24"/>
        </w:rPr>
        <w:t xml:space="preserve"> data </w:t>
      </w:r>
      <w:proofErr w:type="spellStart"/>
      <w:r w:rsidRPr="0019303D">
        <w:rPr>
          <w:rFonts w:ascii="Times New Roman" w:hAnsi="Times New Roman"/>
          <w:sz w:val="24"/>
        </w:rPr>
        <w:t>gambaran</w:t>
      </w:r>
      <w:proofErr w:type="spellEnd"/>
      <w:r w:rsidRPr="0019303D">
        <w:rPr>
          <w:rFonts w:ascii="Times New Roman" w:hAnsi="Times New Roman"/>
          <w:sz w:val="24"/>
        </w:rPr>
        <w:t xml:space="preserve"> </w:t>
      </w:r>
      <w:proofErr w:type="spellStart"/>
      <w:r w:rsidRPr="0019303D">
        <w:rPr>
          <w:rFonts w:ascii="Times New Roman" w:hAnsi="Times New Roman"/>
          <w:sz w:val="24"/>
        </w:rPr>
        <w:t>peningkatan</w:t>
      </w:r>
      <w:proofErr w:type="spellEnd"/>
      <w:r w:rsidRPr="0019303D">
        <w:rPr>
          <w:rFonts w:ascii="Times New Roman" w:hAnsi="Times New Roman"/>
          <w:sz w:val="24"/>
        </w:rPr>
        <w:t xml:space="preserve"> </w:t>
      </w:r>
      <w:proofErr w:type="spellStart"/>
      <w:r w:rsidRPr="0019303D">
        <w:rPr>
          <w:rFonts w:ascii="Times New Roman" w:hAnsi="Times New Roman"/>
          <w:sz w:val="24"/>
        </w:rPr>
        <w:t>pengetahuan</w:t>
      </w:r>
      <w:proofErr w:type="spellEnd"/>
      <w:r w:rsidRPr="0019303D">
        <w:rPr>
          <w:rFonts w:ascii="Times New Roman" w:hAnsi="Times New Roman"/>
          <w:sz w:val="24"/>
        </w:rPr>
        <w:t xml:space="preserve"> </w:t>
      </w:r>
      <w:proofErr w:type="spellStart"/>
      <w:r w:rsidRPr="0019303D">
        <w:rPr>
          <w:rFonts w:ascii="Times New Roman" w:hAnsi="Times New Roman"/>
          <w:sz w:val="24"/>
        </w:rPr>
        <w:t>sebanyak</w:t>
      </w:r>
      <w:proofErr w:type="spellEnd"/>
      <w:r w:rsidRPr="0019303D">
        <w:rPr>
          <w:rFonts w:ascii="Times New Roman" w:hAnsi="Times New Roman"/>
          <w:sz w:val="24"/>
        </w:rPr>
        <w:t xml:space="preserve"> 23</w:t>
      </w:r>
      <w:r w:rsidRPr="0019303D">
        <w:rPr>
          <w:rFonts w:ascii="Times New Roman" w:hAnsi="Times New Roman"/>
          <w:sz w:val="24"/>
          <w:lang w:val="id"/>
        </w:rPr>
        <w:t xml:space="preserve"> orang</w:t>
      </w:r>
      <w:r w:rsidRPr="0019303D">
        <w:rPr>
          <w:rFonts w:ascii="Times New Roman" w:hAnsi="Times New Roman"/>
          <w:sz w:val="24"/>
        </w:rPr>
        <w:t xml:space="preserve"> </w:t>
      </w:r>
      <w:r w:rsidRPr="0019303D">
        <w:rPr>
          <w:rFonts w:ascii="Times New Roman" w:hAnsi="Times New Roman"/>
          <w:sz w:val="24"/>
          <w:lang w:val="id"/>
        </w:rPr>
        <w:t xml:space="preserve">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“B</w:t>
      </w:r>
      <w:r w:rsidRPr="0019303D">
        <w:rPr>
          <w:rFonts w:ascii="Times New Roman" w:hAnsi="Times New Roman"/>
          <w:sz w:val="24"/>
          <w:lang w:val="id"/>
        </w:rPr>
        <w:t>aik</w:t>
      </w:r>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w:t>
      </w:r>
      <w:r w:rsidRPr="0019303D">
        <w:rPr>
          <w:rFonts w:ascii="Times New Roman" w:hAnsi="Times New Roman"/>
          <w:sz w:val="24"/>
          <w:lang w:val="id"/>
        </w:rPr>
        <w:t>,</w:t>
      </w:r>
      <w:r w:rsidRPr="0019303D">
        <w:rPr>
          <w:rFonts w:ascii="Times New Roman" w:hAnsi="Times New Roman"/>
          <w:sz w:val="24"/>
        </w:rPr>
        <w:t xml:space="preserve"> 3 </w:t>
      </w:r>
      <w:proofErr w:type="gramStart"/>
      <w:r w:rsidRPr="0019303D">
        <w:rPr>
          <w:rFonts w:ascii="Times New Roman" w:hAnsi="Times New Roman"/>
          <w:sz w:val="24"/>
          <w:lang w:val="id"/>
        </w:rPr>
        <w:t>orang  memiliki</w:t>
      </w:r>
      <w:proofErr w:type="gramEnd"/>
      <w:r w:rsidRPr="0019303D">
        <w:rPr>
          <w:rFonts w:ascii="Times New Roman" w:hAnsi="Times New Roman"/>
          <w:sz w:val="24"/>
          <w:lang w:val="id"/>
        </w:rPr>
        <w:t xml:space="preserve">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w:t>
      </w:r>
      <w:proofErr w:type="spellStart"/>
      <w:r w:rsidRPr="0019303D">
        <w:rPr>
          <w:rFonts w:ascii="Times New Roman" w:hAnsi="Times New Roman"/>
          <w:sz w:val="24"/>
        </w:rPr>
        <w:t>Cukup</w:t>
      </w:r>
      <w:proofErr w:type="spellEnd"/>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 </w:t>
      </w:r>
      <w:r w:rsidRPr="0019303D">
        <w:rPr>
          <w:rFonts w:ascii="Times New Roman" w:hAnsi="Times New Roman"/>
          <w:sz w:val="24"/>
          <w:lang w:val="id"/>
        </w:rPr>
        <w:t xml:space="preserve"> dan</w:t>
      </w:r>
      <w:r w:rsidRPr="0019303D">
        <w:rPr>
          <w:rFonts w:ascii="Times New Roman" w:hAnsi="Times New Roman"/>
          <w:sz w:val="24"/>
        </w:rPr>
        <w:t xml:space="preserve"> </w:t>
      </w:r>
      <w:r w:rsidRPr="0019303D">
        <w:rPr>
          <w:rFonts w:ascii="Times New Roman" w:hAnsi="Times New Roman"/>
          <w:sz w:val="24"/>
          <w:lang w:val="id"/>
        </w:rPr>
        <w:t xml:space="preserve">tidak ada responden yang memiliki </w:t>
      </w:r>
      <w:proofErr w:type="spellStart"/>
      <w:r w:rsidRPr="0019303D">
        <w:rPr>
          <w:rFonts w:ascii="Times New Roman" w:hAnsi="Times New Roman"/>
          <w:sz w:val="24"/>
        </w:rPr>
        <w:t>gambaran</w:t>
      </w:r>
      <w:proofErr w:type="spellEnd"/>
      <w:r w:rsidRPr="0019303D">
        <w:rPr>
          <w:rFonts w:ascii="Times New Roman" w:hAnsi="Times New Roman"/>
          <w:sz w:val="24"/>
          <w:lang w:val="id"/>
        </w:rPr>
        <w:t xml:space="preserve"> pengetahuan </w:t>
      </w:r>
      <w:r w:rsidRPr="0019303D">
        <w:rPr>
          <w:rFonts w:ascii="Times New Roman" w:hAnsi="Times New Roman"/>
          <w:sz w:val="24"/>
        </w:rPr>
        <w:t>“K</w:t>
      </w:r>
      <w:r w:rsidRPr="0019303D">
        <w:rPr>
          <w:rFonts w:ascii="Times New Roman" w:hAnsi="Times New Roman"/>
          <w:sz w:val="24"/>
          <w:lang w:val="id"/>
        </w:rPr>
        <w:t>urang</w:t>
      </w:r>
      <w:r w:rsidRPr="0019303D">
        <w:rPr>
          <w:rFonts w:ascii="Times New Roman" w:hAnsi="Times New Roman"/>
          <w:sz w:val="24"/>
        </w:rPr>
        <w:t xml:space="preserve">” </w:t>
      </w:r>
      <w:proofErr w:type="spellStart"/>
      <w:r w:rsidRPr="0019303D">
        <w:rPr>
          <w:rFonts w:ascii="Times New Roman" w:hAnsi="Times New Roman"/>
          <w:sz w:val="24"/>
        </w:rPr>
        <w:t>tentang</w:t>
      </w:r>
      <w:proofErr w:type="spellEnd"/>
      <w:r w:rsidRPr="0019303D">
        <w:rPr>
          <w:rFonts w:ascii="Times New Roman" w:hAnsi="Times New Roman"/>
          <w:sz w:val="24"/>
        </w:rPr>
        <w:t xml:space="preserve"> pulpitis.</w:t>
      </w:r>
      <w:bookmarkStart w:id="12" w:name="_Toc122254875"/>
    </w:p>
    <w:bookmarkEnd w:id="12"/>
    <w:p w14:paraId="188698B5" w14:textId="77777777" w:rsidR="0019303D" w:rsidRPr="0019303D" w:rsidRDefault="0019303D" w:rsidP="0019303D">
      <w:pPr>
        <w:ind w:left="284" w:right="-1" w:hanging="284"/>
        <w:contextualSpacing/>
        <w:rPr>
          <w:rFonts w:ascii="Times New Roman" w:hAnsi="Times New Roman" w:cs="Times New Roman"/>
          <w:b/>
          <w:bCs/>
          <w:noProof/>
          <w:sz w:val="24"/>
          <w:szCs w:val="24"/>
        </w:rPr>
      </w:pPr>
      <w:r w:rsidRPr="0019303D">
        <w:rPr>
          <w:rFonts w:ascii="Times New Roman" w:hAnsi="Times New Roman" w:cs="Times New Roman"/>
          <w:b/>
          <w:bCs/>
          <w:noProof/>
          <w:sz w:val="24"/>
          <w:szCs w:val="24"/>
        </w:rPr>
        <w:t>B. Pembahasan</w:t>
      </w:r>
    </w:p>
    <w:p w14:paraId="7E9D1C4F" w14:textId="77777777" w:rsidR="0019303D" w:rsidRPr="0019303D" w:rsidRDefault="0019303D" w:rsidP="0019303D">
      <w:pPr>
        <w:ind w:left="284" w:right="-1"/>
        <w:contextualSpacing/>
        <w:rPr>
          <w:rFonts w:ascii="Times New Roman" w:hAnsi="Times New Roman" w:cs="Times New Roman"/>
          <w:noProof/>
          <w:sz w:val="24"/>
          <w:szCs w:val="24"/>
        </w:rPr>
      </w:pPr>
      <w:r w:rsidRPr="0019303D">
        <w:rPr>
          <w:rFonts w:ascii="Times New Roman" w:hAnsi="Times New Roman" w:cs="Times New Roman"/>
          <w:noProof/>
          <w:sz w:val="24"/>
          <w:szCs w:val="24"/>
          <w:lang w:val="id"/>
        </w:rPr>
        <w:t xml:space="preserve">Berdasarkan hasil penelitian ini didapatkan data dari pasien pulpitis di klinik gigi Kementerian Agama RI pada bulan Oktober-November 2022 untuk mengetahui gambaran pengetahuan  dengan metode penyuluhan Chair Side Talk pada pasien pulpitis di klinik gigi Kementerian Agama RI. </w:t>
      </w:r>
      <w:r w:rsidRPr="0019303D">
        <w:rPr>
          <w:rFonts w:ascii="Times New Roman" w:hAnsi="Times New Roman" w:cs="Times New Roman"/>
          <w:noProof/>
          <w:sz w:val="24"/>
          <w:szCs w:val="24"/>
        </w:rPr>
        <w:t>Penelitian ini dilakukan menggunakan metode survei deskriptif dan teknik pengambilan sampel menggunakan total sampling dengan jumlah responden sebanyak 30 orang. Penelitian ini diukur dengan memberikan kuesioner sebanyak 15 soal pertanyaan sebelum dan sesudah dilakukan penyuluhan.</w:t>
      </w:r>
    </w:p>
    <w:p w14:paraId="6C540A9E"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 xml:space="preserve">Berdasarkan dari table 5.1 dan diagram 5.1 menunjukkan bahwa pasien pulpitis di klinik gigi Kementerian Agama RI, sebelum dilakukan penyuluhan metode Chair side talk dari 30 orang responden, ada 4 orang responden dengan persentase 13,3% memiliki gambaran pengetahuan “Baik”, 18 orang responden dengan persentase 60% memiliki gambaran pengetahuan “Cukup” dan 8 orang responden dengan persentase 26,7% memiliki gambaran pengetahuan “Kurang”. Ini disebabkan masih kurangnya pengetahuan pasien akan pulpitis. Hal ini berarti penyuluhan kesehatan gigi dan mulut perlu diberikan kepada pasien pulpitis untuk </w:t>
      </w:r>
      <w:r w:rsidRPr="0019303D">
        <w:rPr>
          <w:rFonts w:ascii="Times New Roman" w:hAnsi="Times New Roman" w:cs="Times New Roman"/>
          <w:noProof/>
          <w:sz w:val="24"/>
          <w:szCs w:val="24"/>
        </w:rPr>
        <w:lastRenderedPageBreak/>
        <w:t>meningkatkan pengetahuan.Kurangnya pengetahuan akan pemeliharaan kebersihan gigi dan mulut ketika seseorang berada pada tingkatan pengetahuan yang tinggi maka perhatian akan kesehatan juga akan tinggi (Rahim, 2017).</w:t>
      </w:r>
    </w:p>
    <w:p w14:paraId="6F283C6B"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 xml:space="preserve">Berdasarkan dari table 5.2 dan diagram 5.2 menunjukkan bahwa </w:t>
      </w:r>
      <w:bookmarkStart w:id="13" w:name="_Hlk121400560"/>
      <w:r w:rsidRPr="0019303D">
        <w:rPr>
          <w:rFonts w:ascii="Times New Roman" w:hAnsi="Times New Roman" w:cs="Times New Roman"/>
          <w:noProof/>
          <w:sz w:val="24"/>
          <w:szCs w:val="24"/>
        </w:rPr>
        <w:t xml:space="preserve">sesudah dilakukan penyuluhan metode Chair Side Talk dari 30 orang responden, terdapat 27 orang responden dengan persentase 90% memiliki tingkat pengetahuan “Baik”, 3 orang responden dengan persentase 10% memiliki tingkat pengetahuan “Cukup” dan tidak ada responden yang memiliki tingkat pengetahuan “Kurang”. </w:t>
      </w:r>
    </w:p>
    <w:bookmarkEnd w:id="13"/>
    <w:p w14:paraId="75A2B9CC"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Dari data diatas maka dapat dilihat terjadi kenaikan tingkat pengetahuan untuk kriteria “Baik” dari 4 orang menjadi 27 orang dengan persentase kenaikan 76,6%, dan untuk kriteria “cukup” dari 18 orang menjadi 3 orang dengan tingkat penurunan menjadi 10%, ini disebabkan tingkat pengetahuannya meningkat menjadi baik. Sedangkan untuk kriteria kurang tidak ada kenaikan dan tidak ada responden dengan tingkat pengetahuan kurang.</w:t>
      </w:r>
    </w:p>
    <w:p w14:paraId="7EBEBAB8"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Hasil penelitian ini menunjukan sebagian besar responden memiliki pengetahuan baik, hal ini disebabkan karena responden telah mendapatkan penyuluhan dan pada saat diberikan penyuluhan, responden mengikuti dengan baik.</w:t>
      </w:r>
    </w:p>
    <w:p w14:paraId="760E2F88"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 xml:space="preserve">Penyuluhan sangat berperan penting terhadap peningkatan pengetahuan karena didalam penyuluhan sasaran memperoleh pendidikan dan pengetahuan tentang pemeliharaan kesehatan yang lebih baik.Salah satu bentuk penyuluhan adalah penyuluhan perorangan yang salah satunya adalah metode penyuluhan Chair side Talk. Pengetahuan merupakan hasil dari pengindraan manusia atau hasil tahu </w:t>
      </w:r>
      <w:r w:rsidRPr="0019303D">
        <w:rPr>
          <w:rFonts w:ascii="Times New Roman" w:hAnsi="Times New Roman" w:cs="Times New Roman"/>
          <w:noProof/>
          <w:sz w:val="24"/>
          <w:szCs w:val="24"/>
        </w:rPr>
        <w:lastRenderedPageBreak/>
        <w:t>seseorang terhadap objek melalui indra yang dimilikinya  yaitu mata, hidung, telinga, dan sebagainya (Notoatmodjo, 2015).</w:t>
      </w:r>
    </w:p>
    <w:p w14:paraId="19427D01" w14:textId="77777777" w:rsidR="0019303D" w:rsidRPr="0019303D" w:rsidRDefault="0019303D" w:rsidP="0019303D">
      <w:pPr>
        <w:ind w:left="284" w:right="-1" w:firstLine="720"/>
        <w:contextualSpacing/>
        <w:rPr>
          <w:rFonts w:ascii="Times New Roman" w:hAnsi="Times New Roman" w:cs="Times New Roman"/>
          <w:noProof/>
          <w:sz w:val="24"/>
          <w:szCs w:val="24"/>
        </w:rPr>
      </w:pPr>
      <w:r w:rsidRPr="0019303D">
        <w:rPr>
          <w:rFonts w:ascii="Times New Roman" w:hAnsi="Times New Roman" w:cs="Times New Roman"/>
          <w:noProof/>
          <w:sz w:val="24"/>
          <w:szCs w:val="24"/>
        </w:rPr>
        <w:t>Salah satu usaha untuk mencegah dan menanggulangi masalah kesehatan gigi adalah melalui pendekatan kesehatan gigi. Pendidikan kesehatan gigi yang disampaikan kepada seseorang atau masyarakat diharapkan mampu mengubah perilaku dan mendapatkan pengetahuan kesehatan gigi individu atau masyarakat dari perilaku yang tidak sehat ke arah perilaku sehat. Faktor perilaku dan pengetahuan ini mempunyai kontribusi yang cukup besar disamping factor lingkungan dalam mempengaruhi derajat kesehatan masyarakat (Ramadhan,2016).</w:t>
      </w:r>
    </w:p>
    <w:p w14:paraId="26C247F0" w14:textId="77777777" w:rsidR="00C361EE" w:rsidRDefault="00000000"/>
    <w:sectPr w:rsidR="00C361EE" w:rsidSect="00405ACF">
      <w:pgSz w:w="12240" w:h="15840"/>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50D12"/>
    <w:multiLevelType w:val="hybridMultilevel"/>
    <w:tmpl w:val="EDE621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927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3D"/>
    <w:rsid w:val="0019303D"/>
    <w:rsid w:val="002C3EB8"/>
    <w:rsid w:val="00380ED4"/>
    <w:rsid w:val="00405ACF"/>
    <w:rsid w:val="007C4D92"/>
    <w:rsid w:val="00AA682C"/>
    <w:rsid w:val="00BD5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2B46"/>
  <w15:chartTrackingRefBased/>
  <w15:docId w15:val="{EDFBC8F4-241F-47A3-AD7F-A9001810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left="2059" w:right="113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30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Sebelum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4</c:v>
                </c:pt>
              </c:numCache>
            </c:numRef>
          </c:val>
          <c:extLst>
            <c:ext xmlns:c16="http://schemas.microsoft.com/office/drawing/2014/chart" uri="{C3380CC4-5D6E-409C-BE32-E72D297353CC}">
              <c16:uniqueId val="{00000000-DF84-4F4C-AD6E-00D080F0ECF8}"/>
            </c:ext>
          </c:extLst>
        </c:ser>
        <c:ser>
          <c:idx val="1"/>
          <c:order val="1"/>
          <c:tx>
            <c:v>cukup</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12</c:v>
                </c:pt>
              </c:numCache>
            </c:numRef>
          </c:val>
          <c:extLst>
            <c:ext xmlns:c16="http://schemas.microsoft.com/office/drawing/2014/chart" uri="{C3380CC4-5D6E-409C-BE32-E72D297353CC}">
              <c16:uniqueId val="{00000001-DF84-4F4C-AD6E-00D080F0ECF8}"/>
            </c:ext>
          </c:extLst>
        </c:ser>
        <c:ser>
          <c:idx val="2"/>
          <c:order val="2"/>
          <c:tx>
            <c:strRef>
              <c:f>Sheet1!$D$1</c:f>
              <c:strCache>
                <c:ptCount val="1"/>
                <c:pt idx="0">
                  <c:v>Kurang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8</c:v>
                </c:pt>
              </c:numCache>
            </c:numRef>
          </c:val>
          <c:extLst>
            <c:ext xmlns:c16="http://schemas.microsoft.com/office/drawing/2014/chart" uri="{C3380CC4-5D6E-409C-BE32-E72D297353CC}">
              <c16:uniqueId val="{00000002-DF84-4F4C-AD6E-00D080F0ECF8}"/>
            </c:ext>
          </c:extLst>
        </c:ser>
        <c:dLbls>
          <c:dLblPos val="outEnd"/>
          <c:showLegendKey val="0"/>
          <c:showVal val="1"/>
          <c:showCatName val="0"/>
          <c:showSerName val="0"/>
          <c:showPercent val="0"/>
          <c:showBubbleSize val="0"/>
        </c:dLbls>
        <c:gapWidth val="219"/>
        <c:overlap val="-27"/>
        <c:axId val="442007320"/>
        <c:axId val="442010928"/>
      </c:barChart>
      <c:catAx>
        <c:axId val="442007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010928"/>
        <c:crosses val="autoZero"/>
        <c:auto val="1"/>
        <c:lblAlgn val="ctr"/>
        <c:lblOffset val="100"/>
        <c:noMultiLvlLbl val="0"/>
      </c:catAx>
      <c:valAx>
        <c:axId val="44201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007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Sesudah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27</c:v>
                </c:pt>
              </c:numCache>
            </c:numRef>
          </c:val>
          <c:extLst>
            <c:ext xmlns:c16="http://schemas.microsoft.com/office/drawing/2014/chart" uri="{C3380CC4-5D6E-409C-BE32-E72D297353CC}">
              <c16:uniqueId val="{00000000-682E-4E38-AFE4-62F48C724CE0}"/>
            </c:ext>
          </c:extLst>
        </c:ser>
        <c:ser>
          <c:idx val="1"/>
          <c:order val="1"/>
          <c:tx>
            <c:v>cukup</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3</c:v>
                </c:pt>
              </c:numCache>
            </c:numRef>
          </c:val>
          <c:extLst>
            <c:ext xmlns:c16="http://schemas.microsoft.com/office/drawing/2014/chart" uri="{C3380CC4-5D6E-409C-BE32-E72D297353CC}">
              <c16:uniqueId val="{00000001-682E-4E38-AFE4-62F48C724CE0}"/>
            </c:ext>
          </c:extLst>
        </c:ser>
        <c:ser>
          <c:idx val="2"/>
          <c:order val="2"/>
          <c:tx>
            <c:strRef>
              <c:f>Sheet1!$D$1</c:f>
              <c:strCache>
                <c:ptCount val="1"/>
                <c:pt idx="0">
                  <c:v>Kurang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0</c:v>
                </c:pt>
              </c:numCache>
            </c:numRef>
          </c:val>
          <c:extLst>
            <c:ext xmlns:c16="http://schemas.microsoft.com/office/drawing/2014/chart" uri="{C3380CC4-5D6E-409C-BE32-E72D297353CC}">
              <c16:uniqueId val="{00000002-682E-4E38-AFE4-62F48C724CE0}"/>
            </c:ext>
          </c:extLst>
        </c:ser>
        <c:dLbls>
          <c:dLblPos val="outEnd"/>
          <c:showLegendKey val="0"/>
          <c:showVal val="1"/>
          <c:showCatName val="0"/>
          <c:showSerName val="0"/>
          <c:showPercent val="0"/>
          <c:showBubbleSize val="0"/>
        </c:dLbls>
        <c:gapWidth val="219"/>
        <c:overlap val="-27"/>
        <c:axId val="515427912"/>
        <c:axId val="515428240"/>
      </c:barChart>
      <c:catAx>
        <c:axId val="51542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28240"/>
        <c:crosses val="autoZero"/>
        <c:auto val="1"/>
        <c:lblAlgn val="ctr"/>
        <c:lblOffset val="100"/>
        <c:noMultiLvlLbl val="0"/>
      </c:catAx>
      <c:valAx>
        <c:axId val="5154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27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Peningkatan Pengetahuan</a:t>
            </a:r>
          </a:p>
        </c:rich>
      </c:tx>
      <c:layout>
        <c:manualLayout>
          <c:xMode val="edge"/>
          <c:yMode val="edge"/>
          <c:x val="0.3198077669299360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913947325411523"/>
          <c:y val="0.15383658233098299"/>
          <c:w val="0.85557974233228484"/>
          <c:h val="0.63489681479570337"/>
        </c:manualLayout>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numRef>
              <c:f>Sheet1!$A$2</c:f>
              <c:numCache>
                <c:formatCode>General</c:formatCode>
                <c:ptCount val="1"/>
              </c:numCache>
            </c:numRef>
          </c:cat>
          <c:val>
            <c:numRef>
              <c:f>Sheet1!$B$2</c:f>
              <c:numCache>
                <c:formatCode>General</c:formatCode>
                <c:ptCount val="1"/>
                <c:pt idx="0">
                  <c:v>23</c:v>
                </c:pt>
              </c:numCache>
            </c:numRef>
          </c:val>
          <c:extLst>
            <c:ext xmlns:c16="http://schemas.microsoft.com/office/drawing/2014/chart" uri="{C3380CC4-5D6E-409C-BE32-E72D297353CC}">
              <c16:uniqueId val="{00000000-4A5B-4460-A57B-F00D91999485}"/>
            </c:ext>
          </c:extLst>
        </c:ser>
        <c:ser>
          <c:idx val="1"/>
          <c:order val="1"/>
          <c:tx>
            <c:strRef>
              <c:f>Sheet1!$C$1</c:f>
              <c:strCache>
                <c:ptCount val="1"/>
                <c:pt idx="0">
                  <c:v>Cukup</c:v>
                </c:pt>
              </c:strCache>
            </c:strRef>
          </c:tx>
          <c:spPr>
            <a:solidFill>
              <a:schemeClr val="accent2"/>
            </a:solidFill>
            <a:ln>
              <a:noFill/>
            </a:ln>
            <a:effectLst/>
          </c:spPr>
          <c:invertIfNegative val="0"/>
          <c:cat>
            <c:numRef>
              <c:f>Sheet1!$A$2</c:f>
              <c:numCache>
                <c:formatCode>General</c:formatCode>
                <c:ptCount val="1"/>
              </c:numCache>
            </c:numRef>
          </c:cat>
          <c:val>
            <c:numRef>
              <c:f>Sheet1!$C$2</c:f>
              <c:numCache>
                <c:formatCode>General</c:formatCode>
                <c:ptCount val="1"/>
                <c:pt idx="0">
                  <c:v>3</c:v>
                </c:pt>
              </c:numCache>
            </c:numRef>
          </c:val>
          <c:extLst>
            <c:ext xmlns:c16="http://schemas.microsoft.com/office/drawing/2014/chart" uri="{C3380CC4-5D6E-409C-BE32-E72D297353CC}">
              <c16:uniqueId val="{00000001-4A5B-4460-A57B-F00D91999485}"/>
            </c:ext>
          </c:extLst>
        </c:ser>
        <c:ser>
          <c:idx val="2"/>
          <c:order val="2"/>
          <c:tx>
            <c:strRef>
              <c:f>Sheet1!$D$1</c:f>
              <c:strCache>
                <c:ptCount val="1"/>
                <c:pt idx="0">
                  <c:v>Kurang</c:v>
                </c:pt>
              </c:strCache>
            </c:strRef>
          </c:tx>
          <c:spPr>
            <a:solidFill>
              <a:schemeClr val="accent3"/>
            </a:solidFill>
            <a:ln>
              <a:noFill/>
            </a:ln>
            <a:effectLst/>
          </c:spPr>
          <c:invertIfNegative val="0"/>
          <c:cat>
            <c:numRef>
              <c:f>Sheet1!$A$2</c:f>
              <c:numCache>
                <c:formatCode>General</c:formatCode>
                <c:ptCount val="1"/>
              </c:numCache>
            </c:numRef>
          </c:cat>
          <c:val>
            <c:numRef>
              <c:f>Sheet1!$D$2</c:f>
              <c:numCache>
                <c:formatCode>General</c:formatCode>
                <c:ptCount val="1"/>
                <c:pt idx="0">
                  <c:v>0</c:v>
                </c:pt>
              </c:numCache>
            </c:numRef>
          </c:val>
          <c:extLst>
            <c:ext xmlns:c16="http://schemas.microsoft.com/office/drawing/2014/chart" uri="{C3380CC4-5D6E-409C-BE32-E72D297353CC}">
              <c16:uniqueId val="{00000002-4A5B-4460-A57B-F00D91999485}"/>
            </c:ext>
          </c:extLst>
        </c:ser>
        <c:dLbls>
          <c:showLegendKey val="0"/>
          <c:showVal val="0"/>
          <c:showCatName val="0"/>
          <c:showSerName val="0"/>
          <c:showPercent val="0"/>
          <c:showBubbleSize val="0"/>
        </c:dLbls>
        <c:gapWidth val="219"/>
        <c:overlap val="-27"/>
        <c:axId val="501588848"/>
        <c:axId val="501587208"/>
      </c:barChart>
      <c:catAx>
        <c:axId val="501588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87208"/>
        <c:crosses val="autoZero"/>
        <c:auto val="1"/>
        <c:lblAlgn val="ctr"/>
        <c:lblOffset val="100"/>
        <c:noMultiLvlLbl val="0"/>
      </c:catAx>
      <c:valAx>
        <c:axId val="501587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88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7</Pages>
  <Words>1173</Words>
  <Characters>6690</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Mulyanah</dc:creator>
  <cp:keywords/>
  <dc:description/>
  <cp:lastModifiedBy>Mulyanah</cp:lastModifiedBy>
  <cp:revision>1</cp:revision>
  <dcterms:created xsi:type="dcterms:W3CDTF">2023-02-19T11:01:00Z</dcterms:created>
  <dcterms:modified xsi:type="dcterms:W3CDTF">2023-02-19T11:01:00Z</dcterms:modified>
</cp:coreProperties>
</file>