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F66" w:rsidRPr="00214EE3" w:rsidRDefault="00DC1F66" w:rsidP="00DC1F66">
      <w:pPr>
        <w:pStyle w:val="Heading1"/>
        <w:spacing w:before="0" w:line="480" w:lineRule="auto"/>
        <w:jc w:val="center"/>
        <w:rPr>
          <w:rFonts w:ascii="Times New Roman" w:hAnsi="Times New Roman"/>
          <w:b/>
          <w:bCs/>
          <w:color w:val="auto"/>
          <w:sz w:val="24"/>
          <w:szCs w:val="24"/>
        </w:rPr>
      </w:pPr>
      <w:bookmarkStart w:id="0" w:name="_Toc121149125"/>
      <w:bookmarkStart w:id="1" w:name="_GoBack"/>
      <w:bookmarkEnd w:id="1"/>
      <w:r w:rsidRPr="00214EE3">
        <w:rPr>
          <w:rFonts w:ascii="Times New Roman" w:hAnsi="Times New Roman"/>
          <w:b/>
          <w:bCs/>
          <w:color w:val="auto"/>
          <w:sz w:val="24"/>
          <w:szCs w:val="24"/>
        </w:rPr>
        <w:t>BAB II</w:t>
      </w:r>
      <w:bookmarkEnd w:id="0"/>
    </w:p>
    <w:p w:rsidR="00DC1F66" w:rsidRPr="00214EE3" w:rsidRDefault="00DC1F66" w:rsidP="00DC1F66">
      <w:pPr>
        <w:pStyle w:val="Heading1"/>
        <w:spacing w:before="0" w:line="480" w:lineRule="auto"/>
        <w:jc w:val="center"/>
        <w:rPr>
          <w:rFonts w:ascii="Times New Roman" w:hAnsi="Times New Roman"/>
          <w:b/>
          <w:bCs/>
          <w:color w:val="auto"/>
          <w:sz w:val="24"/>
          <w:szCs w:val="24"/>
        </w:rPr>
      </w:pPr>
      <w:bookmarkStart w:id="2" w:name="_Toc121149126"/>
      <w:r w:rsidRPr="00214EE3">
        <w:rPr>
          <w:rFonts w:ascii="Times New Roman" w:hAnsi="Times New Roman"/>
          <w:b/>
          <w:bCs/>
          <w:color w:val="auto"/>
          <w:sz w:val="24"/>
          <w:szCs w:val="24"/>
        </w:rPr>
        <w:t>TINJAUAN PUSTAKA</w:t>
      </w:r>
      <w:bookmarkEnd w:id="2"/>
    </w:p>
    <w:p w:rsidR="00DC1F66" w:rsidRPr="00214EE3" w:rsidRDefault="00DC1F66" w:rsidP="00DC1F66">
      <w:pPr>
        <w:rPr>
          <w:rFonts w:ascii="Times New Roman" w:hAnsi="Times New Roman"/>
          <w:sz w:val="24"/>
          <w:szCs w:val="24"/>
        </w:rPr>
      </w:pPr>
    </w:p>
    <w:p w:rsidR="00DC1F66" w:rsidRPr="00214EE3" w:rsidRDefault="00DC1F66" w:rsidP="00DC1F66">
      <w:pPr>
        <w:pStyle w:val="Heading2"/>
        <w:numPr>
          <w:ilvl w:val="0"/>
          <w:numId w:val="1"/>
        </w:numPr>
        <w:spacing w:before="0" w:after="0" w:line="480" w:lineRule="auto"/>
        <w:ind w:left="540" w:hanging="540"/>
        <w:jc w:val="both"/>
        <w:rPr>
          <w:rFonts w:ascii="Times New Roman" w:hAnsi="Times New Roman"/>
          <w:i w:val="0"/>
          <w:iCs w:val="0"/>
          <w:sz w:val="24"/>
          <w:szCs w:val="24"/>
        </w:rPr>
      </w:pPr>
      <w:bookmarkStart w:id="3" w:name="_Toc121149127"/>
      <w:r w:rsidRPr="00214EE3">
        <w:rPr>
          <w:rFonts w:ascii="Times New Roman" w:hAnsi="Times New Roman"/>
          <w:i w:val="0"/>
          <w:iCs w:val="0"/>
          <w:sz w:val="24"/>
          <w:szCs w:val="24"/>
        </w:rPr>
        <w:t>Asuhan Kesehatan Gigi dan Mulut</w:t>
      </w:r>
      <w:bookmarkEnd w:id="3"/>
    </w:p>
    <w:p w:rsidR="00DC1F66" w:rsidRPr="00214EE3" w:rsidRDefault="00DC1F66" w:rsidP="00DC1F66">
      <w:pPr>
        <w:pStyle w:val="Heading3"/>
        <w:numPr>
          <w:ilvl w:val="0"/>
          <w:numId w:val="3"/>
        </w:numPr>
        <w:spacing w:before="0" w:after="0" w:line="480" w:lineRule="auto"/>
        <w:ind w:left="1080" w:hanging="540"/>
        <w:rPr>
          <w:rFonts w:ascii="Times New Roman" w:hAnsi="Times New Roman"/>
          <w:sz w:val="24"/>
          <w:szCs w:val="24"/>
        </w:rPr>
      </w:pPr>
      <w:bookmarkStart w:id="4" w:name="_Toc121149128"/>
      <w:r w:rsidRPr="00214EE3">
        <w:rPr>
          <w:rFonts w:ascii="Times New Roman" w:hAnsi="Times New Roman"/>
          <w:sz w:val="24"/>
          <w:szCs w:val="24"/>
        </w:rPr>
        <w:t>Definisi Pelayanan Asuhan Kesehatan Gigi dan Mulut</w:t>
      </w:r>
      <w:bookmarkEnd w:id="4"/>
    </w:p>
    <w:p w:rsidR="00DC1F66" w:rsidRPr="00214EE3" w:rsidRDefault="00DC1F66" w:rsidP="00DC1F66">
      <w:pPr>
        <w:spacing w:after="0" w:line="480" w:lineRule="auto"/>
        <w:ind w:left="1080" w:firstLine="540"/>
        <w:jc w:val="both"/>
        <w:rPr>
          <w:rFonts w:ascii="Times New Roman" w:hAnsi="Times New Roman"/>
          <w:sz w:val="24"/>
        </w:rPr>
      </w:pPr>
      <w:r w:rsidRPr="00214EE3">
        <w:rPr>
          <w:rFonts w:ascii="Times New Roman" w:hAnsi="Times New Roman"/>
          <w:sz w:val="24"/>
        </w:rPr>
        <w:t>Asuhan kesehatan gigi dapat didefinisikan sebagai suatu proses yang menggunakan pendekatan sistematik untuk pelayanan perawatan gigi. Pelaksanaannya terdapat beberapa aspek yaitu pengkajian, diagnosa keperawatan gigi, perencanaan, implementasi, dan evaluasi. Aspek-aspek tersebut merupakan kesatuan yang menyeluruh dalam proses keperawatan gigi, sehingga perawat gigi bertanggung jawab untuk mengidentifikasi dan me</w:t>
      </w:r>
      <w:r>
        <w:rPr>
          <w:rFonts w:ascii="Times New Roman" w:hAnsi="Times New Roman"/>
          <w:sz w:val="24"/>
        </w:rPr>
        <w:t>nyelesaikan</w:t>
      </w:r>
      <w:r w:rsidRPr="00214EE3">
        <w:rPr>
          <w:rFonts w:ascii="Times New Roman" w:hAnsi="Times New Roman"/>
          <w:sz w:val="24"/>
        </w:rPr>
        <w:t xml:space="preserve"> masalah dalam praktek pelayanan </w:t>
      </w:r>
      <w:r>
        <w:rPr>
          <w:rFonts w:ascii="Times New Roman" w:hAnsi="Times New Roman"/>
          <w:sz w:val="24"/>
        </w:rPr>
        <w:t>perawatan</w:t>
      </w:r>
      <w:r w:rsidRPr="00214EE3">
        <w:rPr>
          <w:rFonts w:ascii="Times New Roman" w:hAnsi="Times New Roman"/>
          <w:sz w:val="24"/>
        </w:rPr>
        <w:t xml:space="preserve"> gigi </w:t>
      </w:r>
      <w:r w:rsidRPr="00214EE3">
        <w:rPr>
          <w:rFonts w:ascii="Times New Roman" w:hAnsi="Times New Roman"/>
          <w:sz w:val="24"/>
        </w:rPr>
        <w:fldChar w:fldCharType="begin" w:fldLock="1"/>
      </w:r>
      <w:r w:rsidRPr="00214EE3">
        <w:rPr>
          <w:rFonts w:ascii="Times New Roman" w:hAnsi="Times New Roman"/>
          <w:sz w:val="24"/>
        </w:rPr>
        <w:instrText>ADDIN CSL_CITATION {"citationItems":[{"id":"ITEM-1","itemData":{"ISSN":"2355-3863","author":[{"dropping-particle":"","family":"Restuning","given":"Sekar","non-dropping-particle":"","parse-names":false,"suffix":""},{"dropping-particle":"","family":"Setiawan","given":"Henry","non-dropping-particle":"","parse-names":false,"suffix":""},{"dropping-particle":"","family":"Hendari","given":"Ratnawati","non-dropping-particle":"","parse-names":false,"suffix":""}],"container-title":"Bhamada: Jurnal Ilmu dan Teknologi Kesehatan (E-Journal)","id":"ITEM-1","issue":"1","issued":{"date-parts":[["2014"]]},"page":"11","title":"Asuhan Keperawatan Gigi Dalam Melakukan Oral Hygiene pada Pasien Rawat Inap (Studi Kasus Di Puskesmas Beber Kabupaten Cirebon)","type":"article-journal","volume":"5"},"uris":["http://www.mendeley.com/documents/?uuid=4418eb8d-531a-46e6-acf0-7dd10434d431"]}],"mendeley":{"formattedCitation":"(Restuning et al., 2014)","plainTextFormattedCitation":"(Restuning et al., 2014)","previouslyFormattedCitation":"(Restuning et al., 2014)"},"properties":{"noteIndex":0},"schema":"https://github.com/citation-style-language/schema/raw/master/csl-citation.json"}</w:instrText>
      </w:r>
      <w:r w:rsidRPr="00214EE3">
        <w:rPr>
          <w:rFonts w:ascii="Times New Roman" w:hAnsi="Times New Roman"/>
          <w:sz w:val="24"/>
        </w:rPr>
        <w:fldChar w:fldCharType="separate"/>
      </w:r>
      <w:r w:rsidRPr="00214EE3">
        <w:rPr>
          <w:rFonts w:ascii="Times New Roman" w:hAnsi="Times New Roman"/>
          <w:noProof/>
          <w:sz w:val="24"/>
        </w:rPr>
        <w:t>(Restuning et al., 2014)</w:t>
      </w:r>
      <w:r w:rsidRPr="00214EE3">
        <w:rPr>
          <w:rFonts w:ascii="Times New Roman" w:hAnsi="Times New Roman"/>
          <w:sz w:val="24"/>
        </w:rPr>
        <w:fldChar w:fldCharType="end"/>
      </w:r>
      <w:r w:rsidRPr="00214EE3">
        <w:rPr>
          <w:rFonts w:ascii="Times New Roman" w:hAnsi="Times New Roman"/>
          <w:sz w:val="24"/>
        </w:rPr>
        <w:t xml:space="preserve">. </w:t>
      </w:r>
    </w:p>
    <w:p w:rsidR="00DC1F66" w:rsidRPr="00214EE3" w:rsidRDefault="00DC1F66" w:rsidP="00DC1F66">
      <w:pPr>
        <w:spacing w:after="0" w:line="480" w:lineRule="auto"/>
        <w:ind w:left="1080" w:firstLine="540"/>
        <w:jc w:val="both"/>
        <w:rPr>
          <w:rFonts w:ascii="Times New Roman" w:hAnsi="Times New Roman"/>
          <w:sz w:val="24"/>
        </w:rPr>
      </w:pPr>
      <w:r w:rsidRPr="00214EE3">
        <w:rPr>
          <w:rFonts w:ascii="Times New Roman" w:hAnsi="Times New Roman"/>
          <w:sz w:val="24"/>
        </w:rPr>
        <w:t>Pelayanan asuhan kesehatan gigi dan mulut adalah pelayanan kesehatan gigi dan mulut terencana</w:t>
      </w:r>
      <w:r>
        <w:rPr>
          <w:rFonts w:ascii="Times New Roman" w:hAnsi="Times New Roman"/>
          <w:sz w:val="24"/>
        </w:rPr>
        <w:t xml:space="preserve"> yang </w:t>
      </w:r>
      <w:r w:rsidRPr="00214EE3">
        <w:rPr>
          <w:rFonts w:ascii="Times New Roman" w:hAnsi="Times New Roman"/>
          <w:sz w:val="24"/>
        </w:rPr>
        <w:t xml:space="preserve">ditujukan untuk kelompok tertentu yang dapat diikuti dalam jangka waktu tertentu diselenggarakan secara berkesinambungan dalam bidang promotif, preventif, dan kuratif sederhana yang diberikan bagi individu, kelompok, dan masyarakat </w:t>
      </w:r>
      <w:r w:rsidRPr="00214EE3">
        <w:rPr>
          <w:rFonts w:ascii="Times New Roman" w:hAnsi="Times New Roman"/>
          <w:sz w:val="24"/>
        </w:rPr>
        <w:fldChar w:fldCharType="begin" w:fldLock="1"/>
      </w:r>
      <w:r w:rsidRPr="00214EE3">
        <w:rPr>
          <w:rFonts w:ascii="Times New Roman" w:hAnsi="Times New Roman"/>
          <w:sz w:val="24"/>
        </w:rPr>
        <w:instrText>ADDIN CSL_CITATION {"citationItems":[{"id":"ITEM-1","itemData":{"abstract":"Over the last two decades, scanning transmission electron microscopy (STEM) has become a very popular and widespread technique, with the number of publications and presentations making use of STEM techniques increasing by about an order of magnitude. Although the strengths of the technique for providing high-resolution structural and analytical information have been known and understood for much longer than that, the key to its more recent popularity has undoubtedly been the availability of STEM modes on instruments available from the major TEM manufacturers. Gone are the days when researchers want- ing the unique capabilities of high-resolution STEM had to undertake the task of keeping a VG dedicated STEM instrument operating. Given the current interest in the technique, we felt that the time was right to review the current state of knowledge about STEM and STEM-related techniques and their application to a range of materials problems. The purpose of this volume is both to educate those who wish to deepen their understanding of STEM and to inform those who are seeking a review of the latest applications and methods associated with STEM. We are delighted that so many of our colleagues accepted our invitation to contribute to this volume, and we are indebted to them for their efforts in creating such excellent contributions. The follow- ing chapters illustrate how close STEM has brought us to the ultimate materials characterisation challenge of analysing materials atom by atom. We hope that the following chapters demonstrate the spectacular results that can be achieved when performing the relatively simple experiment of focusing a beam of electrons down to an atomic scale and measuring the scattering that results. Stephen","author":[{"dropping-particle":"","family":"Gultom","given":"Erni","non-dropping-particle":"","parse-names":false,"suffix":""},{"dropping-particle":"","family":"P","given":"RR Ratnasari Dyah","non-dropping-particle":"","parse-names":false,"suffix":""}],"edition":"2017","id":"ITEM-1","issued":{"date-parts":[["2017"]]},"number-of-pages":"155","publisher":"PPSDMK","publisher-place":"Jakarta Selatan","title":"Konsep Dasar Pelayanan Asauhan Kesehatan Gigi dan Mulut I","type":"book"},"uris":["http://www.mendeley.com/documents/?uuid=e502dc66-ebcf-4c02-9660-3f26179d9ac1"]}],"mendeley":{"formattedCitation":"(Gultom &amp; P, 2017)","manualFormatting":"(Gultom dan P, 2017)","plainTextFormattedCitation":"(Gultom &amp; P, 2017)","previouslyFormattedCitation":"(Gultom &amp; P, 2017)"},"properties":{"noteIndex":0},"schema":"https://github.com/citation-style-language/schema/raw/master/csl-citation.json"}</w:instrText>
      </w:r>
      <w:r w:rsidRPr="00214EE3">
        <w:rPr>
          <w:rFonts w:ascii="Times New Roman" w:hAnsi="Times New Roman"/>
          <w:sz w:val="24"/>
        </w:rPr>
        <w:fldChar w:fldCharType="separate"/>
      </w:r>
      <w:r w:rsidRPr="00214EE3">
        <w:rPr>
          <w:rFonts w:ascii="Times New Roman" w:hAnsi="Times New Roman"/>
          <w:noProof/>
          <w:sz w:val="24"/>
        </w:rPr>
        <w:t>(Gultom dan P, 2017)</w:t>
      </w:r>
      <w:r w:rsidRPr="00214EE3">
        <w:rPr>
          <w:rFonts w:ascii="Times New Roman" w:hAnsi="Times New Roman"/>
          <w:sz w:val="24"/>
        </w:rPr>
        <w:fldChar w:fldCharType="end"/>
      </w:r>
      <w:r w:rsidRPr="00214EE3">
        <w:rPr>
          <w:rFonts w:ascii="Times New Roman" w:hAnsi="Times New Roman"/>
          <w:sz w:val="24"/>
        </w:rPr>
        <w:t>.</w:t>
      </w:r>
    </w:p>
    <w:p w:rsidR="00DC1F66" w:rsidRPr="00214EE3" w:rsidRDefault="00DC1F66" w:rsidP="00DC1F66">
      <w:pPr>
        <w:pStyle w:val="Heading3"/>
        <w:numPr>
          <w:ilvl w:val="0"/>
          <w:numId w:val="4"/>
        </w:numPr>
        <w:spacing w:before="0" w:after="0" w:line="480" w:lineRule="auto"/>
        <w:ind w:left="1080" w:hanging="540"/>
        <w:jc w:val="both"/>
        <w:rPr>
          <w:rFonts w:ascii="Times New Roman" w:hAnsi="Times New Roman"/>
          <w:sz w:val="24"/>
        </w:rPr>
      </w:pPr>
      <w:bookmarkStart w:id="5" w:name="_Toc121149129"/>
      <w:r w:rsidRPr="00214EE3">
        <w:rPr>
          <w:rFonts w:ascii="Times New Roman" w:hAnsi="Times New Roman"/>
          <w:sz w:val="24"/>
        </w:rPr>
        <w:t>Tujuan dari Proses Asuhan Kesehatan Gigi dan Mulut</w:t>
      </w:r>
      <w:bookmarkEnd w:id="5"/>
    </w:p>
    <w:p w:rsidR="00DC1F66" w:rsidRPr="00214EE3" w:rsidRDefault="00DC1F66" w:rsidP="00DC1F66">
      <w:pPr>
        <w:spacing w:after="0" w:line="480" w:lineRule="auto"/>
        <w:ind w:left="1080" w:firstLine="540"/>
        <w:jc w:val="both"/>
        <w:rPr>
          <w:rFonts w:ascii="Times New Roman" w:hAnsi="Times New Roman"/>
          <w:sz w:val="24"/>
          <w:szCs w:val="24"/>
        </w:rPr>
      </w:pPr>
      <w:r w:rsidRPr="00214EE3">
        <w:rPr>
          <w:rFonts w:ascii="Times New Roman" w:hAnsi="Times New Roman"/>
          <w:sz w:val="24"/>
          <w:szCs w:val="24"/>
        </w:rPr>
        <w:t xml:space="preserve">Adapun tujuan dari proses asuhan kesehatan gigi dan mulut menurut Dahlan (2008) adalah sebagai </w:t>
      </w:r>
      <w:proofErr w:type="gramStart"/>
      <w:r w:rsidRPr="00214EE3">
        <w:rPr>
          <w:rFonts w:ascii="Times New Roman" w:hAnsi="Times New Roman"/>
          <w:sz w:val="24"/>
          <w:szCs w:val="24"/>
        </w:rPr>
        <w:t>berikut :</w:t>
      </w:r>
      <w:proofErr w:type="gramEnd"/>
    </w:p>
    <w:p w:rsidR="00DC1F66" w:rsidRPr="00214EE3" w:rsidRDefault="00DC1F66" w:rsidP="00DC1F66">
      <w:pPr>
        <w:numPr>
          <w:ilvl w:val="0"/>
          <w:numId w:val="2"/>
        </w:numPr>
        <w:tabs>
          <w:tab w:val="left" w:pos="1440"/>
        </w:tabs>
        <w:spacing w:after="0" w:line="480" w:lineRule="auto"/>
        <w:ind w:left="1440"/>
        <w:jc w:val="both"/>
        <w:rPr>
          <w:rFonts w:ascii="Times New Roman" w:hAnsi="Times New Roman"/>
          <w:sz w:val="24"/>
        </w:rPr>
      </w:pPr>
      <w:r w:rsidRPr="00214EE3">
        <w:rPr>
          <w:rFonts w:ascii="Times New Roman" w:hAnsi="Times New Roman"/>
          <w:sz w:val="24"/>
        </w:rPr>
        <w:t xml:space="preserve">Menyediakan kerangka kerja dalam rangka memenuhi kebutuhan individual pasien dalam perawatan gigi dan mulut </w:t>
      </w:r>
      <w:r w:rsidRPr="00214EE3">
        <w:rPr>
          <w:rFonts w:ascii="Times New Roman" w:hAnsi="Times New Roman"/>
          <w:sz w:val="24"/>
        </w:rPr>
        <w:fldChar w:fldCharType="begin" w:fldLock="1"/>
      </w:r>
      <w:r w:rsidRPr="00214EE3">
        <w:rPr>
          <w:rFonts w:ascii="Times New Roman" w:hAnsi="Times New Roman"/>
          <w:sz w:val="24"/>
        </w:rPr>
        <w:instrText>ADDIN CSL_CITATION {"citationItems":[{"id":"ITEM-1","itemData":{"author":[{"dropping-particle":"","family":"Suryana","given":"Agus","non-dropping-particle":"","parse-names":false,"suffix":""},{"dropping-particle":"","family":"Sos","given":"S","non-dropping-particle":"","parse-names":false,"suffix":""}],"id":"ITEM-1","issued":{"date-parts":[["2016"]]},"publisher":"KEMENTERIAN KESEHATAN REPUBLIK INDONESIA POLITEKNIK KESEHATAN BANDUNG …","title":"Asuhan Keperawatan Gigidan Mulut pada Pasien An. D (3 TH) dengan Kasus 84 Karies Mencapai Dentin","type":"article-journal"},"uris":["http://www.mendeley.com/documents/?uuid=ad70ff48-661d-4d7d-8df9-568df39166b4"]}],"mendeley":{"formattedCitation":"(Suryana &amp; Sos, 2016)","manualFormatting":"(Suryana dan Sos, 2016)","plainTextFormattedCitation":"(Suryana &amp; Sos, 2016)","previouslyFormattedCitation":"(Suryana &amp; Sos, 2016)"},"properties":{"noteIndex":0},"schema":"https://github.com/citation-style-language/schema/raw/master/csl-citation.json"}</w:instrText>
      </w:r>
      <w:r w:rsidRPr="00214EE3">
        <w:rPr>
          <w:rFonts w:ascii="Times New Roman" w:hAnsi="Times New Roman"/>
          <w:sz w:val="24"/>
        </w:rPr>
        <w:fldChar w:fldCharType="separate"/>
      </w:r>
      <w:r w:rsidRPr="00214EE3">
        <w:rPr>
          <w:rFonts w:ascii="Times New Roman" w:hAnsi="Times New Roman"/>
          <w:noProof/>
          <w:sz w:val="24"/>
        </w:rPr>
        <w:t>(Suryana dan Sos, 2016)</w:t>
      </w:r>
      <w:r w:rsidRPr="00214EE3">
        <w:rPr>
          <w:rFonts w:ascii="Times New Roman" w:hAnsi="Times New Roman"/>
          <w:sz w:val="24"/>
        </w:rPr>
        <w:fldChar w:fldCharType="end"/>
      </w:r>
      <w:r w:rsidRPr="00214EE3">
        <w:rPr>
          <w:rFonts w:ascii="Times New Roman" w:hAnsi="Times New Roman"/>
          <w:sz w:val="24"/>
        </w:rPr>
        <w:t>.</w:t>
      </w:r>
    </w:p>
    <w:p w:rsidR="00DC1F66" w:rsidRPr="00214EE3" w:rsidRDefault="00DC1F66" w:rsidP="00DC1F66">
      <w:pPr>
        <w:numPr>
          <w:ilvl w:val="0"/>
          <w:numId w:val="2"/>
        </w:numPr>
        <w:tabs>
          <w:tab w:val="left" w:pos="1440"/>
        </w:tabs>
        <w:spacing w:after="0" w:line="480" w:lineRule="auto"/>
        <w:ind w:left="1440"/>
        <w:jc w:val="both"/>
        <w:rPr>
          <w:rFonts w:ascii="Times New Roman" w:hAnsi="Times New Roman"/>
          <w:sz w:val="24"/>
        </w:rPr>
      </w:pPr>
      <w:r w:rsidRPr="00214EE3">
        <w:rPr>
          <w:rFonts w:ascii="Times New Roman" w:hAnsi="Times New Roman"/>
          <w:sz w:val="24"/>
        </w:rPr>
        <w:lastRenderedPageBreak/>
        <w:t xml:space="preserve">Mengidentifikasi faktor-faktor yang mempengaruhi atau menyebabkan masalah kesehatan gigi dan mulut yang dapat dikurangi, dihilangkan atau dicegah oleh perawat gigi </w:t>
      </w:r>
      <w:r w:rsidRPr="00214EE3">
        <w:rPr>
          <w:rFonts w:ascii="Times New Roman" w:hAnsi="Times New Roman"/>
          <w:sz w:val="24"/>
        </w:rPr>
        <w:fldChar w:fldCharType="begin" w:fldLock="1"/>
      </w:r>
      <w:r w:rsidRPr="00214EE3">
        <w:rPr>
          <w:rFonts w:ascii="Times New Roman" w:hAnsi="Times New Roman"/>
          <w:sz w:val="24"/>
        </w:rPr>
        <w:instrText>ADDIN CSL_CITATION {"citationItems":[{"id":"ITEM-1","itemData":{"author":[{"dropping-particle":"","family":"Suryana","given":"Agus","non-dropping-particle":"","parse-names":false,"suffix":""},{"dropping-particle":"","family":"Sos","given":"S","non-dropping-particle":"","parse-names":false,"suffix":""}],"id":"ITEM-1","issued":{"date-parts":[["2016"]]},"publisher":"KEMENTERIAN KESEHATAN REPUBLIK INDONESIA POLITEKNIK KESEHATAN BANDUNG …","title":"Asuhan Keperawatan Gigidan Mulut pada Pasien An. D (3 TH) dengan Kasus 84 Karies Mencapai Dentin","type":"article-journal"},"uris":["http://www.mendeley.com/documents/?uuid=ad70ff48-661d-4d7d-8df9-568df39166b4"]}],"mendeley":{"formattedCitation":"(Suryana &amp; Sos, 2016)","manualFormatting":"(Suryana dan Sos, 2016)","plainTextFormattedCitation":"(Suryana &amp; Sos, 2016)","previouslyFormattedCitation":"(Suryana &amp; Sos, 2016)"},"properties":{"noteIndex":0},"schema":"https://github.com/citation-style-language/schema/raw/master/csl-citation.json"}</w:instrText>
      </w:r>
      <w:r w:rsidRPr="00214EE3">
        <w:rPr>
          <w:rFonts w:ascii="Times New Roman" w:hAnsi="Times New Roman"/>
          <w:sz w:val="24"/>
        </w:rPr>
        <w:fldChar w:fldCharType="separate"/>
      </w:r>
      <w:r w:rsidRPr="00214EE3">
        <w:rPr>
          <w:rFonts w:ascii="Times New Roman" w:hAnsi="Times New Roman"/>
          <w:noProof/>
          <w:sz w:val="24"/>
        </w:rPr>
        <w:t>(Suryana dan Sos, 2016)</w:t>
      </w:r>
      <w:r w:rsidRPr="00214EE3">
        <w:rPr>
          <w:rFonts w:ascii="Times New Roman" w:hAnsi="Times New Roman"/>
          <w:sz w:val="24"/>
        </w:rPr>
        <w:fldChar w:fldCharType="end"/>
      </w:r>
      <w:r w:rsidRPr="00214EE3">
        <w:rPr>
          <w:rFonts w:ascii="Times New Roman" w:hAnsi="Times New Roman"/>
          <w:sz w:val="24"/>
        </w:rPr>
        <w:t>.</w:t>
      </w:r>
    </w:p>
    <w:p w:rsidR="00DC1F66" w:rsidRPr="005B68CF" w:rsidRDefault="00DC1F66" w:rsidP="00DC1F66">
      <w:pPr>
        <w:pStyle w:val="Heading3"/>
        <w:numPr>
          <w:ilvl w:val="0"/>
          <w:numId w:val="5"/>
        </w:numPr>
        <w:tabs>
          <w:tab w:val="left" w:pos="1080"/>
        </w:tabs>
        <w:spacing w:before="0" w:after="0" w:line="480" w:lineRule="auto"/>
        <w:ind w:left="1080" w:hanging="540"/>
        <w:jc w:val="both"/>
        <w:rPr>
          <w:rFonts w:ascii="Times New Roman" w:hAnsi="Times New Roman"/>
          <w:sz w:val="24"/>
          <w:szCs w:val="24"/>
        </w:rPr>
      </w:pPr>
      <w:bookmarkStart w:id="6" w:name="_Toc121149130"/>
      <w:r w:rsidRPr="005B68CF">
        <w:rPr>
          <w:rFonts w:ascii="Times New Roman" w:hAnsi="Times New Roman"/>
          <w:sz w:val="24"/>
          <w:szCs w:val="24"/>
        </w:rPr>
        <w:t xml:space="preserve">Pemeriksaan </w:t>
      </w:r>
      <w:r w:rsidRPr="00835206">
        <w:rPr>
          <w:rFonts w:ascii="Times New Roman" w:hAnsi="Times New Roman"/>
          <w:i/>
          <w:iCs/>
          <w:sz w:val="24"/>
          <w:szCs w:val="24"/>
        </w:rPr>
        <w:t>Debris Indeks</w:t>
      </w:r>
      <w:bookmarkEnd w:id="6"/>
    </w:p>
    <w:p w:rsidR="00DC1F66" w:rsidRDefault="00DC1F66" w:rsidP="00DC1F66">
      <w:pPr>
        <w:spacing w:after="0" w:line="480" w:lineRule="auto"/>
        <w:ind w:left="1080" w:firstLine="540"/>
        <w:jc w:val="both"/>
        <w:rPr>
          <w:rFonts w:ascii="Times New Roman" w:hAnsi="Times New Roman"/>
          <w:sz w:val="24"/>
          <w:szCs w:val="24"/>
        </w:rPr>
      </w:pPr>
      <w:r w:rsidRPr="00835206">
        <w:rPr>
          <w:rFonts w:ascii="Times New Roman" w:hAnsi="Times New Roman"/>
          <w:i/>
          <w:iCs/>
          <w:sz w:val="24"/>
          <w:szCs w:val="24"/>
        </w:rPr>
        <w:t>Debris indeks</w:t>
      </w:r>
      <w:r w:rsidRPr="005B68CF">
        <w:rPr>
          <w:rFonts w:ascii="Times New Roman" w:hAnsi="Times New Roman"/>
          <w:sz w:val="24"/>
          <w:szCs w:val="24"/>
        </w:rPr>
        <w:t xml:space="preserve"> </w:t>
      </w:r>
      <w:r>
        <w:rPr>
          <w:rFonts w:ascii="Times New Roman" w:hAnsi="Times New Roman"/>
          <w:sz w:val="24"/>
          <w:szCs w:val="24"/>
        </w:rPr>
        <w:t>merupakan</w:t>
      </w:r>
      <w:r w:rsidRPr="005B68CF">
        <w:rPr>
          <w:rFonts w:ascii="Times New Roman" w:hAnsi="Times New Roman"/>
          <w:sz w:val="24"/>
          <w:szCs w:val="24"/>
        </w:rPr>
        <w:t xml:space="preserve"> nilai atau skor </w:t>
      </w:r>
      <w:r>
        <w:rPr>
          <w:rFonts w:ascii="Times New Roman" w:hAnsi="Times New Roman"/>
          <w:sz w:val="24"/>
          <w:szCs w:val="24"/>
        </w:rPr>
        <w:t xml:space="preserve">dari </w:t>
      </w:r>
      <w:r w:rsidRPr="005B68CF">
        <w:rPr>
          <w:rFonts w:ascii="Times New Roman" w:hAnsi="Times New Roman"/>
          <w:sz w:val="24"/>
          <w:szCs w:val="24"/>
        </w:rPr>
        <w:t xml:space="preserve">endapan lunak yang terjadi </w:t>
      </w:r>
      <w:r>
        <w:rPr>
          <w:rFonts w:ascii="Times New Roman" w:hAnsi="Times New Roman"/>
          <w:sz w:val="24"/>
          <w:szCs w:val="24"/>
        </w:rPr>
        <w:t>akibat</w:t>
      </w:r>
      <w:r w:rsidRPr="005B68CF">
        <w:rPr>
          <w:rFonts w:ascii="Times New Roman" w:hAnsi="Times New Roman"/>
          <w:sz w:val="24"/>
          <w:szCs w:val="24"/>
        </w:rPr>
        <w:t xml:space="preserve"> adanya sisa makanan yang melekat pada permukaan gigi. Pemeriksaanya menggunakan sonde dan kaca mulut, dilakukan pada gigi tertentu dan pada permukaan tertentu</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2655-2434","author":[{"dropping-particle":"","family":"Kristianto","given":"Jusuf","non-dropping-particle":"","parse-names":false,"suffix":""},{"dropping-particle":"","family":"Priharti","given":"Dwi","non-dropping-particle":"","parse-names":false,"suffix":""},{"dropping-particle":"","family":"Abral","given":"Abral","non-dropping-particle":"","parse-names":false,"suffix":""}],"container-title":"Quality: Jurnal Kesehatan","id":"ITEM-1","issue":"1","issued":{"date-parts":[["2018"]]},"page":"8-13","title":"Efektifitas Peyuluhan Kesehatan Gigi dan Mulut dengan Media Video Melalui WhatsApp Dalam Meningkatkan Derajat Kesehatan Gigi dan Mulut di Panti Asuhan Yos Sudarso Jakarta","type":"article-journal","volume":"12"},"uris":["http://www.mendeley.com/documents/?uuid=81d26117-6646-49ff-90c7-6d121a5cde85"]}],"mendeley":{"formattedCitation":"(Kristianto et al., 2018)","plainTextFormattedCitation":"(Kristianto et al., 2018)","previouslyFormattedCitation":"(Kristianto et al., 2018)"},"properties":{"noteIndex":0},"schema":"https://github.com/citation-style-language/schema/raw/master/csl-citation.json"}</w:instrText>
      </w:r>
      <w:r>
        <w:rPr>
          <w:rFonts w:ascii="Times New Roman" w:hAnsi="Times New Roman"/>
          <w:sz w:val="24"/>
          <w:szCs w:val="24"/>
        </w:rPr>
        <w:fldChar w:fldCharType="separate"/>
      </w:r>
      <w:r w:rsidRPr="00E47BBA">
        <w:rPr>
          <w:rFonts w:ascii="Times New Roman" w:hAnsi="Times New Roman"/>
          <w:noProof/>
          <w:sz w:val="24"/>
          <w:szCs w:val="24"/>
        </w:rPr>
        <w:t>(Kristianto et al., 2018)</w:t>
      </w:r>
      <w:r>
        <w:rPr>
          <w:rFonts w:ascii="Times New Roman" w:hAnsi="Times New Roman"/>
          <w:sz w:val="24"/>
          <w:szCs w:val="24"/>
        </w:rPr>
        <w:fldChar w:fldCharType="end"/>
      </w:r>
      <w:r>
        <w:rPr>
          <w:rFonts w:ascii="Times New Roman" w:hAnsi="Times New Roman"/>
          <w:sz w:val="24"/>
          <w:szCs w:val="24"/>
        </w:rPr>
        <w:t>.</w:t>
      </w:r>
    </w:p>
    <w:p w:rsidR="00DC1F66" w:rsidRDefault="00DC1F66" w:rsidP="00DC1F66">
      <w:pPr>
        <w:spacing w:after="0" w:line="480" w:lineRule="auto"/>
        <w:ind w:left="1080" w:firstLine="540"/>
        <w:jc w:val="both"/>
        <w:rPr>
          <w:rFonts w:ascii="Times New Roman" w:hAnsi="Times New Roman"/>
          <w:sz w:val="24"/>
          <w:szCs w:val="24"/>
        </w:rPr>
      </w:pPr>
      <w:r>
        <w:rPr>
          <w:rFonts w:ascii="Times New Roman" w:hAnsi="Times New Roman"/>
          <w:sz w:val="24"/>
          <w:szCs w:val="24"/>
        </w:rPr>
        <w:t xml:space="preserve">Untuk mengukur kebersihan gigi dan mulut, </w:t>
      </w:r>
      <w:r w:rsidRPr="00C34E39">
        <w:rPr>
          <w:rFonts w:ascii="Times New Roman" w:hAnsi="Times New Roman"/>
          <w:i/>
          <w:iCs/>
          <w:sz w:val="24"/>
          <w:szCs w:val="24"/>
        </w:rPr>
        <w:t>Green and Vermillion</w:t>
      </w:r>
      <w:r>
        <w:rPr>
          <w:rFonts w:ascii="Times New Roman" w:hAnsi="Times New Roman"/>
          <w:sz w:val="24"/>
          <w:szCs w:val="24"/>
        </w:rPr>
        <w:t xml:space="preserve"> menggunakan indeks yang dikenal dengan </w:t>
      </w:r>
      <w:r>
        <w:rPr>
          <w:rFonts w:ascii="Times New Roman" w:hAnsi="Times New Roman"/>
          <w:i/>
          <w:iCs/>
          <w:sz w:val="24"/>
          <w:szCs w:val="24"/>
        </w:rPr>
        <w:t xml:space="preserve">Simplified Oral Hygiene Index </w:t>
      </w:r>
      <w:r w:rsidRPr="00C34E39">
        <w:rPr>
          <w:rFonts w:ascii="Times New Roman" w:hAnsi="Times New Roman"/>
          <w:sz w:val="24"/>
          <w:szCs w:val="24"/>
        </w:rPr>
        <w:t>(OHI-S)</w:t>
      </w:r>
      <w:r>
        <w:rPr>
          <w:rFonts w:ascii="Times New Roman" w:hAnsi="Times New Roman"/>
          <w:sz w:val="24"/>
          <w:szCs w:val="24"/>
        </w:rPr>
        <w:t>. yang digunakan untuk mengukur debris dan kalkulus yang menutupi permukaan gigi.</w:t>
      </w:r>
    </w:p>
    <w:p w:rsidR="00DC1F66" w:rsidRDefault="00DC1F66" w:rsidP="00DC1F66">
      <w:pPr>
        <w:spacing w:after="0" w:line="480" w:lineRule="auto"/>
        <w:ind w:left="1080"/>
        <w:jc w:val="center"/>
        <w:rPr>
          <w:rFonts w:ascii="Times New Roman" w:hAnsi="Times New Roman"/>
          <w:i/>
          <w:iCs/>
          <w:sz w:val="24"/>
          <w:szCs w:val="24"/>
        </w:rPr>
      </w:pPr>
      <w:r w:rsidRPr="002215AA">
        <w:rPr>
          <w:rFonts w:ascii="Times New Roman" w:hAnsi="Times New Roman"/>
          <w:i/>
          <w:noProof/>
          <w:sz w:val="24"/>
          <w:szCs w:val="24"/>
          <w:lang w:val="id-ID" w:eastAsia="id-ID"/>
        </w:rPr>
        <w:drawing>
          <wp:inline distT="0" distB="0" distL="0" distR="0">
            <wp:extent cx="1143000" cy="1619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2969" r="3961" b="2196"/>
                    <a:stretch>
                      <a:fillRect/>
                    </a:stretch>
                  </pic:blipFill>
                  <pic:spPr bwMode="auto">
                    <a:xfrm>
                      <a:off x="0" y="0"/>
                      <a:ext cx="1143000" cy="1619250"/>
                    </a:xfrm>
                    <a:prstGeom prst="rect">
                      <a:avLst/>
                    </a:prstGeom>
                    <a:noFill/>
                    <a:ln>
                      <a:noFill/>
                    </a:ln>
                  </pic:spPr>
                </pic:pic>
              </a:graphicData>
            </a:graphic>
          </wp:inline>
        </w:drawing>
      </w:r>
    </w:p>
    <w:p w:rsidR="00DC1F66" w:rsidRDefault="00DC1F66" w:rsidP="00DC1F66">
      <w:pPr>
        <w:pStyle w:val="Caption"/>
        <w:ind w:left="1080"/>
        <w:jc w:val="center"/>
        <w:rPr>
          <w:rFonts w:ascii="Times New Roman" w:hAnsi="Times New Roman"/>
          <w:sz w:val="24"/>
          <w:szCs w:val="24"/>
        </w:rPr>
      </w:pPr>
      <w:bookmarkStart w:id="7" w:name="_Toc119015934"/>
      <w:r w:rsidRPr="00190FD5">
        <w:rPr>
          <w:rFonts w:ascii="Times New Roman" w:hAnsi="Times New Roman"/>
          <w:sz w:val="24"/>
          <w:szCs w:val="24"/>
        </w:rPr>
        <w:t>Gambar 2.</w:t>
      </w:r>
      <w:r w:rsidRPr="00190FD5">
        <w:rPr>
          <w:rFonts w:ascii="Times New Roman" w:hAnsi="Times New Roman"/>
          <w:sz w:val="24"/>
          <w:szCs w:val="24"/>
        </w:rPr>
        <w:fldChar w:fldCharType="begin"/>
      </w:r>
      <w:r w:rsidRPr="00190FD5">
        <w:rPr>
          <w:rFonts w:ascii="Times New Roman" w:hAnsi="Times New Roman"/>
          <w:sz w:val="24"/>
          <w:szCs w:val="24"/>
        </w:rPr>
        <w:instrText xml:space="preserve"> SEQ Gambar_2 \* ARABIC </w:instrText>
      </w:r>
      <w:r w:rsidRPr="00190FD5">
        <w:rPr>
          <w:rFonts w:ascii="Times New Roman" w:hAnsi="Times New Roman"/>
          <w:sz w:val="24"/>
          <w:szCs w:val="24"/>
        </w:rPr>
        <w:fldChar w:fldCharType="separate"/>
      </w:r>
      <w:r>
        <w:rPr>
          <w:rFonts w:ascii="Times New Roman" w:hAnsi="Times New Roman"/>
          <w:noProof/>
          <w:sz w:val="24"/>
          <w:szCs w:val="24"/>
        </w:rPr>
        <w:t>1</w:t>
      </w:r>
      <w:r w:rsidRPr="00190FD5">
        <w:rPr>
          <w:rFonts w:ascii="Times New Roman" w:hAnsi="Times New Roman"/>
          <w:sz w:val="24"/>
          <w:szCs w:val="24"/>
        </w:rPr>
        <w:fldChar w:fldCharType="end"/>
      </w:r>
      <w:r w:rsidRPr="00190FD5">
        <w:rPr>
          <w:rFonts w:ascii="Times New Roman" w:hAnsi="Times New Roman"/>
          <w:sz w:val="24"/>
          <w:szCs w:val="24"/>
        </w:rPr>
        <w:t xml:space="preserve"> Gigi Indeks</w:t>
      </w:r>
      <w:bookmarkEnd w:id="7"/>
    </w:p>
    <w:p w:rsidR="00DC1F66" w:rsidRDefault="00DC1F66" w:rsidP="00DC1F66">
      <w:pPr>
        <w:ind w:left="1080"/>
        <w:jc w:val="center"/>
        <w:rPr>
          <w:rFonts w:ascii="Times New Roman" w:hAnsi="Times New Roman"/>
          <w:sz w:val="24"/>
          <w:szCs w:val="24"/>
        </w:rPr>
      </w:pPr>
      <w:r w:rsidRPr="00357D7E">
        <w:rPr>
          <w:rFonts w:ascii="Times New Roman" w:hAnsi="Times New Roman"/>
          <w:sz w:val="24"/>
          <w:szCs w:val="24"/>
        </w:rPr>
        <w:t xml:space="preserve">(Sumber : </w:t>
      </w:r>
      <w:r w:rsidRPr="00357D7E">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{"citationItems":[{"id":"ITEM-1","itemData":{"author":[{"dropping-particle":"","family":"Hati","given":"Badiatul Puspa","non-dropping-particle":"","parse-names":false,"suffix":""}],"id":"ITEM-1","issued":{"date-parts":[["2020"]]},"publisher":"Poltekkes Kemenkes Yogyakarta","title":"Gambaran Bentuk Sikat Gigi dan Skor Debris pada Siswa SMP Negeri 5 Wates","type":"article"},"uris":["http://www.mendeley.com/documents/?uuid=31c151f6-d738-45c0-b3b5-d37b8486a4b6"]}],"mendeley":{"formattedCitation":"(Hati, 2020)","manualFormatting":"Hati, 2020)","plainTextFormattedCitation":"(Hati, 2020)","previouslyFormattedCitation":"(Hati, 2020)"},"properties":{"noteIndex":0},"schema":"https://github.com/citation-style-language/schema/raw/master/csl-citation.json"}</w:instrText>
      </w:r>
      <w:r w:rsidRPr="00357D7E">
        <w:rPr>
          <w:rFonts w:ascii="Times New Roman" w:hAnsi="Times New Roman"/>
          <w:sz w:val="24"/>
          <w:szCs w:val="24"/>
        </w:rPr>
        <w:fldChar w:fldCharType="separate"/>
      </w:r>
      <w:r w:rsidRPr="00357D7E">
        <w:rPr>
          <w:rFonts w:ascii="Times New Roman" w:hAnsi="Times New Roman"/>
          <w:noProof/>
          <w:sz w:val="24"/>
          <w:szCs w:val="24"/>
        </w:rPr>
        <w:t>Hati, 2020)</w:t>
      </w:r>
      <w:r w:rsidRPr="00357D7E">
        <w:rPr>
          <w:rFonts w:ascii="Times New Roman" w:hAnsi="Times New Roman"/>
          <w:sz w:val="24"/>
          <w:szCs w:val="24"/>
        </w:rPr>
        <w:fldChar w:fldCharType="end"/>
      </w:r>
    </w:p>
    <w:p w:rsidR="00DC1F66" w:rsidRDefault="00DC1F66" w:rsidP="00DC1F66">
      <w:pPr>
        <w:spacing w:after="0" w:line="480" w:lineRule="auto"/>
        <w:ind w:left="1080" w:firstLine="547"/>
        <w:jc w:val="both"/>
        <w:rPr>
          <w:rFonts w:ascii="Times New Roman" w:hAnsi="Times New Roman"/>
          <w:sz w:val="24"/>
          <w:szCs w:val="24"/>
        </w:rPr>
      </w:pPr>
      <w:r>
        <w:rPr>
          <w:rFonts w:ascii="Times New Roman" w:hAnsi="Times New Roman"/>
          <w:sz w:val="24"/>
          <w:szCs w:val="24"/>
        </w:rPr>
        <w:t>Pemeriksaan yang dilakukan pada 6 gigi yaitu gigi 16, 11, 26, 36, 31, dan 46. Pada gigi 16 dan 26 yang dilihat dari permukaan bukalnya, gigi 11 dan 31 yang dilihat dari permukaan labialnya, sedangkan gigi 36 dan 46 permukaan lingualnya.</w:t>
      </w:r>
    </w:p>
    <w:p w:rsidR="00DC1F66" w:rsidRDefault="00DC1F66" w:rsidP="00DC1F66">
      <w:pPr>
        <w:spacing w:after="0" w:line="480" w:lineRule="auto"/>
        <w:ind w:left="1080" w:firstLine="547"/>
        <w:jc w:val="both"/>
        <w:rPr>
          <w:rFonts w:ascii="Times New Roman" w:hAnsi="Times New Roman"/>
          <w:sz w:val="24"/>
          <w:szCs w:val="24"/>
        </w:rPr>
      </w:pPr>
      <w:r>
        <w:rPr>
          <w:rFonts w:ascii="Times New Roman" w:hAnsi="Times New Roman"/>
          <w:sz w:val="24"/>
          <w:szCs w:val="24"/>
        </w:rPr>
        <w:lastRenderedPageBreak/>
        <w:t xml:space="preserve">Jika satu segmen gigi tidak ada, lakukan pergantian gigi tersebut dengan ketentuan, sebagai berikut :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{"citationItems":[{"id":"ITEM-1","itemData":{"author":[{"dropping-particle":"","family":"Hiranya","given":"M P","non-dropping-particle":"","parse-names":false,"suffix":""},{"dropping-particle":"","family":"Eliza","given":"H","non-dropping-particle":"","parse-names":false,"suffix":""},{"dropping-particle":"","family":"Neneng","given":"N","non-dropping-particle":"","parse-names":false,"suffix":""}],"container-title":"Jakarta EGC","id":"ITEM-1","issued":{"date-parts":[["2011"]]},"publisher-place":"Jakarta","title":"Ilmu Pencegahan Penyakit Jaringan Keras dan Jaringan Pendukung Gigi","type":"book","volume":"104"},"uris":["http://www.mendeley.com/documents/?uuid=9536109a-1200-42a8-a396-1927277f71ed"]}],"mendeley":{"formattedCitation":"(Hiranya et al., 2011)","plainTextFormattedCitation":"(Hiranya et al., 2011)","previouslyFormattedCitation":"(Hiranya et al., 2011)"},"properties":{"noteIndex":0},"schema":"https://github.com/citation-style-language/schema/raw/master/csl-citation.json"}</w:instrText>
      </w:r>
      <w:r>
        <w:rPr>
          <w:rFonts w:ascii="Times New Roman" w:hAnsi="Times New Roman"/>
          <w:sz w:val="24"/>
          <w:szCs w:val="24"/>
        </w:rPr>
        <w:fldChar w:fldCharType="separate"/>
      </w:r>
      <w:r w:rsidRPr="004D2D12">
        <w:rPr>
          <w:rFonts w:ascii="Times New Roman" w:hAnsi="Times New Roman"/>
          <w:noProof/>
          <w:sz w:val="24"/>
          <w:szCs w:val="24"/>
        </w:rPr>
        <w:t>(Hiranya et al., 2011)</w:t>
      </w:r>
      <w:r>
        <w:rPr>
          <w:rFonts w:ascii="Times New Roman" w:hAnsi="Times New Roman"/>
          <w:sz w:val="24"/>
          <w:szCs w:val="24"/>
        </w:rPr>
        <w:fldChar w:fldCharType="end"/>
      </w:r>
    </w:p>
    <w:p w:rsidR="00DC1F66" w:rsidRDefault="00DC1F66" w:rsidP="00DC1F66">
      <w:pPr>
        <w:pStyle w:val="ListParagraph"/>
        <w:numPr>
          <w:ilvl w:val="0"/>
          <w:numId w:val="15"/>
        </w:numPr>
        <w:spacing w:after="0" w:line="480" w:lineRule="auto"/>
        <w:ind w:left="1440"/>
        <w:jc w:val="both"/>
        <w:rPr>
          <w:rFonts w:ascii="Times New Roman" w:hAnsi="Times New Roman"/>
          <w:sz w:val="24"/>
          <w:szCs w:val="24"/>
        </w:rPr>
      </w:pPr>
      <w:r>
        <w:rPr>
          <w:rFonts w:ascii="Times New Roman" w:hAnsi="Times New Roman"/>
          <w:sz w:val="24"/>
          <w:szCs w:val="24"/>
        </w:rPr>
        <w:t>Jika gigi 16 tidak ada, maka penilaian dilakukan pada gigi 17, jika gigi 16 dan 17 tidak ada, maka penilaian dilakukan pada gigi 18, dan apabila gigi 16,17, dan 18 tidak ada maka tidak ada penilaian untuk segmen tersebut.</w:t>
      </w:r>
    </w:p>
    <w:p w:rsidR="00DC1F66" w:rsidRDefault="00DC1F66" w:rsidP="00DC1F66">
      <w:pPr>
        <w:pStyle w:val="ListParagraph"/>
        <w:numPr>
          <w:ilvl w:val="0"/>
          <w:numId w:val="15"/>
        </w:numPr>
        <w:spacing w:after="0" w:line="480" w:lineRule="auto"/>
        <w:ind w:left="1440"/>
        <w:jc w:val="both"/>
        <w:rPr>
          <w:rFonts w:ascii="Times New Roman" w:hAnsi="Times New Roman"/>
          <w:sz w:val="24"/>
          <w:szCs w:val="24"/>
        </w:rPr>
      </w:pPr>
      <w:r>
        <w:rPr>
          <w:rFonts w:ascii="Times New Roman" w:hAnsi="Times New Roman"/>
          <w:sz w:val="24"/>
          <w:szCs w:val="24"/>
        </w:rPr>
        <w:t>Jika gigi 11 tidak ada, dapat diganti oleh gigi 21 dan jika gigi 31 tidak ada, maka dapat diganti dengan gigi 41, tetapi jika gigi 21, 31 dan 11, 41 tidak ada maka tidak ada penilaian segmen tersebut.</w:t>
      </w:r>
    </w:p>
    <w:p w:rsidR="00DC1F66" w:rsidRDefault="00DC1F66" w:rsidP="00DC1F66">
      <w:pPr>
        <w:pStyle w:val="ListParagraph"/>
        <w:numPr>
          <w:ilvl w:val="0"/>
          <w:numId w:val="15"/>
        </w:numPr>
        <w:spacing w:after="0" w:line="480" w:lineRule="auto"/>
        <w:ind w:left="1440"/>
        <w:jc w:val="both"/>
        <w:rPr>
          <w:rFonts w:ascii="Times New Roman" w:hAnsi="Times New Roman"/>
          <w:sz w:val="24"/>
          <w:szCs w:val="24"/>
        </w:rPr>
      </w:pPr>
      <w:r>
        <w:rPr>
          <w:rFonts w:ascii="Times New Roman" w:hAnsi="Times New Roman"/>
          <w:sz w:val="24"/>
          <w:szCs w:val="24"/>
        </w:rPr>
        <w:t xml:space="preserve">Gigi indeks dianggap tidak ada </w:t>
      </w:r>
      <w:proofErr w:type="gramStart"/>
      <w:r>
        <w:rPr>
          <w:rFonts w:ascii="Times New Roman" w:hAnsi="Times New Roman"/>
          <w:sz w:val="24"/>
          <w:szCs w:val="24"/>
        </w:rPr>
        <w:t>apabila :</w:t>
      </w:r>
      <w:proofErr w:type="gramEnd"/>
    </w:p>
    <w:p w:rsidR="00DC1F66" w:rsidRDefault="00DC1F66" w:rsidP="00DC1F66">
      <w:pPr>
        <w:pStyle w:val="ListParagraph"/>
        <w:numPr>
          <w:ilvl w:val="0"/>
          <w:numId w:val="16"/>
        </w:numPr>
        <w:spacing w:after="0" w:line="480" w:lineRule="auto"/>
        <w:ind w:left="1800"/>
        <w:jc w:val="both"/>
        <w:rPr>
          <w:rFonts w:ascii="Times New Roman" w:hAnsi="Times New Roman"/>
          <w:sz w:val="24"/>
          <w:szCs w:val="24"/>
        </w:rPr>
      </w:pPr>
      <w:r>
        <w:rPr>
          <w:rFonts w:ascii="Times New Roman" w:hAnsi="Times New Roman"/>
          <w:sz w:val="24"/>
          <w:szCs w:val="24"/>
        </w:rPr>
        <w:t>Gigi hilang karena dicabut.</w:t>
      </w:r>
    </w:p>
    <w:p w:rsidR="00DC1F66" w:rsidRDefault="00DC1F66" w:rsidP="00DC1F66">
      <w:pPr>
        <w:pStyle w:val="ListParagraph"/>
        <w:numPr>
          <w:ilvl w:val="0"/>
          <w:numId w:val="16"/>
        </w:numPr>
        <w:spacing w:after="0" w:line="480" w:lineRule="auto"/>
        <w:ind w:left="1800"/>
        <w:jc w:val="both"/>
        <w:rPr>
          <w:rFonts w:ascii="Times New Roman" w:hAnsi="Times New Roman"/>
          <w:sz w:val="24"/>
          <w:szCs w:val="24"/>
        </w:rPr>
      </w:pPr>
      <w:r>
        <w:rPr>
          <w:rFonts w:ascii="Times New Roman" w:hAnsi="Times New Roman"/>
          <w:sz w:val="24"/>
          <w:szCs w:val="24"/>
        </w:rPr>
        <w:t>Gigi sisa akar.</w:t>
      </w:r>
    </w:p>
    <w:p w:rsidR="00DC1F66" w:rsidRDefault="00DC1F66" w:rsidP="00DC1F66">
      <w:pPr>
        <w:pStyle w:val="ListParagraph"/>
        <w:numPr>
          <w:ilvl w:val="0"/>
          <w:numId w:val="16"/>
        </w:numPr>
        <w:spacing w:after="0" w:line="480" w:lineRule="auto"/>
        <w:ind w:left="1800"/>
        <w:jc w:val="both"/>
        <w:rPr>
          <w:rFonts w:ascii="Times New Roman" w:hAnsi="Times New Roman"/>
          <w:sz w:val="24"/>
          <w:szCs w:val="24"/>
        </w:rPr>
      </w:pPr>
      <w:r>
        <w:rPr>
          <w:rFonts w:ascii="Times New Roman" w:hAnsi="Times New Roman"/>
          <w:sz w:val="24"/>
          <w:szCs w:val="24"/>
        </w:rPr>
        <w:t>Gigi yang mahkota jaket baik terbuat dari akrilik maupun logam.</w:t>
      </w:r>
    </w:p>
    <w:p w:rsidR="00DC1F66" w:rsidRDefault="00DC1F66" w:rsidP="00DC1F66">
      <w:pPr>
        <w:pStyle w:val="ListParagraph"/>
        <w:numPr>
          <w:ilvl w:val="0"/>
          <w:numId w:val="16"/>
        </w:numPr>
        <w:spacing w:after="0" w:line="480" w:lineRule="auto"/>
        <w:ind w:left="1800"/>
        <w:jc w:val="both"/>
        <w:rPr>
          <w:rFonts w:ascii="Times New Roman" w:hAnsi="Times New Roman"/>
          <w:sz w:val="24"/>
          <w:szCs w:val="24"/>
        </w:rPr>
      </w:pPr>
      <w:r>
        <w:rPr>
          <w:rFonts w:ascii="Times New Roman" w:hAnsi="Times New Roman"/>
          <w:sz w:val="24"/>
          <w:szCs w:val="24"/>
        </w:rPr>
        <w:t xml:space="preserve">Mahkota gigi sudah hilang atau rusak lebih dari </w:t>
      </w:r>
      <m:oMath>
        <m:r>
          <w:rPr>
            <w:rFonts w:ascii="Cambria Math" w:hAnsi="Cambria Math"/>
            <w:sz w:val="24"/>
            <w:szCs w:val="24"/>
          </w:rPr>
          <m:t xml:space="preserve">½ </m:t>
        </m:r>
      </m:oMath>
      <w:r>
        <w:rPr>
          <w:rFonts w:ascii="Times New Roman" w:hAnsi="Times New Roman"/>
          <w:sz w:val="24"/>
          <w:szCs w:val="24"/>
        </w:rPr>
        <w:t>bagiannya rusak pada permukaan indeks karena karies maupun fraktur.</w:t>
      </w:r>
    </w:p>
    <w:p w:rsidR="00DC1F66" w:rsidRDefault="00DC1F66" w:rsidP="00DC1F66">
      <w:pPr>
        <w:pStyle w:val="ListParagraph"/>
        <w:numPr>
          <w:ilvl w:val="0"/>
          <w:numId w:val="16"/>
        </w:numPr>
        <w:spacing w:after="0" w:line="480" w:lineRule="auto"/>
        <w:ind w:left="1800"/>
        <w:jc w:val="both"/>
        <w:rPr>
          <w:rFonts w:ascii="Times New Roman" w:hAnsi="Times New Roman"/>
          <w:sz w:val="24"/>
          <w:szCs w:val="24"/>
        </w:rPr>
      </w:pPr>
      <w:r>
        <w:rPr>
          <w:rFonts w:ascii="Times New Roman" w:hAnsi="Times New Roman"/>
          <w:sz w:val="24"/>
          <w:szCs w:val="24"/>
        </w:rPr>
        <w:t xml:space="preserve">Gigi yang erupsinya belum mencapai </w:t>
      </w:r>
      <m:oMath>
        <m:r>
          <w:rPr>
            <w:rFonts w:ascii="Cambria Math" w:hAnsi="Cambria Math"/>
            <w:sz w:val="24"/>
            <w:szCs w:val="24"/>
          </w:rPr>
          <m:t>½</m:t>
        </m:r>
      </m:oMath>
      <w:r>
        <w:rPr>
          <w:rFonts w:ascii="Times New Roman" w:hAnsi="Times New Roman"/>
          <w:sz w:val="24"/>
          <w:szCs w:val="24"/>
        </w:rPr>
        <w:t xml:space="preserve"> tinggi mahkota klinis.</w:t>
      </w:r>
    </w:p>
    <w:p w:rsidR="00DC1F66" w:rsidRDefault="00DC1F66" w:rsidP="00DC1F66">
      <w:pPr>
        <w:pStyle w:val="ListParagraph"/>
        <w:numPr>
          <w:ilvl w:val="0"/>
          <w:numId w:val="16"/>
        </w:numPr>
        <w:spacing w:after="0" w:line="480" w:lineRule="auto"/>
        <w:ind w:left="1800"/>
        <w:jc w:val="both"/>
        <w:rPr>
          <w:rFonts w:ascii="Times New Roman" w:hAnsi="Times New Roman"/>
          <w:sz w:val="24"/>
          <w:szCs w:val="24"/>
        </w:rPr>
      </w:pPr>
      <w:r>
        <w:rPr>
          <w:rFonts w:ascii="Times New Roman" w:hAnsi="Times New Roman"/>
          <w:sz w:val="24"/>
          <w:szCs w:val="24"/>
        </w:rPr>
        <w:t>Penilaian dapat dilakukan jika ada minimal dua gigi indeks yang dapat dilakukan pemeriksaan.</w:t>
      </w:r>
    </w:p>
    <w:p w:rsidR="00DC1F66" w:rsidRDefault="00DC1F66" w:rsidP="00DC1F66">
      <w:pPr>
        <w:pStyle w:val="ListParagraph"/>
        <w:numPr>
          <w:ilvl w:val="0"/>
          <w:numId w:val="16"/>
        </w:numPr>
        <w:spacing w:after="0" w:line="480" w:lineRule="auto"/>
        <w:ind w:left="1800"/>
        <w:jc w:val="both"/>
        <w:rPr>
          <w:rFonts w:ascii="Times New Roman" w:hAnsi="Times New Roman"/>
          <w:sz w:val="24"/>
          <w:szCs w:val="24"/>
        </w:rPr>
      </w:pPr>
      <w:r>
        <w:rPr>
          <w:rFonts w:ascii="Times New Roman" w:hAnsi="Times New Roman"/>
          <w:sz w:val="24"/>
          <w:szCs w:val="24"/>
        </w:rPr>
        <w:t>Penilaian dapat diperoleh dengan melakukan pemeriksaan hanya pada gigi permanen.</w:t>
      </w:r>
    </w:p>
    <w:p w:rsidR="00DC1F66" w:rsidRDefault="00DC1F66" w:rsidP="00DC1F66">
      <w:pPr>
        <w:pStyle w:val="ListParagraph"/>
        <w:spacing w:after="0" w:line="480" w:lineRule="auto"/>
        <w:ind w:left="1080"/>
        <w:jc w:val="center"/>
        <w:rPr>
          <w:rFonts w:ascii="Times New Roman" w:hAnsi="Times New Roman"/>
          <w:sz w:val="24"/>
          <w:szCs w:val="24"/>
        </w:rPr>
      </w:pPr>
      <w:r w:rsidRPr="002215AA">
        <w:rPr>
          <w:rFonts w:ascii="Times New Roman" w:hAnsi="Times New Roman"/>
          <w:noProof/>
          <w:sz w:val="24"/>
          <w:szCs w:val="24"/>
          <w:lang w:val="id-ID" w:eastAsia="id-ID"/>
        </w:rPr>
        <w:drawing>
          <wp:inline distT="0" distB="0" distL="0" distR="0" wp14:anchorId="14C0BCF8" wp14:editId="411E3FF9">
            <wp:extent cx="287655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1152" r="1147"/>
                    <a:stretch>
                      <a:fillRect/>
                    </a:stretch>
                  </pic:blipFill>
                  <pic:spPr bwMode="auto">
                    <a:xfrm>
                      <a:off x="0" y="0"/>
                      <a:ext cx="2876550" cy="1257300"/>
                    </a:xfrm>
                    <a:prstGeom prst="rect">
                      <a:avLst/>
                    </a:prstGeom>
                    <a:noFill/>
                    <a:ln>
                      <a:noFill/>
                    </a:ln>
                  </pic:spPr>
                </pic:pic>
              </a:graphicData>
            </a:graphic>
          </wp:inline>
        </w:drawing>
      </w:r>
    </w:p>
    <w:p w:rsidR="00DC1F66" w:rsidRDefault="00DC1F66" w:rsidP="00DC1F66">
      <w:pPr>
        <w:pStyle w:val="Caption"/>
        <w:spacing w:after="0" w:line="480" w:lineRule="auto"/>
        <w:ind w:left="1080"/>
        <w:jc w:val="center"/>
        <w:rPr>
          <w:rFonts w:ascii="Times New Roman" w:hAnsi="Times New Roman"/>
          <w:sz w:val="24"/>
          <w:szCs w:val="24"/>
        </w:rPr>
      </w:pPr>
      <w:bookmarkStart w:id="8" w:name="_Toc119015935"/>
      <w:r w:rsidRPr="004D2D12">
        <w:rPr>
          <w:rFonts w:ascii="Times New Roman" w:hAnsi="Times New Roman"/>
          <w:sz w:val="24"/>
          <w:szCs w:val="24"/>
        </w:rPr>
        <w:lastRenderedPageBreak/>
        <w:t>Gambar 2.</w:t>
      </w:r>
      <w:r w:rsidRPr="004D2D12">
        <w:rPr>
          <w:rFonts w:ascii="Times New Roman" w:hAnsi="Times New Roman"/>
          <w:sz w:val="24"/>
          <w:szCs w:val="24"/>
        </w:rPr>
        <w:fldChar w:fldCharType="begin"/>
      </w:r>
      <w:r w:rsidRPr="004D2D12">
        <w:rPr>
          <w:rFonts w:ascii="Times New Roman" w:hAnsi="Times New Roman"/>
          <w:sz w:val="24"/>
          <w:szCs w:val="24"/>
        </w:rPr>
        <w:instrText xml:space="preserve"> SEQ Gambar_2 \* ARABIC </w:instrText>
      </w:r>
      <w:r w:rsidRPr="004D2D12">
        <w:rPr>
          <w:rFonts w:ascii="Times New Roman" w:hAnsi="Times New Roman"/>
          <w:sz w:val="24"/>
          <w:szCs w:val="24"/>
        </w:rPr>
        <w:fldChar w:fldCharType="separate"/>
      </w:r>
      <w:r>
        <w:rPr>
          <w:rFonts w:ascii="Times New Roman" w:hAnsi="Times New Roman"/>
          <w:noProof/>
          <w:sz w:val="24"/>
          <w:szCs w:val="24"/>
        </w:rPr>
        <w:t>2</w:t>
      </w:r>
      <w:r w:rsidRPr="004D2D12">
        <w:rPr>
          <w:rFonts w:ascii="Times New Roman" w:hAnsi="Times New Roman"/>
          <w:sz w:val="24"/>
          <w:szCs w:val="24"/>
        </w:rPr>
        <w:fldChar w:fldCharType="end"/>
      </w:r>
      <w:r w:rsidRPr="004D2D12">
        <w:rPr>
          <w:rFonts w:ascii="Times New Roman" w:hAnsi="Times New Roman"/>
          <w:sz w:val="24"/>
          <w:szCs w:val="24"/>
        </w:rPr>
        <w:t xml:space="preserve"> Skor </w:t>
      </w:r>
      <w:r w:rsidRPr="00835206">
        <w:rPr>
          <w:rFonts w:ascii="Times New Roman" w:hAnsi="Times New Roman"/>
          <w:i/>
          <w:iCs/>
          <w:sz w:val="24"/>
          <w:szCs w:val="24"/>
        </w:rPr>
        <w:t>Debris Indeks</w:t>
      </w:r>
      <w:bookmarkEnd w:id="8"/>
    </w:p>
    <w:p w:rsidR="00DC1F66" w:rsidRDefault="00DC1F66" w:rsidP="00DC1F66">
      <w:pPr>
        <w:ind w:left="1080"/>
        <w:jc w:val="center"/>
        <w:rPr>
          <w:rFonts w:ascii="Times New Roman" w:hAnsi="Times New Roman"/>
          <w:sz w:val="24"/>
          <w:szCs w:val="24"/>
        </w:rPr>
      </w:pPr>
      <w:r>
        <w:rPr>
          <w:rFonts w:ascii="Times New Roman" w:hAnsi="Times New Roman"/>
          <w:sz w:val="24"/>
          <w:szCs w:val="24"/>
        </w:rPr>
        <w:t xml:space="preserve">(Sumber: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{"citationItems":[{"id":"ITEM-1","itemData":{"ISSN":"2684-7035","author":[{"dropping-particle":"","family":"Sari","given":"Desi Sandra","non-dropping-particle":"","parse-names":false,"suffix":""},{"dropping-particle":"","family":"Arina","given":"Yuliana Mahdiyah Daat","non-dropping-particle":"","parse-names":false,"suffix":""},{"dropping-particle":"","family":"Ermawati","given":"Tantin","non-dropping-particle":"","parse-names":false,"suffix":""}],"container-title":"Jurnal Ilmu Kesehatan Masyarakat","id":"ITEM-1","issue":"1","issued":{"date-parts":[["2015"]]},"title":"Hubungan Pengetahuan Kesehatan Gigi Mulut dengan Status Kebersihan Rongga Mulut pada Lansia","type":"article-journal","volume":"11"},"uris":["http://www.mendeley.com/documents/?uuid=108f3deb-6fc0-44e4-8ecb-e4d1e654f1c8"]}],"mendeley":{"formattedCitation":"(D. S. Sari et al., 2015)","manualFormatting":"D. S. Sari et al., 2015)","plainTextFormattedCitation":"(D. S. Sari et al., 2015)","previouslyFormattedCitation":"(D. S. Sari et al., 2015)"},"properties":{"noteIndex":0},"schema":"https://github.com/citation-style-language/schema/raw/master/csl-citation.json"}</w:instrText>
      </w:r>
      <w:r>
        <w:rPr>
          <w:rFonts w:ascii="Times New Roman" w:hAnsi="Times New Roman"/>
          <w:sz w:val="24"/>
          <w:szCs w:val="24"/>
        </w:rPr>
        <w:fldChar w:fldCharType="separate"/>
      </w:r>
      <w:r w:rsidRPr="001F0AB6">
        <w:rPr>
          <w:rFonts w:ascii="Times New Roman" w:hAnsi="Times New Roman"/>
          <w:noProof/>
          <w:sz w:val="24"/>
          <w:szCs w:val="24"/>
        </w:rPr>
        <w:t>D. S. Sari et al.</w:t>
      </w:r>
      <w:r>
        <w:rPr>
          <w:rFonts w:ascii="Times New Roman" w:hAnsi="Times New Roman"/>
          <w:noProof/>
          <w:sz w:val="24"/>
          <w:szCs w:val="24"/>
        </w:rPr>
        <w:t xml:space="preserve">, </w:t>
      </w:r>
      <w:r w:rsidRPr="001F0AB6">
        <w:rPr>
          <w:rFonts w:ascii="Times New Roman" w:hAnsi="Times New Roman"/>
          <w:noProof/>
          <w:sz w:val="24"/>
          <w:szCs w:val="24"/>
        </w:rPr>
        <w:t>2015)</w:t>
      </w:r>
      <w:r>
        <w:rPr>
          <w:rFonts w:ascii="Times New Roman" w:hAnsi="Times New Roman"/>
          <w:sz w:val="24"/>
          <w:szCs w:val="24"/>
        </w:rPr>
        <w:fldChar w:fldCharType="end"/>
      </w:r>
    </w:p>
    <w:p w:rsidR="00DC1F66" w:rsidRDefault="00DC1F66" w:rsidP="00DC1F66">
      <w:pPr>
        <w:spacing w:after="0" w:line="480" w:lineRule="auto"/>
        <w:ind w:left="1080" w:firstLine="547"/>
        <w:jc w:val="both"/>
        <w:rPr>
          <w:rFonts w:ascii="Times New Roman" w:hAnsi="Times New Roman"/>
          <w:sz w:val="24"/>
          <w:szCs w:val="24"/>
        </w:rPr>
      </w:pPr>
      <w:r>
        <w:rPr>
          <w:rFonts w:ascii="Times New Roman" w:hAnsi="Times New Roman"/>
          <w:sz w:val="24"/>
          <w:szCs w:val="24"/>
        </w:rPr>
        <w:t xml:space="preserve">Penilaian debris indeks menurut </w:t>
      </w:r>
      <w:r>
        <w:rPr>
          <w:rFonts w:ascii="Times New Roman" w:hAnsi="Times New Roman"/>
          <w:i/>
          <w:iCs/>
          <w:sz w:val="24"/>
          <w:szCs w:val="24"/>
        </w:rPr>
        <w:t>Greene and Vermillion,</w:t>
      </w:r>
      <w:r>
        <w:rPr>
          <w:rFonts w:ascii="Times New Roman" w:hAnsi="Times New Roman"/>
          <w:sz w:val="24"/>
          <w:szCs w:val="24"/>
        </w:rPr>
        <w:t xml:space="preserve"> ditentukan kriteria skor debris terdapat pada tabel </w:t>
      </w:r>
      <w:proofErr w:type="gramStart"/>
      <w:r>
        <w:rPr>
          <w:rFonts w:ascii="Times New Roman" w:hAnsi="Times New Roman"/>
          <w:sz w:val="24"/>
          <w:szCs w:val="24"/>
        </w:rPr>
        <w:t>berikut :</w:t>
      </w:r>
      <w:proofErr w:type="gramEnd"/>
    </w:p>
    <w:p w:rsidR="00DC1F66" w:rsidRDefault="00DC1F66" w:rsidP="00DC1F66">
      <w:pPr>
        <w:pStyle w:val="Caption"/>
        <w:spacing w:after="0" w:line="480" w:lineRule="auto"/>
        <w:ind w:left="1080"/>
        <w:jc w:val="center"/>
        <w:rPr>
          <w:rFonts w:ascii="Times New Roman" w:hAnsi="Times New Roman"/>
          <w:sz w:val="24"/>
          <w:szCs w:val="24"/>
        </w:rPr>
      </w:pPr>
      <w:r w:rsidRPr="001323BC">
        <w:rPr>
          <w:rFonts w:ascii="Times New Roman" w:hAnsi="Times New Roman"/>
          <w:sz w:val="24"/>
          <w:szCs w:val="24"/>
        </w:rPr>
        <w:t>Tabel 2.</w:t>
      </w:r>
      <w:r w:rsidRPr="001323BC">
        <w:rPr>
          <w:rFonts w:ascii="Times New Roman" w:hAnsi="Times New Roman"/>
          <w:sz w:val="24"/>
          <w:szCs w:val="24"/>
        </w:rPr>
        <w:fldChar w:fldCharType="begin"/>
      </w:r>
      <w:r w:rsidRPr="001323BC">
        <w:rPr>
          <w:rFonts w:ascii="Times New Roman" w:hAnsi="Times New Roman"/>
          <w:sz w:val="24"/>
          <w:szCs w:val="24"/>
        </w:rPr>
        <w:instrText xml:space="preserve"> SEQ Tabel_2 \* ARABIC </w:instrText>
      </w:r>
      <w:r w:rsidRPr="001323BC">
        <w:rPr>
          <w:rFonts w:ascii="Times New Roman" w:hAnsi="Times New Roman"/>
          <w:sz w:val="24"/>
          <w:szCs w:val="24"/>
        </w:rPr>
        <w:fldChar w:fldCharType="separate"/>
      </w:r>
      <w:r>
        <w:rPr>
          <w:rFonts w:ascii="Times New Roman" w:hAnsi="Times New Roman"/>
          <w:noProof/>
          <w:sz w:val="24"/>
          <w:szCs w:val="24"/>
        </w:rPr>
        <w:t>1</w:t>
      </w:r>
      <w:r w:rsidRPr="001323BC">
        <w:rPr>
          <w:rFonts w:ascii="Times New Roman" w:hAnsi="Times New Roman"/>
          <w:sz w:val="24"/>
          <w:szCs w:val="24"/>
        </w:rPr>
        <w:fldChar w:fldCharType="end"/>
      </w:r>
    </w:p>
    <w:p w:rsidR="00DC1F66" w:rsidRDefault="00DC1F66" w:rsidP="00DC1F66">
      <w:pPr>
        <w:pStyle w:val="Caption"/>
        <w:spacing w:after="0" w:line="480" w:lineRule="auto"/>
        <w:ind w:left="1080"/>
        <w:jc w:val="center"/>
        <w:rPr>
          <w:rFonts w:ascii="Times New Roman" w:hAnsi="Times New Roman"/>
          <w:sz w:val="24"/>
          <w:szCs w:val="24"/>
        </w:rPr>
      </w:pPr>
      <w:r w:rsidRPr="001323BC">
        <w:rPr>
          <w:rFonts w:ascii="Times New Roman" w:hAnsi="Times New Roman"/>
          <w:sz w:val="24"/>
          <w:szCs w:val="24"/>
        </w:rPr>
        <w:t>Kriteria Skor Debris</w:t>
      </w:r>
    </w:p>
    <w:tbl>
      <w:tblPr>
        <w:tblW w:w="684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5850"/>
      </w:tblGrid>
      <w:tr w:rsidR="00DC1F66" w:rsidTr="00601124">
        <w:trPr>
          <w:trHeight w:val="539"/>
        </w:trPr>
        <w:tc>
          <w:tcPr>
            <w:tcW w:w="990" w:type="dxa"/>
            <w:shd w:val="clear" w:color="auto" w:fill="auto"/>
            <w:vAlign w:val="center"/>
          </w:tcPr>
          <w:p w:rsidR="00DC1F66" w:rsidRPr="002215AA" w:rsidRDefault="00DC1F66" w:rsidP="00601124">
            <w:pPr>
              <w:spacing w:after="0" w:line="240" w:lineRule="auto"/>
              <w:jc w:val="center"/>
              <w:rPr>
                <w:rFonts w:ascii="Times New Roman" w:hAnsi="Times New Roman"/>
                <w:b/>
                <w:bCs/>
                <w:sz w:val="24"/>
                <w:szCs w:val="24"/>
                <w:lang w:bidi="hi-IN"/>
              </w:rPr>
            </w:pPr>
            <w:r w:rsidRPr="002215AA">
              <w:rPr>
                <w:rFonts w:ascii="Times New Roman" w:hAnsi="Times New Roman"/>
                <w:b/>
                <w:bCs/>
                <w:sz w:val="24"/>
                <w:szCs w:val="24"/>
                <w:lang w:bidi="hi-IN"/>
              </w:rPr>
              <w:t>Skor</w:t>
            </w:r>
          </w:p>
        </w:tc>
        <w:tc>
          <w:tcPr>
            <w:tcW w:w="5850" w:type="dxa"/>
            <w:shd w:val="clear" w:color="auto" w:fill="auto"/>
            <w:vAlign w:val="center"/>
          </w:tcPr>
          <w:p w:rsidR="00DC1F66" w:rsidRPr="002215AA" w:rsidRDefault="00DC1F66" w:rsidP="00601124">
            <w:pPr>
              <w:spacing w:after="0" w:line="240" w:lineRule="auto"/>
              <w:jc w:val="center"/>
              <w:rPr>
                <w:rFonts w:ascii="Times New Roman" w:hAnsi="Times New Roman"/>
                <w:b/>
                <w:bCs/>
                <w:sz w:val="24"/>
                <w:szCs w:val="24"/>
                <w:lang w:bidi="hi-IN"/>
              </w:rPr>
            </w:pPr>
            <w:r w:rsidRPr="002215AA">
              <w:rPr>
                <w:rFonts w:ascii="Times New Roman" w:hAnsi="Times New Roman"/>
                <w:b/>
                <w:bCs/>
                <w:sz w:val="24"/>
                <w:szCs w:val="24"/>
                <w:lang w:bidi="hi-IN"/>
              </w:rPr>
              <w:t>Kondisi</w:t>
            </w:r>
          </w:p>
        </w:tc>
      </w:tr>
      <w:tr w:rsidR="00DC1F66" w:rsidTr="00601124">
        <w:trPr>
          <w:trHeight w:val="449"/>
        </w:trPr>
        <w:tc>
          <w:tcPr>
            <w:tcW w:w="990" w:type="dxa"/>
            <w:shd w:val="clear" w:color="auto" w:fill="auto"/>
            <w:vAlign w:val="center"/>
          </w:tcPr>
          <w:p w:rsidR="00DC1F66" w:rsidRPr="002215AA" w:rsidRDefault="00DC1F66" w:rsidP="00601124">
            <w:pPr>
              <w:spacing w:after="0" w:line="240" w:lineRule="auto"/>
              <w:jc w:val="center"/>
              <w:rPr>
                <w:rFonts w:ascii="Times New Roman" w:hAnsi="Times New Roman"/>
                <w:sz w:val="24"/>
                <w:szCs w:val="24"/>
                <w:lang w:bidi="hi-IN"/>
              </w:rPr>
            </w:pPr>
            <w:r w:rsidRPr="002215AA">
              <w:rPr>
                <w:rFonts w:ascii="Times New Roman" w:hAnsi="Times New Roman"/>
                <w:sz w:val="24"/>
                <w:szCs w:val="24"/>
                <w:lang w:bidi="hi-IN"/>
              </w:rPr>
              <w:t>0</w:t>
            </w:r>
          </w:p>
        </w:tc>
        <w:tc>
          <w:tcPr>
            <w:tcW w:w="5850" w:type="dxa"/>
            <w:shd w:val="clear" w:color="auto" w:fill="auto"/>
            <w:vAlign w:val="center"/>
          </w:tcPr>
          <w:p w:rsidR="00DC1F66" w:rsidRPr="002215AA" w:rsidRDefault="00DC1F66" w:rsidP="00601124">
            <w:pPr>
              <w:spacing w:after="0" w:line="240" w:lineRule="auto"/>
              <w:rPr>
                <w:rFonts w:ascii="Times New Roman" w:hAnsi="Times New Roman"/>
                <w:sz w:val="24"/>
                <w:szCs w:val="24"/>
                <w:lang w:bidi="hi-IN"/>
              </w:rPr>
            </w:pPr>
            <w:r w:rsidRPr="002215AA">
              <w:rPr>
                <w:rFonts w:ascii="Times New Roman" w:hAnsi="Times New Roman"/>
                <w:sz w:val="24"/>
                <w:szCs w:val="24"/>
                <w:lang w:bidi="hi-IN"/>
              </w:rPr>
              <w:t>Tidak ada debris</w:t>
            </w:r>
          </w:p>
        </w:tc>
      </w:tr>
      <w:tr w:rsidR="00DC1F66" w:rsidTr="00601124">
        <w:trPr>
          <w:trHeight w:val="620"/>
        </w:trPr>
        <w:tc>
          <w:tcPr>
            <w:tcW w:w="990" w:type="dxa"/>
            <w:shd w:val="clear" w:color="auto" w:fill="auto"/>
            <w:vAlign w:val="center"/>
          </w:tcPr>
          <w:p w:rsidR="00DC1F66" w:rsidRPr="002215AA" w:rsidRDefault="00DC1F66" w:rsidP="00601124">
            <w:pPr>
              <w:spacing w:after="0" w:line="240" w:lineRule="auto"/>
              <w:jc w:val="center"/>
              <w:rPr>
                <w:rFonts w:ascii="Times New Roman" w:hAnsi="Times New Roman"/>
                <w:sz w:val="24"/>
                <w:szCs w:val="24"/>
                <w:lang w:bidi="hi-IN"/>
              </w:rPr>
            </w:pPr>
            <w:r w:rsidRPr="002215AA">
              <w:rPr>
                <w:rFonts w:ascii="Times New Roman" w:hAnsi="Times New Roman"/>
                <w:sz w:val="24"/>
                <w:szCs w:val="24"/>
                <w:lang w:bidi="hi-IN"/>
              </w:rPr>
              <w:t>1</w:t>
            </w:r>
          </w:p>
        </w:tc>
        <w:tc>
          <w:tcPr>
            <w:tcW w:w="5850" w:type="dxa"/>
            <w:shd w:val="clear" w:color="auto" w:fill="auto"/>
            <w:vAlign w:val="center"/>
          </w:tcPr>
          <w:p w:rsidR="00DC1F66" w:rsidRPr="002215AA" w:rsidRDefault="00DC1F66" w:rsidP="00601124">
            <w:pPr>
              <w:spacing w:after="0" w:line="240" w:lineRule="auto"/>
              <w:rPr>
                <w:rFonts w:ascii="Times New Roman" w:hAnsi="Times New Roman"/>
                <w:sz w:val="24"/>
                <w:szCs w:val="24"/>
                <w:lang w:bidi="hi-IN"/>
              </w:rPr>
            </w:pPr>
            <w:r w:rsidRPr="002215AA">
              <w:rPr>
                <w:rFonts w:ascii="Times New Roman" w:hAnsi="Times New Roman"/>
                <w:sz w:val="24"/>
                <w:szCs w:val="24"/>
                <w:lang w:bidi="hi-IN"/>
              </w:rPr>
              <w:t>Terdapat debris menutupi tidak lebih dari 1/3 permukaan gigi</w:t>
            </w:r>
          </w:p>
        </w:tc>
      </w:tr>
      <w:tr w:rsidR="00DC1F66" w:rsidTr="00601124">
        <w:trPr>
          <w:trHeight w:val="647"/>
        </w:trPr>
        <w:tc>
          <w:tcPr>
            <w:tcW w:w="990" w:type="dxa"/>
            <w:shd w:val="clear" w:color="auto" w:fill="auto"/>
            <w:vAlign w:val="center"/>
          </w:tcPr>
          <w:p w:rsidR="00DC1F66" w:rsidRPr="002215AA" w:rsidRDefault="00DC1F66" w:rsidP="00601124">
            <w:pPr>
              <w:spacing w:after="0" w:line="240" w:lineRule="auto"/>
              <w:jc w:val="center"/>
              <w:rPr>
                <w:rFonts w:ascii="Times New Roman" w:hAnsi="Times New Roman"/>
                <w:sz w:val="24"/>
                <w:szCs w:val="24"/>
                <w:lang w:bidi="hi-IN"/>
              </w:rPr>
            </w:pPr>
            <w:r w:rsidRPr="002215AA">
              <w:rPr>
                <w:rFonts w:ascii="Times New Roman" w:hAnsi="Times New Roman"/>
                <w:sz w:val="24"/>
                <w:szCs w:val="24"/>
                <w:lang w:bidi="hi-IN"/>
              </w:rPr>
              <w:t>2</w:t>
            </w:r>
          </w:p>
        </w:tc>
        <w:tc>
          <w:tcPr>
            <w:tcW w:w="5850" w:type="dxa"/>
            <w:shd w:val="clear" w:color="auto" w:fill="auto"/>
            <w:vAlign w:val="center"/>
          </w:tcPr>
          <w:p w:rsidR="00DC1F66" w:rsidRPr="002215AA" w:rsidRDefault="00DC1F66" w:rsidP="00601124">
            <w:pPr>
              <w:spacing w:after="0" w:line="240" w:lineRule="auto"/>
              <w:rPr>
                <w:rFonts w:ascii="Times New Roman" w:hAnsi="Times New Roman"/>
                <w:sz w:val="24"/>
                <w:szCs w:val="24"/>
                <w:lang w:bidi="hi-IN"/>
              </w:rPr>
            </w:pPr>
            <w:r w:rsidRPr="002215AA">
              <w:rPr>
                <w:rFonts w:ascii="Times New Roman" w:hAnsi="Times New Roman"/>
                <w:sz w:val="24"/>
                <w:szCs w:val="24"/>
                <w:lang w:bidi="hi-IN"/>
              </w:rPr>
              <w:t>Terdapat debris menutupi lebih dari 1/3 permukaan gigi tetapi tidak lebih dari 2/3 permukaan gigi</w:t>
            </w:r>
          </w:p>
        </w:tc>
      </w:tr>
      <w:tr w:rsidR="00DC1F66" w:rsidTr="00601124">
        <w:trPr>
          <w:trHeight w:val="440"/>
        </w:trPr>
        <w:tc>
          <w:tcPr>
            <w:tcW w:w="990" w:type="dxa"/>
            <w:shd w:val="clear" w:color="auto" w:fill="auto"/>
            <w:vAlign w:val="center"/>
          </w:tcPr>
          <w:p w:rsidR="00DC1F66" w:rsidRPr="002215AA" w:rsidRDefault="00DC1F66" w:rsidP="00601124">
            <w:pPr>
              <w:spacing w:after="0" w:line="240" w:lineRule="auto"/>
              <w:jc w:val="center"/>
              <w:rPr>
                <w:rFonts w:ascii="Times New Roman" w:hAnsi="Times New Roman"/>
                <w:sz w:val="24"/>
                <w:szCs w:val="24"/>
                <w:lang w:bidi="hi-IN"/>
              </w:rPr>
            </w:pPr>
            <w:r w:rsidRPr="002215AA">
              <w:rPr>
                <w:rFonts w:ascii="Times New Roman" w:hAnsi="Times New Roman"/>
                <w:sz w:val="24"/>
                <w:szCs w:val="24"/>
                <w:lang w:bidi="hi-IN"/>
              </w:rPr>
              <w:t>3</w:t>
            </w:r>
          </w:p>
        </w:tc>
        <w:tc>
          <w:tcPr>
            <w:tcW w:w="5850" w:type="dxa"/>
            <w:shd w:val="clear" w:color="auto" w:fill="auto"/>
            <w:vAlign w:val="center"/>
          </w:tcPr>
          <w:p w:rsidR="00DC1F66" w:rsidRPr="002215AA" w:rsidRDefault="00DC1F66" w:rsidP="00601124">
            <w:pPr>
              <w:spacing w:after="0" w:line="240" w:lineRule="auto"/>
              <w:rPr>
                <w:rFonts w:ascii="Times New Roman" w:hAnsi="Times New Roman"/>
                <w:sz w:val="24"/>
                <w:szCs w:val="24"/>
                <w:lang w:bidi="hi-IN"/>
              </w:rPr>
            </w:pPr>
            <w:r w:rsidRPr="002215AA">
              <w:rPr>
                <w:rFonts w:ascii="Times New Roman" w:hAnsi="Times New Roman"/>
                <w:sz w:val="24"/>
                <w:szCs w:val="24"/>
                <w:lang w:bidi="hi-IN"/>
              </w:rPr>
              <w:t>Terdapat debris menutupi lebih dari 2/3 permukaan gigi</w:t>
            </w:r>
          </w:p>
        </w:tc>
      </w:tr>
    </w:tbl>
    <w:p w:rsidR="00DC1F66" w:rsidRPr="001323BC" w:rsidRDefault="00DC1F66" w:rsidP="00DC1F66">
      <w:pPr>
        <w:ind w:left="1080"/>
        <w:jc w:val="center"/>
        <w:rPr>
          <w:rFonts w:ascii="Times New Roman" w:hAnsi="Times New Roman"/>
          <w:sz w:val="24"/>
          <w:szCs w:val="24"/>
        </w:rPr>
      </w:pPr>
      <w:r>
        <w:rPr>
          <w:rFonts w:ascii="Times New Roman" w:hAnsi="Times New Roman"/>
          <w:sz w:val="24"/>
          <w:szCs w:val="24"/>
        </w:rPr>
        <w:t xml:space="preserve">(Sumber :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{"citationItems":[{"id":"ITEM-1","itemData":{"author":[{"dropping-particle":"","family":"Basuni","given":"Cholil","non-dropping-particle":"","parse-names":false,"suffix":""},{"dropping-particle":"","family":"Putri","given":"Deby Kania Tri","non-dropping-particle":"","parse-names":false,"suffix":""}],"container-title":"Dentino Jurnal Kedokteran Gigi","id":"ITEM-1","issue":"1","issued":{"date-parts":[["2014"]]},"page":"18-23","title":"Gambaran Indeks Kebersihan Mulut Berdasarkan Tingkat Pendidikan Masyarakat di desa Guntung Ujung Kabupaten Banjar","type":"article-journal","volume":"2"},"uris":["http://www.mendeley.com/documents/?uuid=54e72d31-c8dc-4979-91a3-788f4e627469"]}],"mendeley":{"formattedCitation":"(Basuni &amp; Putri, 2014)","manualFormatting":"Basuni dan Putri, 2014)","plainTextFormattedCitation":"(Basuni &amp; Putri, 2014)","previouslyFormattedCitation":"(Basuni &amp; Putri, 2014)"},"properties":{"noteIndex":0},"schema":"https://github.com/citation-style-language/schema/raw/master/csl-citation.json"}</w:instrText>
      </w:r>
      <w:r>
        <w:rPr>
          <w:rFonts w:ascii="Times New Roman" w:hAnsi="Times New Roman"/>
          <w:sz w:val="24"/>
          <w:szCs w:val="24"/>
        </w:rPr>
        <w:fldChar w:fldCharType="separate"/>
      </w:r>
      <w:r w:rsidRPr="001F0AB6">
        <w:rPr>
          <w:rFonts w:ascii="Times New Roman" w:hAnsi="Times New Roman"/>
          <w:noProof/>
          <w:sz w:val="24"/>
          <w:szCs w:val="24"/>
        </w:rPr>
        <w:t xml:space="preserve">Basuni </w:t>
      </w:r>
      <w:r>
        <w:rPr>
          <w:rFonts w:ascii="Times New Roman" w:hAnsi="Times New Roman"/>
          <w:noProof/>
          <w:sz w:val="24"/>
          <w:szCs w:val="24"/>
        </w:rPr>
        <w:t>dan</w:t>
      </w:r>
      <w:r w:rsidRPr="001F0AB6">
        <w:rPr>
          <w:rFonts w:ascii="Times New Roman" w:hAnsi="Times New Roman"/>
          <w:noProof/>
          <w:sz w:val="24"/>
          <w:szCs w:val="24"/>
        </w:rPr>
        <w:t xml:space="preserve"> Putri, 2014)</w:t>
      </w:r>
      <w:r>
        <w:rPr>
          <w:rFonts w:ascii="Times New Roman" w:hAnsi="Times New Roman"/>
          <w:sz w:val="24"/>
          <w:szCs w:val="24"/>
        </w:rPr>
        <w:fldChar w:fldCharType="end"/>
      </w:r>
    </w:p>
    <w:p w:rsidR="00DC1F66" w:rsidRDefault="00DC1F66" w:rsidP="00DC1F66">
      <w:pPr>
        <w:spacing w:after="0" w:line="480" w:lineRule="auto"/>
        <w:ind w:left="1080" w:firstLine="540"/>
        <w:jc w:val="both"/>
        <w:rPr>
          <w:rFonts w:ascii="Times New Roman" w:hAnsi="Times New Roman"/>
          <w:sz w:val="24"/>
          <w:szCs w:val="24"/>
        </w:rPr>
      </w:pPr>
      <w:r>
        <w:rPr>
          <w:rFonts w:ascii="Times New Roman" w:hAnsi="Times New Roman"/>
          <w:sz w:val="24"/>
          <w:szCs w:val="24"/>
        </w:rPr>
        <w:t xml:space="preserve">Kriteria penilaian </w:t>
      </w:r>
      <w:r w:rsidRPr="00835206">
        <w:rPr>
          <w:rFonts w:ascii="Times New Roman" w:hAnsi="Times New Roman"/>
          <w:i/>
          <w:iCs/>
          <w:sz w:val="24"/>
          <w:szCs w:val="24"/>
        </w:rPr>
        <w:t>debris</w:t>
      </w:r>
      <w:r>
        <w:rPr>
          <w:rFonts w:ascii="Times New Roman" w:hAnsi="Times New Roman"/>
          <w:sz w:val="24"/>
          <w:szCs w:val="24"/>
        </w:rPr>
        <w:t xml:space="preserve"> indeks dapat diperoleh dengan rumus, sebagai </w:t>
      </w:r>
      <w:proofErr w:type="gramStart"/>
      <w:r>
        <w:rPr>
          <w:rFonts w:ascii="Times New Roman" w:hAnsi="Times New Roman"/>
          <w:sz w:val="24"/>
          <w:szCs w:val="24"/>
        </w:rPr>
        <w:t>berikut :</w:t>
      </w:r>
      <w:proofErr w:type="gramEnd"/>
    </w:p>
    <w:p w:rsidR="00DC1F66" w:rsidRDefault="00DC1F66" w:rsidP="00DC1F66">
      <w:pPr>
        <w:tabs>
          <w:tab w:val="left" w:pos="3060"/>
        </w:tabs>
        <w:spacing w:after="0" w:line="276" w:lineRule="auto"/>
        <w:ind w:left="1080"/>
        <w:jc w:val="both"/>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114300" distR="114300" simplePos="0" relativeHeight="251681792" behindDoc="0" locked="0" layoutInCell="1" allowOverlap="1">
                <wp:simplePos x="0" y="0"/>
                <wp:positionH relativeFrom="column">
                  <wp:posOffset>1697355</wp:posOffset>
                </wp:positionH>
                <wp:positionV relativeFrom="paragraph">
                  <wp:posOffset>192405</wp:posOffset>
                </wp:positionV>
                <wp:extent cx="1702435" cy="0"/>
                <wp:effectExtent l="13335" t="12700" r="8255" b="63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24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868E11" id="_x0000_t32" coordsize="21600,21600" o:spt="32" o:oned="t" path="m,l21600,21600e" filled="f">
                <v:path arrowok="t" fillok="f" o:connecttype="none"/>
                <o:lock v:ext="edit" shapetype="t"/>
              </v:shapetype>
              <v:shape id="Straight Arrow Connector 25" o:spid="_x0000_s1026" type="#_x0000_t32" style="position:absolute;margin-left:133.65pt;margin-top:15.15pt;width:134.0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T+4JwIAAE0EAAAOAAAAZHJzL2Uyb0RvYy54bWysVE2PmzAQvVfqf7C4J0CWTbIoZLWCpJdt&#10;GynbH+DYBqyCx7KdkKjqf+/Y+VC2vVRVOZgx43nzZuaZxfOx78hBGCtBFVE6TiIiFAMuVVNE397W&#10;o3lErKOK0w6UKKKTsNHz8uOHxaBzMYEWOi4MQRBl80EXUeuczuPYslb01I5BC4XOGkxPHW5NE3ND&#10;B0Tvu3iSJNN4AMO1ASasxa/V2RktA35dC+a+1rUVjnRFhNxcWE1Yd36NlwuaN4bqVrILDfoPLHoq&#10;FSa9QVXUUbI38g+oXjIDFmo3ZtDHUNeSiVADVpMmv1WzbakWoRZsjtW3Ntn/B8u+HDaGSF5Ek8eI&#10;KNrjjLbOUNm0jrwYAwMpQSnsIxiCR7Bfg7Y5hpVqY3zF7Ki2+hXYd0sUlC1VjQi8304asVIfEb8L&#10;8RurMetu+Awcz9C9g9C8Y216D4ltIccwo9NtRuLoCMOP6SyZZA/IlV19Mc2vgdpY90lAT7xRRPZS&#10;yK2CNKShh1frPC2aXwN8VgVr2XVBEJ0iA6aazJIkRFjoJPdef86aZld2hhyo11R4QpHouT9mYK94&#10;QGsF5auL7ajszjZm75THw8qQz8U6i+bHU/K0mq/m2SibTFejLKmq0cu6zEbTdTp7rB6qsqzSn55a&#10;muWt5Fwoz+4q4DT7O4FcrtJZejcJ3/oQv0cPDUOy13cgHUbrp3nWxQ74aWOuI0fNhsOX++Uvxf0e&#10;7fu/wPIXAAAA//8DAFBLAwQUAAYACAAAACEAoTdiG9sAAAAJAQAADwAAAGRycy9kb3ducmV2Lnht&#10;bEyPwU7DMAyG70i8Q2QkbixlXbupNJ0AifNEtws3t/Gaisapmmwtb08QBzhZtj/9/lzuFzuIK02+&#10;d6zgcZWAIG6d7rlTcDq+PexA+ICscXBMCr7Iw766vSmx0G7md7rWoRMxhH2BCkwIYyGlbw1Z9Cs3&#10;Esfd2U0WQ2ynTuoJ5xhuB7lOklxa7DleMDjSq6H2s75YBduN/nCYv2RNNh+Ogc6m3h0Wpe7vlucn&#10;EIGW8AfDj35Uhyo6Ne7C2otBwTrfphFVkCaxRiBLsw2I5ncgq1L+/6D6BgAA//8DAFBLAQItABQA&#10;BgAIAAAAIQC2gziS/gAAAOEBAAATAAAAAAAAAAAAAAAAAAAAAABbQ29udGVudF9UeXBlc10ueG1s&#10;UEsBAi0AFAAGAAgAAAAhADj9If/WAAAAlAEAAAsAAAAAAAAAAAAAAAAALwEAAF9yZWxzLy5yZWxz&#10;UEsBAi0AFAAGAAgAAAAhAF6dP7gnAgAATQQAAA4AAAAAAAAAAAAAAAAALgIAAGRycy9lMm9Eb2Mu&#10;eG1sUEsBAi0AFAAGAAgAAAAhAKE3YhvbAAAACQEAAA8AAAAAAAAAAAAAAAAAgQQAAGRycy9kb3du&#10;cmV2LnhtbFBLBQYAAAAABAAEAPMAAACJBQAAAAA=&#10;" strokeweight="1pt"/>
            </w:pict>
          </mc:Fallback>
        </mc:AlternateContent>
      </w:r>
      <w:r w:rsidRPr="00B4795B">
        <w:rPr>
          <w:rFonts w:ascii="Times New Roman" w:hAnsi="Times New Roman"/>
          <w:i/>
          <w:iCs/>
          <w:sz w:val="24"/>
          <w:szCs w:val="24"/>
        </w:rPr>
        <w:t>Debris Indeks</w:t>
      </w:r>
      <w:r>
        <w:rPr>
          <w:rFonts w:ascii="Times New Roman" w:hAnsi="Times New Roman"/>
          <w:sz w:val="24"/>
          <w:szCs w:val="24"/>
        </w:rPr>
        <w:t xml:space="preserve"> =</w:t>
      </w:r>
      <w:r>
        <w:rPr>
          <w:rFonts w:ascii="Times New Roman" w:hAnsi="Times New Roman"/>
          <w:sz w:val="24"/>
          <w:szCs w:val="24"/>
        </w:rPr>
        <w:tab/>
        <w:t>Jumlah Skor Debris</w:t>
      </w:r>
    </w:p>
    <w:p w:rsidR="00DC1F66" w:rsidRDefault="00DC1F66" w:rsidP="00DC1F66">
      <w:pPr>
        <w:spacing w:after="0" w:line="480" w:lineRule="auto"/>
        <w:ind w:left="2700"/>
        <w:jc w:val="both"/>
        <w:rPr>
          <w:rFonts w:ascii="Times New Roman" w:hAnsi="Times New Roman"/>
          <w:sz w:val="24"/>
          <w:szCs w:val="24"/>
        </w:rPr>
      </w:pPr>
      <w:r>
        <w:rPr>
          <w:noProof/>
          <w:lang w:val="id-ID" w:eastAsia="id-ID"/>
        </w:rPr>
        <mc:AlternateContent>
          <mc:Choice Requires="wps">
            <w:drawing>
              <wp:anchor distT="0" distB="0" distL="114300" distR="114300" simplePos="0" relativeHeight="251680768" behindDoc="0" locked="0" layoutInCell="1" allowOverlap="1">
                <wp:simplePos x="0" y="0"/>
                <wp:positionH relativeFrom="column">
                  <wp:posOffset>3037840</wp:posOffset>
                </wp:positionH>
                <wp:positionV relativeFrom="paragraph">
                  <wp:posOffset>8743950</wp:posOffset>
                </wp:positionV>
                <wp:extent cx="1685925" cy="0"/>
                <wp:effectExtent l="10795" t="12065" r="8255" b="698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A8E8A" id="Straight Connector 2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2pt,688.5pt" to="371.95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SCJgIAAEYEAAAOAAAAZHJzL2Uyb0RvYy54bWysU02P2yAQvVfqf0Dcs/6ok02sOKvKTnrZ&#10;tpGy/QEEcIyKAQEbJ6r63zuQOMq2l6qqDxiYmcebNzPLp1Mv0ZFbJ7SqcPaQYsQV1UyoQ4W/vWwm&#10;c4ycJ4oRqRWv8Jk7/LR6/245mJLnutOScYsARLlyMBXuvDdlkjja8Z64B224AmOrbU88HO0hYZYM&#10;gN7LJE/TWTJoy4zVlDsHt83FiFcRv2059V/b1nGPZIWBm4+rjes+rMlqScqDJaYT9EqD/AOLnggF&#10;j96gGuIJerXiD6heUKudbv0D1X2i21ZQHnOAbLL0t2x2HTE85gLiOHOTyf0/WPrluLVIsArnBUaK&#10;9FCjnbdEHDqPaq0UKKgtAiMoNRhXQkCttjbkSk9qZ541/e6Q0nVH1IFHxi9nAyhZiEjehISDM/De&#10;fvisGfiQV6+jbKfW9gESBEGnWJ3zrTr85BGFy2w2ny7yKUZ0tCWkHAONdf4T1z0KmwpLoYJwpCTH&#10;Z+cDEVKOLuFa6Y2QMhZfKjQAeP6YpjHCaSlYsAY/Zw/7Wlp0JKF/4hfTAsu9Wy88dLEUfYXnNydS&#10;dpywtWLxGU+EvOyBilQBHBIDctfdpVt+LNLFer6eF5Min60nRdo0k4+bupjMNtnjtPnQ1HWT/Qw8&#10;s6LsBGNcBapj52bF33XGdYYuPXfr3ZsoyVv0qB6QHf+RdKxsKOalLfaanbd2rDg0a3S+DlaYhvsz&#10;7O/Hf/ULAAD//wMAUEsDBBQABgAIAAAAIQD6/z9v3wAAAA0BAAAPAAAAZHJzL2Rvd25yZXYueG1s&#10;TI/BTsMwEETvSPyDtUjcqAOJSJvGqSpQxYFTSwUc3XhJosbryHbTwNezHBAcd+ZpdqZcTbYXI/rQ&#10;OVJwO0tAINXOdNQo2L9sbuYgQtRkdO8IFXxigFV1eVHqwrgzbXHcxUZwCIVCK2hjHAopQ92i1WHm&#10;BiT2Ppy3OvLpG2m8PnO47eVdktxLqzviD60e8KHF+rg7WQWv6/yYTk+P2SZu9+/ejekzfr0pdX01&#10;rZcgIk7xD4af+lwdKu50cCcyQfQKsnyeMcpGmue8ipE8SxcgDr+SrEr5f0X1DQAA//8DAFBLAQIt&#10;ABQABgAIAAAAIQC2gziS/gAAAOEBAAATAAAAAAAAAAAAAAAAAAAAAABbQ29udGVudF9UeXBlc10u&#10;eG1sUEsBAi0AFAAGAAgAAAAhADj9If/WAAAAlAEAAAsAAAAAAAAAAAAAAAAALwEAAF9yZWxzLy5y&#10;ZWxzUEsBAi0AFAAGAAgAAAAhAA+EJIImAgAARgQAAA4AAAAAAAAAAAAAAAAALgIAAGRycy9lMm9E&#10;b2MueG1sUEsBAi0AFAAGAAgAAAAhAPr/P2/fAAAADQEAAA8AAAAAAAAAAAAAAAAAgAQAAGRycy9k&#10;b3ducmV2LnhtbFBLBQYAAAAABAAEAPMAAACMBQAAAAA=&#10;" strokeweight="1pt">
                <v:stroke joinstyle="miter"/>
              </v:line>
            </w:pict>
          </mc:Fallback>
        </mc:AlternateContent>
      </w:r>
      <w:r>
        <w:rPr>
          <w:noProof/>
          <w:lang w:val="id-ID" w:eastAsia="id-ID"/>
        </w:rPr>
        <mc:AlternateContent>
          <mc:Choice Requires="wps">
            <w:drawing>
              <wp:anchor distT="0" distB="0" distL="114300" distR="114300" simplePos="0" relativeHeight="251679744" behindDoc="0" locked="0" layoutInCell="1" allowOverlap="1">
                <wp:simplePos x="0" y="0"/>
                <wp:positionH relativeFrom="column">
                  <wp:posOffset>3037840</wp:posOffset>
                </wp:positionH>
                <wp:positionV relativeFrom="paragraph">
                  <wp:posOffset>8743950</wp:posOffset>
                </wp:positionV>
                <wp:extent cx="1685925" cy="0"/>
                <wp:effectExtent l="10795" t="12065" r="8255" b="698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FDF66" id="Straight Connector 2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2pt,688.5pt" to="371.95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JwIAAEYEAAAOAAAAZHJzL2Uyb0RvYy54bWysU8GO2jAQvVfqP1i+QxIWWIgIqyqBXrZd&#10;JLYfYGwnserYlu0loKr/3rGBiG0vVdUcHNsz8/zmzczq6dRJdOTWCa0KnI1TjLiimgnVFPjb63a0&#10;wMh5ohiRWvECn7nDT+uPH1a9yflEt1oybhGAKJf3psCt9yZPEkdb3hE31oYrMNbadsTD0TYJs6QH&#10;9E4mkzSdJ722zFhNuXNwW12MeB3x65pT/1LXjnskCwzcfFxtXA9hTdYrkjeWmFbQKw3yDyw6IhQ8&#10;OkBVxBP0ZsUfUJ2gVjtd+zHVXaLrWlAec4BssvS3bPYtMTzmAuI4M8jk/h8s/XrcWSRYgScPGCnS&#10;QY323hLRtB6VWilQUFsERlCqNy6HgFLtbMiVntTePGv63SGly5aohkfGr2cDKFmISN6FhIMz8N6h&#10;/6IZ+JA3r6Nsp9p2ARIEQadYnfNQHX7yiMJlNl/MlpMZRvRmS0h+CzTW+c9cdyhsCiyFCsKRnByf&#10;nQ9ESH5zCddKb4WUsfhSoR7AJ49pGiOcloIFa/BztjmU0qIjCf0Tv5gWWO7dOuGhi6XoCrwYnEje&#10;csI2isVnPBHysgcqUgVwSAzIXXeXbvmxTJebxWYxHU0n881omlbV6NO2nI7m2+xxVj1UZVllPwPP&#10;bJq3gjGuAtVb52bTv+uM6wxdem7o3UGU5D16VA/I3v6RdKxsKOalLQ6anXf2VnFo1uh8HawwDfdn&#10;2N+P//oXAAAA//8DAFBLAwQUAAYACAAAACEA+v8/b98AAAANAQAADwAAAGRycy9kb3ducmV2Lnht&#10;bEyPwU7DMBBE70j8g7VI3KgDiUibxqkqUMWBU0sFHN14SaLG68h208DXsxwQHHfmaXamXE22FyP6&#10;0DlScDtLQCDVznTUKNi/bG7mIELUZHTvCBV8YoBVdXlR6sK4M21x3MVGcAiFQitoYxwKKUPdotVh&#10;5gYk9j6ctzry6RtpvD5zuO3lXZLcS6s74g+tHvChxfq4O1kFr+v8mE5Pj9kmbvfv3o3pM369KXV9&#10;Na2XICJO8Q+Gn/pcHSrudHAnMkH0CrJ8njHKRprnvIqRPEsXIA6/kqxK+X9F9Q0AAP//AwBQSwEC&#10;LQAUAAYACAAAACEAtoM4kv4AAADhAQAAEwAAAAAAAAAAAAAAAAAAAAAAW0NvbnRlbnRfVHlwZXNd&#10;LnhtbFBLAQItABQABgAIAAAAIQA4/SH/1gAAAJQBAAALAAAAAAAAAAAAAAAAAC8BAABfcmVscy8u&#10;cmVsc1BLAQItABQABgAIAAAAIQB+b+rfJwIAAEYEAAAOAAAAAAAAAAAAAAAAAC4CAABkcnMvZTJv&#10;RG9jLnhtbFBLAQItABQABgAIAAAAIQD6/z9v3wAAAA0BAAAPAAAAAAAAAAAAAAAAAIEEAABkcnMv&#10;ZG93bnJldi54bWxQSwUGAAAAAAQABADzAAAAjQUAAAAA&#10;" strokeweight="1pt">
                <v:stroke joinstyle="miter"/>
              </v:line>
            </w:pict>
          </mc:Fallback>
        </mc:AlternateContent>
      </w:r>
      <w:r>
        <w:rPr>
          <w:rFonts w:ascii="Times New Roman" w:hAnsi="Times New Roman"/>
          <w:sz w:val="24"/>
          <w:szCs w:val="24"/>
        </w:rPr>
        <w:t>Jumlah Gigi yang diperiksa</w:t>
      </w:r>
    </w:p>
    <w:p w:rsidR="00DC1F66" w:rsidRDefault="00DC1F66" w:rsidP="00DC1F66">
      <w:pPr>
        <w:spacing w:after="0" w:line="480" w:lineRule="auto"/>
        <w:ind w:left="1080"/>
        <w:jc w:val="both"/>
        <w:rPr>
          <w:rFonts w:ascii="Times New Roman" w:hAnsi="Times New Roman"/>
          <w:sz w:val="24"/>
          <w:szCs w:val="24"/>
        </w:rPr>
      </w:pPr>
      <w:r>
        <w:rPr>
          <w:rFonts w:ascii="Times New Roman" w:hAnsi="Times New Roman"/>
          <w:sz w:val="24"/>
          <w:szCs w:val="24"/>
        </w:rPr>
        <w:t xml:space="preserve">Kriteria penilaian </w:t>
      </w:r>
      <w:r w:rsidRPr="00B4795B">
        <w:rPr>
          <w:rFonts w:ascii="Times New Roman" w:hAnsi="Times New Roman"/>
          <w:i/>
          <w:sz w:val="24"/>
          <w:szCs w:val="24"/>
        </w:rPr>
        <w:t>debris indeks</w:t>
      </w:r>
      <w:r>
        <w:rPr>
          <w:rFonts w:ascii="Times New Roman" w:hAnsi="Times New Roman"/>
          <w:sz w:val="24"/>
          <w:szCs w:val="24"/>
        </w:rPr>
        <w:t xml:space="preserve"> menurut </w:t>
      </w:r>
      <w:r w:rsidRPr="00BC0CCA">
        <w:rPr>
          <w:rFonts w:ascii="Times New Roman" w:hAnsi="Times New Roman"/>
          <w:i/>
          <w:iCs/>
          <w:sz w:val="24"/>
          <w:szCs w:val="24"/>
        </w:rPr>
        <w:t>Greene dan Vermillion</w:t>
      </w:r>
      <w:r>
        <w:rPr>
          <w:rFonts w:ascii="Times New Roman" w:hAnsi="Times New Roman"/>
          <w:sz w:val="24"/>
          <w:szCs w:val="24"/>
        </w:rPr>
        <w:t xml:space="preserve">, sebagai </w:t>
      </w:r>
      <w:proofErr w:type="gramStart"/>
      <w:r>
        <w:rPr>
          <w:rFonts w:ascii="Times New Roman" w:hAnsi="Times New Roman"/>
          <w:sz w:val="24"/>
          <w:szCs w:val="24"/>
        </w:rPr>
        <w:t>berikut :</w:t>
      </w:r>
      <w:proofErr w:type="gramEnd"/>
    </w:p>
    <w:p w:rsidR="00DC1F66" w:rsidRDefault="00DC1F66" w:rsidP="00DC1F66">
      <w:pPr>
        <w:pStyle w:val="ListParagraph"/>
        <w:numPr>
          <w:ilvl w:val="0"/>
          <w:numId w:val="17"/>
        </w:numPr>
        <w:spacing w:after="0" w:line="480" w:lineRule="auto"/>
        <w:ind w:left="1440"/>
        <w:jc w:val="both"/>
        <w:rPr>
          <w:rFonts w:ascii="Times New Roman" w:hAnsi="Times New Roman"/>
          <w:sz w:val="24"/>
          <w:szCs w:val="24"/>
        </w:rPr>
      </w:pPr>
      <w:r>
        <w:rPr>
          <w:rFonts w:ascii="Times New Roman" w:hAnsi="Times New Roman"/>
          <w:sz w:val="24"/>
          <w:szCs w:val="24"/>
        </w:rPr>
        <w:t>Baik</w:t>
      </w:r>
      <w:r>
        <w:rPr>
          <w:rFonts w:ascii="Times New Roman" w:hAnsi="Times New Roman"/>
          <w:sz w:val="24"/>
          <w:szCs w:val="24"/>
        </w:rPr>
        <w:tab/>
        <w:t>= Jika nilainya antara 0-0,6</w:t>
      </w:r>
    </w:p>
    <w:p w:rsidR="00DC1F66" w:rsidRDefault="00DC1F66" w:rsidP="00DC1F66">
      <w:pPr>
        <w:pStyle w:val="ListParagraph"/>
        <w:numPr>
          <w:ilvl w:val="0"/>
          <w:numId w:val="17"/>
        </w:numPr>
        <w:spacing w:after="0" w:line="480" w:lineRule="auto"/>
        <w:ind w:left="1440"/>
        <w:jc w:val="both"/>
        <w:rPr>
          <w:rFonts w:ascii="Times New Roman" w:hAnsi="Times New Roman"/>
          <w:sz w:val="24"/>
          <w:szCs w:val="24"/>
        </w:rPr>
      </w:pPr>
      <w:r>
        <w:rPr>
          <w:rFonts w:ascii="Times New Roman" w:hAnsi="Times New Roman"/>
          <w:sz w:val="24"/>
          <w:szCs w:val="24"/>
        </w:rPr>
        <w:t>Sedang</w:t>
      </w:r>
      <w:r>
        <w:rPr>
          <w:rFonts w:ascii="Times New Roman" w:hAnsi="Times New Roman"/>
          <w:sz w:val="24"/>
          <w:szCs w:val="24"/>
        </w:rPr>
        <w:tab/>
        <w:t>= Jika nilainya antara 0,7-1,8</w:t>
      </w:r>
    </w:p>
    <w:p w:rsidR="00DC1F66" w:rsidRDefault="00DC1F66" w:rsidP="00DC1F66">
      <w:pPr>
        <w:pStyle w:val="ListParagraph"/>
        <w:numPr>
          <w:ilvl w:val="0"/>
          <w:numId w:val="17"/>
        </w:numPr>
        <w:spacing w:after="0" w:line="480" w:lineRule="auto"/>
        <w:ind w:left="1440"/>
        <w:jc w:val="both"/>
        <w:rPr>
          <w:rFonts w:ascii="Times New Roman" w:hAnsi="Times New Roman"/>
          <w:sz w:val="24"/>
          <w:szCs w:val="24"/>
        </w:rPr>
      </w:pPr>
      <w:r>
        <w:rPr>
          <w:rFonts w:ascii="Times New Roman" w:hAnsi="Times New Roman"/>
          <w:sz w:val="24"/>
          <w:szCs w:val="24"/>
        </w:rPr>
        <w:t>Buruk</w:t>
      </w:r>
      <w:r>
        <w:rPr>
          <w:rFonts w:ascii="Times New Roman" w:hAnsi="Times New Roman"/>
          <w:sz w:val="24"/>
          <w:szCs w:val="24"/>
        </w:rPr>
        <w:tab/>
        <w:t>= Jika nilainya antara 1,9-3,0</w:t>
      </w:r>
    </w:p>
    <w:p w:rsidR="00DC1F66" w:rsidRPr="00D52A50" w:rsidRDefault="00DC1F66" w:rsidP="00DC1F66">
      <w:pPr>
        <w:pStyle w:val="Heading3"/>
        <w:numPr>
          <w:ilvl w:val="0"/>
          <w:numId w:val="21"/>
        </w:numPr>
        <w:spacing w:before="0" w:after="0" w:line="480" w:lineRule="auto"/>
        <w:ind w:left="1080" w:hanging="540"/>
        <w:jc w:val="both"/>
        <w:rPr>
          <w:rFonts w:ascii="Times New Roman" w:hAnsi="Times New Roman"/>
          <w:sz w:val="24"/>
          <w:szCs w:val="24"/>
        </w:rPr>
      </w:pPr>
      <w:bookmarkStart w:id="9" w:name="_Toc121149131"/>
      <w:r w:rsidRPr="00D52A50">
        <w:rPr>
          <w:rFonts w:ascii="Times New Roman" w:hAnsi="Times New Roman"/>
          <w:sz w:val="24"/>
          <w:szCs w:val="24"/>
        </w:rPr>
        <w:t>Menyikat Gigi</w:t>
      </w:r>
      <w:bookmarkEnd w:id="9"/>
    </w:p>
    <w:p w:rsidR="00DC1F66" w:rsidRDefault="00DC1F66" w:rsidP="00DC1F66">
      <w:pPr>
        <w:spacing w:after="0" w:line="480" w:lineRule="auto"/>
        <w:ind w:left="1080" w:firstLine="540"/>
        <w:jc w:val="both"/>
        <w:rPr>
          <w:rFonts w:ascii="Times New Roman" w:hAnsi="Times New Roman"/>
          <w:sz w:val="24"/>
          <w:szCs w:val="24"/>
        </w:rPr>
      </w:pPr>
      <w:r w:rsidRPr="00D52A50">
        <w:rPr>
          <w:rFonts w:ascii="Times New Roman" w:hAnsi="Times New Roman"/>
          <w:sz w:val="24"/>
          <w:szCs w:val="24"/>
        </w:rPr>
        <w:t xml:space="preserve">Menyikat gigi </w:t>
      </w:r>
      <w:r>
        <w:rPr>
          <w:rFonts w:ascii="Times New Roman" w:hAnsi="Times New Roman"/>
          <w:sz w:val="24"/>
          <w:szCs w:val="24"/>
        </w:rPr>
        <w:t>ialah</w:t>
      </w:r>
      <w:r w:rsidRPr="00D52A50">
        <w:rPr>
          <w:rFonts w:ascii="Times New Roman" w:hAnsi="Times New Roman"/>
          <w:sz w:val="24"/>
          <w:szCs w:val="24"/>
        </w:rPr>
        <w:t xml:space="preserve"> </w:t>
      </w:r>
      <w:r>
        <w:rPr>
          <w:rFonts w:ascii="Times New Roman" w:hAnsi="Times New Roman"/>
          <w:sz w:val="24"/>
          <w:szCs w:val="24"/>
        </w:rPr>
        <w:t xml:space="preserve">salah satu cara yang sangat umum dianjurkan untuk membersihkan seluruh deposit lunak dan plak pada permukaan gigi dan gusi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{"citationItems":[{"id":"ITEM-1","itemData":{"author":[{"dropping-particle":"","family":"Batubara","given":"Wely Paramitha","non-dropping-particle":"","parse-names":false,"suffix":""}],"id":"ITEM-1","issued":{"date-parts":[["2020"]]},"publisher":"Politeknik kesehatan Medan","title":"Promosi Kesehatan Gigi Menggunakan Media Ular Tangga Terhadap Pengetahuan Menyikat Gigi pada Siswa Kelas II MIN 8 Padang Lawas Utara Tahun 2020","type":"thesis"},"uris":["http://www.mendeley.com/documents/?uuid=62455986-8930-4b74-bf20-35971072afa6"]}],"mendeley":{"formattedCitation":"(Batubara, 2020)","plainTextFormattedCitation":"(Batubara, 2020)","previouslyFormattedCitation":"(Batubara, 2020)"},"properties":{"noteIndex":0},"schema":"https://github.com/citation-style-language/schema/raw/master/csl-citation.json"}</w:instrText>
      </w:r>
      <w:r>
        <w:rPr>
          <w:rFonts w:ascii="Times New Roman" w:hAnsi="Times New Roman"/>
          <w:sz w:val="24"/>
          <w:szCs w:val="24"/>
        </w:rPr>
        <w:fldChar w:fldCharType="separate"/>
      </w:r>
      <w:r w:rsidRPr="00EB6353">
        <w:rPr>
          <w:rFonts w:ascii="Times New Roman" w:hAnsi="Times New Roman"/>
          <w:noProof/>
          <w:sz w:val="24"/>
          <w:szCs w:val="24"/>
        </w:rPr>
        <w:t>(Batubara, 2020)</w:t>
      </w:r>
      <w:r>
        <w:rPr>
          <w:rFonts w:ascii="Times New Roman" w:hAnsi="Times New Roman"/>
          <w:sz w:val="24"/>
          <w:szCs w:val="24"/>
        </w:rPr>
        <w:fldChar w:fldCharType="end"/>
      </w:r>
      <w:r>
        <w:rPr>
          <w:rFonts w:ascii="Times New Roman" w:hAnsi="Times New Roman"/>
          <w:sz w:val="24"/>
          <w:szCs w:val="24"/>
        </w:rPr>
        <w:t xml:space="preserve">. </w:t>
      </w:r>
      <w:r w:rsidRPr="00EB6353">
        <w:rPr>
          <w:rFonts w:ascii="Times New Roman" w:hAnsi="Times New Roman"/>
          <w:sz w:val="24"/>
          <w:szCs w:val="24"/>
        </w:rPr>
        <w:t xml:space="preserve">Tujuan menyikat gigi adalah untuk </w:t>
      </w:r>
      <w:r w:rsidRPr="00EB6353">
        <w:rPr>
          <w:rFonts w:ascii="Times New Roman" w:hAnsi="Times New Roman"/>
          <w:sz w:val="24"/>
          <w:szCs w:val="24"/>
        </w:rPr>
        <w:lastRenderedPageBreak/>
        <w:t>membersihkan gigi dari sisa makanan, debris atau stein. Namun, men</w:t>
      </w:r>
      <w:r>
        <w:rPr>
          <w:rFonts w:ascii="Times New Roman" w:hAnsi="Times New Roman"/>
          <w:sz w:val="24"/>
          <w:szCs w:val="24"/>
        </w:rPr>
        <w:t>y</w:t>
      </w:r>
      <w:r w:rsidRPr="00EB6353">
        <w:rPr>
          <w:rFonts w:ascii="Times New Roman" w:hAnsi="Times New Roman"/>
          <w:sz w:val="24"/>
          <w:szCs w:val="24"/>
        </w:rPr>
        <w:t xml:space="preserve">ikat gigi dengan baik </w:t>
      </w:r>
      <w:r>
        <w:rPr>
          <w:rFonts w:ascii="Times New Roman" w:hAnsi="Times New Roman"/>
          <w:sz w:val="24"/>
          <w:szCs w:val="24"/>
        </w:rPr>
        <w:t>merupakan</w:t>
      </w:r>
      <w:r w:rsidRPr="00EB6353">
        <w:rPr>
          <w:rFonts w:ascii="Times New Roman" w:hAnsi="Times New Roman"/>
          <w:sz w:val="24"/>
          <w:szCs w:val="24"/>
        </w:rPr>
        <w:t xml:space="preserve"> menyikat gigi yang tidak menimbulkan kerusakan pada gigi atau sering disebut dengan abrasi gigi </w:t>
      </w:r>
      <w:r w:rsidRPr="00EB6353">
        <w:rPr>
          <w:rFonts w:ascii="Times New Roman" w:hAnsi="Times New Roman"/>
          <w:sz w:val="24"/>
          <w:szCs w:val="24"/>
        </w:rPr>
        <w:fldChar w:fldCharType="begin" w:fldLock="1"/>
      </w:r>
      <w:r w:rsidRPr="00EB6353">
        <w:rPr>
          <w:rFonts w:ascii="Times New Roman" w:hAnsi="Times New Roman"/>
          <w:sz w:val="24"/>
          <w:szCs w:val="24"/>
        </w:rPr>
        <w:instrText>ADDIN CSL_CITATION {"citationItems":[{"id":"ITEM-1","itemData":{"ISSN":"2622-7061","author":[{"dropping-particle":"","family":"Sitanaya","given":"Rini Irmayanti","non-dropping-particle":"","parse-names":false,"suffix":""}],"container-title":"Media Kesehatan Gigi: Politeknik Kesehatan Makassar","id":"ITEM-1","issue":"1","issued":{"date-parts":[["2017"]]},"title":"Pengaruh Teknik Menyikat Gigi Terhadap Terjadinya Abrasi pada Servikal Gigi","type":"article-journal","volume":"16"},"uris":["http://www.mendeley.com/documents/?uuid=a53450a8-7991-4ec1-b23b-076df470c201"]}],"mendeley":{"formattedCitation":"(Sitanaya, 2017)","plainTextFormattedCitation":"(Sitanaya, 2017)","previouslyFormattedCitation":"(Sitanaya, 2017)"},"properties":{"noteIndex":0},"schema":"https://github.com/citation-style-language/schema/raw/master/csl-citation.json"}</w:instrText>
      </w:r>
      <w:r w:rsidRPr="00EB6353">
        <w:rPr>
          <w:rFonts w:ascii="Times New Roman" w:hAnsi="Times New Roman"/>
          <w:sz w:val="24"/>
          <w:szCs w:val="24"/>
        </w:rPr>
        <w:fldChar w:fldCharType="separate"/>
      </w:r>
      <w:r w:rsidRPr="00EB6353">
        <w:rPr>
          <w:rFonts w:ascii="Times New Roman" w:hAnsi="Times New Roman"/>
          <w:noProof/>
          <w:sz w:val="24"/>
          <w:szCs w:val="24"/>
        </w:rPr>
        <w:t>(Sitanaya, 2017)</w:t>
      </w:r>
      <w:r w:rsidRPr="00EB6353">
        <w:rPr>
          <w:rFonts w:ascii="Times New Roman" w:hAnsi="Times New Roman"/>
          <w:sz w:val="24"/>
          <w:szCs w:val="24"/>
        </w:rPr>
        <w:fldChar w:fldCharType="end"/>
      </w:r>
      <w:r w:rsidRPr="00EB6353">
        <w:rPr>
          <w:rFonts w:ascii="Times New Roman" w:hAnsi="Times New Roman"/>
          <w:sz w:val="24"/>
          <w:szCs w:val="24"/>
        </w:rPr>
        <w:t>.</w:t>
      </w:r>
      <w:r>
        <w:rPr>
          <w:rFonts w:ascii="Times New Roman" w:hAnsi="Times New Roman"/>
          <w:sz w:val="24"/>
          <w:szCs w:val="24"/>
        </w:rPr>
        <w:t xml:space="preserve"> </w:t>
      </w:r>
      <w:r w:rsidRPr="00E77E40">
        <w:rPr>
          <w:rFonts w:ascii="Times New Roman" w:hAnsi="Times New Roman"/>
          <w:sz w:val="24"/>
          <w:szCs w:val="24"/>
        </w:rPr>
        <w:t>Beberapa hal yang harus diperlukan dalam menyikat gigi</w:t>
      </w:r>
      <w:r>
        <w:rPr>
          <w:rFonts w:ascii="Times New Roman" w:hAnsi="Times New Roman"/>
          <w:sz w:val="24"/>
          <w:szCs w:val="24"/>
        </w:rPr>
        <w:t xml:space="preserve">, </w:t>
      </w:r>
      <w:proofErr w:type="gramStart"/>
      <w:r>
        <w:rPr>
          <w:rFonts w:ascii="Times New Roman" w:hAnsi="Times New Roman"/>
          <w:sz w:val="24"/>
          <w:szCs w:val="24"/>
        </w:rPr>
        <w:t>yaitu</w:t>
      </w:r>
      <w:r w:rsidRPr="00E77E40">
        <w:rPr>
          <w:rFonts w:ascii="Times New Roman" w:hAnsi="Times New Roman"/>
          <w:sz w:val="24"/>
          <w:szCs w:val="24"/>
        </w:rPr>
        <w:t xml:space="preserve"> :</w:t>
      </w:r>
      <w:proofErr w:type="gramEnd"/>
    </w:p>
    <w:p w:rsidR="00DC1F66" w:rsidRDefault="00DC1F66" w:rsidP="00DC1F66">
      <w:pPr>
        <w:pStyle w:val="ListParagraph"/>
        <w:numPr>
          <w:ilvl w:val="0"/>
          <w:numId w:val="20"/>
        </w:numPr>
        <w:spacing w:after="0" w:line="480" w:lineRule="auto"/>
        <w:ind w:left="1440"/>
        <w:jc w:val="both"/>
        <w:rPr>
          <w:rFonts w:ascii="Times New Roman" w:hAnsi="Times New Roman"/>
          <w:sz w:val="24"/>
          <w:szCs w:val="24"/>
        </w:rPr>
      </w:pPr>
      <w:r>
        <w:rPr>
          <w:rFonts w:ascii="Times New Roman" w:hAnsi="Times New Roman"/>
          <w:sz w:val="24"/>
          <w:szCs w:val="24"/>
        </w:rPr>
        <w:t>Waktu menyikat gigi</w:t>
      </w:r>
    </w:p>
    <w:p w:rsidR="00DC1F66" w:rsidRDefault="00DC1F66" w:rsidP="00DC1F66">
      <w:pPr>
        <w:pStyle w:val="ListParagraph"/>
        <w:spacing w:after="0" w:line="480" w:lineRule="auto"/>
        <w:ind w:left="1440" w:firstLine="540"/>
        <w:jc w:val="both"/>
        <w:rPr>
          <w:rFonts w:ascii="Times New Roman" w:hAnsi="Times New Roman"/>
          <w:sz w:val="24"/>
          <w:szCs w:val="24"/>
        </w:rPr>
      </w:pPr>
      <w:r>
        <w:rPr>
          <w:rFonts w:ascii="Times New Roman" w:hAnsi="Times New Roman"/>
          <w:sz w:val="24"/>
          <w:szCs w:val="24"/>
        </w:rPr>
        <w:t xml:space="preserve">Menyikat gigi sebaiknya dilakukan minimal 2 kali sehari, yaitu pada pagi hari setelah sarapan dan malam hari sebelum tidur. Menyikat gigi sesudah sarapan bertujuan untuk mengangkat sisa-sisa makanan yang menempel pada permukaan ataupun sela-sela gigi dan gusi, sedangkan menyikat gigi sebelum tidur berguna untuk menahan perkembangbiakkan bakteri dalam mulut karena dalam keadaan tidur saliva tidak diproduksi dan bersifat untuk membersihkan gigi dan mulut secara alami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intauli","given":"S","non-dropping-particle":"","parse-names":false,"suffix":""},{"dropping-particle":"","family":"Hamda","given":"T","non-dropping-particle":"","parse-names":false,"suffix":""}],"id":"ITEM-1","issued":{"date-parts":[["2016"]]},"publisher":"USU Press","title":"Menuju Gigi dan Mulut Sehat-Medan","type":"article"},"uris":["http://www.mendeley.com/documents/?uuid=c025413f-9bd6-48d0-b426-1deb2f7ae387"]}],"mendeley":{"formattedCitation":"(Pintauli &amp; Hamda, 2016)","manualFormatting":"(Pintauli dan Hamda, 2016)","plainTextFormattedCitation":"(Pintauli &amp; Hamda, 2016)","previouslyFormattedCitation":"(Pintauli &amp; Hamda, 2016)"},"properties":{"noteIndex":0},"schema":"https://github.com/citation-style-language/schema/raw/master/csl-citation.json"}</w:instrText>
      </w:r>
      <w:r>
        <w:rPr>
          <w:rFonts w:ascii="Times New Roman" w:hAnsi="Times New Roman"/>
          <w:sz w:val="24"/>
          <w:szCs w:val="24"/>
        </w:rPr>
        <w:fldChar w:fldCharType="separate"/>
      </w:r>
      <w:r w:rsidRPr="00910793">
        <w:rPr>
          <w:rFonts w:ascii="Times New Roman" w:hAnsi="Times New Roman"/>
          <w:noProof/>
          <w:sz w:val="24"/>
          <w:szCs w:val="24"/>
        </w:rPr>
        <w:t xml:space="preserve">(Pintauli </w:t>
      </w:r>
      <w:r>
        <w:rPr>
          <w:rFonts w:ascii="Times New Roman" w:hAnsi="Times New Roman"/>
          <w:noProof/>
          <w:sz w:val="24"/>
          <w:szCs w:val="24"/>
        </w:rPr>
        <w:t>dan</w:t>
      </w:r>
      <w:r w:rsidRPr="00910793">
        <w:rPr>
          <w:rFonts w:ascii="Times New Roman" w:hAnsi="Times New Roman"/>
          <w:noProof/>
          <w:sz w:val="24"/>
          <w:szCs w:val="24"/>
        </w:rPr>
        <w:t xml:space="preserve"> Hamda, 2016)</w:t>
      </w:r>
      <w:r>
        <w:rPr>
          <w:rFonts w:ascii="Times New Roman" w:hAnsi="Times New Roman"/>
          <w:sz w:val="24"/>
          <w:szCs w:val="24"/>
        </w:rPr>
        <w:fldChar w:fldCharType="end"/>
      </w:r>
      <w:r>
        <w:rPr>
          <w:rFonts w:ascii="Times New Roman" w:hAnsi="Times New Roman"/>
          <w:sz w:val="24"/>
          <w:szCs w:val="24"/>
        </w:rPr>
        <w:t>.</w:t>
      </w:r>
    </w:p>
    <w:p w:rsidR="00DC1F66" w:rsidRPr="00E77E40" w:rsidRDefault="00DC1F66" w:rsidP="00DC1F66">
      <w:pPr>
        <w:pStyle w:val="ListParagraph"/>
        <w:numPr>
          <w:ilvl w:val="0"/>
          <w:numId w:val="20"/>
        </w:numPr>
        <w:spacing w:after="0" w:line="480" w:lineRule="auto"/>
        <w:ind w:left="1440"/>
        <w:jc w:val="both"/>
        <w:rPr>
          <w:rFonts w:ascii="Times New Roman" w:hAnsi="Times New Roman"/>
          <w:sz w:val="24"/>
          <w:szCs w:val="24"/>
        </w:rPr>
      </w:pPr>
      <w:r>
        <w:rPr>
          <w:rFonts w:ascii="Times New Roman" w:hAnsi="Times New Roman"/>
          <w:sz w:val="24"/>
          <w:szCs w:val="24"/>
        </w:rPr>
        <w:t>Cara menyikat gigi yang baik dan benar</w:t>
      </w:r>
    </w:p>
    <w:p w:rsidR="00DC1F66" w:rsidRDefault="00DC1F66" w:rsidP="00DC1F66">
      <w:pPr>
        <w:spacing w:after="0" w:line="480" w:lineRule="auto"/>
        <w:ind w:left="1440" w:firstLine="540"/>
        <w:jc w:val="both"/>
        <w:rPr>
          <w:rFonts w:ascii="Times New Roman" w:hAnsi="Times New Roman"/>
          <w:sz w:val="24"/>
          <w:szCs w:val="24"/>
        </w:rPr>
      </w:pPr>
      <w:r>
        <w:rPr>
          <w:rFonts w:ascii="Times New Roman" w:hAnsi="Times New Roman"/>
          <w:sz w:val="24"/>
          <w:szCs w:val="24"/>
        </w:rPr>
        <w:t xml:space="preserve">Menurut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{"citationItems":[{"id":"ITEM-1","itemData":{"author":[{"dropping-particle":"","family":"Sariningsih","given":"Endang","non-dropping-particle":"","parse-names":false,"suffix":""}],"container-title":"Jakarta: Elex Media Komputindo","id":"ITEM-1","issued":{"date-parts":[["2012"]]},"title":"Merawat Gigi Anak Sejak Usia Dini","type":"book"},"uris":["http://www.mendeley.com/documents/?uuid=881ee704-eaa1-42d8-b0f6-b1c9610eb4ef"]}],"mendeley":{"formattedCitation":"(Sariningsih, 2012)","manualFormatting":"Sariningsih (2012)","plainTextFormattedCitation":"(Sariningsih, 2012)","previouslyFormattedCitation":"(Sariningsih, 2012)"},"properties":{"noteIndex":0},"schema":"https://github.com/citation-style-language/schema/raw/master/csl-citation.json"}</w:instrText>
      </w:r>
      <w:r>
        <w:rPr>
          <w:rFonts w:ascii="Times New Roman" w:hAnsi="Times New Roman"/>
          <w:sz w:val="24"/>
          <w:szCs w:val="24"/>
        </w:rPr>
        <w:fldChar w:fldCharType="separate"/>
      </w:r>
      <w:r w:rsidRPr="00AC6A92">
        <w:rPr>
          <w:rFonts w:ascii="Times New Roman" w:hAnsi="Times New Roman"/>
          <w:noProof/>
          <w:sz w:val="24"/>
          <w:szCs w:val="24"/>
        </w:rPr>
        <w:t>Sariningsih</w:t>
      </w:r>
      <w:r>
        <w:rPr>
          <w:rFonts w:ascii="Times New Roman" w:hAnsi="Times New Roman"/>
          <w:noProof/>
          <w:sz w:val="24"/>
          <w:szCs w:val="24"/>
        </w:rPr>
        <w:t xml:space="preserve"> (</w:t>
      </w:r>
      <w:r w:rsidRPr="00AC6A92">
        <w:rPr>
          <w:rFonts w:ascii="Times New Roman" w:hAnsi="Times New Roman"/>
          <w:noProof/>
          <w:sz w:val="24"/>
          <w:szCs w:val="24"/>
        </w:rPr>
        <w:t>2012)</w:t>
      </w:r>
      <w:r>
        <w:rPr>
          <w:rFonts w:ascii="Times New Roman" w:hAnsi="Times New Roman"/>
          <w:sz w:val="24"/>
          <w:szCs w:val="24"/>
        </w:rPr>
        <w:fldChar w:fldCharType="end"/>
      </w:r>
      <w:r>
        <w:rPr>
          <w:rFonts w:ascii="Times New Roman" w:hAnsi="Times New Roman"/>
          <w:sz w:val="24"/>
          <w:szCs w:val="24"/>
        </w:rPr>
        <w:t>, berikut cara menyikat gigi yang baik dan benar :</w:t>
      </w:r>
    </w:p>
    <w:p w:rsidR="00DC1F66" w:rsidRDefault="00DC1F66" w:rsidP="00DC1F66">
      <w:pPr>
        <w:pStyle w:val="ListParagraph"/>
        <w:numPr>
          <w:ilvl w:val="0"/>
          <w:numId w:val="18"/>
        </w:numPr>
        <w:spacing w:after="0" w:line="480" w:lineRule="auto"/>
        <w:jc w:val="both"/>
        <w:rPr>
          <w:rFonts w:ascii="Times New Roman" w:hAnsi="Times New Roman"/>
          <w:sz w:val="24"/>
          <w:szCs w:val="24"/>
        </w:rPr>
      </w:pPr>
      <w:r>
        <w:rPr>
          <w:rFonts w:ascii="Times New Roman" w:hAnsi="Times New Roman"/>
          <w:sz w:val="24"/>
          <w:szCs w:val="24"/>
        </w:rPr>
        <w:t>Berkumur dan membasahi sikat gigi terlebih dahulu menggunakan air</w:t>
      </w:r>
    </w:p>
    <w:p w:rsidR="00DC1F66" w:rsidRDefault="00DC1F66" w:rsidP="00DC1F66">
      <w:pPr>
        <w:pStyle w:val="ListParagraph"/>
        <w:numPr>
          <w:ilvl w:val="0"/>
          <w:numId w:val="18"/>
        </w:numPr>
        <w:spacing w:after="0" w:line="480" w:lineRule="auto"/>
        <w:jc w:val="both"/>
        <w:rPr>
          <w:rFonts w:ascii="Times New Roman" w:hAnsi="Times New Roman"/>
          <w:sz w:val="24"/>
          <w:szCs w:val="24"/>
        </w:rPr>
      </w:pPr>
      <w:r>
        <w:rPr>
          <w:rFonts w:ascii="Times New Roman" w:hAnsi="Times New Roman"/>
          <w:sz w:val="24"/>
          <w:szCs w:val="24"/>
        </w:rPr>
        <w:t>Menggunakan pasta gigi sebesar biji jagung</w:t>
      </w:r>
    </w:p>
    <w:p w:rsidR="00DC1F66" w:rsidRDefault="00DC1F66" w:rsidP="00DC1F66">
      <w:pPr>
        <w:pStyle w:val="ListParagraph"/>
        <w:numPr>
          <w:ilvl w:val="0"/>
          <w:numId w:val="18"/>
        </w:numPr>
        <w:spacing w:after="0" w:line="480" w:lineRule="auto"/>
        <w:jc w:val="both"/>
        <w:rPr>
          <w:rFonts w:ascii="Times New Roman" w:hAnsi="Times New Roman"/>
          <w:sz w:val="24"/>
          <w:szCs w:val="24"/>
        </w:rPr>
      </w:pPr>
      <w:r>
        <w:rPr>
          <w:rFonts w:ascii="Times New Roman" w:hAnsi="Times New Roman"/>
          <w:sz w:val="24"/>
          <w:szCs w:val="24"/>
        </w:rPr>
        <w:t>Menyikat gigi bagian depan rahang atas dengan gerakan dari atas ke bawah sesuai arah pertumbuhan gigi minimal 8-10 kali gerakan</w:t>
      </w:r>
    </w:p>
    <w:p w:rsidR="00DC1F66" w:rsidRDefault="00DC1F66" w:rsidP="00DC1F66">
      <w:pPr>
        <w:pStyle w:val="ListParagraph"/>
        <w:numPr>
          <w:ilvl w:val="0"/>
          <w:numId w:val="18"/>
        </w:numPr>
        <w:spacing w:after="0" w:line="480" w:lineRule="auto"/>
        <w:jc w:val="both"/>
        <w:rPr>
          <w:rFonts w:ascii="Times New Roman" w:hAnsi="Times New Roman"/>
          <w:sz w:val="24"/>
          <w:szCs w:val="24"/>
        </w:rPr>
      </w:pPr>
      <w:r>
        <w:rPr>
          <w:rFonts w:ascii="Times New Roman" w:hAnsi="Times New Roman"/>
          <w:sz w:val="24"/>
          <w:szCs w:val="24"/>
        </w:rPr>
        <w:lastRenderedPageBreak/>
        <w:t>Menyikat gigi bagian depan rahang bawah dengan gerakan dari bawah ke atas sesuai arah pertumbuhan gigi minimal 8-10 kali gerakan</w:t>
      </w:r>
    </w:p>
    <w:p w:rsidR="00DC1F66" w:rsidRDefault="00DC1F66" w:rsidP="00DC1F66">
      <w:pPr>
        <w:pStyle w:val="ListParagraph"/>
        <w:numPr>
          <w:ilvl w:val="0"/>
          <w:numId w:val="18"/>
        </w:numPr>
        <w:spacing w:after="0" w:line="480" w:lineRule="auto"/>
        <w:jc w:val="both"/>
        <w:rPr>
          <w:rFonts w:ascii="Times New Roman" w:hAnsi="Times New Roman"/>
          <w:sz w:val="24"/>
          <w:szCs w:val="24"/>
        </w:rPr>
      </w:pPr>
      <w:r>
        <w:rPr>
          <w:rFonts w:ascii="Times New Roman" w:hAnsi="Times New Roman"/>
          <w:sz w:val="24"/>
          <w:szCs w:val="24"/>
        </w:rPr>
        <w:t>Menyikat gigi pada bagian pengunyahan gigi atas dan bawah dengan gerakan maju mundur. Menyikat gigi minimal 8-10 kali gerakan untuk setiap permukaan gigi</w:t>
      </w:r>
    </w:p>
    <w:p w:rsidR="00DC1F66" w:rsidRDefault="00DC1F66" w:rsidP="00DC1F66">
      <w:pPr>
        <w:pStyle w:val="ListParagraph"/>
        <w:numPr>
          <w:ilvl w:val="0"/>
          <w:numId w:val="18"/>
        </w:numPr>
        <w:spacing w:after="0" w:line="480" w:lineRule="auto"/>
        <w:jc w:val="both"/>
        <w:rPr>
          <w:rFonts w:ascii="Times New Roman" w:hAnsi="Times New Roman"/>
          <w:sz w:val="24"/>
          <w:szCs w:val="24"/>
        </w:rPr>
      </w:pPr>
      <w:r>
        <w:rPr>
          <w:rFonts w:ascii="Times New Roman" w:hAnsi="Times New Roman"/>
          <w:sz w:val="24"/>
          <w:szCs w:val="24"/>
        </w:rPr>
        <w:t>Menyikat gigi bagian depan rahang atas yang menghadap ke langit-langit dengan gerakan dari gusi kearah tumbuhnya gigi (mencungkil)</w:t>
      </w:r>
    </w:p>
    <w:p w:rsidR="00DC1F66" w:rsidRDefault="00DC1F66" w:rsidP="00DC1F66">
      <w:pPr>
        <w:pStyle w:val="ListParagraph"/>
        <w:numPr>
          <w:ilvl w:val="0"/>
          <w:numId w:val="18"/>
        </w:numPr>
        <w:spacing w:after="0" w:line="480" w:lineRule="auto"/>
        <w:jc w:val="both"/>
        <w:rPr>
          <w:rFonts w:ascii="Times New Roman" w:hAnsi="Times New Roman"/>
          <w:sz w:val="24"/>
          <w:szCs w:val="24"/>
        </w:rPr>
      </w:pPr>
      <w:r>
        <w:rPr>
          <w:rFonts w:ascii="Times New Roman" w:hAnsi="Times New Roman"/>
          <w:sz w:val="24"/>
          <w:szCs w:val="24"/>
        </w:rPr>
        <w:t>Menyikat gigi bagian belakang rahang atas yang menghadap ke langit-langit dengan arah dari gusi ke arah tumbuhnya gigi (mencungkil)</w:t>
      </w:r>
    </w:p>
    <w:p w:rsidR="00DC1F66" w:rsidRDefault="00DC1F66" w:rsidP="00DC1F66">
      <w:pPr>
        <w:pStyle w:val="ListParagraph"/>
        <w:numPr>
          <w:ilvl w:val="0"/>
          <w:numId w:val="18"/>
        </w:numPr>
        <w:spacing w:after="0" w:line="480" w:lineRule="auto"/>
        <w:jc w:val="both"/>
        <w:rPr>
          <w:rFonts w:ascii="Times New Roman" w:hAnsi="Times New Roman"/>
          <w:sz w:val="24"/>
          <w:szCs w:val="24"/>
        </w:rPr>
      </w:pPr>
      <w:r>
        <w:rPr>
          <w:rFonts w:ascii="Times New Roman" w:hAnsi="Times New Roman"/>
          <w:sz w:val="24"/>
          <w:szCs w:val="24"/>
        </w:rPr>
        <w:t>Menyikat gigi bagian depan rahang bawah yang menghadap ke lidah dengan gerakan dari arah gusi ke arah tumbuhnya gigi (mencungkil)</w:t>
      </w:r>
    </w:p>
    <w:p w:rsidR="00DC1F66" w:rsidRDefault="00DC1F66" w:rsidP="00DC1F66">
      <w:pPr>
        <w:pStyle w:val="ListParagraph"/>
        <w:numPr>
          <w:ilvl w:val="0"/>
          <w:numId w:val="18"/>
        </w:numPr>
        <w:spacing w:after="0" w:line="480" w:lineRule="auto"/>
        <w:jc w:val="both"/>
        <w:rPr>
          <w:rFonts w:ascii="Times New Roman" w:hAnsi="Times New Roman"/>
          <w:sz w:val="24"/>
          <w:szCs w:val="24"/>
        </w:rPr>
      </w:pPr>
      <w:r>
        <w:rPr>
          <w:rFonts w:ascii="Times New Roman" w:hAnsi="Times New Roman"/>
          <w:sz w:val="24"/>
          <w:szCs w:val="24"/>
        </w:rPr>
        <w:t>Menyikat gigi bagian belakang rahang bawah yang menghadap ke lidah dengan gerakan dari arah gusi ke arah tumbuhnya gigi (mencungkil)</w:t>
      </w:r>
    </w:p>
    <w:p w:rsidR="00DC1F66" w:rsidRDefault="00DC1F66" w:rsidP="00DC1F66">
      <w:pPr>
        <w:pStyle w:val="ListParagraph"/>
        <w:numPr>
          <w:ilvl w:val="0"/>
          <w:numId w:val="18"/>
        </w:numPr>
        <w:spacing w:after="0" w:line="480" w:lineRule="auto"/>
        <w:jc w:val="both"/>
        <w:rPr>
          <w:rFonts w:ascii="Times New Roman" w:hAnsi="Times New Roman"/>
          <w:sz w:val="24"/>
          <w:szCs w:val="24"/>
        </w:rPr>
      </w:pPr>
      <w:r>
        <w:rPr>
          <w:rFonts w:ascii="Times New Roman" w:hAnsi="Times New Roman"/>
          <w:sz w:val="24"/>
          <w:szCs w:val="24"/>
        </w:rPr>
        <w:t>Menyikat lidah setelah selesai menyikat gigi</w:t>
      </w:r>
    </w:p>
    <w:p w:rsidR="00DC1F66" w:rsidRDefault="00DC1F66" w:rsidP="00DC1F66">
      <w:pPr>
        <w:pStyle w:val="ListParagraph"/>
        <w:numPr>
          <w:ilvl w:val="0"/>
          <w:numId w:val="18"/>
        </w:numPr>
        <w:spacing w:after="0" w:line="480" w:lineRule="auto"/>
        <w:jc w:val="both"/>
        <w:rPr>
          <w:rFonts w:ascii="Times New Roman" w:hAnsi="Times New Roman"/>
          <w:sz w:val="24"/>
          <w:szCs w:val="24"/>
        </w:rPr>
      </w:pPr>
      <w:r>
        <w:rPr>
          <w:rFonts w:ascii="Times New Roman" w:hAnsi="Times New Roman"/>
          <w:sz w:val="24"/>
          <w:szCs w:val="24"/>
        </w:rPr>
        <w:t>Berkumur setelah selesai menyikat gigi sebanyak satu kali.</w:t>
      </w:r>
    </w:p>
    <w:p w:rsidR="00DC1F66" w:rsidRDefault="00DC1F66" w:rsidP="00DC1F66">
      <w:pPr>
        <w:pStyle w:val="Heading3"/>
        <w:numPr>
          <w:ilvl w:val="0"/>
          <w:numId w:val="22"/>
        </w:numPr>
        <w:spacing w:before="0" w:after="0" w:line="480" w:lineRule="auto"/>
        <w:ind w:left="1080" w:hanging="540"/>
        <w:jc w:val="both"/>
        <w:rPr>
          <w:rFonts w:ascii="Times New Roman" w:hAnsi="Times New Roman"/>
          <w:sz w:val="24"/>
          <w:szCs w:val="24"/>
        </w:rPr>
      </w:pPr>
      <w:bookmarkStart w:id="10" w:name="_Toc121149132"/>
      <w:r w:rsidRPr="00BB4F1F">
        <w:rPr>
          <w:rFonts w:ascii="Times New Roman" w:hAnsi="Times New Roman"/>
          <w:sz w:val="24"/>
          <w:szCs w:val="24"/>
        </w:rPr>
        <w:t>Makanan yang Baik Untuk Kesehatan Gigi</w:t>
      </w:r>
      <w:bookmarkEnd w:id="10"/>
    </w:p>
    <w:p w:rsidR="00DC1F66" w:rsidRDefault="00DC1F66" w:rsidP="00DC1F66">
      <w:pPr>
        <w:spacing w:after="0" w:line="480" w:lineRule="auto"/>
        <w:ind w:left="1080" w:firstLine="540"/>
        <w:jc w:val="both"/>
        <w:rPr>
          <w:rFonts w:ascii="Times New Roman" w:hAnsi="Times New Roman"/>
          <w:sz w:val="24"/>
          <w:szCs w:val="24"/>
        </w:rPr>
      </w:pPr>
      <w:r>
        <w:rPr>
          <w:rFonts w:ascii="Times New Roman" w:hAnsi="Times New Roman"/>
          <w:sz w:val="24"/>
          <w:szCs w:val="24"/>
        </w:rPr>
        <w:t xml:space="preserve">Berikut ini beberapa makanan yang baik untuk kesehatan gigi, yaitu :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{"citationItems":[{"id":"ITEM-1","itemData":{"author":[{"dropping-particle":"","family":"Elisabeth","given":"Ensa PEA","non-dropping-particle":"","parse-names":false,"suffix":""},{"dropping-particle":"","family":"Sutrisno","given":"S","non-dropping-particle":"","parse-names":false,"suffix":""}],"id":"ITEM-1","issued":{"date-parts":[["2019"]]},"publisher":"Poltekkes Kemenkes Yogyakarta","title":"Hubungan Pengetahuan Pelihara Diri Kesehatan Gigi dan Mulut dengan Jumlah Karies Gigi pada Anak Sdi Bhagaroga Aimere Nusa Tenggara Timur","type":"article"},"uris":["http://www.mendeley.com/documents/?uuid=ca624b97-ca30-464a-887b-3e0a58378209"]}],"mendeley":{"formattedCitation":"(Elisabeth &amp; Sutrisno, 2019)","manualFormatting":"(Elisabeth dan Sutrisno, 2019)","plainTextFormattedCitation":"(Elisabeth &amp; Sutrisno, 2019)","previouslyFormattedCitation":"(Elisabeth &amp; Sutrisno, 2019)"},"properties":{"noteIndex":0},"schema":"https://github.com/citation-style-language/schema/raw/master/csl-citation.json"}</w:instrText>
      </w:r>
      <w:r>
        <w:rPr>
          <w:rFonts w:ascii="Times New Roman" w:hAnsi="Times New Roman"/>
          <w:sz w:val="24"/>
          <w:szCs w:val="24"/>
        </w:rPr>
        <w:fldChar w:fldCharType="separate"/>
      </w:r>
      <w:r w:rsidRPr="00AF338C">
        <w:rPr>
          <w:rFonts w:ascii="Times New Roman" w:hAnsi="Times New Roman"/>
          <w:noProof/>
          <w:sz w:val="24"/>
          <w:szCs w:val="24"/>
        </w:rPr>
        <w:t xml:space="preserve">(Elisabeth </w:t>
      </w:r>
      <w:r>
        <w:rPr>
          <w:rFonts w:ascii="Times New Roman" w:hAnsi="Times New Roman"/>
          <w:noProof/>
          <w:sz w:val="24"/>
          <w:szCs w:val="24"/>
        </w:rPr>
        <w:t>dan</w:t>
      </w:r>
      <w:r w:rsidRPr="00AF338C">
        <w:rPr>
          <w:rFonts w:ascii="Times New Roman" w:hAnsi="Times New Roman"/>
          <w:noProof/>
          <w:sz w:val="24"/>
          <w:szCs w:val="24"/>
        </w:rPr>
        <w:t xml:space="preserve"> Sutrisno, 2019)</w:t>
      </w:r>
      <w:r>
        <w:rPr>
          <w:rFonts w:ascii="Times New Roman" w:hAnsi="Times New Roman"/>
          <w:sz w:val="24"/>
          <w:szCs w:val="24"/>
        </w:rPr>
        <w:fldChar w:fldCharType="end"/>
      </w:r>
    </w:p>
    <w:p w:rsidR="00DC1F66" w:rsidRDefault="00DC1F66" w:rsidP="00DC1F66">
      <w:pPr>
        <w:pStyle w:val="ListParagraph"/>
        <w:numPr>
          <w:ilvl w:val="0"/>
          <w:numId w:val="23"/>
        </w:numPr>
        <w:spacing w:after="0" w:line="480" w:lineRule="auto"/>
        <w:ind w:left="1440"/>
        <w:jc w:val="both"/>
        <w:rPr>
          <w:rFonts w:ascii="Times New Roman" w:hAnsi="Times New Roman"/>
          <w:sz w:val="24"/>
          <w:szCs w:val="24"/>
        </w:rPr>
      </w:pPr>
      <w:r>
        <w:rPr>
          <w:rFonts w:ascii="Times New Roman" w:hAnsi="Times New Roman"/>
          <w:sz w:val="24"/>
          <w:szCs w:val="24"/>
        </w:rPr>
        <w:t>Buah-buahan dan sayuran</w:t>
      </w:r>
    </w:p>
    <w:p w:rsidR="00DC1F66" w:rsidRDefault="00DC1F66" w:rsidP="00DC1F66">
      <w:pPr>
        <w:pStyle w:val="ListParagraph"/>
        <w:spacing w:after="0" w:line="480" w:lineRule="auto"/>
        <w:ind w:left="1440" w:firstLine="540"/>
        <w:jc w:val="both"/>
        <w:rPr>
          <w:rFonts w:ascii="Times New Roman" w:hAnsi="Times New Roman"/>
          <w:sz w:val="24"/>
          <w:szCs w:val="24"/>
        </w:rPr>
      </w:pPr>
      <w:r>
        <w:rPr>
          <w:rFonts w:ascii="Times New Roman" w:hAnsi="Times New Roman"/>
          <w:sz w:val="24"/>
          <w:szCs w:val="24"/>
        </w:rPr>
        <w:lastRenderedPageBreak/>
        <w:t>Buah-buahan dan sayuran yang berair dan berserat dapat membantu membersihkan gigi dari sisa makanan selama proses mengunyah. Buah-buahan dan sayuran ini dapat meningkatkan aliran saliva (air liur) yang membantu membilas gigi dari sisa makanan. Contohnya seperti apel, semangka, pear, wortel, dan timun, dan lain-lainnya.</w:t>
      </w:r>
    </w:p>
    <w:p w:rsidR="00DC1F66" w:rsidRDefault="00DC1F66" w:rsidP="00DC1F66">
      <w:pPr>
        <w:pStyle w:val="ListParagraph"/>
        <w:numPr>
          <w:ilvl w:val="0"/>
          <w:numId w:val="23"/>
        </w:numPr>
        <w:spacing w:after="0" w:line="480" w:lineRule="auto"/>
        <w:ind w:left="1440"/>
        <w:jc w:val="both"/>
        <w:rPr>
          <w:rFonts w:ascii="Times New Roman" w:hAnsi="Times New Roman"/>
          <w:sz w:val="24"/>
          <w:szCs w:val="24"/>
        </w:rPr>
      </w:pPr>
      <w:r>
        <w:rPr>
          <w:rFonts w:ascii="Times New Roman" w:hAnsi="Times New Roman"/>
          <w:sz w:val="24"/>
          <w:szCs w:val="24"/>
        </w:rPr>
        <w:t>Produk susu</w:t>
      </w:r>
    </w:p>
    <w:p w:rsidR="00DC1F66" w:rsidRDefault="00DC1F66" w:rsidP="00DC1F66">
      <w:pPr>
        <w:autoSpaceDE w:val="0"/>
        <w:autoSpaceDN w:val="0"/>
        <w:adjustRightInd w:val="0"/>
        <w:spacing w:after="0" w:line="480" w:lineRule="auto"/>
        <w:ind w:left="1440" w:firstLine="540"/>
        <w:jc w:val="both"/>
        <w:rPr>
          <w:rFonts w:ascii="Times New Roman" w:hAnsi="Times New Roman"/>
          <w:sz w:val="24"/>
          <w:szCs w:val="24"/>
          <w:lang w:val="en-US"/>
        </w:rPr>
      </w:pPr>
      <w:r>
        <w:rPr>
          <w:rFonts w:ascii="Times New Roman" w:hAnsi="Times New Roman"/>
          <w:sz w:val="24"/>
          <w:szCs w:val="24"/>
        </w:rPr>
        <w:t xml:space="preserve">Produk susu (yang tidak ditambahkan gula) dapat menolong gigi dengan berbagai cara. Produk susu mengandung kalsium dan fosfat yang dibutuhkan gigi yang dapat meningkatkan kekuatan gigi. Susu juga mengandung vitamin D yang membantu tubuh untuk memanfaatkan asupan kalsium secara optimal. Salah satu produk susu adalah keju. Keju yang dimakan setelah memakan makanan yang mengandung karbohidrat dapat membentuk senyawa yang bersifat basa, sehingga dapat menghentikan terjadinya suasana asam yang dapat menyebabkan proses penghancuran email sebagai proses awal karies gigi. </w:t>
      </w:r>
      <w:r>
        <w:rPr>
          <w:rFonts w:ascii="Times New Roman" w:hAnsi="Times New Roman"/>
          <w:sz w:val="24"/>
          <w:szCs w:val="24"/>
          <w:lang w:val="en-US"/>
        </w:rPr>
        <w:t xml:space="preserve">Selain itu, aroma khas keju yang dapat merangsang dan mempercepat keluarnya saliva (air liur), kandungan keju juga dapat mengurangi kemungkinan terjadinya karies gigi. Keju merupakan makanan yang berkalori tinggi dan baik untuk pertumbuhan anak karena bersifat non </w:t>
      </w:r>
      <w:r w:rsidRPr="00591954">
        <w:rPr>
          <w:rFonts w:ascii="Times New Roman" w:hAnsi="Times New Roman"/>
          <w:sz w:val="24"/>
          <w:szCs w:val="24"/>
          <w:lang w:val="en-US"/>
        </w:rPr>
        <w:t xml:space="preserve">kariogenik dan aktif memberikan perlindungan terhadap </w:t>
      </w:r>
      <w:r>
        <w:rPr>
          <w:rFonts w:ascii="Times New Roman" w:hAnsi="Times New Roman"/>
          <w:sz w:val="24"/>
          <w:szCs w:val="24"/>
          <w:lang w:val="en-US"/>
        </w:rPr>
        <w:t>karies gigi.</w:t>
      </w:r>
    </w:p>
    <w:p w:rsidR="00DC1F66" w:rsidRDefault="00DC1F66" w:rsidP="00DC1F66">
      <w:pPr>
        <w:pStyle w:val="ListParagraph"/>
        <w:numPr>
          <w:ilvl w:val="0"/>
          <w:numId w:val="23"/>
        </w:numPr>
        <w:autoSpaceDE w:val="0"/>
        <w:autoSpaceDN w:val="0"/>
        <w:adjustRightInd w:val="0"/>
        <w:spacing w:after="0" w:line="480" w:lineRule="auto"/>
        <w:ind w:left="1440"/>
        <w:jc w:val="both"/>
        <w:rPr>
          <w:rFonts w:ascii="Times New Roman" w:hAnsi="Times New Roman"/>
          <w:sz w:val="24"/>
          <w:szCs w:val="24"/>
          <w:lang w:val="en-US"/>
        </w:rPr>
      </w:pPr>
      <w:r>
        <w:rPr>
          <w:rFonts w:ascii="Times New Roman" w:hAnsi="Times New Roman"/>
          <w:sz w:val="24"/>
          <w:szCs w:val="24"/>
          <w:lang w:val="en-US"/>
        </w:rPr>
        <w:t>Xylitol</w:t>
      </w:r>
    </w:p>
    <w:p w:rsidR="00DC1F66" w:rsidRDefault="00DC1F66" w:rsidP="00DC1F66">
      <w:pPr>
        <w:autoSpaceDE w:val="0"/>
        <w:autoSpaceDN w:val="0"/>
        <w:adjustRightInd w:val="0"/>
        <w:spacing w:after="0" w:line="480" w:lineRule="auto"/>
        <w:ind w:left="1440" w:firstLine="540"/>
        <w:jc w:val="both"/>
        <w:rPr>
          <w:rFonts w:ascii="Times New Roman" w:hAnsi="Times New Roman"/>
          <w:i/>
          <w:iCs/>
          <w:sz w:val="24"/>
          <w:szCs w:val="24"/>
          <w:lang w:val="en-US"/>
        </w:rPr>
      </w:pPr>
      <w:r w:rsidRPr="00591954">
        <w:rPr>
          <w:rFonts w:ascii="Times New Roman" w:hAnsi="Times New Roman"/>
          <w:sz w:val="24"/>
          <w:szCs w:val="24"/>
          <w:lang w:val="en-US"/>
        </w:rPr>
        <w:lastRenderedPageBreak/>
        <w:t>Permen karet yang mengandung pemanis yang disebut dengan xylitol</w:t>
      </w:r>
      <w:r>
        <w:rPr>
          <w:rFonts w:ascii="Times New Roman" w:hAnsi="Times New Roman"/>
          <w:sz w:val="24"/>
          <w:szCs w:val="24"/>
          <w:lang w:val="en-US"/>
        </w:rPr>
        <w:t xml:space="preserve"> </w:t>
      </w:r>
      <w:r w:rsidRPr="00591954">
        <w:rPr>
          <w:rFonts w:ascii="Times New Roman" w:hAnsi="Times New Roman"/>
          <w:sz w:val="24"/>
          <w:szCs w:val="24"/>
          <w:lang w:val="en-US"/>
        </w:rPr>
        <w:t xml:space="preserve">(sejenis gula yang diekstraksi dari </w:t>
      </w:r>
      <w:r>
        <w:rPr>
          <w:rFonts w:ascii="Times New Roman" w:hAnsi="Times New Roman"/>
          <w:sz w:val="24"/>
          <w:szCs w:val="24"/>
          <w:lang w:val="en-US"/>
        </w:rPr>
        <w:t>banyak</w:t>
      </w:r>
      <w:r w:rsidRPr="00591954">
        <w:rPr>
          <w:rFonts w:ascii="Times New Roman" w:hAnsi="Times New Roman"/>
          <w:sz w:val="24"/>
          <w:szCs w:val="24"/>
          <w:lang w:val="en-US"/>
        </w:rPr>
        <w:t xml:space="preserve"> tanaman) dapat </w:t>
      </w:r>
      <w:r>
        <w:rPr>
          <w:rFonts w:ascii="Times New Roman" w:hAnsi="Times New Roman"/>
          <w:sz w:val="24"/>
          <w:szCs w:val="24"/>
          <w:lang w:val="en-US"/>
        </w:rPr>
        <w:t xml:space="preserve">membantu </w:t>
      </w:r>
      <w:r w:rsidRPr="00591954">
        <w:rPr>
          <w:rFonts w:ascii="Times New Roman" w:hAnsi="Times New Roman"/>
          <w:sz w:val="24"/>
          <w:szCs w:val="24"/>
          <w:lang w:val="en-US"/>
        </w:rPr>
        <w:t>mencegah</w:t>
      </w:r>
      <w:r>
        <w:rPr>
          <w:rFonts w:ascii="Times New Roman" w:hAnsi="Times New Roman"/>
          <w:sz w:val="24"/>
          <w:szCs w:val="24"/>
          <w:lang w:val="en-US"/>
        </w:rPr>
        <w:t xml:space="preserve"> kerusakan</w:t>
      </w:r>
      <w:r w:rsidRPr="00591954">
        <w:rPr>
          <w:rFonts w:ascii="Times New Roman" w:hAnsi="Times New Roman"/>
          <w:sz w:val="24"/>
          <w:szCs w:val="24"/>
          <w:lang w:val="en-US"/>
        </w:rPr>
        <w:t xml:space="preserve"> gigi dengan melawan bakteri </w:t>
      </w:r>
      <w:r>
        <w:rPr>
          <w:rFonts w:ascii="Times New Roman" w:hAnsi="Times New Roman"/>
          <w:sz w:val="24"/>
          <w:szCs w:val="24"/>
          <w:lang w:val="en-US"/>
        </w:rPr>
        <w:t xml:space="preserve">penyebab karies </w:t>
      </w:r>
      <w:r w:rsidRPr="00591954">
        <w:rPr>
          <w:rFonts w:ascii="Times New Roman" w:hAnsi="Times New Roman"/>
          <w:sz w:val="24"/>
          <w:szCs w:val="24"/>
          <w:lang w:val="en-US"/>
        </w:rPr>
        <w:t xml:space="preserve">gigi yang </w:t>
      </w:r>
      <w:r>
        <w:rPr>
          <w:rFonts w:ascii="Times New Roman" w:hAnsi="Times New Roman"/>
          <w:sz w:val="24"/>
          <w:szCs w:val="24"/>
          <w:lang w:val="en-US"/>
        </w:rPr>
        <w:t>disebut</w:t>
      </w:r>
      <w:r w:rsidRPr="00591954">
        <w:rPr>
          <w:rFonts w:ascii="Times New Roman" w:hAnsi="Times New Roman"/>
          <w:sz w:val="24"/>
          <w:szCs w:val="24"/>
          <w:lang w:val="en-US"/>
        </w:rPr>
        <w:t xml:space="preserve"> </w:t>
      </w:r>
      <w:r w:rsidRPr="00591954">
        <w:rPr>
          <w:rFonts w:ascii="Times New Roman" w:hAnsi="Times New Roman"/>
          <w:i/>
          <w:iCs/>
          <w:sz w:val="24"/>
          <w:szCs w:val="24"/>
          <w:lang w:val="en-US"/>
        </w:rPr>
        <w:t>streptococcus mutans</w:t>
      </w:r>
      <w:r>
        <w:rPr>
          <w:rFonts w:ascii="Times New Roman" w:hAnsi="Times New Roman"/>
          <w:i/>
          <w:iCs/>
          <w:sz w:val="24"/>
          <w:szCs w:val="24"/>
          <w:lang w:val="en-US"/>
        </w:rPr>
        <w:t>.</w:t>
      </w:r>
    </w:p>
    <w:p w:rsidR="00DC1F66" w:rsidRDefault="00DC1F66" w:rsidP="00DC1F66">
      <w:pPr>
        <w:pStyle w:val="ListParagraph"/>
        <w:numPr>
          <w:ilvl w:val="0"/>
          <w:numId w:val="23"/>
        </w:numPr>
        <w:autoSpaceDE w:val="0"/>
        <w:autoSpaceDN w:val="0"/>
        <w:adjustRightInd w:val="0"/>
        <w:spacing w:after="0" w:line="480" w:lineRule="auto"/>
        <w:ind w:left="1440"/>
        <w:jc w:val="both"/>
        <w:rPr>
          <w:rFonts w:ascii="Times New Roman" w:hAnsi="Times New Roman"/>
          <w:sz w:val="24"/>
          <w:szCs w:val="24"/>
          <w:lang w:val="en-US"/>
        </w:rPr>
      </w:pPr>
      <w:r>
        <w:rPr>
          <w:rFonts w:ascii="Times New Roman" w:hAnsi="Times New Roman"/>
          <w:sz w:val="24"/>
          <w:szCs w:val="24"/>
          <w:lang w:val="en-US"/>
        </w:rPr>
        <w:t>Teh</w:t>
      </w:r>
    </w:p>
    <w:p w:rsidR="00DC1F66" w:rsidRDefault="00DC1F66" w:rsidP="00DC1F66">
      <w:pPr>
        <w:autoSpaceDE w:val="0"/>
        <w:autoSpaceDN w:val="0"/>
        <w:adjustRightInd w:val="0"/>
        <w:spacing w:after="0" w:line="480" w:lineRule="auto"/>
        <w:ind w:left="1440" w:firstLine="540"/>
        <w:jc w:val="both"/>
        <w:rPr>
          <w:rFonts w:ascii="Times New Roman" w:hAnsi="Times New Roman"/>
          <w:sz w:val="24"/>
          <w:szCs w:val="24"/>
          <w:lang w:val="en-US"/>
        </w:rPr>
      </w:pPr>
      <w:r w:rsidRPr="008277CE">
        <w:rPr>
          <w:rFonts w:ascii="Times New Roman" w:hAnsi="Times New Roman"/>
          <w:sz w:val="24"/>
          <w:szCs w:val="24"/>
          <w:lang w:val="en-US"/>
        </w:rPr>
        <w:t>Teh yang mengandung fluor dapat mencegah k</w:t>
      </w:r>
      <w:r>
        <w:rPr>
          <w:rFonts w:ascii="Times New Roman" w:hAnsi="Times New Roman"/>
          <w:sz w:val="24"/>
          <w:szCs w:val="24"/>
          <w:lang w:val="en-US"/>
        </w:rPr>
        <w:t>erusakan</w:t>
      </w:r>
      <w:r w:rsidRPr="008277CE">
        <w:rPr>
          <w:rFonts w:ascii="Times New Roman" w:hAnsi="Times New Roman"/>
          <w:sz w:val="24"/>
          <w:szCs w:val="24"/>
          <w:lang w:val="en-US"/>
        </w:rPr>
        <w:t xml:space="preserve"> gigi. Selain fluor</w:t>
      </w:r>
      <w:r>
        <w:rPr>
          <w:rFonts w:ascii="Times New Roman" w:hAnsi="Times New Roman"/>
          <w:sz w:val="24"/>
          <w:szCs w:val="24"/>
          <w:lang w:val="en-US"/>
        </w:rPr>
        <w:t xml:space="preserve">, </w:t>
      </w:r>
      <w:r w:rsidRPr="008277CE">
        <w:rPr>
          <w:rFonts w:ascii="Times New Roman" w:hAnsi="Times New Roman"/>
          <w:sz w:val="24"/>
          <w:szCs w:val="24"/>
          <w:lang w:val="en-US"/>
        </w:rPr>
        <w:t>teh juga</w:t>
      </w:r>
      <w:r>
        <w:rPr>
          <w:rFonts w:ascii="Times New Roman" w:hAnsi="Times New Roman"/>
          <w:sz w:val="24"/>
          <w:szCs w:val="24"/>
          <w:lang w:val="en-US"/>
        </w:rPr>
        <w:t xml:space="preserve"> mengandung</w:t>
      </w:r>
      <w:r w:rsidRPr="008277CE">
        <w:rPr>
          <w:rFonts w:ascii="Times New Roman" w:hAnsi="Times New Roman"/>
          <w:sz w:val="24"/>
          <w:szCs w:val="24"/>
          <w:lang w:val="en-US"/>
        </w:rPr>
        <w:t xml:space="preserve"> polifenol yang menghambat pembentukan karies</w:t>
      </w:r>
      <w:r>
        <w:rPr>
          <w:rFonts w:ascii="Times New Roman" w:hAnsi="Times New Roman"/>
          <w:sz w:val="24"/>
          <w:szCs w:val="24"/>
          <w:lang w:val="en-US"/>
        </w:rPr>
        <w:t xml:space="preserve"> gigi</w:t>
      </w:r>
      <w:r w:rsidRPr="008277CE">
        <w:rPr>
          <w:rFonts w:ascii="Times New Roman" w:hAnsi="Times New Roman"/>
          <w:sz w:val="24"/>
          <w:szCs w:val="24"/>
          <w:lang w:val="en-US"/>
        </w:rPr>
        <w:t>.</w:t>
      </w:r>
      <w:r>
        <w:rPr>
          <w:rFonts w:ascii="Times New Roman" w:hAnsi="Times New Roman"/>
          <w:sz w:val="24"/>
          <w:szCs w:val="24"/>
          <w:lang w:val="en-US"/>
        </w:rPr>
        <w:t xml:space="preserve"> </w:t>
      </w:r>
      <w:r w:rsidRPr="008277CE">
        <w:rPr>
          <w:rFonts w:ascii="Times New Roman" w:hAnsi="Times New Roman"/>
          <w:sz w:val="24"/>
          <w:szCs w:val="24"/>
          <w:lang w:val="en-US"/>
        </w:rPr>
        <w:t>Minumlah teh yang tawar jangan ditambahkan gula. Sisa-sisa air teh yang</w:t>
      </w:r>
      <w:r>
        <w:rPr>
          <w:rFonts w:ascii="Times New Roman" w:hAnsi="Times New Roman"/>
          <w:sz w:val="24"/>
          <w:szCs w:val="24"/>
          <w:lang w:val="en-US"/>
        </w:rPr>
        <w:t xml:space="preserve"> </w:t>
      </w:r>
      <w:r w:rsidRPr="008277CE">
        <w:rPr>
          <w:rFonts w:ascii="Times New Roman" w:hAnsi="Times New Roman"/>
          <w:sz w:val="24"/>
          <w:szCs w:val="24"/>
          <w:lang w:val="en-US"/>
        </w:rPr>
        <w:t xml:space="preserve">mengandung gula dan menempel </w:t>
      </w:r>
      <w:r>
        <w:rPr>
          <w:rFonts w:ascii="Times New Roman" w:hAnsi="Times New Roman"/>
          <w:sz w:val="24"/>
          <w:szCs w:val="24"/>
          <w:lang w:val="en-US"/>
        </w:rPr>
        <w:t xml:space="preserve">pada </w:t>
      </w:r>
      <w:r w:rsidRPr="008277CE">
        <w:rPr>
          <w:rFonts w:ascii="Times New Roman" w:hAnsi="Times New Roman"/>
          <w:sz w:val="24"/>
          <w:szCs w:val="24"/>
          <w:lang w:val="en-US"/>
        </w:rPr>
        <w:t xml:space="preserve">gigi </w:t>
      </w:r>
      <w:r>
        <w:rPr>
          <w:rFonts w:ascii="Times New Roman" w:hAnsi="Times New Roman"/>
          <w:sz w:val="24"/>
          <w:szCs w:val="24"/>
          <w:lang w:val="en-US"/>
        </w:rPr>
        <w:t>sehingga</w:t>
      </w:r>
      <w:r w:rsidRPr="008277CE">
        <w:rPr>
          <w:rFonts w:ascii="Times New Roman" w:hAnsi="Times New Roman"/>
          <w:sz w:val="24"/>
          <w:szCs w:val="24"/>
          <w:lang w:val="en-US"/>
        </w:rPr>
        <w:t xml:space="preserve"> akan menyebabkan</w:t>
      </w:r>
      <w:r>
        <w:rPr>
          <w:rFonts w:ascii="Times New Roman" w:hAnsi="Times New Roman"/>
          <w:sz w:val="24"/>
          <w:szCs w:val="24"/>
          <w:lang w:val="en-US"/>
        </w:rPr>
        <w:t xml:space="preserve"> </w:t>
      </w:r>
      <w:r w:rsidRPr="008277CE">
        <w:rPr>
          <w:rFonts w:ascii="Times New Roman" w:hAnsi="Times New Roman"/>
          <w:sz w:val="24"/>
          <w:szCs w:val="24"/>
          <w:lang w:val="en-US"/>
        </w:rPr>
        <w:t>karies gigi</w:t>
      </w:r>
      <w:r>
        <w:rPr>
          <w:rFonts w:ascii="Times New Roman" w:hAnsi="Times New Roman"/>
          <w:sz w:val="24"/>
          <w:szCs w:val="24"/>
          <w:lang w:val="en-US"/>
        </w:rPr>
        <w:t>.</w:t>
      </w:r>
    </w:p>
    <w:p w:rsidR="00DC1F66" w:rsidRDefault="00DC1F66" w:rsidP="00DC1F66">
      <w:pPr>
        <w:pStyle w:val="ListParagraph"/>
        <w:numPr>
          <w:ilvl w:val="0"/>
          <w:numId w:val="23"/>
        </w:numPr>
        <w:autoSpaceDE w:val="0"/>
        <w:autoSpaceDN w:val="0"/>
        <w:adjustRightInd w:val="0"/>
        <w:spacing w:after="0" w:line="480" w:lineRule="auto"/>
        <w:ind w:left="1440"/>
        <w:jc w:val="both"/>
        <w:rPr>
          <w:rFonts w:ascii="Times New Roman" w:hAnsi="Times New Roman"/>
          <w:sz w:val="24"/>
          <w:szCs w:val="24"/>
          <w:lang w:val="en-US"/>
        </w:rPr>
      </w:pPr>
      <w:r>
        <w:rPr>
          <w:rFonts w:ascii="Times New Roman" w:hAnsi="Times New Roman"/>
          <w:sz w:val="24"/>
          <w:szCs w:val="24"/>
          <w:lang w:val="en-US"/>
        </w:rPr>
        <w:t>Kacang</w:t>
      </w:r>
    </w:p>
    <w:p w:rsidR="00DC1F66" w:rsidRDefault="00DC1F66" w:rsidP="00DC1F66">
      <w:pPr>
        <w:autoSpaceDE w:val="0"/>
        <w:autoSpaceDN w:val="0"/>
        <w:adjustRightInd w:val="0"/>
        <w:spacing w:after="0" w:line="480" w:lineRule="auto"/>
        <w:ind w:left="1440" w:firstLine="540"/>
        <w:jc w:val="both"/>
        <w:rPr>
          <w:rFonts w:ascii="Times New Roman" w:hAnsi="Times New Roman"/>
          <w:sz w:val="24"/>
          <w:szCs w:val="24"/>
          <w:lang w:val="en-US"/>
        </w:rPr>
      </w:pPr>
      <w:r w:rsidRPr="008277CE">
        <w:rPr>
          <w:rFonts w:ascii="Times New Roman" w:hAnsi="Times New Roman"/>
          <w:sz w:val="24"/>
          <w:szCs w:val="24"/>
          <w:lang w:val="en-US"/>
        </w:rPr>
        <w:t>Kacang mengandung vitamin dan mineral yang dapat menjaga</w:t>
      </w:r>
      <w:r>
        <w:rPr>
          <w:rFonts w:ascii="Times New Roman" w:hAnsi="Times New Roman"/>
          <w:sz w:val="24"/>
          <w:szCs w:val="24"/>
          <w:lang w:val="en-US"/>
        </w:rPr>
        <w:t xml:space="preserve"> </w:t>
      </w:r>
      <w:r w:rsidRPr="008277CE">
        <w:rPr>
          <w:rFonts w:ascii="Times New Roman" w:hAnsi="Times New Roman"/>
          <w:sz w:val="24"/>
          <w:szCs w:val="24"/>
          <w:lang w:val="en-US"/>
        </w:rPr>
        <w:t xml:space="preserve">kesehatan gigi, </w:t>
      </w:r>
      <w:r>
        <w:rPr>
          <w:rFonts w:ascii="Times New Roman" w:hAnsi="Times New Roman"/>
          <w:sz w:val="24"/>
          <w:szCs w:val="24"/>
          <w:lang w:val="en-US"/>
        </w:rPr>
        <w:t>antara lain</w:t>
      </w:r>
      <w:r w:rsidRPr="008277CE">
        <w:rPr>
          <w:rFonts w:ascii="Times New Roman" w:hAnsi="Times New Roman"/>
          <w:sz w:val="24"/>
          <w:szCs w:val="24"/>
          <w:lang w:val="en-US"/>
        </w:rPr>
        <w:t xml:space="preserve"> kacang tanah (kalsium dan vitamin D), almon</w:t>
      </w:r>
      <w:r>
        <w:rPr>
          <w:rFonts w:ascii="Times New Roman" w:hAnsi="Times New Roman"/>
          <w:sz w:val="24"/>
          <w:szCs w:val="24"/>
          <w:lang w:val="en-US"/>
        </w:rPr>
        <w:t xml:space="preserve">d </w:t>
      </w:r>
      <w:r w:rsidRPr="008277CE">
        <w:rPr>
          <w:rFonts w:ascii="Times New Roman" w:hAnsi="Times New Roman"/>
          <w:sz w:val="24"/>
          <w:szCs w:val="24"/>
          <w:lang w:val="en-US"/>
        </w:rPr>
        <w:t>(kaya kalsium), mete (merangsang sali</w:t>
      </w:r>
      <w:r>
        <w:rPr>
          <w:rFonts w:ascii="Times New Roman" w:hAnsi="Times New Roman"/>
          <w:sz w:val="24"/>
          <w:szCs w:val="24"/>
          <w:lang w:val="en-US"/>
        </w:rPr>
        <w:t>v</w:t>
      </w:r>
      <w:r w:rsidRPr="008277CE">
        <w:rPr>
          <w:rFonts w:ascii="Times New Roman" w:hAnsi="Times New Roman"/>
          <w:sz w:val="24"/>
          <w:szCs w:val="24"/>
          <w:lang w:val="en-US"/>
        </w:rPr>
        <w:t>a dan membersihkan gigi)</w:t>
      </w:r>
      <w:r>
        <w:rPr>
          <w:rFonts w:ascii="Times New Roman" w:hAnsi="Times New Roman"/>
          <w:sz w:val="24"/>
          <w:szCs w:val="24"/>
          <w:lang w:val="en-US"/>
        </w:rPr>
        <w:t>,</w:t>
      </w:r>
      <w:r w:rsidRPr="008277CE">
        <w:rPr>
          <w:rFonts w:ascii="Times New Roman" w:hAnsi="Times New Roman"/>
          <w:sz w:val="24"/>
          <w:szCs w:val="24"/>
          <w:lang w:val="en-US"/>
        </w:rPr>
        <w:t xml:space="preserve"> </w:t>
      </w:r>
      <w:r>
        <w:rPr>
          <w:rFonts w:ascii="Times New Roman" w:hAnsi="Times New Roman"/>
          <w:sz w:val="24"/>
          <w:szCs w:val="24"/>
          <w:lang w:val="en-US"/>
        </w:rPr>
        <w:t>dan kenari</w:t>
      </w:r>
      <w:r w:rsidRPr="008277CE">
        <w:rPr>
          <w:rFonts w:ascii="Times New Roman" w:hAnsi="Times New Roman"/>
          <w:sz w:val="24"/>
          <w:szCs w:val="24"/>
          <w:lang w:val="en-US"/>
        </w:rPr>
        <w:t xml:space="preserve"> (serat, asam folat, zat besi</w:t>
      </w:r>
      <w:r>
        <w:rPr>
          <w:rFonts w:ascii="Times New Roman" w:hAnsi="Times New Roman"/>
          <w:sz w:val="24"/>
          <w:szCs w:val="24"/>
          <w:lang w:val="en-US"/>
        </w:rPr>
        <w:t xml:space="preserve">, </w:t>
      </w:r>
      <w:r w:rsidRPr="008277CE">
        <w:rPr>
          <w:rFonts w:ascii="Times New Roman" w:hAnsi="Times New Roman"/>
          <w:sz w:val="24"/>
          <w:szCs w:val="24"/>
          <w:lang w:val="en-US"/>
        </w:rPr>
        <w:t>thiamin, magnesium, nia</w:t>
      </w:r>
      <w:r>
        <w:rPr>
          <w:rFonts w:ascii="Times New Roman" w:hAnsi="Times New Roman"/>
          <w:sz w:val="24"/>
          <w:szCs w:val="24"/>
          <w:lang w:val="en-US"/>
        </w:rPr>
        <w:t>c</w:t>
      </w:r>
      <w:r w:rsidRPr="008277CE">
        <w:rPr>
          <w:rFonts w:ascii="Times New Roman" w:hAnsi="Times New Roman"/>
          <w:sz w:val="24"/>
          <w:szCs w:val="24"/>
          <w:lang w:val="en-US"/>
        </w:rPr>
        <w:t>in, vitamin E,</w:t>
      </w:r>
      <w:r>
        <w:rPr>
          <w:rFonts w:ascii="Times New Roman" w:hAnsi="Times New Roman"/>
          <w:sz w:val="24"/>
          <w:szCs w:val="24"/>
          <w:lang w:val="en-US"/>
        </w:rPr>
        <w:t xml:space="preserve"> </w:t>
      </w:r>
      <w:r w:rsidRPr="008277CE">
        <w:rPr>
          <w:rFonts w:ascii="Times New Roman" w:hAnsi="Times New Roman"/>
          <w:sz w:val="24"/>
          <w:szCs w:val="24"/>
          <w:lang w:val="en-US"/>
        </w:rPr>
        <w:t>vitamin B6, potassium dan Zinc).</w:t>
      </w:r>
    </w:p>
    <w:p w:rsidR="00DC1F66" w:rsidRDefault="00DC1F66" w:rsidP="00DC1F66">
      <w:pPr>
        <w:pStyle w:val="ListParagraph"/>
        <w:numPr>
          <w:ilvl w:val="0"/>
          <w:numId w:val="23"/>
        </w:numPr>
        <w:autoSpaceDE w:val="0"/>
        <w:autoSpaceDN w:val="0"/>
        <w:adjustRightInd w:val="0"/>
        <w:spacing w:after="0" w:line="480" w:lineRule="auto"/>
        <w:ind w:left="1440"/>
        <w:jc w:val="both"/>
        <w:rPr>
          <w:rFonts w:ascii="Times New Roman" w:hAnsi="Times New Roman"/>
          <w:sz w:val="24"/>
          <w:szCs w:val="24"/>
          <w:lang w:val="en-US"/>
        </w:rPr>
      </w:pPr>
      <w:r>
        <w:rPr>
          <w:rFonts w:ascii="Times New Roman" w:hAnsi="Times New Roman"/>
          <w:sz w:val="24"/>
          <w:szCs w:val="24"/>
          <w:lang w:val="en-US"/>
        </w:rPr>
        <w:t>Sumber-sumber vitamin dan mineral</w:t>
      </w:r>
    </w:p>
    <w:p w:rsidR="00DC1F66" w:rsidRPr="008277CE" w:rsidRDefault="00DC1F66" w:rsidP="00DC1F66">
      <w:pPr>
        <w:autoSpaceDE w:val="0"/>
        <w:autoSpaceDN w:val="0"/>
        <w:adjustRightInd w:val="0"/>
        <w:spacing w:after="0" w:line="480" w:lineRule="auto"/>
        <w:ind w:left="1440" w:firstLine="540"/>
        <w:jc w:val="both"/>
        <w:rPr>
          <w:rFonts w:ascii="Times New Roman" w:hAnsi="Times New Roman"/>
          <w:sz w:val="24"/>
          <w:szCs w:val="24"/>
          <w:lang w:val="en-US"/>
        </w:rPr>
      </w:pPr>
      <w:r w:rsidRPr="008277CE">
        <w:rPr>
          <w:rFonts w:ascii="Times New Roman" w:hAnsi="Times New Roman"/>
          <w:sz w:val="24"/>
          <w:szCs w:val="24"/>
          <w:lang w:val="en-US"/>
        </w:rPr>
        <w:t>Kandungan vitamin C yang tinggi seperti buah kiwi, jambu biji,</w:t>
      </w:r>
      <w:r>
        <w:rPr>
          <w:rFonts w:ascii="Times New Roman" w:hAnsi="Times New Roman"/>
          <w:sz w:val="24"/>
          <w:szCs w:val="24"/>
          <w:lang w:val="en-US"/>
        </w:rPr>
        <w:t xml:space="preserve"> </w:t>
      </w:r>
      <w:r w:rsidRPr="008277CE">
        <w:rPr>
          <w:rFonts w:ascii="Times New Roman" w:hAnsi="Times New Roman"/>
          <w:sz w:val="24"/>
          <w:szCs w:val="24"/>
          <w:lang w:val="en-US"/>
        </w:rPr>
        <w:t>belimbing, jeruk bali, jeruk manis, nanas, papaya, rambutan, sirsak dan</w:t>
      </w:r>
      <w:r>
        <w:rPr>
          <w:rFonts w:ascii="Times New Roman" w:hAnsi="Times New Roman"/>
          <w:sz w:val="24"/>
          <w:szCs w:val="24"/>
          <w:lang w:val="en-US"/>
        </w:rPr>
        <w:t xml:space="preserve"> </w:t>
      </w:r>
      <w:r w:rsidRPr="008277CE">
        <w:rPr>
          <w:rFonts w:ascii="Times New Roman" w:hAnsi="Times New Roman"/>
          <w:sz w:val="24"/>
          <w:szCs w:val="24"/>
          <w:lang w:val="en-US"/>
        </w:rPr>
        <w:t>stroberi dapat berfungsi menjaga kesehatan jaringan gusi.</w:t>
      </w:r>
    </w:p>
    <w:p w:rsidR="00DC1F66" w:rsidRPr="00EE0D58" w:rsidRDefault="00DC1F66" w:rsidP="00DC1F66">
      <w:pPr>
        <w:rPr>
          <w:rFonts w:ascii="Times New Roman" w:hAnsi="Times New Roman"/>
          <w:sz w:val="24"/>
          <w:szCs w:val="24"/>
        </w:rPr>
      </w:pPr>
    </w:p>
    <w:p w:rsidR="00DC1F66" w:rsidRPr="00214EE3" w:rsidRDefault="00DC1F66" w:rsidP="00DC1F66">
      <w:pPr>
        <w:pStyle w:val="Heading2"/>
        <w:numPr>
          <w:ilvl w:val="0"/>
          <w:numId w:val="1"/>
        </w:numPr>
        <w:spacing w:before="0" w:after="0" w:line="480" w:lineRule="auto"/>
        <w:ind w:left="540" w:hanging="547"/>
        <w:jc w:val="both"/>
        <w:rPr>
          <w:rFonts w:ascii="Times New Roman" w:hAnsi="Times New Roman"/>
          <w:i w:val="0"/>
          <w:iCs w:val="0"/>
          <w:sz w:val="24"/>
          <w:szCs w:val="24"/>
        </w:rPr>
      </w:pPr>
      <w:bookmarkStart w:id="11" w:name="_Toc121149133"/>
      <w:r>
        <w:rPr>
          <w:rFonts w:ascii="Times New Roman" w:hAnsi="Times New Roman"/>
          <w:i w:val="0"/>
          <w:iCs w:val="0"/>
          <w:sz w:val="24"/>
          <w:szCs w:val="24"/>
        </w:rPr>
        <w:t>Kader</w:t>
      </w:r>
      <w:bookmarkEnd w:id="11"/>
    </w:p>
    <w:p w:rsidR="00DC1F66" w:rsidRPr="00A15B8A" w:rsidRDefault="00DC1F66" w:rsidP="00DC1F66">
      <w:pPr>
        <w:pStyle w:val="Heading3"/>
        <w:numPr>
          <w:ilvl w:val="0"/>
          <w:numId w:val="10"/>
        </w:numPr>
        <w:spacing w:before="0" w:after="0" w:line="480" w:lineRule="auto"/>
        <w:ind w:left="1080" w:hanging="540"/>
        <w:jc w:val="both"/>
        <w:rPr>
          <w:rFonts w:ascii="Times New Roman" w:hAnsi="Times New Roman"/>
          <w:sz w:val="20"/>
          <w:szCs w:val="20"/>
        </w:rPr>
      </w:pPr>
      <w:bookmarkStart w:id="12" w:name="_Toc121149134"/>
      <w:r w:rsidRPr="00A15B8A">
        <w:rPr>
          <w:rFonts w:ascii="Times New Roman" w:hAnsi="Times New Roman"/>
          <w:sz w:val="24"/>
          <w:szCs w:val="24"/>
        </w:rPr>
        <w:t>Pengertian Kader</w:t>
      </w:r>
      <w:bookmarkEnd w:id="12"/>
    </w:p>
    <w:p w:rsidR="00DC1F66" w:rsidRPr="00725DB0" w:rsidRDefault="00DC1F66" w:rsidP="00DC1F66">
      <w:pPr>
        <w:tabs>
          <w:tab w:val="left" w:pos="1080"/>
        </w:tabs>
        <w:spacing w:after="0" w:line="480" w:lineRule="auto"/>
        <w:ind w:left="1080" w:firstLine="547"/>
        <w:jc w:val="both"/>
        <w:rPr>
          <w:rFonts w:ascii="Times New Roman" w:hAnsi="Times New Roman"/>
          <w:sz w:val="24"/>
          <w:szCs w:val="24"/>
        </w:rPr>
      </w:pPr>
      <w:r w:rsidRPr="00725DB0">
        <w:rPr>
          <w:rFonts w:ascii="Times New Roman" w:hAnsi="Times New Roman"/>
          <w:sz w:val="24"/>
          <w:szCs w:val="24"/>
        </w:rPr>
        <w:t xml:space="preserve">Kader adalah tenaga sukarela yang direkrut dari, oleh, dan untuk masyarakat yang berperan </w:t>
      </w:r>
      <w:r>
        <w:rPr>
          <w:rFonts w:ascii="Times New Roman" w:hAnsi="Times New Roman"/>
          <w:sz w:val="24"/>
          <w:szCs w:val="24"/>
        </w:rPr>
        <w:t xml:space="preserve">dalam </w:t>
      </w:r>
      <w:r w:rsidRPr="00725DB0">
        <w:rPr>
          <w:rFonts w:ascii="Times New Roman" w:hAnsi="Times New Roman"/>
          <w:sz w:val="24"/>
          <w:szCs w:val="24"/>
        </w:rPr>
        <w:t xml:space="preserve">membantu kelancaran pelayanan </w:t>
      </w:r>
      <w:r w:rsidRPr="00725DB0">
        <w:rPr>
          <w:rFonts w:ascii="Times New Roman" w:hAnsi="Times New Roman"/>
          <w:sz w:val="24"/>
          <w:szCs w:val="24"/>
        </w:rPr>
        <w:lastRenderedPageBreak/>
        <w:t xml:space="preserve">kesehatan. Kehadiran kader sering dikaitkan dengan pelayanan rutin di Posyandu. </w:t>
      </w:r>
      <w:r>
        <w:rPr>
          <w:rFonts w:ascii="Times New Roman" w:hAnsi="Times New Roman"/>
          <w:sz w:val="24"/>
          <w:szCs w:val="24"/>
        </w:rPr>
        <w:t xml:space="preserve">Oleh karen itu, </w:t>
      </w:r>
      <w:r w:rsidRPr="00725DB0">
        <w:rPr>
          <w:rFonts w:ascii="Times New Roman" w:hAnsi="Times New Roman"/>
          <w:sz w:val="24"/>
          <w:szCs w:val="24"/>
        </w:rPr>
        <w:t xml:space="preserve">seorang kader posyandu harus mau bekerja secara sukarela, ikhlas, dan mau </w:t>
      </w:r>
      <w:r>
        <w:rPr>
          <w:rFonts w:ascii="Times New Roman" w:hAnsi="Times New Roman"/>
          <w:sz w:val="24"/>
          <w:szCs w:val="24"/>
        </w:rPr>
        <w:t xml:space="preserve">dalam </w:t>
      </w:r>
      <w:r w:rsidRPr="00725DB0">
        <w:rPr>
          <w:rFonts w:ascii="Times New Roman" w:hAnsi="Times New Roman"/>
          <w:sz w:val="24"/>
          <w:szCs w:val="24"/>
        </w:rPr>
        <w:t>me</w:t>
      </w:r>
      <w:r>
        <w:rPr>
          <w:rFonts w:ascii="Times New Roman" w:hAnsi="Times New Roman"/>
          <w:sz w:val="24"/>
          <w:szCs w:val="24"/>
        </w:rPr>
        <w:t>lakukan</w:t>
      </w:r>
      <w:r w:rsidRPr="00725DB0">
        <w:rPr>
          <w:rFonts w:ascii="Times New Roman" w:hAnsi="Times New Roman"/>
          <w:sz w:val="24"/>
          <w:szCs w:val="24"/>
        </w:rPr>
        <w:t xml:space="preserve"> kegiatan posyandu, serta </w:t>
      </w:r>
      <w:r>
        <w:rPr>
          <w:rFonts w:ascii="Times New Roman" w:hAnsi="Times New Roman"/>
          <w:sz w:val="24"/>
          <w:szCs w:val="24"/>
        </w:rPr>
        <w:t>mampu</w:t>
      </w:r>
      <w:r w:rsidRPr="00725DB0">
        <w:rPr>
          <w:rFonts w:ascii="Times New Roman" w:hAnsi="Times New Roman"/>
          <w:sz w:val="24"/>
          <w:szCs w:val="24"/>
        </w:rPr>
        <w:t xml:space="preserve"> menggerakan masyarakat untuk mel</w:t>
      </w:r>
      <w:r>
        <w:rPr>
          <w:rFonts w:ascii="Times New Roman" w:hAnsi="Times New Roman"/>
          <w:sz w:val="24"/>
          <w:szCs w:val="24"/>
        </w:rPr>
        <w:t>akukan</w:t>
      </w:r>
      <w:r w:rsidRPr="00725DB0">
        <w:rPr>
          <w:rFonts w:ascii="Times New Roman" w:hAnsi="Times New Roman"/>
          <w:sz w:val="24"/>
          <w:szCs w:val="24"/>
        </w:rPr>
        <w:t xml:space="preserve"> dan </w:t>
      </w:r>
      <w:r>
        <w:rPr>
          <w:rFonts w:ascii="Times New Roman" w:hAnsi="Times New Roman"/>
          <w:sz w:val="24"/>
          <w:szCs w:val="24"/>
        </w:rPr>
        <w:t>berpartisipasi</w:t>
      </w:r>
      <w:r w:rsidRPr="00725DB0">
        <w:rPr>
          <w:rFonts w:ascii="Times New Roman" w:hAnsi="Times New Roman"/>
          <w:sz w:val="24"/>
          <w:szCs w:val="24"/>
        </w:rPr>
        <w:t xml:space="preserve"> dalam kegiatan posyandu </w:t>
      </w:r>
      <w:r w:rsidRPr="00725DB0">
        <w:rPr>
          <w:rFonts w:ascii="Times New Roman" w:hAnsi="Times New Roman"/>
          <w:sz w:val="24"/>
          <w:szCs w:val="24"/>
        </w:rPr>
        <w:fldChar w:fldCharType="begin" w:fldLock="1"/>
      </w:r>
      <w:r w:rsidRPr="00725DB0">
        <w:rPr>
          <w:rFonts w:ascii="Times New Roman" w:hAnsi="Times New Roman"/>
          <w:sz w:val="24"/>
          <w:szCs w:val="24"/>
        </w:rPr>
        <w:instrText>ADDIN CSL_CITATION {"citationItems":[{"id":"ITEM-1","itemData":{"ISSN":"2827-9220","author":[{"dropping-particle":"","family":"Sely","given":"Moh Dahlan","non-dropping-particle":"","parse-names":false,"suffix":""}],"container-title":"Jurnal Rumpun Ilmu Kesehatan","id":"ITEM-1","issue":"3","issued":{"date-parts":[["2021"]]},"page":"81-87","title":"Gambaran Kinerja Kader Posyandu dengan Kepuasan Ibu Balita di Posyandu Desa Wakasihu Kabupaten Maluku Tengah","type":"article-journal","volume":"1"},"uris":["http://www.mendeley.com/documents/?uuid=57eb6f9e-dc2d-4307-b8d0-a4ea90230daa"]}],"mendeley":{"formattedCitation":"(Sely, 2021)","plainTextFormattedCitation":"(Sely, 2021)","previouslyFormattedCitation":"(Sely, 2021)"},"properties":{"noteIndex":0},"schema":"https://github.com/citation-style-language/schema/raw/master/csl-citation.json"}</w:instrText>
      </w:r>
      <w:r w:rsidRPr="00725DB0">
        <w:rPr>
          <w:rFonts w:ascii="Times New Roman" w:hAnsi="Times New Roman"/>
          <w:sz w:val="24"/>
          <w:szCs w:val="24"/>
        </w:rPr>
        <w:fldChar w:fldCharType="separate"/>
      </w:r>
      <w:r w:rsidRPr="00725DB0">
        <w:rPr>
          <w:rFonts w:ascii="Times New Roman" w:hAnsi="Times New Roman"/>
          <w:noProof/>
          <w:sz w:val="24"/>
          <w:szCs w:val="24"/>
        </w:rPr>
        <w:t>(Sely, 2021)</w:t>
      </w:r>
      <w:r w:rsidRPr="00725DB0">
        <w:rPr>
          <w:rFonts w:ascii="Times New Roman" w:hAnsi="Times New Roman"/>
          <w:sz w:val="24"/>
          <w:szCs w:val="24"/>
        </w:rPr>
        <w:fldChar w:fldCharType="end"/>
      </w:r>
      <w:r w:rsidRPr="00725DB0">
        <w:rPr>
          <w:rFonts w:ascii="Times New Roman" w:hAnsi="Times New Roman"/>
          <w:sz w:val="24"/>
          <w:szCs w:val="24"/>
        </w:rPr>
        <w:t>.</w:t>
      </w:r>
    </w:p>
    <w:p w:rsidR="00DC1F66" w:rsidRPr="00725DB0" w:rsidRDefault="00DC1F66" w:rsidP="00DC1F66">
      <w:pPr>
        <w:tabs>
          <w:tab w:val="left" w:pos="1080"/>
        </w:tabs>
        <w:spacing w:after="0" w:line="480" w:lineRule="auto"/>
        <w:ind w:left="1080" w:firstLine="547"/>
        <w:jc w:val="both"/>
        <w:rPr>
          <w:rFonts w:ascii="Times New Roman" w:hAnsi="Times New Roman"/>
          <w:sz w:val="24"/>
          <w:szCs w:val="24"/>
        </w:rPr>
      </w:pPr>
      <w:r w:rsidRPr="00725DB0">
        <w:rPr>
          <w:rFonts w:ascii="Times New Roman" w:hAnsi="Times New Roman"/>
          <w:sz w:val="24"/>
          <w:szCs w:val="24"/>
        </w:rPr>
        <w:t>Kader merupakan sumber daya masyarakat yang berperan penting dalam upaya meningkatkan mutu pelayanan kesehatan. Para kader, sebelumnya telah dibekali dengan pengetahuan dan keterampilan yang berguna untuk men</w:t>
      </w:r>
      <w:r>
        <w:rPr>
          <w:rFonts w:ascii="Times New Roman" w:hAnsi="Times New Roman"/>
          <w:sz w:val="24"/>
          <w:szCs w:val="24"/>
        </w:rPr>
        <w:t>dukung</w:t>
      </w:r>
      <w:r w:rsidRPr="00725DB0">
        <w:rPr>
          <w:rFonts w:ascii="Times New Roman" w:hAnsi="Times New Roman"/>
          <w:sz w:val="24"/>
          <w:szCs w:val="24"/>
        </w:rPr>
        <w:t xml:space="preserve"> tugasnya melalui pelatihan-pelatihan yang diselenggarakan oleh pemerintah dan diharapkan memiliki sikap positif sehingga mereka dapat berperan aktif dalam meningkatkan upaya kesehatan melalui kegiatan posyandu </w:t>
      </w:r>
      <w:r w:rsidRPr="00725DB0">
        <w:rPr>
          <w:rFonts w:ascii="Times New Roman" w:hAnsi="Times New Roman"/>
          <w:sz w:val="24"/>
          <w:szCs w:val="24"/>
        </w:rPr>
        <w:fldChar w:fldCharType="begin" w:fldLock="1"/>
      </w:r>
      <w:r w:rsidRPr="00725DB0">
        <w:rPr>
          <w:rFonts w:ascii="Times New Roman" w:hAnsi="Times New Roman"/>
          <w:sz w:val="24"/>
          <w:szCs w:val="24"/>
        </w:rPr>
        <w:instrText>ADDIN CSL_CITATION {"citationItems":[{"id":"ITEM-1","itemData":{"ISSN":"2746-6000","author":[{"dropping-particle":"","family":"Riyadi","given":"Sugeng","non-dropping-particle":"","parse-names":false,"suffix":""},{"dropping-particle":"","family":"Sukrillah","given":"Ulfah Agus","non-dropping-particle":"","parse-names":false,"suffix":""},{"dropping-particle":"","family":"Haryati","given":"Welas","non-dropping-particle":"","parse-names":false,"suffix":""}],"container-title":"Jurnal Keperawatan Mersi","id":"ITEM-1","issue":"2","issued":{"date-parts":[["2019"]]},"page":"31-36","title":"Pentingnya Peran Kader Kesehatan Pelayanan Kesehatan di Posyandu","type":"article-journal","volume":"8"},"uris":["http://www.mendeley.com/documents/?uuid=b4fb6604-61ac-4228-8cfc-a1111b8696c3"]}],"mendeley":{"formattedCitation":"(Riyadi et al., 2019)","plainTextFormattedCitation":"(Riyadi et al., 2019)","previouslyFormattedCitation":"(Riyadi et al., 2019)"},"properties":{"noteIndex":0},"schema":"https://github.com/citation-style-language/schema/raw/master/csl-citation.json"}</w:instrText>
      </w:r>
      <w:r w:rsidRPr="00725DB0">
        <w:rPr>
          <w:rFonts w:ascii="Times New Roman" w:hAnsi="Times New Roman"/>
          <w:sz w:val="24"/>
          <w:szCs w:val="24"/>
        </w:rPr>
        <w:fldChar w:fldCharType="separate"/>
      </w:r>
      <w:r w:rsidRPr="00725DB0">
        <w:rPr>
          <w:rFonts w:ascii="Times New Roman" w:hAnsi="Times New Roman"/>
          <w:noProof/>
          <w:sz w:val="24"/>
          <w:szCs w:val="24"/>
        </w:rPr>
        <w:t>(Riyadi et al., 2019)</w:t>
      </w:r>
      <w:r w:rsidRPr="00725DB0">
        <w:rPr>
          <w:rFonts w:ascii="Times New Roman" w:hAnsi="Times New Roman"/>
          <w:sz w:val="24"/>
          <w:szCs w:val="24"/>
        </w:rPr>
        <w:fldChar w:fldCharType="end"/>
      </w:r>
      <w:r w:rsidRPr="00725DB0">
        <w:rPr>
          <w:rFonts w:ascii="Times New Roman" w:hAnsi="Times New Roman"/>
          <w:sz w:val="24"/>
          <w:szCs w:val="24"/>
        </w:rPr>
        <w:t>.</w:t>
      </w:r>
    </w:p>
    <w:p w:rsidR="00DC1F66" w:rsidRPr="00725DB0" w:rsidRDefault="00DC1F66" w:rsidP="00DC1F66">
      <w:pPr>
        <w:tabs>
          <w:tab w:val="left" w:pos="1080"/>
        </w:tabs>
        <w:spacing w:after="0" w:line="480" w:lineRule="auto"/>
        <w:ind w:left="1080" w:firstLine="547"/>
        <w:jc w:val="both"/>
        <w:rPr>
          <w:rFonts w:ascii="Times New Roman" w:hAnsi="Times New Roman"/>
          <w:sz w:val="24"/>
          <w:szCs w:val="24"/>
        </w:rPr>
      </w:pPr>
      <w:r w:rsidRPr="00725DB0">
        <w:rPr>
          <w:rFonts w:ascii="Times New Roman" w:hAnsi="Times New Roman"/>
          <w:sz w:val="24"/>
          <w:szCs w:val="24"/>
        </w:rPr>
        <w:t xml:space="preserve">Kader kesehatan </w:t>
      </w:r>
      <w:r>
        <w:rPr>
          <w:rFonts w:ascii="Times New Roman" w:hAnsi="Times New Roman"/>
          <w:sz w:val="24"/>
          <w:szCs w:val="24"/>
        </w:rPr>
        <w:t xml:space="preserve">ialah </w:t>
      </w:r>
      <w:r w:rsidRPr="00725DB0">
        <w:rPr>
          <w:rFonts w:ascii="Times New Roman" w:hAnsi="Times New Roman"/>
          <w:sz w:val="24"/>
          <w:szCs w:val="24"/>
        </w:rPr>
        <w:t xml:space="preserve">anggota masyarakat yang bersedia dan mampu serta memiliki waktu untuk </w:t>
      </w:r>
      <w:r>
        <w:rPr>
          <w:rFonts w:ascii="Times New Roman" w:hAnsi="Times New Roman"/>
          <w:sz w:val="24"/>
          <w:szCs w:val="24"/>
        </w:rPr>
        <w:t>mengadakan</w:t>
      </w:r>
      <w:r w:rsidRPr="00725DB0">
        <w:rPr>
          <w:rFonts w:ascii="Times New Roman" w:hAnsi="Times New Roman"/>
          <w:sz w:val="24"/>
          <w:szCs w:val="24"/>
        </w:rPr>
        <w:t xml:space="preserve"> kegiatan upaya kesehatan bersumberdaya masyarakan (UKBM) secara sukarela. Kader kesehatan masyarakat sekarang telah diakui oleh organisasi kesehatan dunia (WHO) dan aliansi tenaga kesehatan dunia sebagai komponen integral dari tenaga kesehatan yang dibutuhkan untuk perkembangan dibidang kesehatan terkait dengan pencapaian tujuan pembangunan yang dirasa mampu untuk mencapai targetnya </w:t>
      </w:r>
      <w:r w:rsidRPr="00725DB0">
        <w:rPr>
          <w:rFonts w:ascii="Times New Roman" w:hAnsi="Times New Roman"/>
          <w:sz w:val="24"/>
          <w:szCs w:val="24"/>
        </w:rPr>
        <w:fldChar w:fldCharType="begin" w:fldLock="1"/>
      </w:r>
      <w:r w:rsidRPr="00725DB0">
        <w:rPr>
          <w:rFonts w:ascii="Times New Roman" w:hAnsi="Times New Roman"/>
          <w:sz w:val="24"/>
          <w:szCs w:val="24"/>
        </w:rPr>
        <w:instrText>ADDIN CSL_CITATION {"citationItems":[{"id":"ITEM-1","itemData":{"author":[{"dropping-particle":"","family":"Pramudita","given":"Fransiska Adi","non-dropping-particle":"","parse-names":false,"suffix":""}],"id":"ITEM-1","issued":{"date-parts":[["2019"]]},"publisher":"Prodi DIV Keperawatan Gigi Semarang POLTEKKES KEMENKES SEMARANG","title":"Efektivitas Pelatihan Kader Terhadap Tingkat Pengetahuan Kesehatan Gigi Ibu dan Keterampilan Menggoso Gigi Balita di Kelurahan Karangayu Kota Semarang","type":"thesis"},"uris":["http://www.mendeley.com/documents/?uuid=728623c3-6566-40bb-becf-a353990941ec"]}],"mendeley":{"formattedCitation":"(Pramudita, 2019)","plainTextFormattedCitation":"(Pramudita, 2019)","previouslyFormattedCitation":"(Pramudita, 2019)"},"properties":{"noteIndex":0},"schema":"https://github.com/citation-style-language/schema/raw/master/csl-citation.json"}</w:instrText>
      </w:r>
      <w:r w:rsidRPr="00725DB0">
        <w:rPr>
          <w:rFonts w:ascii="Times New Roman" w:hAnsi="Times New Roman"/>
          <w:sz w:val="24"/>
          <w:szCs w:val="24"/>
        </w:rPr>
        <w:fldChar w:fldCharType="separate"/>
      </w:r>
      <w:r w:rsidRPr="00725DB0">
        <w:rPr>
          <w:rFonts w:ascii="Times New Roman" w:hAnsi="Times New Roman"/>
          <w:noProof/>
          <w:sz w:val="24"/>
          <w:szCs w:val="24"/>
        </w:rPr>
        <w:t>(Pramudita, 2019)</w:t>
      </w:r>
      <w:r w:rsidRPr="00725DB0">
        <w:rPr>
          <w:rFonts w:ascii="Times New Roman" w:hAnsi="Times New Roman"/>
          <w:sz w:val="24"/>
          <w:szCs w:val="24"/>
        </w:rPr>
        <w:fldChar w:fldCharType="end"/>
      </w:r>
      <w:r w:rsidRPr="00725DB0">
        <w:rPr>
          <w:rFonts w:ascii="Times New Roman" w:hAnsi="Times New Roman"/>
          <w:sz w:val="24"/>
          <w:szCs w:val="24"/>
        </w:rPr>
        <w:t>.</w:t>
      </w:r>
    </w:p>
    <w:p w:rsidR="00DC1F66" w:rsidRPr="00A15B8A" w:rsidRDefault="00DC1F66" w:rsidP="00DC1F66">
      <w:pPr>
        <w:pStyle w:val="Heading3"/>
        <w:numPr>
          <w:ilvl w:val="0"/>
          <w:numId w:val="10"/>
        </w:numPr>
        <w:spacing w:before="0" w:after="0" w:line="480" w:lineRule="auto"/>
        <w:ind w:left="1080" w:hanging="540"/>
        <w:jc w:val="both"/>
        <w:rPr>
          <w:rFonts w:ascii="Times New Roman" w:hAnsi="Times New Roman"/>
          <w:sz w:val="24"/>
          <w:szCs w:val="24"/>
        </w:rPr>
      </w:pPr>
      <w:bookmarkStart w:id="13" w:name="_Toc121149135"/>
      <w:r w:rsidRPr="00A15B8A">
        <w:rPr>
          <w:rFonts w:ascii="Times New Roman" w:hAnsi="Times New Roman"/>
          <w:sz w:val="24"/>
          <w:szCs w:val="24"/>
        </w:rPr>
        <w:t>Karakteristik Kader</w:t>
      </w:r>
      <w:bookmarkEnd w:id="13"/>
    </w:p>
    <w:p w:rsidR="00DC1F66" w:rsidRDefault="00DC1F66" w:rsidP="00DC1F66">
      <w:pPr>
        <w:tabs>
          <w:tab w:val="left" w:pos="1080"/>
        </w:tabs>
        <w:spacing w:after="0" w:line="480" w:lineRule="auto"/>
        <w:ind w:left="1080" w:firstLine="540"/>
        <w:jc w:val="both"/>
        <w:rPr>
          <w:rFonts w:ascii="Times New Roman" w:hAnsi="Times New Roman"/>
          <w:sz w:val="24"/>
          <w:szCs w:val="24"/>
        </w:rPr>
      </w:pPr>
      <w:r>
        <w:rPr>
          <w:rFonts w:ascii="Times New Roman" w:hAnsi="Times New Roman"/>
          <w:sz w:val="24"/>
          <w:szCs w:val="24"/>
        </w:rPr>
        <w:t xml:space="preserve">Menurut Kemenkes RI (2012 dalam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{"citationItems":[{"id":"ITEM-1","itemData":{"author":[{"dropping-particle":"","family":"Putri","given":"Erisa","non-dropping-particle":"","parse-names":false,"suffix":""}],"id":"ITEM-1","issued":{"date-parts":[["2021"]]},"publisher":"Universitas Sumatera Utara","title":"Peran Kader Posyandu Balita dalam Mencegah Paparan Covid-19 di Wilayah Kerja Puskesmas Bintang, Kabupaten Aceh Tengah","type":"article-journal"},"uris":["http://www.mendeley.com/documents/?uuid=eeabf6fc-b3c5-4b48-8444-eade072f83ed"]}],"mendeley":{"formattedCitation":"(Putri, 2021)","manualFormatting":"Putri, 2021","plainTextFormattedCitation":"(Putri, 2021)","previouslyFormattedCitation":"(Putri, 2021)"},"properties":{"noteIndex":0},"schema":"https://github.com/citation-style-language/schema/raw/master/csl-citation.json"}</w:instrText>
      </w:r>
      <w:r>
        <w:rPr>
          <w:rFonts w:ascii="Times New Roman" w:hAnsi="Times New Roman"/>
          <w:sz w:val="24"/>
          <w:szCs w:val="24"/>
        </w:rPr>
        <w:fldChar w:fldCharType="separate"/>
      </w:r>
      <w:r w:rsidRPr="00DB5CEF">
        <w:rPr>
          <w:rFonts w:ascii="Times New Roman" w:hAnsi="Times New Roman"/>
          <w:noProof/>
          <w:sz w:val="24"/>
          <w:szCs w:val="24"/>
        </w:rPr>
        <w:t>Putri, 2021</w:t>
      </w:r>
      <w:r>
        <w:rPr>
          <w:rFonts w:ascii="Times New Roman" w:hAnsi="Times New Roman"/>
          <w:sz w:val="24"/>
          <w:szCs w:val="24"/>
        </w:rPr>
        <w:fldChar w:fldCharType="end"/>
      </w:r>
      <w:r>
        <w:rPr>
          <w:rFonts w:ascii="Times New Roman" w:hAnsi="Times New Roman"/>
          <w:sz w:val="24"/>
          <w:szCs w:val="24"/>
        </w:rPr>
        <w:t>), karakteristik dari kader posyandu diantaranya :</w:t>
      </w:r>
    </w:p>
    <w:p w:rsidR="00DC1F66" w:rsidRDefault="00DC1F66" w:rsidP="00DC1F66">
      <w:pPr>
        <w:pStyle w:val="ListParagraph"/>
        <w:numPr>
          <w:ilvl w:val="0"/>
          <w:numId w:val="7"/>
        </w:numPr>
        <w:tabs>
          <w:tab w:val="left" w:pos="1080"/>
        </w:tabs>
        <w:spacing w:after="0" w:line="480" w:lineRule="auto"/>
        <w:jc w:val="both"/>
        <w:rPr>
          <w:rFonts w:ascii="Times New Roman" w:hAnsi="Times New Roman"/>
          <w:sz w:val="24"/>
          <w:szCs w:val="24"/>
        </w:rPr>
      </w:pPr>
      <w:r>
        <w:rPr>
          <w:rFonts w:ascii="Times New Roman" w:hAnsi="Times New Roman"/>
          <w:sz w:val="24"/>
          <w:szCs w:val="24"/>
        </w:rPr>
        <w:t>Kader diutamakan berasal dari masyarakat daerah itu sendiri.</w:t>
      </w:r>
    </w:p>
    <w:p w:rsidR="00DC1F66" w:rsidRDefault="00DC1F66" w:rsidP="00DC1F66">
      <w:pPr>
        <w:pStyle w:val="ListParagraph"/>
        <w:numPr>
          <w:ilvl w:val="0"/>
          <w:numId w:val="7"/>
        </w:numPr>
        <w:tabs>
          <w:tab w:val="left" w:pos="1080"/>
        </w:tabs>
        <w:spacing w:after="0" w:line="480" w:lineRule="auto"/>
        <w:jc w:val="both"/>
        <w:rPr>
          <w:rFonts w:ascii="Times New Roman" w:hAnsi="Times New Roman"/>
          <w:sz w:val="24"/>
          <w:szCs w:val="24"/>
        </w:rPr>
      </w:pPr>
      <w:r>
        <w:rPr>
          <w:rFonts w:ascii="Times New Roman" w:hAnsi="Times New Roman"/>
          <w:sz w:val="24"/>
          <w:szCs w:val="24"/>
        </w:rPr>
        <w:lastRenderedPageBreak/>
        <w:t>Kader bisa membaca dan menulis huruf latin.</w:t>
      </w:r>
    </w:p>
    <w:p w:rsidR="00DC1F66" w:rsidRDefault="00DC1F66" w:rsidP="00DC1F66">
      <w:pPr>
        <w:pStyle w:val="ListParagraph"/>
        <w:numPr>
          <w:ilvl w:val="0"/>
          <w:numId w:val="7"/>
        </w:numPr>
        <w:tabs>
          <w:tab w:val="left" w:pos="1080"/>
        </w:tabs>
        <w:spacing w:after="0" w:line="480" w:lineRule="auto"/>
        <w:jc w:val="both"/>
        <w:rPr>
          <w:rFonts w:ascii="Times New Roman" w:hAnsi="Times New Roman"/>
          <w:sz w:val="24"/>
          <w:szCs w:val="24"/>
        </w:rPr>
      </w:pPr>
      <w:r>
        <w:rPr>
          <w:rFonts w:ascii="Times New Roman" w:hAnsi="Times New Roman"/>
          <w:sz w:val="24"/>
          <w:szCs w:val="24"/>
        </w:rPr>
        <w:t>Kader memiliki jiwa pelopor, pembaharuan serta sebagai penggerak masyarakat.</w:t>
      </w:r>
    </w:p>
    <w:p w:rsidR="00DC1F66" w:rsidRPr="007F6897" w:rsidRDefault="00DC1F66" w:rsidP="00DC1F66">
      <w:pPr>
        <w:pStyle w:val="ListParagraph"/>
        <w:numPr>
          <w:ilvl w:val="0"/>
          <w:numId w:val="7"/>
        </w:numPr>
        <w:tabs>
          <w:tab w:val="left" w:pos="1080"/>
        </w:tabs>
        <w:spacing w:after="0" w:line="480" w:lineRule="auto"/>
        <w:jc w:val="both"/>
        <w:rPr>
          <w:rFonts w:ascii="Times New Roman" w:hAnsi="Times New Roman"/>
          <w:sz w:val="24"/>
          <w:szCs w:val="24"/>
        </w:rPr>
      </w:pPr>
      <w:r>
        <w:rPr>
          <w:rFonts w:ascii="Times New Roman" w:hAnsi="Times New Roman"/>
          <w:sz w:val="24"/>
          <w:szCs w:val="24"/>
        </w:rPr>
        <w:t>Kader mau berkontribusi serta memiliki tenaga dan waktu.</w:t>
      </w:r>
    </w:p>
    <w:p w:rsidR="00DC1F66" w:rsidRDefault="00DC1F66" w:rsidP="00DC1F66">
      <w:pPr>
        <w:pStyle w:val="Heading3"/>
        <w:numPr>
          <w:ilvl w:val="0"/>
          <w:numId w:val="10"/>
        </w:numPr>
        <w:spacing w:before="0" w:after="0" w:line="480" w:lineRule="auto"/>
        <w:ind w:left="1080" w:hanging="540"/>
        <w:jc w:val="both"/>
        <w:rPr>
          <w:rFonts w:ascii="Times New Roman" w:hAnsi="Times New Roman"/>
          <w:sz w:val="24"/>
          <w:szCs w:val="24"/>
        </w:rPr>
      </w:pPr>
      <w:bookmarkStart w:id="14" w:name="_Toc121149136"/>
      <w:r>
        <w:rPr>
          <w:rFonts w:ascii="Times New Roman" w:hAnsi="Times New Roman"/>
          <w:sz w:val="24"/>
          <w:szCs w:val="24"/>
        </w:rPr>
        <w:t>Syarat dan Tujuan Pembentukan Kader</w:t>
      </w:r>
      <w:bookmarkEnd w:id="14"/>
    </w:p>
    <w:p w:rsidR="00DC1F66" w:rsidRDefault="00DC1F66" w:rsidP="00DC1F66">
      <w:pPr>
        <w:spacing w:after="0" w:line="480" w:lineRule="auto"/>
        <w:ind w:left="1080" w:firstLine="540"/>
        <w:jc w:val="both"/>
        <w:rPr>
          <w:rFonts w:ascii="Times New Roman" w:hAnsi="Times New Roman"/>
          <w:sz w:val="24"/>
          <w:szCs w:val="24"/>
        </w:rPr>
      </w:pPr>
      <w:r>
        <w:rPr>
          <w:rFonts w:ascii="Times New Roman" w:hAnsi="Times New Roman"/>
          <w:sz w:val="24"/>
          <w:szCs w:val="24"/>
        </w:rPr>
        <w:t xml:space="preserve">Menurut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{"citationItems":[{"id":"ITEM-1","itemData":{"ISBN":"9786022351900","abstract":"Kesehatan merupakan bagian terpen? ng dalam kehidupan manusia, sehat secara jasmani dan rohani, ? dak terkecuali pada ibu hamil.Kesehatan gigi dan mulut merupakan bagian dari kesehatan secara menyeluruh, karenanya pemeliharaan kesehatan gigi dan mulut yang baik dan benar sangat mendukung terwujudnya kesehatan gigi dan mulut termasuk kesehatan ibu hamil pada umumnya","author":[{"dropping-particle":"","family":"RI","given":"Kementerian Kesehatan","non-dropping-particle":"","parse-names":false,"suffix":""}],"id":"ITEM-1","issued":{"date-parts":[["2012"]]},"publisher-place":"Jakarta","title":"Buku Panduan Pelatihan Kader Kesehatan Gigi","type":"book"},"uris":["http://www.mendeley.com/documents/?uuid=dce6ab5d-fc4c-4c02-b0c1-8798753d627f"]}],"mendeley":{"formattedCitation":"(RI, 2012)","manualFormatting":"Kemenkes RI (2012)","plainTextFormattedCitation":"(RI, 2012)","previouslyFormattedCitation":"(RI, 2012)"},"properties":{"noteIndex":0},"schema":"https://github.com/citation-style-language/schema/raw/master/csl-citation.json"}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 xml:space="preserve">Kemenkes </w:t>
      </w:r>
      <w:r w:rsidRPr="00053154">
        <w:rPr>
          <w:rFonts w:ascii="Times New Roman" w:hAnsi="Times New Roman"/>
          <w:noProof/>
          <w:sz w:val="24"/>
          <w:szCs w:val="24"/>
        </w:rPr>
        <w:t>R</w:t>
      </w:r>
      <w:r>
        <w:rPr>
          <w:rFonts w:ascii="Times New Roman" w:hAnsi="Times New Roman"/>
          <w:noProof/>
          <w:sz w:val="24"/>
          <w:szCs w:val="24"/>
        </w:rPr>
        <w:t>I (</w:t>
      </w:r>
      <w:r w:rsidRPr="00053154">
        <w:rPr>
          <w:rFonts w:ascii="Times New Roman" w:hAnsi="Times New Roman"/>
          <w:noProof/>
          <w:sz w:val="24"/>
          <w:szCs w:val="24"/>
        </w:rPr>
        <w:t>2012)</w:t>
      </w:r>
      <w:r>
        <w:rPr>
          <w:rFonts w:ascii="Times New Roman" w:hAnsi="Times New Roman"/>
          <w:sz w:val="24"/>
          <w:szCs w:val="24"/>
        </w:rPr>
        <w:fldChar w:fldCharType="end"/>
      </w:r>
      <w:r>
        <w:rPr>
          <w:rFonts w:ascii="Times New Roman" w:hAnsi="Times New Roman"/>
          <w:sz w:val="24"/>
          <w:szCs w:val="24"/>
        </w:rPr>
        <w:t xml:space="preserve"> terdapat beberapa syarat menjadi kader, yaitu :</w:t>
      </w:r>
    </w:p>
    <w:p w:rsidR="00DC1F66" w:rsidRDefault="00DC1F66" w:rsidP="00DC1F66">
      <w:pPr>
        <w:pStyle w:val="ListParagraph"/>
        <w:numPr>
          <w:ilvl w:val="0"/>
          <w:numId w:val="11"/>
        </w:numPr>
        <w:spacing w:after="0" w:line="480" w:lineRule="auto"/>
        <w:jc w:val="both"/>
        <w:rPr>
          <w:rFonts w:ascii="Times New Roman" w:hAnsi="Times New Roman"/>
          <w:sz w:val="24"/>
          <w:szCs w:val="24"/>
        </w:rPr>
      </w:pPr>
      <w:r>
        <w:rPr>
          <w:rFonts w:ascii="Times New Roman" w:hAnsi="Times New Roman"/>
          <w:sz w:val="24"/>
          <w:szCs w:val="24"/>
        </w:rPr>
        <w:t>Dipilih dari dan oleh masyarakat</w:t>
      </w:r>
    </w:p>
    <w:p w:rsidR="00DC1F66" w:rsidRDefault="00DC1F66" w:rsidP="00DC1F66">
      <w:pPr>
        <w:pStyle w:val="ListParagraph"/>
        <w:numPr>
          <w:ilvl w:val="0"/>
          <w:numId w:val="11"/>
        </w:numPr>
        <w:spacing w:after="0" w:line="480" w:lineRule="auto"/>
        <w:jc w:val="both"/>
        <w:rPr>
          <w:rFonts w:ascii="Times New Roman" w:hAnsi="Times New Roman"/>
          <w:sz w:val="24"/>
          <w:szCs w:val="24"/>
        </w:rPr>
      </w:pPr>
      <w:r>
        <w:rPr>
          <w:rFonts w:ascii="Times New Roman" w:hAnsi="Times New Roman"/>
          <w:sz w:val="24"/>
          <w:szCs w:val="24"/>
        </w:rPr>
        <w:t>Bersedia dan mampu untuk bekerja bersama masyarakat secara sukarela</w:t>
      </w:r>
    </w:p>
    <w:p w:rsidR="00DC1F66" w:rsidRDefault="00DC1F66" w:rsidP="00DC1F66">
      <w:pPr>
        <w:pStyle w:val="ListParagraph"/>
        <w:numPr>
          <w:ilvl w:val="0"/>
          <w:numId w:val="11"/>
        </w:numPr>
        <w:spacing w:after="0" w:line="480" w:lineRule="auto"/>
        <w:jc w:val="both"/>
        <w:rPr>
          <w:rFonts w:ascii="Times New Roman" w:hAnsi="Times New Roman"/>
          <w:sz w:val="24"/>
          <w:szCs w:val="24"/>
        </w:rPr>
      </w:pPr>
      <w:r>
        <w:rPr>
          <w:rFonts w:ascii="Times New Roman" w:hAnsi="Times New Roman"/>
          <w:sz w:val="24"/>
          <w:szCs w:val="24"/>
        </w:rPr>
        <w:t>Bisa mambaca dan menulis huruf latin</w:t>
      </w:r>
    </w:p>
    <w:p w:rsidR="00DC1F66" w:rsidRDefault="00DC1F66" w:rsidP="00DC1F66">
      <w:pPr>
        <w:pStyle w:val="ListParagraph"/>
        <w:numPr>
          <w:ilvl w:val="0"/>
          <w:numId w:val="11"/>
        </w:numPr>
        <w:spacing w:after="0" w:line="480" w:lineRule="auto"/>
        <w:jc w:val="both"/>
        <w:rPr>
          <w:rFonts w:ascii="Times New Roman" w:hAnsi="Times New Roman"/>
          <w:sz w:val="24"/>
          <w:szCs w:val="24"/>
        </w:rPr>
      </w:pPr>
      <w:r>
        <w:rPr>
          <w:rFonts w:ascii="Times New Roman" w:hAnsi="Times New Roman"/>
          <w:sz w:val="24"/>
          <w:szCs w:val="24"/>
        </w:rPr>
        <w:t>Sabar dan memahami usia lanjut</w:t>
      </w:r>
    </w:p>
    <w:p w:rsidR="00DC1F66" w:rsidRPr="00065A6E" w:rsidRDefault="00DC1F66" w:rsidP="00DC1F66">
      <w:pPr>
        <w:pStyle w:val="ListParagraph"/>
        <w:spacing w:after="0" w:line="480" w:lineRule="auto"/>
        <w:ind w:left="1080" w:firstLine="540"/>
        <w:jc w:val="both"/>
        <w:rPr>
          <w:rFonts w:ascii="Times New Roman" w:hAnsi="Times New Roman"/>
          <w:sz w:val="24"/>
          <w:szCs w:val="24"/>
        </w:rPr>
      </w:pPr>
      <w:r>
        <w:rPr>
          <w:rFonts w:ascii="Times New Roman" w:hAnsi="Times New Roman"/>
          <w:sz w:val="24"/>
          <w:szCs w:val="24"/>
        </w:rPr>
        <w:t xml:space="preserve">Menurut Efendi dan Ferry dalam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{"citationItems":[{"id":"ITEM-1","itemData":{"author":[{"dropping-particle":"","family":"Nadilah","given":"Dwi Umi","non-dropping-particle":"","parse-names":false,"suffix":""}],"id":"ITEM-1","issued":{"date-parts":[["2020"]]},"publisher":"PRODI DIV JURUSAN KEPERAWATAN GIGI SEMARANG","title":"Evaluasi Pelatihan Kader UKGM dari Aspek Perubahan Perilaku, Kepuasan Kader, dan Derajat Kesehatan Gigi dan Mulut Masyarakat Binaan di Wilayah Kerja Puskesmas (Literature Riview)","type":"thesis"},"uris":["http://www.mendeley.com/documents/?uuid=ea4413bf-4f7e-4ade-b6b3-1fadf00c0132"]}],"mendeley":{"formattedCitation":"(Nadilah, 2020)","plainTextFormattedCitation":"(Nadilah, 2020)","previouslyFormattedCitation":"(Nadilah, 2020)"},"properties":{"noteIndex":0},"schema":"https://github.com/citation-style-language/schema/raw/master/csl-citation.json"}</w:instrText>
      </w:r>
      <w:r>
        <w:rPr>
          <w:rFonts w:ascii="Times New Roman" w:hAnsi="Times New Roman"/>
          <w:sz w:val="24"/>
          <w:szCs w:val="24"/>
        </w:rPr>
        <w:fldChar w:fldCharType="separate"/>
      </w:r>
      <w:r w:rsidRPr="00065A6E">
        <w:rPr>
          <w:rFonts w:ascii="Times New Roman" w:hAnsi="Times New Roman"/>
          <w:noProof/>
          <w:sz w:val="24"/>
          <w:szCs w:val="24"/>
        </w:rPr>
        <w:t>(Nadilah, 2020)</w:t>
      </w:r>
      <w:r>
        <w:rPr>
          <w:rFonts w:ascii="Times New Roman" w:hAnsi="Times New Roman"/>
          <w:sz w:val="24"/>
          <w:szCs w:val="24"/>
        </w:rPr>
        <w:fldChar w:fldCharType="end"/>
      </w:r>
      <w:r>
        <w:rPr>
          <w:rFonts w:ascii="Times New Roman" w:hAnsi="Times New Roman"/>
          <w:sz w:val="24"/>
          <w:szCs w:val="24"/>
        </w:rPr>
        <w:t xml:space="preserve">, kader dibentuk untuk menjadi perpanjangtanganan dari petugas kesehatan dalam memelihara, meningkatkan, dan mencegah munculnya berbagai macam penyakit yang ada di masyarakat. Tujuan penggunan kader sebagai pelaksana posyandu adalah untuk menambahkan pengetahuan masyarakat tentang kesehatan. Selain itu, adanya kader juga dapat mendeteksi masalah kesehatan masyarakat sehingga dapat memberikan perawatan dan pengobatan sejak dini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{"citationItems":[{"id":"ITEM-1","itemData":{"author":[{"dropping-particle":"","family":"Nadilah","given":"Dwi Umi","non-dropping-particle":"","parse-names":false,"suffix":""}],"id":"ITEM-1","issued":{"date-parts":[["2020"]]},"publisher":"PRODI DIV JURUSAN KEPERAWATAN GIGI SEMARANG","title":"Evaluasi Pelatihan Kader UKGM dari Aspek Perubahan Perilaku, Kepuasan Kader, dan Derajat Kesehatan Gigi dan Mulut Masyarakat Binaan di Wilayah Kerja Puskesmas (Literature Riview)","type":"thesis"},"uris":["http://www.mendeley.com/documents/?uuid=ea4413bf-4f7e-4ade-b6b3-1fadf00c0132"]}],"mendeley":{"formattedCitation":"(Nadilah, 2020)","plainTextFormattedCitation":"(Nadilah, 2020)","previouslyFormattedCitation":"(Nadilah, 2020)"},"properties":{"noteIndex":0},"schema":"https://github.com/citation-style-language/schema/raw/master/csl-citation.json"}</w:instrText>
      </w:r>
      <w:r>
        <w:rPr>
          <w:rFonts w:ascii="Times New Roman" w:hAnsi="Times New Roman"/>
          <w:sz w:val="24"/>
          <w:szCs w:val="24"/>
        </w:rPr>
        <w:fldChar w:fldCharType="separate"/>
      </w:r>
      <w:r w:rsidRPr="00053154">
        <w:rPr>
          <w:rFonts w:ascii="Times New Roman" w:hAnsi="Times New Roman"/>
          <w:noProof/>
          <w:sz w:val="24"/>
          <w:szCs w:val="24"/>
        </w:rPr>
        <w:t>(Nadilah, 2020)</w:t>
      </w:r>
      <w:r>
        <w:rPr>
          <w:rFonts w:ascii="Times New Roman" w:hAnsi="Times New Roman"/>
          <w:sz w:val="24"/>
          <w:szCs w:val="24"/>
        </w:rPr>
        <w:fldChar w:fldCharType="end"/>
      </w:r>
      <w:r>
        <w:rPr>
          <w:rFonts w:ascii="Times New Roman" w:hAnsi="Times New Roman"/>
          <w:sz w:val="24"/>
          <w:szCs w:val="24"/>
        </w:rPr>
        <w:t>.</w:t>
      </w:r>
    </w:p>
    <w:p w:rsidR="00DC1F66" w:rsidRPr="00A15B8A" w:rsidRDefault="00DC1F66" w:rsidP="00DC1F66">
      <w:pPr>
        <w:pStyle w:val="Heading3"/>
        <w:numPr>
          <w:ilvl w:val="0"/>
          <w:numId w:val="10"/>
        </w:numPr>
        <w:spacing w:before="0" w:after="0" w:line="480" w:lineRule="auto"/>
        <w:ind w:left="1080" w:hanging="540"/>
        <w:jc w:val="both"/>
        <w:rPr>
          <w:rFonts w:ascii="Times New Roman" w:hAnsi="Times New Roman"/>
          <w:sz w:val="24"/>
          <w:szCs w:val="24"/>
        </w:rPr>
      </w:pPr>
      <w:bookmarkStart w:id="15" w:name="_Toc121149137"/>
      <w:r w:rsidRPr="00A15B8A">
        <w:rPr>
          <w:rFonts w:ascii="Times New Roman" w:hAnsi="Times New Roman"/>
          <w:sz w:val="24"/>
          <w:szCs w:val="24"/>
        </w:rPr>
        <w:t>Peran dan Fungsi Kader</w:t>
      </w:r>
      <w:bookmarkEnd w:id="15"/>
    </w:p>
    <w:p w:rsidR="00DC1F66" w:rsidRDefault="00DC1F66" w:rsidP="00DC1F66">
      <w:pPr>
        <w:tabs>
          <w:tab w:val="left" w:pos="1080"/>
        </w:tabs>
        <w:spacing w:after="0" w:line="480" w:lineRule="auto"/>
        <w:ind w:left="1080" w:firstLine="540"/>
        <w:jc w:val="both"/>
        <w:rPr>
          <w:rFonts w:ascii="Times New Roman" w:hAnsi="Times New Roman"/>
          <w:sz w:val="24"/>
          <w:szCs w:val="24"/>
        </w:rPr>
      </w:pPr>
      <w:r>
        <w:rPr>
          <w:rFonts w:ascii="Times New Roman" w:hAnsi="Times New Roman"/>
          <w:sz w:val="24"/>
          <w:szCs w:val="24"/>
        </w:rPr>
        <w:t xml:space="preserve">Menurut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{"citationItems":[{"id":"ITEM-1","itemData":{"author":[{"dropping-particle":"","family":"Pramudita","given":"Fransiska Adi","non-dropping-particle":"","parse-names":false,"suffix":""}],"id":"ITEM-1","issued":{"date-parts":[["2019"]]},"publisher":"Prodi DIV Keperawatan Gigi Semarang POLTEKKES KEMENKES SEMARANG","title":"Efektivitas Pelatihan Kader Terhadap Tingkat Pengetahuan Kesehatan Gigi Ibu dan Keterampilan Menggoso Gigi Balita di Kelurahan Karangayu Kota Semarang","type":"thesis"},"uris":["http://www.mendeley.com/documents/?uuid=728623c3-6566-40bb-becf-a353990941ec"]}],"mendeley":{"formattedCitation":"(Pramudita, 2019)","manualFormatting":"Pramudita (2019)","plainTextFormattedCitation":"(Pramudita, 2019)","previouslyFormattedCitation":"(Pramudita, 2019)"},"properties":{"noteIndex":0},"schema":"https://github.com/citation-style-language/schema/raw/master/csl-citation.json"}</w:instrText>
      </w:r>
      <w:r>
        <w:rPr>
          <w:rFonts w:ascii="Times New Roman" w:hAnsi="Times New Roman"/>
          <w:sz w:val="24"/>
          <w:szCs w:val="24"/>
        </w:rPr>
        <w:fldChar w:fldCharType="separate"/>
      </w:r>
      <w:r w:rsidRPr="004B7890">
        <w:rPr>
          <w:rFonts w:ascii="Times New Roman" w:hAnsi="Times New Roman"/>
          <w:noProof/>
          <w:sz w:val="24"/>
          <w:szCs w:val="24"/>
        </w:rPr>
        <w:t>Pramudita</w:t>
      </w:r>
      <w:r>
        <w:rPr>
          <w:rFonts w:ascii="Times New Roman" w:hAnsi="Times New Roman"/>
          <w:noProof/>
          <w:sz w:val="24"/>
          <w:szCs w:val="24"/>
        </w:rPr>
        <w:t xml:space="preserve"> (</w:t>
      </w:r>
      <w:r w:rsidRPr="004B7890">
        <w:rPr>
          <w:rFonts w:ascii="Times New Roman" w:hAnsi="Times New Roman"/>
          <w:noProof/>
          <w:sz w:val="24"/>
          <w:szCs w:val="24"/>
        </w:rPr>
        <w:t>2019)</w:t>
      </w:r>
      <w:r>
        <w:rPr>
          <w:rFonts w:ascii="Times New Roman" w:hAnsi="Times New Roman"/>
          <w:sz w:val="24"/>
          <w:szCs w:val="24"/>
        </w:rPr>
        <w:fldChar w:fldCharType="end"/>
      </w:r>
      <w:r>
        <w:rPr>
          <w:rFonts w:ascii="Times New Roman" w:hAnsi="Times New Roman"/>
          <w:sz w:val="24"/>
          <w:szCs w:val="24"/>
        </w:rPr>
        <w:t>, peran dan fungsi kader kesehatan sebagai pelaku penggerakan masyarakat :</w:t>
      </w:r>
    </w:p>
    <w:p w:rsidR="00DC1F66" w:rsidRDefault="00DC1F66" w:rsidP="00DC1F66">
      <w:pPr>
        <w:pStyle w:val="ListParagraph"/>
        <w:numPr>
          <w:ilvl w:val="0"/>
          <w:numId w:val="8"/>
        </w:numPr>
        <w:tabs>
          <w:tab w:val="left" w:pos="1080"/>
        </w:tabs>
        <w:spacing w:after="0" w:line="480" w:lineRule="auto"/>
        <w:jc w:val="both"/>
        <w:rPr>
          <w:rFonts w:ascii="Times New Roman" w:hAnsi="Times New Roman"/>
          <w:sz w:val="24"/>
          <w:szCs w:val="24"/>
        </w:rPr>
      </w:pPr>
      <w:r>
        <w:rPr>
          <w:rFonts w:ascii="Times New Roman" w:hAnsi="Times New Roman"/>
          <w:sz w:val="24"/>
          <w:szCs w:val="24"/>
        </w:rPr>
        <w:t>Perilaku hidup bersih dan sehat (PHBS)</w:t>
      </w:r>
    </w:p>
    <w:p w:rsidR="00DC1F66" w:rsidRDefault="00DC1F66" w:rsidP="00DC1F66">
      <w:pPr>
        <w:pStyle w:val="ListParagraph"/>
        <w:numPr>
          <w:ilvl w:val="0"/>
          <w:numId w:val="8"/>
        </w:numPr>
        <w:tabs>
          <w:tab w:val="left" w:pos="1080"/>
        </w:tabs>
        <w:spacing w:after="0" w:line="480" w:lineRule="auto"/>
        <w:jc w:val="both"/>
        <w:rPr>
          <w:rFonts w:ascii="Times New Roman" w:hAnsi="Times New Roman"/>
          <w:sz w:val="24"/>
          <w:szCs w:val="24"/>
        </w:rPr>
      </w:pPr>
      <w:r>
        <w:rPr>
          <w:rFonts w:ascii="Times New Roman" w:hAnsi="Times New Roman"/>
          <w:sz w:val="24"/>
          <w:szCs w:val="24"/>
        </w:rPr>
        <w:lastRenderedPageBreak/>
        <w:t>Pengamatan pada masalah kesehatan di Desa</w:t>
      </w:r>
    </w:p>
    <w:p w:rsidR="00DC1F66" w:rsidRDefault="00DC1F66" w:rsidP="00DC1F66">
      <w:pPr>
        <w:pStyle w:val="ListParagraph"/>
        <w:numPr>
          <w:ilvl w:val="0"/>
          <w:numId w:val="8"/>
        </w:numPr>
        <w:tabs>
          <w:tab w:val="left" w:pos="1080"/>
        </w:tabs>
        <w:spacing w:after="0" w:line="480" w:lineRule="auto"/>
        <w:jc w:val="both"/>
        <w:rPr>
          <w:rFonts w:ascii="Times New Roman" w:hAnsi="Times New Roman"/>
          <w:sz w:val="24"/>
          <w:szCs w:val="24"/>
        </w:rPr>
      </w:pPr>
      <w:r>
        <w:rPr>
          <w:rFonts w:ascii="Times New Roman" w:hAnsi="Times New Roman"/>
          <w:sz w:val="24"/>
          <w:szCs w:val="24"/>
        </w:rPr>
        <w:t>Upaya penyehatan lingkungan</w:t>
      </w:r>
    </w:p>
    <w:p w:rsidR="00DC1F66" w:rsidRDefault="00DC1F66" w:rsidP="00DC1F66">
      <w:pPr>
        <w:pStyle w:val="ListParagraph"/>
        <w:numPr>
          <w:ilvl w:val="0"/>
          <w:numId w:val="8"/>
        </w:numPr>
        <w:tabs>
          <w:tab w:val="left" w:pos="1080"/>
        </w:tabs>
        <w:spacing w:after="0" w:line="480" w:lineRule="auto"/>
        <w:jc w:val="both"/>
        <w:rPr>
          <w:rFonts w:ascii="Times New Roman" w:hAnsi="Times New Roman"/>
          <w:sz w:val="24"/>
          <w:szCs w:val="24"/>
        </w:rPr>
      </w:pPr>
      <w:r>
        <w:rPr>
          <w:rFonts w:ascii="Times New Roman" w:hAnsi="Times New Roman"/>
          <w:sz w:val="24"/>
          <w:szCs w:val="24"/>
        </w:rPr>
        <w:t>Peningkatan kesehatan ibu, bayi, dan anak balita</w:t>
      </w:r>
    </w:p>
    <w:p w:rsidR="00DC1F66" w:rsidRDefault="00DC1F66" w:rsidP="00DC1F66">
      <w:pPr>
        <w:pStyle w:val="ListParagraph"/>
        <w:numPr>
          <w:ilvl w:val="0"/>
          <w:numId w:val="8"/>
        </w:numPr>
        <w:tabs>
          <w:tab w:val="left" w:pos="1080"/>
        </w:tabs>
        <w:spacing w:after="0" w:line="480" w:lineRule="auto"/>
        <w:jc w:val="both"/>
        <w:rPr>
          <w:rFonts w:ascii="Times New Roman" w:hAnsi="Times New Roman"/>
          <w:sz w:val="24"/>
          <w:szCs w:val="24"/>
        </w:rPr>
      </w:pPr>
      <w:r>
        <w:rPr>
          <w:rFonts w:ascii="Times New Roman" w:hAnsi="Times New Roman"/>
          <w:sz w:val="24"/>
          <w:szCs w:val="24"/>
        </w:rPr>
        <w:t>Permasyarakatan keluarga sadar gizi</w:t>
      </w:r>
    </w:p>
    <w:p w:rsidR="00DC1F66" w:rsidRDefault="00DC1F66" w:rsidP="00DC1F66">
      <w:pPr>
        <w:tabs>
          <w:tab w:val="left" w:pos="1080"/>
        </w:tabs>
        <w:spacing w:after="0" w:line="480" w:lineRule="auto"/>
        <w:ind w:left="1069" w:firstLine="551"/>
        <w:jc w:val="both"/>
        <w:rPr>
          <w:rFonts w:ascii="Times New Roman" w:hAnsi="Times New Roman"/>
          <w:sz w:val="24"/>
          <w:szCs w:val="24"/>
        </w:rPr>
      </w:pPr>
      <w:r>
        <w:rPr>
          <w:rFonts w:ascii="Times New Roman" w:hAnsi="Times New Roman"/>
          <w:sz w:val="24"/>
          <w:szCs w:val="24"/>
        </w:rPr>
        <w:t xml:space="preserve">Peran dan fungsi kader dalam upaya kesehatan gigi masyarakat mandiri, </w:t>
      </w:r>
      <w:proofErr w:type="gramStart"/>
      <w:r>
        <w:rPr>
          <w:rFonts w:ascii="Times New Roman" w:hAnsi="Times New Roman"/>
          <w:sz w:val="24"/>
          <w:szCs w:val="24"/>
        </w:rPr>
        <w:t>yaitu :</w:t>
      </w:r>
      <w:proofErr w:type="gramEnd"/>
    </w:p>
    <w:p w:rsidR="00DC1F66" w:rsidRDefault="00DC1F66" w:rsidP="00DC1F66">
      <w:pPr>
        <w:pStyle w:val="ListParagraph"/>
        <w:numPr>
          <w:ilvl w:val="0"/>
          <w:numId w:val="9"/>
        </w:numPr>
        <w:tabs>
          <w:tab w:val="left" w:pos="1080"/>
        </w:tabs>
        <w:spacing w:after="0" w:line="480" w:lineRule="auto"/>
        <w:jc w:val="both"/>
        <w:rPr>
          <w:rFonts w:ascii="Times New Roman" w:hAnsi="Times New Roman"/>
          <w:sz w:val="24"/>
          <w:szCs w:val="24"/>
        </w:rPr>
      </w:pPr>
      <w:r>
        <w:rPr>
          <w:rFonts w:ascii="Times New Roman" w:hAnsi="Times New Roman"/>
          <w:sz w:val="24"/>
          <w:szCs w:val="24"/>
        </w:rPr>
        <w:t>Meningkatkan perilaku hidup bersih dan sehat (PHBS) masyarakat.</w:t>
      </w:r>
    </w:p>
    <w:p w:rsidR="00DC1F66" w:rsidRDefault="00DC1F66" w:rsidP="00DC1F66">
      <w:pPr>
        <w:pStyle w:val="ListParagraph"/>
        <w:numPr>
          <w:ilvl w:val="0"/>
          <w:numId w:val="9"/>
        </w:numPr>
        <w:tabs>
          <w:tab w:val="left" w:pos="1080"/>
        </w:tabs>
        <w:spacing w:after="0" w:line="480" w:lineRule="auto"/>
        <w:jc w:val="both"/>
        <w:rPr>
          <w:rFonts w:ascii="Times New Roman" w:hAnsi="Times New Roman"/>
          <w:sz w:val="24"/>
          <w:szCs w:val="24"/>
        </w:rPr>
      </w:pPr>
      <w:r>
        <w:rPr>
          <w:rFonts w:ascii="Times New Roman" w:hAnsi="Times New Roman"/>
          <w:sz w:val="24"/>
          <w:szCs w:val="24"/>
        </w:rPr>
        <w:t>Meningkatkan kewaspadaan dan kesigapan masyarakat terhadap penyakit dan masalah-masalah kesehatan gigi dan mulut.</w:t>
      </w:r>
    </w:p>
    <w:p w:rsidR="00DC1F66" w:rsidRDefault="00DC1F66" w:rsidP="00DC1F66">
      <w:pPr>
        <w:pStyle w:val="ListParagraph"/>
        <w:numPr>
          <w:ilvl w:val="0"/>
          <w:numId w:val="9"/>
        </w:numPr>
        <w:tabs>
          <w:tab w:val="left" w:pos="1080"/>
        </w:tabs>
        <w:spacing w:after="0" w:line="480" w:lineRule="auto"/>
        <w:jc w:val="both"/>
        <w:rPr>
          <w:rFonts w:ascii="Times New Roman" w:hAnsi="Times New Roman"/>
          <w:sz w:val="24"/>
          <w:szCs w:val="24"/>
        </w:rPr>
      </w:pPr>
      <w:r>
        <w:rPr>
          <w:rFonts w:ascii="Times New Roman" w:hAnsi="Times New Roman"/>
          <w:sz w:val="24"/>
          <w:szCs w:val="24"/>
        </w:rPr>
        <w:t>Meningkatkan kemampuan masyarakat untuk menolong diri sendiri dibidang kesehatan gigi dan mulut.</w:t>
      </w:r>
    </w:p>
    <w:p w:rsidR="00DC1F66" w:rsidRDefault="00DC1F66" w:rsidP="00DC1F66">
      <w:pPr>
        <w:pStyle w:val="ListParagraph"/>
        <w:numPr>
          <w:ilvl w:val="0"/>
          <w:numId w:val="9"/>
        </w:numPr>
        <w:tabs>
          <w:tab w:val="left" w:pos="1080"/>
        </w:tabs>
        <w:spacing w:after="0" w:line="480" w:lineRule="auto"/>
        <w:jc w:val="both"/>
        <w:rPr>
          <w:rFonts w:ascii="Times New Roman" w:hAnsi="Times New Roman"/>
          <w:sz w:val="24"/>
          <w:szCs w:val="24"/>
        </w:rPr>
      </w:pPr>
      <w:r>
        <w:rPr>
          <w:rFonts w:ascii="Times New Roman" w:hAnsi="Times New Roman"/>
          <w:sz w:val="24"/>
          <w:szCs w:val="24"/>
        </w:rPr>
        <w:t>Meningkatkan pelayanan kesehatan dasar kepada masyarakat yang dilakukan oleh tenaga kesehatan.</w:t>
      </w:r>
    </w:p>
    <w:p w:rsidR="00DC1F66" w:rsidRDefault="00DC1F66" w:rsidP="00DC1F66">
      <w:pPr>
        <w:pStyle w:val="ListParagraph"/>
        <w:numPr>
          <w:ilvl w:val="0"/>
          <w:numId w:val="9"/>
        </w:numPr>
        <w:tabs>
          <w:tab w:val="left" w:pos="1080"/>
        </w:tabs>
        <w:spacing w:after="0" w:line="480" w:lineRule="auto"/>
        <w:jc w:val="both"/>
        <w:rPr>
          <w:rFonts w:ascii="Times New Roman" w:hAnsi="Times New Roman"/>
          <w:sz w:val="24"/>
          <w:szCs w:val="24"/>
        </w:rPr>
      </w:pPr>
      <w:r>
        <w:rPr>
          <w:rFonts w:ascii="Times New Roman" w:hAnsi="Times New Roman"/>
          <w:sz w:val="24"/>
          <w:szCs w:val="24"/>
        </w:rPr>
        <w:t xml:space="preserve">Meningkatkan dukungan dan peran aktif berbagai pihak yang bertanggung jawab terhadap kesehatan masyarakat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{"citationItems":[{"id":"ITEM-1","itemData":{"ISBN":"9786022351900","abstract":"Kesehatan merupakan bagian terpen? ng dalam kehidupan manusia, sehat secara jasmani dan rohani, ? dak terkecuali pada ibu hamil.Kesehatan gigi dan mulut merupakan bagian dari kesehatan secara menyeluruh, karenanya pemeliharaan kesehatan gigi dan mulut yang baik dan benar sangat mendukung terwujudnya kesehatan gigi dan mulut termasuk kesehatan ibu hamil pada umumnya","author":[{"dropping-particle":"","family":"RI","given":"Kementerian Kesehatan","non-dropping-particle":"","parse-names":false,"suffix":""}],"id":"ITEM-1","issued":{"date-parts":[["2012"]]},"publisher-place":"Jakarta","title":"Buku Panduan Pelatihan Kader Kesehatan Gigi","type":"book"},"uris":["http://www.mendeley.com/documents/?uuid=dce6ab5d-fc4c-4c02-b0c1-8798753d627f"]}],"mendeley":{"formattedCitation":"(RI, 2012)","manualFormatting":"(Kemenkes RI, 2012)","plainTextFormattedCitation":"(RI, 2012)","previouslyFormattedCitation":"(RI, 2012)"},"properties":{"noteIndex":0},"schema":"https://github.com/citation-style-language/schema/raw/master/csl-citation.json"}</w:instrText>
      </w:r>
      <w:r>
        <w:rPr>
          <w:rFonts w:ascii="Times New Roman" w:hAnsi="Times New Roman"/>
          <w:sz w:val="24"/>
          <w:szCs w:val="24"/>
        </w:rPr>
        <w:fldChar w:fldCharType="separate"/>
      </w:r>
      <w:r w:rsidRPr="00A15B8A">
        <w:rPr>
          <w:rFonts w:ascii="Times New Roman" w:hAnsi="Times New Roman"/>
          <w:noProof/>
          <w:sz w:val="24"/>
          <w:szCs w:val="24"/>
        </w:rPr>
        <w:t>(</w:t>
      </w:r>
      <w:r>
        <w:rPr>
          <w:rFonts w:ascii="Times New Roman" w:hAnsi="Times New Roman"/>
          <w:noProof/>
          <w:sz w:val="24"/>
          <w:szCs w:val="24"/>
        </w:rPr>
        <w:t xml:space="preserve">Kemenkes </w:t>
      </w:r>
      <w:r w:rsidRPr="00A15B8A">
        <w:rPr>
          <w:rFonts w:ascii="Times New Roman" w:hAnsi="Times New Roman"/>
          <w:noProof/>
          <w:sz w:val="24"/>
          <w:szCs w:val="24"/>
        </w:rPr>
        <w:t>R</w:t>
      </w:r>
      <w:r>
        <w:rPr>
          <w:rFonts w:ascii="Times New Roman" w:hAnsi="Times New Roman"/>
          <w:noProof/>
          <w:sz w:val="24"/>
          <w:szCs w:val="24"/>
        </w:rPr>
        <w:t>I</w:t>
      </w:r>
      <w:r w:rsidRPr="00A15B8A">
        <w:rPr>
          <w:rFonts w:ascii="Times New Roman" w:hAnsi="Times New Roman"/>
          <w:noProof/>
          <w:sz w:val="24"/>
          <w:szCs w:val="24"/>
        </w:rPr>
        <w:t>, 2012)</w:t>
      </w:r>
      <w:r>
        <w:rPr>
          <w:rFonts w:ascii="Times New Roman" w:hAnsi="Times New Roman"/>
          <w:sz w:val="24"/>
          <w:szCs w:val="24"/>
        </w:rPr>
        <w:fldChar w:fldCharType="end"/>
      </w:r>
      <w:r>
        <w:rPr>
          <w:rFonts w:ascii="Times New Roman" w:hAnsi="Times New Roman"/>
          <w:sz w:val="24"/>
          <w:szCs w:val="24"/>
        </w:rPr>
        <w:t>.</w:t>
      </w:r>
    </w:p>
    <w:p w:rsidR="00DC1F66" w:rsidRPr="00053154" w:rsidRDefault="00DC1F66" w:rsidP="00DC1F66">
      <w:pPr>
        <w:pStyle w:val="ListParagraph"/>
        <w:tabs>
          <w:tab w:val="left" w:pos="1080"/>
        </w:tabs>
        <w:spacing w:after="0" w:line="480" w:lineRule="auto"/>
        <w:ind w:left="1429"/>
        <w:jc w:val="both"/>
        <w:rPr>
          <w:rFonts w:ascii="Times New Roman" w:hAnsi="Times New Roman"/>
          <w:sz w:val="24"/>
          <w:szCs w:val="24"/>
        </w:rPr>
      </w:pPr>
    </w:p>
    <w:p w:rsidR="00DC1F66" w:rsidRDefault="00DC1F66" w:rsidP="00DC1F66">
      <w:pPr>
        <w:pStyle w:val="Heading2"/>
        <w:numPr>
          <w:ilvl w:val="0"/>
          <w:numId w:val="1"/>
        </w:numPr>
        <w:spacing w:before="0" w:after="0" w:line="480" w:lineRule="auto"/>
        <w:ind w:left="540" w:hanging="547"/>
        <w:jc w:val="both"/>
        <w:rPr>
          <w:rFonts w:ascii="Times New Roman" w:hAnsi="Times New Roman"/>
          <w:i w:val="0"/>
          <w:iCs w:val="0"/>
          <w:sz w:val="24"/>
          <w:szCs w:val="24"/>
        </w:rPr>
      </w:pPr>
      <w:bookmarkStart w:id="16" w:name="_Toc121149138"/>
      <w:r>
        <w:rPr>
          <w:rFonts w:ascii="Times New Roman" w:hAnsi="Times New Roman"/>
          <w:i w:val="0"/>
          <w:iCs w:val="0"/>
          <w:sz w:val="24"/>
          <w:szCs w:val="24"/>
        </w:rPr>
        <w:t>Status Kesehatan Gigi dan Mulut</w:t>
      </w:r>
      <w:bookmarkEnd w:id="16"/>
    </w:p>
    <w:p w:rsidR="00DC1F66" w:rsidRPr="002C7672" w:rsidRDefault="00DC1F66" w:rsidP="00DC1F66">
      <w:pPr>
        <w:pStyle w:val="Heading3"/>
        <w:numPr>
          <w:ilvl w:val="0"/>
          <w:numId w:val="19"/>
        </w:numPr>
        <w:spacing w:before="0" w:after="0" w:line="480" w:lineRule="auto"/>
        <w:ind w:left="1080" w:hanging="540"/>
        <w:jc w:val="both"/>
        <w:rPr>
          <w:rFonts w:ascii="Times New Roman" w:hAnsi="Times New Roman"/>
          <w:sz w:val="24"/>
          <w:szCs w:val="24"/>
        </w:rPr>
      </w:pPr>
      <w:bookmarkStart w:id="17" w:name="_Toc121149139"/>
      <w:r>
        <w:rPr>
          <w:rFonts w:ascii="Times New Roman" w:hAnsi="Times New Roman"/>
          <w:sz w:val="24"/>
          <w:szCs w:val="24"/>
        </w:rPr>
        <w:t xml:space="preserve">Pengertiaan </w:t>
      </w:r>
      <w:r w:rsidRPr="002C7672">
        <w:rPr>
          <w:rFonts w:ascii="Times New Roman" w:hAnsi="Times New Roman"/>
          <w:sz w:val="24"/>
          <w:szCs w:val="24"/>
        </w:rPr>
        <w:t>Status Kesehatan Gigi dan Mulut</w:t>
      </w:r>
      <w:r>
        <w:rPr>
          <w:rFonts w:ascii="Times New Roman" w:hAnsi="Times New Roman"/>
          <w:sz w:val="24"/>
          <w:szCs w:val="24"/>
        </w:rPr>
        <w:t xml:space="preserve"> Secara</w:t>
      </w:r>
      <w:bookmarkEnd w:id="17"/>
    </w:p>
    <w:p w:rsidR="00DC1F66" w:rsidRDefault="00DC1F66" w:rsidP="00DC1F66">
      <w:pPr>
        <w:spacing w:after="0" w:line="480" w:lineRule="auto"/>
        <w:ind w:left="1080" w:firstLine="540"/>
        <w:jc w:val="both"/>
        <w:rPr>
          <w:rFonts w:ascii="Times New Roman" w:hAnsi="Times New Roman"/>
          <w:sz w:val="24"/>
          <w:szCs w:val="24"/>
        </w:rPr>
      </w:pPr>
      <w:r w:rsidRPr="002C7672">
        <w:rPr>
          <w:rFonts w:ascii="Times New Roman" w:hAnsi="Times New Roman"/>
          <w:sz w:val="24"/>
          <w:szCs w:val="24"/>
        </w:rPr>
        <w:t xml:space="preserve">Status kesehatan gigi dan mulut adalah </w:t>
      </w:r>
      <w:r>
        <w:rPr>
          <w:rFonts w:ascii="Times New Roman" w:hAnsi="Times New Roman"/>
          <w:sz w:val="24"/>
          <w:szCs w:val="24"/>
        </w:rPr>
        <w:t xml:space="preserve">tingkat atau derajat kesehatan gigi dan mulut, penyakit masyarakat yang dapat menyerang semua umur. Jika tidak dirawat dapat menjadi lebih buruk karena sifatnya yang progresif. Status kesehatan gigi dan mulut meliputi </w:t>
      </w:r>
      <w:r>
        <w:rPr>
          <w:rFonts w:ascii="Times New Roman" w:hAnsi="Times New Roman"/>
          <w:sz w:val="24"/>
          <w:szCs w:val="24"/>
        </w:rPr>
        <w:lastRenderedPageBreak/>
        <w:t xml:space="preserve">pemeriksaan karies atau gigi berlubang dan kebersihan gigi dan mulut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{"citationItems":[{"id":"ITEM-1","itemData":{"ISBN":"1952032019750","author":[{"dropping-particle":"","family":"Lismaya","given":"Erma","non-dropping-particle":"","parse-names":false,"suffix":""}],"id":"ITEM-1","issued":{"date-parts":[["2015"]]},"publisher":"Politeknik Kesehatan Bandung","title":"Gambaran Status Kesehatan Gigi dan Mulut pada Penderita Down Syndrome di SLB Muhammadiyah Bandung dan SLB Negeri A Citereup","type":"thesis"},"uris":["http://www.mendeley.com/documents/?uuid=b6e63744-1772-41c1-93a3-ad06f00bad65"]}],"mendeley":{"formattedCitation":"(Lismaya, 2015)","plainTextFormattedCitation":"(Lismaya, 2015)","previouslyFormattedCitation":"(Lismaya, 2015)"},"properties":{"noteIndex":0},"schema":"https://github.com/citation-style-language/schema/raw/master/csl-citation.json"}</w:instrText>
      </w:r>
      <w:r>
        <w:rPr>
          <w:rFonts w:ascii="Times New Roman" w:hAnsi="Times New Roman"/>
          <w:sz w:val="24"/>
          <w:szCs w:val="24"/>
        </w:rPr>
        <w:fldChar w:fldCharType="separate"/>
      </w:r>
      <w:r w:rsidRPr="00EA295A">
        <w:rPr>
          <w:rFonts w:ascii="Times New Roman" w:hAnsi="Times New Roman"/>
          <w:noProof/>
          <w:sz w:val="24"/>
          <w:szCs w:val="24"/>
        </w:rPr>
        <w:t>(Lismaya, 2015)</w:t>
      </w:r>
      <w:r>
        <w:rPr>
          <w:rFonts w:ascii="Times New Roman" w:hAnsi="Times New Roman"/>
          <w:sz w:val="24"/>
          <w:szCs w:val="24"/>
        </w:rPr>
        <w:fldChar w:fldCharType="end"/>
      </w:r>
      <w:r>
        <w:rPr>
          <w:rFonts w:ascii="Times New Roman" w:hAnsi="Times New Roman"/>
          <w:sz w:val="24"/>
          <w:szCs w:val="24"/>
        </w:rPr>
        <w:t>.</w:t>
      </w:r>
    </w:p>
    <w:p w:rsidR="00DC1F66" w:rsidRDefault="00DC1F66" w:rsidP="00DC1F66">
      <w:pPr>
        <w:spacing w:after="0" w:line="480" w:lineRule="auto"/>
        <w:ind w:left="1080" w:firstLine="540"/>
        <w:jc w:val="both"/>
        <w:rPr>
          <w:rFonts w:ascii="Times New Roman" w:hAnsi="Times New Roman"/>
          <w:sz w:val="24"/>
          <w:szCs w:val="24"/>
        </w:rPr>
      </w:pPr>
      <w:r>
        <w:rPr>
          <w:rFonts w:ascii="Times New Roman" w:hAnsi="Times New Roman"/>
          <w:sz w:val="24"/>
          <w:szCs w:val="24"/>
        </w:rPr>
        <w:t xml:space="preserve">Kesehatan gigi dan mulut penting untuk diperhatikan dan merupakan salah satu bagian dari kesehatan secara keseluruhan yang dapat mempengaruhi kondisi kesehatan seseorang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{"citationItems":[{"id":"ITEM-1","itemData":{"ISSN":"2548-7604","author":[{"dropping-particle":"","family":"Nurhidayat","given":"Oki","non-dropping-particle":"","parse-names":false,"suffix":""}],"container-title":"Unnes Journal of Public Health","id":"ITEM-1","issue":"1","issued":{"date-parts":[["2012"]]},"title":"Perbandingan Media Power Point Dengan Flip Chart Dalam Meningkatkan Pengetahuan Kesehatan Gigi dan Mulut","type":"article-journal","volume":"1"},"uris":["http://www.mendeley.com/documents/?uuid=17239c5c-53e5-40a6-bdc5-41777dc19194"]}],"mendeley":{"formattedCitation":"(Nurhidayat, 2012)","plainTextFormattedCitation":"(Nurhidayat, 2012)","previouslyFormattedCitation":"(Nurhidayat, 2012)"},"properties":{"noteIndex":0},"schema":"https://github.com/citation-style-language/schema/raw/master/csl-citation.json"}</w:instrText>
      </w:r>
      <w:r>
        <w:rPr>
          <w:rFonts w:ascii="Times New Roman" w:hAnsi="Times New Roman"/>
          <w:sz w:val="24"/>
          <w:szCs w:val="24"/>
        </w:rPr>
        <w:fldChar w:fldCharType="separate"/>
      </w:r>
      <w:r w:rsidRPr="002771CE">
        <w:rPr>
          <w:rFonts w:ascii="Times New Roman" w:hAnsi="Times New Roman"/>
          <w:noProof/>
          <w:sz w:val="24"/>
          <w:szCs w:val="24"/>
        </w:rPr>
        <w:t>(Nurhidayat, 2012)</w:t>
      </w:r>
      <w:r>
        <w:rPr>
          <w:rFonts w:ascii="Times New Roman" w:hAnsi="Times New Roman"/>
          <w:sz w:val="24"/>
          <w:szCs w:val="24"/>
        </w:rPr>
        <w:fldChar w:fldCharType="end"/>
      </w:r>
      <w:r>
        <w:rPr>
          <w:rFonts w:ascii="Times New Roman" w:hAnsi="Times New Roman"/>
          <w:sz w:val="24"/>
          <w:szCs w:val="24"/>
        </w:rPr>
        <w:t xml:space="preserve">. Gigi dan mulut merupakan pintu masuk bakteri yang dapat mempengaruhi organ tubuh manusia lainnya dan sering diabaikan oleh banyak orang. Padahal menjaga kebersihan gigi dan mulut merupakan salah satu upaya untuk meningkatkan kesehatan gigi dan mulut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{"citationItems":[{"id":"ITEM-1","itemData":{"ISSN":"2548-5830","author":[{"dropping-particle":"","family":"Handayani","given":"Hendrastuti","non-dropping-particle":"","parse-names":false,"suffix":""},{"dropping-particle":"","family":"Arifah","given":"Ainun Nur","non-dropping-particle":"","parse-names":false,"suffix":""}],"container-title":"Makassar Dental Journal","id":"ITEM-1","issue":"2","issued":{"date-parts":[["2016"]]},"title":"Hubungan Pengetahuan, Sikap dan Tindakan Kesehatan Gigi dan Mulut Terhadap Status Kesehatan Gigi Siswa SMP/MTs Pondok Pesantren Putri Ummul Mukminin","type":"article-journal","volume":"5"},"uris":["http://www.mendeley.com/documents/?uuid=4da2bde1-5bae-4f5d-8b1c-5e9fd94ea9cf"]}],"mendeley":{"formattedCitation":"(Handayani &amp; Arifah, 2016)","manualFormatting":"(Handayani dan Arifah, 2016)","plainTextFormattedCitation":"(Handayani &amp; Arifah, 2016)","previouslyFormattedCitation":"(Handayani &amp; Arifah, 2016)"},"properties":{"noteIndex":0},"schema":"https://github.com/citation-style-language/schema/raw/master/csl-citation.json"}</w:instrText>
      </w:r>
      <w:r>
        <w:rPr>
          <w:rFonts w:ascii="Times New Roman" w:hAnsi="Times New Roman"/>
          <w:sz w:val="24"/>
          <w:szCs w:val="24"/>
        </w:rPr>
        <w:fldChar w:fldCharType="separate"/>
      </w:r>
      <w:r w:rsidRPr="002771CE">
        <w:rPr>
          <w:rFonts w:ascii="Times New Roman" w:hAnsi="Times New Roman"/>
          <w:noProof/>
          <w:sz w:val="24"/>
          <w:szCs w:val="24"/>
        </w:rPr>
        <w:t xml:space="preserve">(Handayani </w:t>
      </w:r>
      <w:r>
        <w:rPr>
          <w:rFonts w:ascii="Times New Roman" w:hAnsi="Times New Roman"/>
          <w:noProof/>
          <w:sz w:val="24"/>
          <w:szCs w:val="24"/>
        </w:rPr>
        <w:t>dan</w:t>
      </w:r>
      <w:r w:rsidRPr="002771CE">
        <w:rPr>
          <w:rFonts w:ascii="Times New Roman" w:hAnsi="Times New Roman"/>
          <w:noProof/>
          <w:sz w:val="24"/>
          <w:szCs w:val="24"/>
        </w:rPr>
        <w:t xml:space="preserve"> Arifah, 2016)</w:t>
      </w:r>
      <w:r>
        <w:rPr>
          <w:rFonts w:ascii="Times New Roman" w:hAnsi="Times New Roman"/>
          <w:sz w:val="24"/>
          <w:szCs w:val="24"/>
        </w:rPr>
        <w:fldChar w:fldCharType="end"/>
      </w:r>
      <w:r>
        <w:rPr>
          <w:rFonts w:ascii="Times New Roman" w:hAnsi="Times New Roman"/>
          <w:sz w:val="24"/>
          <w:szCs w:val="24"/>
        </w:rPr>
        <w:t>.</w:t>
      </w:r>
    </w:p>
    <w:p w:rsidR="00DC1F66" w:rsidRDefault="00DC1F66" w:rsidP="00DC1F66">
      <w:pPr>
        <w:spacing w:after="0" w:line="480" w:lineRule="auto"/>
        <w:ind w:left="1080" w:firstLine="540"/>
        <w:jc w:val="both"/>
        <w:rPr>
          <w:rFonts w:ascii="Times New Roman" w:hAnsi="Times New Roman"/>
          <w:sz w:val="24"/>
          <w:szCs w:val="24"/>
        </w:rPr>
      </w:pPr>
      <w:r>
        <w:rPr>
          <w:rFonts w:ascii="Times New Roman" w:hAnsi="Times New Roman"/>
          <w:sz w:val="24"/>
          <w:szCs w:val="24"/>
        </w:rPr>
        <w:t xml:space="preserve">Salah satu faktor yang mempengaruhi tingkat kesehatan gigi dan mulut adalah perilaku. Perilaku adalah suatu bentuk pengalaman dan interaksi individu dengan lingkungannya, khususnya menyangkut pengetahuan, sikap, dan tindakan kesehatan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{"citationItems":[{"id":"ITEM-1","itemData":{"author":[{"dropping-particle":"","family":"Aisah","given":"Septiyanti","non-dropping-particle":"","parse-names":false,"suffix":""}],"id":"ITEM-1","issued":{"date-parts":[["2019"]]},"publisher":"Jurusan Kesehatan Gigi Politeknik Kesehatan Kemenkes Jakarta I","title":"Gambaran Debris Index dan Pengetahuan Sebelum dan Sesudah Penyuluhan Cara Menyikat Gigi pada Murid Kelas IV MI Nurul Huda Karang Tengah Tahun 2019","type":"thesis"},"uris":["http://www.mendeley.com/documents/?uuid=8719d8d0-c643-471c-a46f-383f4959f8ca"]}],"mendeley":{"formattedCitation":"(Aisah, 2019)","plainTextFormattedCitation":"(Aisah, 2019)","previouslyFormattedCitation":"(Aisah, 2019)"},"properties":{"noteIndex":0},"schema":"https://github.com/citation-style-language/schema/raw/master/csl-citation.json"}</w:instrText>
      </w:r>
      <w:r>
        <w:rPr>
          <w:rFonts w:ascii="Times New Roman" w:hAnsi="Times New Roman"/>
          <w:sz w:val="24"/>
          <w:szCs w:val="24"/>
        </w:rPr>
        <w:fldChar w:fldCharType="separate"/>
      </w:r>
      <w:r w:rsidRPr="0044057D">
        <w:rPr>
          <w:rFonts w:ascii="Times New Roman" w:hAnsi="Times New Roman"/>
          <w:noProof/>
          <w:sz w:val="24"/>
          <w:szCs w:val="24"/>
        </w:rPr>
        <w:t>(Aisah, 2019)</w:t>
      </w:r>
      <w:r>
        <w:rPr>
          <w:rFonts w:ascii="Times New Roman" w:hAnsi="Times New Roman"/>
          <w:sz w:val="24"/>
          <w:szCs w:val="24"/>
        </w:rPr>
        <w:fldChar w:fldCharType="end"/>
      </w:r>
      <w:r>
        <w:rPr>
          <w:rFonts w:ascii="Times New Roman" w:hAnsi="Times New Roman"/>
          <w:sz w:val="24"/>
          <w:szCs w:val="24"/>
        </w:rPr>
        <w:t>.</w:t>
      </w:r>
    </w:p>
    <w:p w:rsidR="00DC1F66" w:rsidRPr="002771CE" w:rsidRDefault="00DC1F66" w:rsidP="00DC1F66">
      <w:pPr>
        <w:pStyle w:val="Heading3"/>
        <w:numPr>
          <w:ilvl w:val="0"/>
          <w:numId w:val="19"/>
        </w:numPr>
        <w:spacing w:before="0" w:after="0" w:line="480" w:lineRule="auto"/>
        <w:ind w:left="1080" w:hanging="540"/>
        <w:jc w:val="both"/>
        <w:rPr>
          <w:rFonts w:ascii="Times New Roman" w:hAnsi="Times New Roman"/>
          <w:sz w:val="24"/>
          <w:szCs w:val="24"/>
        </w:rPr>
      </w:pPr>
      <w:bookmarkStart w:id="18" w:name="_Toc121149140"/>
      <w:r w:rsidRPr="002771CE">
        <w:rPr>
          <w:rFonts w:ascii="Times New Roman" w:hAnsi="Times New Roman"/>
          <w:sz w:val="24"/>
          <w:szCs w:val="24"/>
        </w:rPr>
        <w:t>Masalah Kesehatan Gigi dan Mulut</w:t>
      </w:r>
      <w:bookmarkEnd w:id="18"/>
    </w:p>
    <w:p w:rsidR="00DC1F66" w:rsidRDefault="00DC1F66" w:rsidP="00DC1F66">
      <w:pPr>
        <w:tabs>
          <w:tab w:val="left" w:pos="1080"/>
        </w:tabs>
        <w:spacing w:after="0" w:line="480" w:lineRule="auto"/>
        <w:ind w:left="1080" w:firstLine="540"/>
        <w:jc w:val="both"/>
        <w:rPr>
          <w:rFonts w:ascii="Times New Roman" w:hAnsi="Times New Roman"/>
          <w:sz w:val="24"/>
          <w:szCs w:val="24"/>
        </w:rPr>
      </w:pPr>
      <w:r>
        <w:rPr>
          <w:rFonts w:ascii="Times New Roman" w:hAnsi="Times New Roman"/>
          <w:sz w:val="24"/>
          <w:szCs w:val="24"/>
        </w:rPr>
        <w:t xml:space="preserve">Berikut ini beberapa akibat yang dapat terjadi apabila tidak memelihara kesehatan gigi dan mulut, antara </w:t>
      </w:r>
      <w:proofErr w:type="gramStart"/>
      <w:r>
        <w:rPr>
          <w:rFonts w:ascii="Times New Roman" w:hAnsi="Times New Roman"/>
          <w:sz w:val="24"/>
          <w:szCs w:val="24"/>
        </w:rPr>
        <w:t>lain :</w:t>
      </w:r>
      <w:proofErr w:type="gramEnd"/>
    </w:p>
    <w:p w:rsidR="00DC1F66" w:rsidRDefault="00DC1F66" w:rsidP="00DC1F66">
      <w:pPr>
        <w:pStyle w:val="ListParagraph"/>
        <w:numPr>
          <w:ilvl w:val="0"/>
          <w:numId w:val="12"/>
        </w:numPr>
        <w:tabs>
          <w:tab w:val="left" w:pos="1080"/>
        </w:tabs>
        <w:spacing w:after="0" w:line="480" w:lineRule="auto"/>
        <w:ind w:left="1440"/>
        <w:jc w:val="both"/>
        <w:rPr>
          <w:rFonts w:ascii="Times New Roman" w:hAnsi="Times New Roman"/>
          <w:sz w:val="24"/>
          <w:szCs w:val="24"/>
        </w:rPr>
      </w:pPr>
      <w:r>
        <w:rPr>
          <w:rFonts w:ascii="Times New Roman" w:hAnsi="Times New Roman"/>
          <w:sz w:val="24"/>
          <w:szCs w:val="24"/>
        </w:rPr>
        <w:t>Bau mulut</w:t>
      </w:r>
    </w:p>
    <w:p w:rsidR="00DC1F66" w:rsidRDefault="00DC1F66" w:rsidP="00DC1F66">
      <w:pPr>
        <w:pStyle w:val="ListParagraph"/>
        <w:tabs>
          <w:tab w:val="left" w:pos="1080"/>
        </w:tabs>
        <w:spacing w:after="0" w:line="480" w:lineRule="auto"/>
        <w:ind w:left="1440" w:firstLine="540"/>
        <w:jc w:val="both"/>
        <w:rPr>
          <w:rFonts w:ascii="Times New Roman" w:hAnsi="Times New Roman"/>
          <w:sz w:val="24"/>
          <w:szCs w:val="24"/>
        </w:rPr>
      </w:pPr>
      <w:r>
        <w:rPr>
          <w:rFonts w:ascii="Times New Roman" w:hAnsi="Times New Roman"/>
          <w:sz w:val="24"/>
          <w:szCs w:val="24"/>
        </w:rPr>
        <w:t xml:space="preserve">Bau mulut atau yang bisa disebut dengan halitosis merupakan bau yang tidak sedap yang keluar dari mulut saat mengeluarkan udara baik ketika berbicara maupun bernafas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{"citationItems":[{"id":"ITEM-1","itemData":{"author":[{"dropping-particle":"","family":"Tilong","given":"Adi D","non-dropping-particle":"","parse-names":false,"suffix":""}],"id":"ITEM-1","issued":{"date-parts":[["2012"]]},"publisher":"Buku Biru","title":"Deteksi Gangguan Kesehatan Dengan Lidah, Bau Napas, dan Urine","type":"book"},"uris":["http://www.mendeley.com/documents/?uuid=fe321574-f57d-45af-8656-558677c66d3d"]}],"mendeley":{"formattedCitation":"(Tilong, 2012)","plainTextFormattedCitation":"(Tilong, 2012)","previouslyFormattedCitation":"(Tilong, 2012)"},"properties":{"noteIndex":0},"schema":"https://github.com/citation-style-language/schema/raw/master/csl-citation.json"}</w:instrText>
      </w:r>
      <w:r>
        <w:rPr>
          <w:rFonts w:ascii="Times New Roman" w:hAnsi="Times New Roman"/>
          <w:sz w:val="24"/>
          <w:szCs w:val="24"/>
        </w:rPr>
        <w:fldChar w:fldCharType="separate"/>
      </w:r>
      <w:r w:rsidRPr="004D3C78">
        <w:rPr>
          <w:rFonts w:ascii="Times New Roman" w:hAnsi="Times New Roman"/>
          <w:noProof/>
          <w:sz w:val="24"/>
          <w:szCs w:val="24"/>
        </w:rPr>
        <w:t>(Tilong, 2012)</w:t>
      </w:r>
      <w:r>
        <w:rPr>
          <w:rFonts w:ascii="Times New Roman" w:hAnsi="Times New Roman"/>
          <w:sz w:val="24"/>
          <w:szCs w:val="24"/>
        </w:rPr>
        <w:fldChar w:fldCharType="end"/>
      </w:r>
      <w:r>
        <w:rPr>
          <w:rFonts w:ascii="Times New Roman" w:hAnsi="Times New Roman"/>
          <w:sz w:val="24"/>
          <w:szCs w:val="24"/>
        </w:rPr>
        <w:t>.</w:t>
      </w:r>
    </w:p>
    <w:p w:rsidR="00DC1F66" w:rsidRDefault="00DC1F66" w:rsidP="00DC1F66">
      <w:pPr>
        <w:pStyle w:val="ListParagraph"/>
        <w:numPr>
          <w:ilvl w:val="0"/>
          <w:numId w:val="12"/>
        </w:numPr>
        <w:tabs>
          <w:tab w:val="left" w:pos="1080"/>
        </w:tabs>
        <w:spacing w:after="0" w:line="480" w:lineRule="auto"/>
        <w:jc w:val="both"/>
        <w:rPr>
          <w:rFonts w:ascii="Times New Roman" w:hAnsi="Times New Roman"/>
          <w:sz w:val="24"/>
          <w:szCs w:val="24"/>
        </w:rPr>
      </w:pPr>
      <w:r>
        <w:rPr>
          <w:rFonts w:ascii="Times New Roman" w:hAnsi="Times New Roman"/>
          <w:sz w:val="24"/>
          <w:szCs w:val="24"/>
        </w:rPr>
        <w:t>Karang gigi</w:t>
      </w:r>
    </w:p>
    <w:p w:rsidR="00DC1F66" w:rsidRDefault="00DC1F66" w:rsidP="00DC1F66">
      <w:pPr>
        <w:pStyle w:val="ListParagraph"/>
        <w:tabs>
          <w:tab w:val="left" w:pos="1080"/>
        </w:tabs>
        <w:spacing w:after="0" w:line="480" w:lineRule="auto"/>
        <w:ind w:left="1440" w:firstLine="540"/>
        <w:jc w:val="both"/>
        <w:rPr>
          <w:rFonts w:ascii="Times New Roman" w:hAnsi="Times New Roman"/>
          <w:sz w:val="24"/>
          <w:szCs w:val="24"/>
        </w:rPr>
      </w:pPr>
      <w:r>
        <w:rPr>
          <w:rFonts w:ascii="Times New Roman" w:hAnsi="Times New Roman"/>
          <w:sz w:val="24"/>
          <w:szCs w:val="24"/>
        </w:rPr>
        <w:t xml:space="preserve">Karang gigi atau kalkulus merupakan suatu massa yang mengalami klasifikasi yang terbentuk dan melekat erat pada </w:t>
      </w:r>
      <w:r>
        <w:rPr>
          <w:rFonts w:ascii="Times New Roman" w:hAnsi="Times New Roman"/>
          <w:sz w:val="24"/>
          <w:szCs w:val="24"/>
        </w:rPr>
        <w:lastRenderedPageBreak/>
        <w:t xml:space="preserve">permukaan gigi. Kalkulus adalah plak yang terkalsifikasi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{"citationItems":[{"id":"ITEM-1","itemData":{"author":[{"dropping-particle":"","family":"Sipayung","given":"Elfrida Pratiwi","non-dropping-particle":"","parse-names":false,"suffix":""}],"id":"ITEM-1","issued":{"date-parts":[["2019"]]},"publisher":"POLTEKKES KEMENKES MEDAN","title":"Gambaran Peran Penyuluhan Sebagai Upaya Merubah Persepsi Masyarakat Terhadap Tindakan Pembersihan Karang Gigi di Dusun 1 Teladan Desa Adolina Kecamatan Perbaungan","type":"article-journal"},"uris":["http://www.mendeley.com/documents/?uuid=ca8d7f5f-e8b7-49b9-9681-2da081c87ff0"]}],"mendeley":{"formattedCitation":"(Sipayung, 2019)","plainTextFormattedCitation":"(Sipayung, 2019)","previouslyFormattedCitation":"(Sipayung, 2019)"},"properties":{"noteIndex":0},"schema":"https://github.com/citation-style-language/schema/raw/master/csl-citation.json"}</w:instrText>
      </w:r>
      <w:r>
        <w:rPr>
          <w:rFonts w:ascii="Times New Roman" w:hAnsi="Times New Roman"/>
          <w:sz w:val="24"/>
          <w:szCs w:val="24"/>
        </w:rPr>
        <w:fldChar w:fldCharType="separate"/>
      </w:r>
      <w:r w:rsidRPr="002C4FA2">
        <w:rPr>
          <w:rFonts w:ascii="Times New Roman" w:hAnsi="Times New Roman"/>
          <w:noProof/>
          <w:sz w:val="24"/>
          <w:szCs w:val="24"/>
        </w:rPr>
        <w:t>(Sipayung, 2019)</w:t>
      </w:r>
      <w:r>
        <w:rPr>
          <w:rFonts w:ascii="Times New Roman" w:hAnsi="Times New Roman"/>
          <w:sz w:val="24"/>
          <w:szCs w:val="24"/>
        </w:rPr>
        <w:fldChar w:fldCharType="end"/>
      </w:r>
    </w:p>
    <w:p w:rsidR="00DC1F66" w:rsidRDefault="00DC1F66" w:rsidP="00DC1F66">
      <w:pPr>
        <w:pStyle w:val="ListParagraph"/>
        <w:numPr>
          <w:ilvl w:val="0"/>
          <w:numId w:val="13"/>
        </w:numPr>
        <w:tabs>
          <w:tab w:val="left" w:pos="1080"/>
        </w:tabs>
        <w:spacing w:after="0" w:line="480" w:lineRule="auto"/>
        <w:ind w:left="1440"/>
        <w:jc w:val="both"/>
        <w:rPr>
          <w:rFonts w:ascii="Times New Roman" w:hAnsi="Times New Roman"/>
          <w:sz w:val="24"/>
          <w:szCs w:val="24"/>
        </w:rPr>
      </w:pPr>
      <w:r>
        <w:rPr>
          <w:rFonts w:ascii="Times New Roman" w:hAnsi="Times New Roman"/>
          <w:sz w:val="24"/>
          <w:szCs w:val="24"/>
        </w:rPr>
        <w:t>Gingivitis</w:t>
      </w:r>
    </w:p>
    <w:p w:rsidR="00DC1F66" w:rsidRDefault="00DC1F66" w:rsidP="00DC1F66">
      <w:pPr>
        <w:pStyle w:val="ListParagraph"/>
        <w:tabs>
          <w:tab w:val="left" w:pos="1080"/>
        </w:tabs>
        <w:spacing w:after="0" w:line="480" w:lineRule="auto"/>
        <w:ind w:left="1440" w:firstLine="540"/>
        <w:jc w:val="both"/>
        <w:rPr>
          <w:rFonts w:ascii="Times New Roman" w:hAnsi="Times New Roman"/>
          <w:sz w:val="24"/>
          <w:szCs w:val="24"/>
        </w:rPr>
      </w:pPr>
      <w:r>
        <w:rPr>
          <w:rFonts w:ascii="Times New Roman" w:hAnsi="Times New Roman"/>
          <w:sz w:val="24"/>
          <w:szCs w:val="24"/>
        </w:rPr>
        <w:t xml:space="preserve">Radang gusi atau disebut juga gingivitis merupakan sal satu gangguan yang berupa pembengkakan pada gusi (gingiva). Gingivitis disebabkan karena kebersihan mulut yang buruk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{"citationItems":[{"id":"ITEM-1","itemData":{"author":[{"dropping-particle":"","family":"Tilong","given":"Adi D","non-dropping-particle":"","parse-names":false,"suffix":""}],"id":"ITEM-1","issued":{"date-parts":[["2012"]]},"publisher":"Buku Biru","title":"Deteksi Gangguan Kesehatan Dengan Lidah, Bau Napas, dan Urine","type":"book"},"uris":["http://www.mendeley.com/documents/?uuid=fe321574-f57d-45af-8656-558677c66d3d"]}],"mendeley":{"formattedCitation":"(Tilong, 2012)","plainTextFormattedCitation":"(Tilong, 2012)","previouslyFormattedCitation":"(Tilong, 2012)"},"properties":{"noteIndex":0},"schema":"https://github.com/citation-style-language/schema/raw/master/csl-citation.json"}</w:instrText>
      </w:r>
      <w:r>
        <w:rPr>
          <w:rFonts w:ascii="Times New Roman" w:hAnsi="Times New Roman"/>
          <w:sz w:val="24"/>
          <w:szCs w:val="24"/>
        </w:rPr>
        <w:fldChar w:fldCharType="separate"/>
      </w:r>
      <w:r w:rsidRPr="002C4FA2">
        <w:rPr>
          <w:rFonts w:ascii="Times New Roman" w:hAnsi="Times New Roman"/>
          <w:noProof/>
          <w:sz w:val="24"/>
          <w:szCs w:val="24"/>
        </w:rPr>
        <w:t>(Tilong, 2012)</w:t>
      </w:r>
      <w:r>
        <w:rPr>
          <w:rFonts w:ascii="Times New Roman" w:hAnsi="Times New Roman"/>
          <w:sz w:val="24"/>
          <w:szCs w:val="24"/>
        </w:rPr>
        <w:fldChar w:fldCharType="end"/>
      </w:r>
      <w:r>
        <w:rPr>
          <w:rFonts w:ascii="Times New Roman" w:hAnsi="Times New Roman"/>
          <w:sz w:val="24"/>
          <w:szCs w:val="24"/>
        </w:rPr>
        <w:t>.</w:t>
      </w:r>
    </w:p>
    <w:p w:rsidR="00DC1F66" w:rsidRDefault="00DC1F66" w:rsidP="00DC1F66">
      <w:pPr>
        <w:pStyle w:val="ListParagraph"/>
        <w:numPr>
          <w:ilvl w:val="0"/>
          <w:numId w:val="13"/>
        </w:numPr>
        <w:tabs>
          <w:tab w:val="left" w:pos="1080"/>
        </w:tabs>
        <w:spacing w:after="0" w:line="480" w:lineRule="auto"/>
        <w:ind w:left="1440"/>
        <w:jc w:val="both"/>
        <w:rPr>
          <w:rFonts w:ascii="Times New Roman" w:hAnsi="Times New Roman"/>
          <w:sz w:val="24"/>
          <w:szCs w:val="24"/>
        </w:rPr>
      </w:pPr>
      <w:r>
        <w:rPr>
          <w:rFonts w:ascii="Times New Roman" w:hAnsi="Times New Roman"/>
          <w:sz w:val="24"/>
          <w:szCs w:val="24"/>
        </w:rPr>
        <w:t>Lubang gigi</w:t>
      </w:r>
    </w:p>
    <w:p w:rsidR="00DC1F66" w:rsidRPr="006B4906" w:rsidRDefault="00DC1F66" w:rsidP="00DC1F66">
      <w:pPr>
        <w:pStyle w:val="ListParagraph"/>
        <w:tabs>
          <w:tab w:val="left" w:pos="1080"/>
        </w:tabs>
        <w:spacing w:after="0" w:line="480" w:lineRule="auto"/>
        <w:ind w:left="1440" w:firstLine="540"/>
        <w:jc w:val="both"/>
        <w:rPr>
          <w:rFonts w:ascii="Times New Roman" w:hAnsi="Times New Roman"/>
          <w:sz w:val="24"/>
          <w:szCs w:val="24"/>
        </w:rPr>
      </w:pPr>
      <w:r>
        <w:rPr>
          <w:rFonts w:ascii="Times New Roman" w:hAnsi="Times New Roman"/>
          <w:sz w:val="24"/>
          <w:szCs w:val="24"/>
        </w:rPr>
        <w:t xml:space="preserve">Lubang gigi atau karies gigi adalah kerusakan jaringan keras gigi yang disebabkan oleh asam yang ada dalam karbohidrat melalui perantara mikroorganisme yang ada dalam saliva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{"citationItems":[{"id":"ITEM-1","itemData":{"author":[{"dropping-particle":"","family":"Pratiwi","given":"Amalia","non-dropping-particle":"","parse-names":false,"suffix":""}],"id":"ITEM-1","issued":{"date-parts":[["2020"]]},"publisher":"JURUSAN KESEHATAN GIGI","title":"Gambaran Kebersihan Gigi dan Mulut serta Karies Gigi Sulung pada Siswa Kelas II A dan III A SD Negeri 13 Sesetan Denpasar Tahun 2019","type":"article"},"uris":["http://www.mendeley.com/documents/?uuid=70f5c34d-2ca3-4f2b-8003-cfe90bc02be8"]}],"mendeley":{"formattedCitation":"(Pratiwi, 2020)","plainTextFormattedCitation":"(Pratiwi, 2020)","previouslyFormattedCitation":"(Pratiwi, 2020)"},"properties":{"noteIndex":0},"schema":"https://github.com/citation-style-language/schema/raw/master/csl-citation.json"}</w:instrText>
      </w:r>
      <w:r>
        <w:rPr>
          <w:rFonts w:ascii="Times New Roman" w:hAnsi="Times New Roman"/>
          <w:sz w:val="24"/>
          <w:szCs w:val="24"/>
        </w:rPr>
        <w:fldChar w:fldCharType="separate"/>
      </w:r>
      <w:r w:rsidRPr="002C4FA2">
        <w:rPr>
          <w:rFonts w:ascii="Times New Roman" w:hAnsi="Times New Roman"/>
          <w:noProof/>
          <w:sz w:val="24"/>
          <w:szCs w:val="24"/>
        </w:rPr>
        <w:t>(Pratiwi, 2020)</w:t>
      </w:r>
      <w:r>
        <w:rPr>
          <w:rFonts w:ascii="Times New Roman" w:hAnsi="Times New Roman"/>
          <w:sz w:val="24"/>
          <w:szCs w:val="24"/>
        </w:rPr>
        <w:fldChar w:fldCharType="end"/>
      </w:r>
      <w:r>
        <w:rPr>
          <w:rFonts w:ascii="Times New Roman" w:hAnsi="Times New Roman"/>
          <w:sz w:val="24"/>
          <w:szCs w:val="24"/>
        </w:rPr>
        <w:t>.</w:t>
      </w:r>
    </w:p>
    <w:p w:rsidR="00DC1F66" w:rsidRPr="00663FAF" w:rsidRDefault="00DC1F66" w:rsidP="00DC1F66">
      <w:pPr>
        <w:pStyle w:val="Heading3"/>
        <w:numPr>
          <w:ilvl w:val="0"/>
          <w:numId w:val="19"/>
        </w:numPr>
        <w:spacing w:before="0" w:after="0" w:line="480" w:lineRule="auto"/>
        <w:ind w:left="1080" w:hanging="540"/>
        <w:jc w:val="both"/>
        <w:rPr>
          <w:rFonts w:ascii="Times New Roman" w:hAnsi="Times New Roman"/>
          <w:sz w:val="24"/>
          <w:szCs w:val="24"/>
        </w:rPr>
      </w:pPr>
      <w:bookmarkStart w:id="19" w:name="_Toc121149141"/>
      <w:r w:rsidRPr="00663FAF">
        <w:rPr>
          <w:rFonts w:ascii="Times New Roman" w:hAnsi="Times New Roman"/>
          <w:sz w:val="24"/>
          <w:szCs w:val="24"/>
        </w:rPr>
        <w:t xml:space="preserve">Faktor-Faktor yang Mempengaruhi </w:t>
      </w:r>
      <w:r>
        <w:rPr>
          <w:rFonts w:ascii="Times New Roman" w:hAnsi="Times New Roman"/>
          <w:sz w:val="24"/>
          <w:szCs w:val="24"/>
        </w:rPr>
        <w:t xml:space="preserve">Status </w:t>
      </w:r>
      <w:r w:rsidRPr="00663FAF">
        <w:rPr>
          <w:rFonts w:ascii="Times New Roman" w:hAnsi="Times New Roman"/>
          <w:sz w:val="24"/>
          <w:szCs w:val="24"/>
        </w:rPr>
        <w:t>Kesehatan Gigi dan Mulut</w:t>
      </w:r>
      <w:bookmarkEnd w:id="19"/>
    </w:p>
    <w:p w:rsidR="00DC1F66" w:rsidRDefault="00DC1F66" w:rsidP="00DC1F66">
      <w:pPr>
        <w:spacing w:after="0" w:line="480" w:lineRule="auto"/>
        <w:ind w:left="1080" w:firstLine="540"/>
        <w:jc w:val="both"/>
        <w:rPr>
          <w:rFonts w:ascii="Times New Roman" w:hAnsi="Times New Roman"/>
          <w:sz w:val="24"/>
          <w:szCs w:val="24"/>
        </w:rPr>
      </w:pPr>
      <w:r w:rsidRPr="00663FAF">
        <w:rPr>
          <w:rFonts w:ascii="Times New Roman" w:hAnsi="Times New Roman"/>
          <w:sz w:val="24"/>
          <w:szCs w:val="24"/>
        </w:rPr>
        <w:t xml:space="preserve">Menurut </w:t>
      </w:r>
      <w:r w:rsidRPr="00663FAF">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{"citationItems":[{"id":"ITEM-1","itemData":{"author":[{"dropping-particle":"","family":"Radiah","given":"Mintjelungan C","non-dropping-particle":"","parse-names":false,"suffix":""},{"dropping-particle":"","family":"Mariati","given":"Ni Wayan","non-dropping-particle":"","parse-names":false,"suffix":""}],"container-title":"Jurnal e-GiGi (EG)","id":"ITEM-1","issue":"1","issued":{"date-parts":[["2013"]]},"page":"45-51","title":"Gambaran Status Karies dan Pola Pemeliharaan Kesehatan Gigi dan Mulut pada Mahasiswa Asal Ternate di Manado","type":"article-journal","volume":"1"},"uris":["http://www.mendeley.com/documents/?uuid=0e1f54d8-9744-4e17-9cf3-212858d78bf6"]}],"mendeley":{"formattedCitation":"(Radiah &amp; Mariati, 2013)","manualFormatting":"Radiah dan Mariati (2013)","plainTextFormattedCitation":"(Radiah &amp; Mariati, 2013)","previouslyFormattedCitation":"(Radiah &amp; Mariati, 2013)"},"properties":{"noteIndex":0},"schema":"https://github.com/citation-style-language/schema/raw/master/csl-citation.json"}</w:instrText>
      </w:r>
      <w:r w:rsidRPr="00663FAF">
        <w:rPr>
          <w:rFonts w:ascii="Times New Roman" w:hAnsi="Times New Roman"/>
          <w:sz w:val="24"/>
          <w:szCs w:val="24"/>
        </w:rPr>
        <w:fldChar w:fldCharType="separate"/>
      </w:r>
      <w:r w:rsidRPr="00663FAF">
        <w:rPr>
          <w:rFonts w:ascii="Times New Roman" w:hAnsi="Times New Roman"/>
          <w:noProof/>
          <w:sz w:val="24"/>
          <w:szCs w:val="24"/>
        </w:rPr>
        <w:t>Radiah dan Mariati (2013)</w:t>
      </w:r>
      <w:r w:rsidRPr="00663FAF">
        <w:rPr>
          <w:rFonts w:ascii="Times New Roman" w:hAnsi="Times New Roman"/>
          <w:sz w:val="24"/>
          <w:szCs w:val="24"/>
        </w:rPr>
        <w:fldChar w:fldCharType="end"/>
      </w:r>
      <w:r w:rsidRPr="00663FAF">
        <w:rPr>
          <w:rFonts w:ascii="Times New Roman" w:hAnsi="Times New Roman"/>
          <w:sz w:val="24"/>
          <w:szCs w:val="24"/>
        </w:rPr>
        <w:t xml:space="preserve"> </w:t>
      </w:r>
      <w:r>
        <w:rPr>
          <w:rFonts w:ascii="Times New Roman" w:hAnsi="Times New Roman"/>
          <w:sz w:val="24"/>
          <w:szCs w:val="24"/>
        </w:rPr>
        <w:t xml:space="preserve">pola pemeliharaan kesehatan gigi dan mulut yaitu tindakan untuk memelihara kesehatan gigi dan mulut agar terhindar dari masalah gigi dan mulut. Tindakan-tindakan tersebut </w:t>
      </w:r>
      <w:proofErr w:type="gramStart"/>
      <w:r>
        <w:rPr>
          <w:rFonts w:ascii="Times New Roman" w:hAnsi="Times New Roman"/>
          <w:sz w:val="24"/>
          <w:szCs w:val="24"/>
        </w:rPr>
        <w:t>berupa :</w:t>
      </w:r>
      <w:proofErr w:type="gramEnd"/>
    </w:p>
    <w:p w:rsidR="00DC1F66" w:rsidRDefault="00DC1F66" w:rsidP="00DC1F66">
      <w:pPr>
        <w:pStyle w:val="ListParagraph"/>
        <w:numPr>
          <w:ilvl w:val="0"/>
          <w:numId w:val="14"/>
        </w:numPr>
        <w:spacing w:after="0" w:line="480" w:lineRule="auto"/>
        <w:jc w:val="both"/>
        <w:rPr>
          <w:rFonts w:ascii="Times New Roman" w:hAnsi="Times New Roman"/>
          <w:sz w:val="24"/>
          <w:szCs w:val="24"/>
        </w:rPr>
      </w:pPr>
      <w:r>
        <w:rPr>
          <w:rFonts w:ascii="Times New Roman" w:hAnsi="Times New Roman"/>
          <w:sz w:val="24"/>
          <w:szCs w:val="24"/>
        </w:rPr>
        <w:t>Mengurangi konsumsi makanan kariogenik</w:t>
      </w:r>
    </w:p>
    <w:p w:rsidR="00DC1F66" w:rsidRDefault="00DC1F66" w:rsidP="00DC1F66">
      <w:pPr>
        <w:pStyle w:val="ListParagraph"/>
        <w:numPr>
          <w:ilvl w:val="0"/>
          <w:numId w:val="14"/>
        </w:numPr>
        <w:spacing w:after="0" w:line="480" w:lineRule="auto"/>
        <w:jc w:val="both"/>
        <w:rPr>
          <w:rFonts w:ascii="Times New Roman" w:hAnsi="Times New Roman"/>
          <w:sz w:val="24"/>
          <w:szCs w:val="24"/>
        </w:rPr>
      </w:pPr>
      <w:r>
        <w:rPr>
          <w:rFonts w:ascii="Times New Roman" w:hAnsi="Times New Roman"/>
          <w:sz w:val="24"/>
          <w:szCs w:val="24"/>
        </w:rPr>
        <w:t>Banyak mengonsumsi sayur dan buah</w:t>
      </w:r>
    </w:p>
    <w:p w:rsidR="00DC1F66" w:rsidRDefault="00DC1F66" w:rsidP="00DC1F66">
      <w:pPr>
        <w:pStyle w:val="ListParagraph"/>
        <w:numPr>
          <w:ilvl w:val="0"/>
          <w:numId w:val="14"/>
        </w:numPr>
        <w:spacing w:after="0" w:line="480" w:lineRule="auto"/>
        <w:jc w:val="both"/>
        <w:rPr>
          <w:rFonts w:ascii="Times New Roman" w:hAnsi="Times New Roman"/>
          <w:sz w:val="24"/>
          <w:szCs w:val="24"/>
        </w:rPr>
      </w:pPr>
      <w:r>
        <w:rPr>
          <w:rFonts w:ascii="Times New Roman" w:hAnsi="Times New Roman"/>
          <w:sz w:val="24"/>
          <w:szCs w:val="24"/>
        </w:rPr>
        <w:t>Menyikat gigi sesudah makan dan sebelum tidur</w:t>
      </w:r>
    </w:p>
    <w:p w:rsidR="00DC1F66" w:rsidRDefault="00DC1F66" w:rsidP="00DC1F66">
      <w:pPr>
        <w:pStyle w:val="ListParagraph"/>
        <w:numPr>
          <w:ilvl w:val="0"/>
          <w:numId w:val="14"/>
        </w:numPr>
        <w:spacing w:after="0" w:line="480" w:lineRule="auto"/>
        <w:jc w:val="both"/>
        <w:rPr>
          <w:rFonts w:ascii="Times New Roman" w:hAnsi="Times New Roman"/>
          <w:sz w:val="24"/>
          <w:szCs w:val="24"/>
        </w:rPr>
      </w:pPr>
      <w:r>
        <w:rPr>
          <w:rFonts w:ascii="Times New Roman" w:hAnsi="Times New Roman"/>
          <w:sz w:val="24"/>
          <w:szCs w:val="24"/>
        </w:rPr>
        <w:t>Pergi ke dokter gigi setiap 6 bulan sekali</w:t>
      </w:r>
    </w:p>
    <w:p w:rsidR="00DC1F66" w:rsidRDefault="00DC1F66" w:rsidP="00DC1F66">
      <w:pPr>
        <w:pStyle w:val="ListParagraph"/>
        <w:spacing w:after="0" w:line="480" w:lineRule="auto"/>
        <w:ind w:left="1080" w:firstLine="540"/>
        <w:jc w:val="both"/>
        <w:rPr>
          <w:rFonts w:ascii="Times New Roman" w:hAnsi="Times New Roman"/>
          <w:sz w:val="24"/>
          <w:szCs w:val="24"/>
        </w:rPr>
      </w:pPr>
      <w:r>
        <w:rPr>
          <w:rFonts w:ascii="Times New Roman" w:hAnsi="Times New Roman"/>
          <w:sz w:val="24"/>
          <w:szCs w:val="24"/>
        </w:rPr>
        <w:t xml:space="preserve">Status kesehatan gigi dan mulut seseorang atau masyarakat dipengaruhi oleh empat faktor penting yaitu faktor keturunan, lingkungan (fisik maupun sosial budaya), perilaku, dan pelayanan </w:t>
      </w:r>
      <w:r>
        <w:rPr>
          <w:rFonts w:ascii="Times New Roman" w:hAnsi="Times New Roman"/>
          <w:sz w:val="24"/>
          <w:szCs w:val="24"/>
        </w:rPr>
        <w:lastRenderedPageBreak/>
        <w:t xml:space="preserve">kesehatan. Dari keempat faktor tersebut, perilaku mempunyai peranan yang penting dalam mempengaruhi status kesehatan gigi dan mulut. Perilaku tidak hanya secara langsung mempengaruhi kesehatan gigi dan mulut, tetapi juga dapat mempengaruhi faktor lingkungan dan pelayanan kesehatan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{"citationItems":[{"id":"ITEM-1","itemData":{"ISBN":"1964072719","author":[{"dropping-particle":"","family":"Sari","given":"Herlina","non-dropping-particle":"","parse-names":false,"suffix":""}],"id":"ITEM-1","issued":{"date-parts":[["2016"]]},"publisher":"Universitas Teuku Umar","title":"Hubungan Faktor Predisposising, Enabling dan Reinforcing dengan Kebersihan Gigi dan Mulut Masyarakat di Puskesmas Uteun Pulo Kecamatan Seunagan Timur Kabupaten Nagan Raya","type":"thesis"},"uris":["http://www.mendeley.com/documents/?uuid=d7363a82-5ad4-4cfa-8d57-08744383f670"]}],"mendeley":{"formattedCitation":"(H. Sari, 2016)","plainTextFormattedCitation":"(H. Sari, 2016)","previouslyFormattedCitation":"(H. Sari, 2016)"},"properties":{"noteIndex":0},"schema":"https://github.com/citation-style-language/schema/raw/master/csl-citation.json"}</w:instrText>
      </w:r>
      <w:r>
        <w:rPr>
          <w:rFonts w:ascii="Times New Roman" w:hAnsi="Times New Roman"/>
          <w:sz w:val="24"/>
          <w:szCs w:val="24"/>
        </w:rPr>
        <w:fldChar w:fldCharType="separate"/>
      </w:r>
      <w:r w:rsidRPr="001F0AB6">
        <w:rPr>
          <w:rFonts w:ascii="Times New Roman" w:hAnsi="Times New Roman"/>
          <w:noProof/>
          <w:sz w:val="24"/>
          <w:szCs w:val="24"/>
        </w:rPr>
        <w:t>(H. Sari, 2016)</w:t>
      </w:r>
      <w:r>
        <w:rPr>
          <w:rFonts w:ascii="Times New Roman" w:hAnsi="Times New Roman"/>
          <w:sz w:val="24"/>
          <w:szCs w:val="24"/>
        </w:rPr>
        <w:fldChar w:fldCharType="end"/>
      </w:r>
      <w:r>
        <w:rPr>
          <w:rFonts w:ascii="Times New Roman" w:hAnsi="Times New Roman"/>
          <w:sz w:val="24"/>
          <w:szCs w:val="24"/>
        </w:rPr>
        <w:t>.</w:t>
      </w:r>
    </w:p>
    <w:p w:rsidR="00DC1F66" w:rsidRPr="00483331" w:rsidRDefault="00DC1F66" w:rsidP="00DC1F66">
      <w:pPr>
        <w:spacing w:after="0" w:line="480" w:lineRule="auto"/>
        <w:jc w:val="both"/>
        <w:rPr>
          <w:rFonts w:ascii="Times New Roman" w:hAnsi="Times New Roman"/>
          <w:sz w:val="24"/>
          <w:szCs w:val="24"/>
        </w:rPr>
      </w:pPr>
    </w:p>
    <w:p w:rsidR="00DC1F66" w:rsidRPr="00214EE3" w:rsidRDefault="00DC1F66" w:rsidP="00DC1F66">
      <w:pPr>
        <w:pStyle w:val="Heading2"/>
        <w:numPr>
          <w:ilvl w:val="0"/>
          <w:numId w:val="6"/>
        </w:numPr>
        <w:spacing w:before="0" w:after="0" w:line="480" w:lineRule="auto"/>
        <w:ind w:left="547" w:hanging="547"/>
        <w:jc w:val="both"/>
        <w:rPr>
          <w:rFonts w:ascii="Times New Roman" w:hAnsi="Times New Roman"/>
          <w:i w:val="0"/>
          <w:iCs w:val="0"/>
          <w:sz w:val="24"/>
          <w:szCs w:val="24"/>
        </w:rPr>
      </w:pPr>
      <w:bookmarkStart w:id="20" w:name="_Toc121149142"/>
      <w:r w:rsidRPr="00214EE3">
        <w:rPr>
          <w:rFonts w:ascii="Times New Roman" w:hAnsi="Times New Roman"/>
          <w:i w:val="0"/>
          <w:iCs w:val="0"/>
          <w:sz w:val="24"/>
          <w:szCs w:val="24"/>
        </w:rPr>
        <w:t>Kerangka Teori</w:t>
      </w:r>
      <w:bookmarkEnd w:id="20"/>
    </w:p>
    <w:p w:rsidR="00DC1F66" w:rsidRPr="00214EE3" w:rsidRDefault="00DC1F66" w:rsidP="00DC1F66">
      <w:pPr>
        <w:spacing w:after="0" w:line="480" w:lineRule="auto"/>
        <w:ind w:left="547" w:firstLine="547"/>
        <w:jc w:val="both"/>
        <w:rPr>
          <w:rFonts w:ascii="Times New Roman" w:hAnsi="Times New Roman"/>
          <w:sz w:val="24"/>
          <w:szCs w:val="24"/>
        </w:rPr>
      </w:pPr>
      <w:r w:rsidRPr="00214EE3">
        <w:rPr>
          <w:rFonts w:ascii="Times New Roman" w:hAnsi="Times New Roman"/>
          <w:sz w:val="24"/>
          <w:szCs w:val="24"/>
        </w:rPr>
        <w:t xml:space="preserve">Kerangka teori adalah kesimpulan atau gambaran umum dari landasan teori untuk hasil tinjauan pustaka </w:t>
      </w:r>
      <w:r w:rsidRPr="00214EE3">
        <w:rPr>
          <w:rFonts w:ascii="Times New Roman" w:hAnsi="Times New Roman"/>
          <w:sz w:val="24"/>
          <w:szCs w:val="24"/>
        </w:rPr>
        <w:fldChar w:fldCharType="begin" w:fldLock="1"/>
      </w:r>
      <w:r w:rsidRPr="00214EE3">
        <w:rPr>
          <w:rFonts w:ascii="Times New Roman" w:hAnsi="Times New Roman"/>
          <w:sz w:val="24"/>
          <w:szCs w:val="24"/>
        </w:rPr>
        <w:instrText>ADDIN CSL_CITATION {"citationItems":[{"id":"ITEM-1","itemData":{"ISBN":"6025834369","author":[{"dropping-particle":"","family":"Irfannuddin","given":"D R Dr","non-dropping-particle":"","parse-names":false,"suffix":""},{"dropping-particle":"","family":"KO","given":"Sp","non-dropping-particle":"","parse-names":false,"suffix":""},{"dropping-particle":"","family":"Ked","given":"M Pd","non-dropping-particle":"","parse-names":false,"suffix":""}],"id":"ITEM-1","issued":{"date-parts":[["2019"]]},"publisher":"PT. Rayyana Komunikasindo","title":"Cara Sistematis Berlatih Meneliti: Merangkai Sistematika Penelitian Kedokteran dan Kesehatan","type":"book"},"uris":["http://www.mendeley.com/documents/?uuid=ab370dde-cd86-4870-b498-3149502062fe"]}],"mendeley":{"formattedCitation":"(Irfannuddin et al., 2019)","plainTextFormattedCitation":"(Irfannuddin et al., 2019)","previouslyFormattedCitation":"(Irfannuddin et al., 2019)"},"properties":{"noteIndex":0},"schema":"https://github.com/citation-style-language/schema/raw/master/csl-citation.json"}</w:instrText>
      </w:r>
      <w:r w:rsidRPr="00214EE3">
        <w:rPr>
          <w:rFonts w:ascii="Times New Roman" w:hAnsi="Times New Roman"/>
          <w:sz w:val="24"/>
          <w:szCs w:val="24"/>
        </w:rPr>
        <w:fldChar w:fldCharType="separate"/>
      </w:r>
      <w:r w:rsidRPr="00214EE3">
        <w:rPr>
          <w:rFonts w:ascii="Times New Roman" w:hAnsi="Times New Roman"/>
          <w:noProof/>
          <w:sz w:val="24"/>
          <w:szCs w:val="24"/>
        </w:rPr>
        <w:t>(Irfannuddin et al., 2019)</w:t>
      </w:r>
      <w:r w:rsidRPr="00214EE3">
        <w:rPr>
          <w:rFonts w:ascii="Times New Roman" w:hAnsi="Times New Roman"/>
          <w:sz w:val="24"/>
          <w:szCs w:val="24"/>
        </w:rPr>
        <w:fldChar w:fldCharType="end"/>
      </w:r>
      <w:r w:rsidRPr="00214EE3">
        <w:rPr>
          <w:rFonts w:ascii="Times New Roman" w:hAnsi="Times New Roman"/>
          <w:sz w:val="24"/>
          <w:szCs w:val="24"/>
        </w:rPr>
        <w:t>. Kerangka teori menjadi dasar untuk menyusun kerangka konsep penelitian yang nanti akan menjadi panduan penelitian untuk menyusun metodologi penelitian.</w:t>
      </w:r>
    </w:p>
    <w:p w:rsidR="00DC1F66" w:rsidRDefault="00DC1F66" w:rsidP="00DC1F66">
      <w:pPr>
        <w:spacing w:after="0" w:line="480" w:lineRule="auto"/>
        <w:ind w:left="547" w:firstLine="547"/>
        <w:jc w:val="both"/>
        <w:rPr>
          <w:rFonts w:ascii="Times New Roman" w:hAnsi="Times New Roman"/>
          <w:sz w:val="24"/>
          <w:szCs w:val="24"/>
        </w:rPr>
      </w:pPr>
      <w:r w:rsidRPr="00214EE3">
        <w:rPr>
          <w:rFonts w:ascii="Times New Roman" w:hAnsi="Times New Roman"/>
          <w:sz w:val="24"/>
          <w:szCs w:val="24"/>
        </w:rPr>
        <w:t xml:space="preserve">Pada penelitian ini peneliti akan </w:t>
      </w:r>
      <w:r>
        <w:rPr>
          <w:rFonts w:ascii="Times New Roman" w:hAnsi="Times New Roman"/>
          <w:sz w:val="24"/>
          <w:szCs w:val="24"/>
        </w:rPr>
        <w:t xml:space="preserve">melihat bagaimana penerapan asuhan kesehatan gigi dan mulut pada kader dengan cara </w:t>
      </w:r>
      <w:r w:rsidRPr="00214EE3">
        <w:rPr>
          <w:rFonts w:ascii="Times New Roman" w:hAnsi="Times New Roman"/>
          <w:sz w:val="24"/>
          <w:szCs w:val="24"/>
        </w:rPr>
        <w:t xml:space="preserve">peneliti </w:t>
      </w:r>
      <w:r>
        <w:rPr>
          <w:rFonts w:ascii="Times New Roman" w:hAnsi="Times New Roman"/>
          <w:sz w:val="24"/>
          <w:szCs w:val="24"/>
        </w:rPr>
        <w:t xml:space="preserve">melakukan pemeriksaan </w:t>
      </w:r>
      <w:r w:rsidRPr="00B4795B">
        <w:rPr>
          <w:rFonts w:ascii="Times New Roman" w:hAnsi="Times New Roman"/>
          <w:i/>
          <w:iCs/>
          <w:sz w:val="24"/>
          <w:szCs w:val="24"/>
        </w:rPr>
        <w:t>debris indeks</w:t>
      </w:r>
      <w:r>
        <w:rPr>
          <w:rFonts w:ascii="Times New Roman" w:hAnsi="Times New Roman"/>
          <w:sz w:val="24"/>
          <w:szCs w:val="24"/>
        </w:rPr>
        <w:t xml:space="preserve"> kepada kader. Selanjutnya melakukan penyuluhan tentang kesehatan gigi dan mulut. Terakhir peneliti melakukan observasi kepada kader pada saat menyikat gigi dan melakukan pemeriksaan </w:t>
      </w:r>
      <w:r w:rsidRPr="00B4795B">
        <w:rPr>
          <w:rFonts w:ascii="Times New Roman" w:hAnsi="Times New Roman"/>
          <w:i/>
          <w:iCs/>
          <w:sz w:val="24"/>
          <w:szCs w:val="24"/>
        </w:rPr>
        <w:t>debris indeks</w:t>
      </w:r>
      <w:r>
        <w:rPr>
          <w:rFonts w:ascii="Times New Roman" w:hAnsi="Times New Roman"/>
          <w:sz w:val="24"/>
          <w:szCs w:val="24"/>
        </w:rPr>
        <w:t xml:space="preserve"> kepada kader untuk mengetahui apakah adanya peningkatan dari penerapan asuhan kesehatan gigi dan mulut pada kader.</w:t>
      </w:r>
    </w:p>
    <w:p w:rsidR="00DC1F66" w:rsidRDefault="00DC1F66" w:rsidP="00DC1F66">
      <w:pPr>
        <w:spacing w:after="0" w:line="480" w:lineRule="auto"/>
        <w:ind w:left="547" w:firstLine="547"/>
        <w:jc w:val="both"/>
        <w:rPr>
          <w:rFonts w:ascii="Times New Roman" w:hAnsi="Times New Roman"/>
          <w:sz w:val="24"/>
          <w:szCs w:val="24"/>
        </w:rPr>
      </w:pPr>
    </w:p>
    <w:p w:rsidR="00DC1F66" w:rsidRDefault="00DC1F66" w:rsidP="00DC1F66">
      <w:pPr>
        <w:spacing w:after="0" w:line="480" w:lineRule="auto"/>
        <w:ind w:left="547" w:firstLine="547"/>
        <w:jc w:val="both"/>
        <w:rPr>
          <w:rFonts w:ascii="Times New Roman" w:hAnsi="Times New Roman"/>
          <w:sz w:val="24"/>
          <w:szCs w:val="24"/>
        </w:rPr>
      </w:pPr>
    </w:p>
    <w:p w:rsidR="00DC1F66" w:rsidRDefault="00DC1F66" w:rsidP="00DC1F66">
      <w:pPr>
        <w:spacing w:after="0" w:line="480" w:lineRule="auto"/>
        <w:ind w:left="547" w:firstLine="547"/>
        <w:jc w:val="both"/>
        <w:rPr>
          <w:rFonts w:ascii="Times New Roman" w:hAnsi="Times New Roman"/>
          <w:sz w:val="24"/>
          <w:szCs w:val="24"/>
        </w:rPr>
      </w:pPr>
    </w:p>
    <w:p w:rsidR="00DC1F66" w:rsidRDefault="00DC1F66" w:rsidP="00DC1F66">
      <w:pPr>
        <w:spacing w:after="0" w:line="480" w:lineRule="auto"/>
        <w:ind w:left="547" w:firstLine="547"/>
        <w:jc w:val="both"/>
        <w:rPr>
          <w:rFonts w:ascii="Times New Roman" w:hAnsi="Times New Roman"/>
          <w:sz w:val="24"/>
          <w:szCs w:val="24"/>
        </w:rPr>
      </w:pPr>
    </w:p>
    <w:p w:rsidR="00DC1F66" w:rsidRDefault="00DC1F66" w:rsidP="00DC1F66">
      <w:pPr>
        <w:spacing w:after="0" w:line="480" w:lineRule="auto"/>
        <w:ind w:left="547" w:firstLine="547"/>
        <w:jc w:val="both"/>
        <w:rPr>
          <w:rFonts w:ascii="Times New Roman" w:hAnsi="Times New Roman"/>
          <w:sz w:val="24"/>
          <w:szCs w:val="24"/>
        </w:rPr>
      </w:pPr>
    </w:p>
    <w:p w:rsidR="00DC1F66" w:rsidRDefault="00DC1F66" w:rsidP="00DC1F66">
      <w:pPr>
        <w:spacing w:after="0" w:line="480" w:lineRule="auto"/>
        <w:ind w:left="547" w:firstLine="547"/>
        <w:jc w:val="both"/>
        <w:rPr>
          <w:rFonts w:ascii="Times New Roman" w:hAnsi="Times New Roman"/>
          <w:sz w:val="24"/>
          <w:szCs w:val="24"/>
        </w:rPr>
      </w:pPr>
    </w:p>
    <w:p w:rsidR="00DC1F66" w:rsidRPr="00214EE3" w:rsidRDefault="00DC1F66" w:rsidP="00DC1F66">
      <w:pPr>
        <w:spacing w:after="0" w:line="480" w:lineRule="auto"/>
        <w:ind w:left="547" w:firstLine="547"/>
        <w:jc w:val="both"/>
        <w:rPr>
          <w:rFonts w:ascii="Times New Roman" w:hAnsi="Times New Roman"/>
          <w:sz w:val="24"/>
          <w:szCs w:val="24"/>
        </w:rPr>
      </w:pPr>
    </w:p>
    <w:p w:rsidR="00DC1F66" w:rsidRPr="00214EE3" w:rsidRDefault="00DC1F66" w:rsidP="00DC1F66">
      <w:pPr>
        <w:tabs>
          <w:tab w:val="left" w:pos="2430"/>
        </w:tabs>
        <w:spacing w:after="0" w:line="480" w:lineRule="auto"/>
        <w:ind w:left="547" w:hanging="7"/>
        <w:jc w:val="both"/>
        <w:rPr>
          <w:rFonts w:ascii="Times New Roman" w:hAnsi="Times New Roman"/>
          <w:sz w:val="24"/>
          <w:szCs w:val="24"/>
        </w:rPr>
      </w:pPr>
      <w:r>
        <w:rPr>
          <w:noProof/>
          <w:lang w:val="id-ID" w:eastAsia="id-ID"/>
        </w:rPr>
        <mc:AlternateContent>
          <mc:Choice Requires="wps">
            <w:drawing>
              <wp:anchor distT="0" distB="0" distL="114300" distR="114300" simplePos="0" relativeHeight="251659264" behindDoc="0" locked="0" layoutInCell="1" allowOverlap="1">
                <wp:simplePos x="0" y="0"/>
                <wp:positionH relativeFrom="column">
                  <wp:posOffset>2129155</wp:posOffset>
                </wp:positionH>
                <wp:positionV relativeFrom="paragraph">
                  <wp:posOffset>24765</wp:posOffset>
                </wp:positionV>
                <wp:extent cx="1005840" cy="445770"/>
                <wp:effectExtent l="0" t="0" r="22860" b="1143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45770"/>
                        </a:xfrm>
                        <a:prstGeom prst="rect">
                          <a:avLst/>
                        </a:prstGeom>
                        <a:solidFill>
                          <a:srgbClr val="FFFFFF"/>
                        </a:solidFill>
                        <a:ln w="12700">
                          <a:solidFill>
                            <a:srgbClr val="000000"/>
                          </a:solidFill>
                          <a:miter lim="800000"/>
                          <a:headEnd/>
                          <a:tailEnd/>
                        </a:ln>
                      </wps:spPr>
                      <wps:txbx>
                        <w:txbxContent>
                          <w:p w:rsidR="00DC1F66" w:rsidRPr="00B55DC8" w:rsidRDefault="00DC1F66" w:rsidP="00DC1F66">
                            <w:pPr>
                              <w:spacing w:after="0" w:line="240" w:lineRule="auto"/>
                              <w:jc w:val="center"/>
                              <w:rPr>
                                <w:rFonts w:ascii="Times New Roman" w:hAnsi="Times New Roman"/>
                                <w:sz w:val="24"/>
                                <w:szCs w:val="24"/>
                              </w:rPr>
                            </w:pPr>
                            <w:r>
                              <w:rPr>
                                <w:rFonts w:ascii="Times New Roman" w:hAnsi="Times New Roman"/>
                                <w:sz w:val="24"/>
                                <w:szCs w:val="24"/>
                              </w:rPr>
                              <w:t>Kader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167.65pt;margin-top:1.95pt;width:79.2pt;height:3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cIKgIAAFUEAAAOAAAAZHJzL2Uyb0RvYy54bWysVNuO0zAQfUfiHyy/06RRly5R09XSpQhp&#10;uUi7fIDjOI2F4zFjt0n5esZOt1QLvCDyYHk84zMz54yzuhl7ww4KvQZb8fks50xZCY22u4p/fdy+&#10;uubMB2EbYcCqih+V5zfrly9WgytVAR2YRiEjEOvLwVW8C8GVWeZlp3rhZ+CUJWcL2ItAJu6yBsVA&#10;6L3Jijx/nQ2AjUOQyns6vZucfJ3w21bJ8LltvQrMVJxqC2nFtNZxzdYrUe5QuE7LUxniH6rohbaU&#10;9Ax1J4Jge9S/QfVaInhow0xCn0HbaqlSD9TNPH/WzUMnnEq9EDnenWny/w9Wfjp8QaabihcFZ1b0&#10;pNGjGgN7CyOjI+JncL6ksAdHgWGkc9I59erdPchvnlnYdMLu1C0iDJ0SDdU3jzezi6sTjo8g9fAR&#10;Gsoj9gES0NhiH8kjOhihk07HszaxFhlT5vnV9YJcknyLxdVymcTLRPl026EP7xX0LG4qjqR9QheH&#10;ex9iNaJ8ConJPBjdbLUxycBdvTHIDoLmZJu+1MCzMGPZQKUUyzyfGPgrRp6+P2H0OtDEG91X/Poc&#10;JMrI2zvbpHkMQptpTzUbeyIycjexGMZ6PAlTQ3MkShGmyaaXSJsO8AdnA011xf33vUDFmflgSZY3&#10;80XkMCSDSCzIwEtPfekRVhJUxWVAziZjE6bHs3eodx3lmkbBwi2J2erEc1R9qutUOc1uov/0zuLj&#10;uLRT1K+/wfonAAAA//8DAFBLAwQUAAYACAAAACEAA+51XuAAAAAIAQAADwAAAGRycy9kb3ducmV2&#10;LnhtbEyPwU7DMBBE70j8g7VI3KjTphAa4lQFUYR6qNQ04uzGSxwRr03stunfY05wm9WMZt4Wy9H0&#10;7ISD7ywJmE4SYEiNVR21Aur9+u4RmA+SlOwtoYALeliW11eFzJU90w5PVWhZLCGfSwE6BJdz7huN&#10;RvqJdUjR+7SDkSGeQ8vVIM+x3PR8liQP3MiO4oKWDl80Nl/V0QhYZ9XrO60+3mZ7t9H1tv52l+eN&#10;ELc34+oJWMAx/IXhFz+iQxmZDvZIyrNeQJrepzEaxQJY9OeLNAN2EJDNp8DLgv9/oPwBAAD//wMA&#10;UEsBAi0AFAAGAAgAAAAhALaDOJL+AAAA4QEAABMAAAAAAAAAAAAAAAAAAAAAAFtDb250ZW50X1R5&#10;cGVzXS54bWxQSwECLQAUAAYACAAAACEAOP0h/9YAAACUAQAACwAAAAAAAAAAAAAAAAAvAQAAX3Jl&#10;bHMvLnJlbHNQSwECLQAUAAYACAAAACEAaaaXCCoCAABVBAAADgAAAAAAAAAAAAAAAAAuAgAAZHJz&#10;L2Uyb0RvYy54bWxQSwECLQAUAAYACAAAACEAA+51XuAAAAAIAQAADwAAAAAAAAAAAAAAAACEBAAA&#10;ZHJzL2Rvd25yZXYueG1sUEsFBgAAAAAEAAQA8wAAAJEFAAAAAA==&#10;" strokeweight="1pt">
                <v:textbox>
                  <w:txbxContent>
                    <w:p w:rsidR="00DC1F66" w:rsidRPr="00B55DC8" w:rsidRDefault="00DC1F66" w:rsidP="00DC1F66">
                      <w:pPr>
                        <w:spacing w:after="0" w:line="240" w:lineRule="auto"/>
                        <w:jc w:val="center"/>
                        <w:rPr>
                          <w:rFonts w:ascii="Times New Roman" w:hAnsi="Times New Roman"/>
                          <w:sz w:val="24"/>
                          <w:szCs w:val="24"/>
                        </w:rPr>
                      </w:pPr>
                      <w:r>
                        <w:rPr>
                          <w:rFonts w:ascii="Times New Roman" w:hAnsi="Times New Roman"/>
                          <w:sz w:val="24"/>
                          <w:szCs w:val="24"/>
                        </w:rPr>
                        <w:t>Kader</w:t>
                      </w:r>
                    </w:p>
                  </w:txbxContent>
                </v:textbox>
              </v:shape>
            </w:pict>
          </mc:Fallback>
        </mc:AlternateContent>
      </w:r>
    </w:p>
    <w:p w:rsidR="00DC1F66" w:rsidRPr="00214EE3" w:rsidRDefault="00DC1F66" w:rsidP="00DC1F66">
      <w:pPr>
        <w:tabs>
          <w:tab w:val="left" w:pos="2430"/>
        </w:tabs>
        <w:spacing w:after="0" w:line="480" w:lineRule="auto"/>
        <w:ind w:left="547" w:firstLine="547"/>
        <w:jc w:val="both"/>
        <w:rPr>
          <w:rFonts w:ascii="Times New Roman" w:hAnsi="Times New Roman"/>
          <w:sz w:val="24"/>
          <w:szCs w:val="24"/>
        </w:rPr>
      </w:pPr>
      <w:r>
        <w:rPr>
          <w:noProof/>
          <w:lang w:val="id-ID" w:eastAsia="id-ID"/>
        </w:rPr>
        <mc:AlternateContent>
          <mc:Choice Requires="wps">
            <w:drawing>
              <wp:anchor distT="0" distB="0" distL="114299" distR="114299" simplePos="0" relativeHeight="251665408" behindDoc="0" locked="0" layoutInCell="1" allowOverlap="1">
                <wp:simplePos x="0" y="0"/>
                <wp:positionH relativeFrom="column">
                  <wp:posOffset>2636519</wp:posOffset>
                </wp:positionH>
                <wp:positionV relativeFrom="paragraph">
                  <wp:posOffset>129540</wp:posOffset>
                </wp:positionV>
                <wp:extent cx="0" cy="333375"/>
                <wp:effectExtent l="76200" t="0" r="76200" b="4762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127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1916AC6" id="Straight Arrow Connector 21" o:spid="_x0000_s1026" type="#_x0000_t32" style="position:absolute;margin-left:207.6pt;margin-top:10.2pt;width:0;height:26.25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2o4AEAAK8DAAAOAAAAZHJzL2Uyb0RvYy54bWysU02P0zAQvSPxHyzfadIiWBQ1XaEuy2WB&#10;Sl1+gGs7iYXtscZuk/57xk5bWLghfLDs+Xjz5nm8vp+cZSeN0YBv+XJRc6a9BGV83/Lvz49vPnAW&#10;k/BKWPC65Wcd+f3m9av1GBq9ggGs0sgIxMdmDC0fUgpNVUU5aCfiAoL25OwAnUh0xb5SKEZCd7Za&#10;1fX7agRUAUHqGMn6MDv5puB3nZbpW9dFnZhtOXFLZceyH/Jebdai6VGEwcgLDfEPLJwwnoreoB5E&#10;EuyI5i8oZyRChC4tJLgKus5IXXqgbpb1H93sBxF06YXEieEmU/x/sPLraYfMqJavlpx54eiN9gmF&#10;6YfEPiLCyLbgPekIyCiE9BpDbCht63eYO5aT34cnkD8i87AdhO914f18DoRVMqoXKfkSA1U9jF9A&#10;UYw4JijiTR26DEmysKm80fn2RnpKTM5GSda3tO7eZTqVaK55AWP6rMGxfGh5vPRxa2BZqojTU0xz&#10;4jUhF/XwaKwt82A9G4n66q6uS0YEa1T25riI/WFrkZ1EHqmyLjRehCEcvSpogxbq0+WchLF0ZqmI&#10;k9CQXFbzXM5pxZnV9IvyaeZnPfV31WtW/gDqvMPsznaaiqLAZYLz2P1+L1G//tnmJwAAAP//AwBQ&#10;SwMEFAAGAAgAAAAhAG+M5t7cAAAACQEAAA8AAABkcnMvZG93bnJldi54bWxMj8FOwzAMhu9IvENk&#10;JC5oSxeVAaXuRJGKuG6gnbPGtGWNUzXpVt6eIA5wtP3p9/fnm9n24kSj7xwjrJYJCOLamY4bhPe3&#10;anEPwgfNRveOCeGLPGyKy4tcZ8adeUunXWhEDGGfaYQ2hCGT0tctWe2XbiCOtw83Wh3iODbSjPoc&#10;w20vVZKspdUdxw+tHui5pfq4myzCjbPlp6+OL+WU1tVYrvev1CjE66v56RFEoDn8wfCjH9WhiE4H&#10;N7HxokdIV7cqoggqSUFE4HdxQLhTDyCLXP5vUHwDAAD//wMAUEsBAi0AFAAGAAgAAAAhALaDOJL+&#10;AAAA4QEAABMAAAAAAAAAAAAAAAAAAAAAAFtDb250ZW50X1R5cGVzXS54bWxQSwECLQAUAAYACAAA&#10;ACEAOP0h/9YAAACUAQAACwAAAAAAAAAAAAAAAAAvAQAAX3JlbHMvLnJlbHNQSwECLQAUAAYACAAA&#10;ACEA84l9qOABAACvAwAADgAAAAAAAAAAAAAAAAAuAgAAZHJzL2Uyb0RvYy54bWxQSwECLQAUAAYA&#10;CAAAACEAb4zm3twAAAAJAQAADwAAAAAAAAAAAAAAAAA6BAAAZHJzL2Rvd25yZXYueG1sUEsFBgAA&#10;AAAEAAQA8wAAAEMFAAAAAA==&#10;" strokeweight="1pt">
                <v:stroke endarrow="block"/>
              </v:shape>
            </w:pict>
          </mc:Fallback>
        </mc:AlternateContent>
      </w:r>
    </w:p>
    <w:p w:rsidR="00DC1F66" w:rsidRPr="00214EE3" w:rsidRDefault="00DC1F66" w:rsidP="00DC1F66">
      <w:pPr>
        <w:tabs>
          <w:tab w:val="left" w:pos="2430"/>
        </w:tabs>
        <w:spacing w:after="0" w:line="480" w:lineRule="auto"/>
        <w:ind w:left="547"/>
        <w:jc w:val="both"/>
        <w:rPr>
          <w:rFonts w:ascii="Times New Roman" w:hAnsi="Times New Roman"/>
          <w:sz w:val="24"/>
          <w:szCs w:val="24"/>
        </w:rPr>
      </w:pPr>
      <w:r>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1722120</wp:posOffset>
                </wp:positionH>
                <wp:positionV relativeFrom="paragraph">
                  <wp:posOffset>103505</wp:posOffset>
                </wp:positionV>
                <wp:extent cx="1857375" cy="838200"/>
                <wp:effectExtent l="0" t="0" r="28575"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838200"/>
                        </a:xfrm>
                        <a:prstGeom prst="rect">
                          <a:avLst/>
                        </a:prstGeom>
                        <a:solidFill>
                          <a:srgbClr val="FFFFFF"/>
                        </a:solidFill>
                        <a:ln w="12700">
                          <a:solidFill>
                            <a:srgbClr val="000000"/>
                          </a:solidFill>
                          <a:miter lim="800000"/>
                          <a:headEnd/>
                          <a:tailEnd/>
                        </a:ln>
                      </wps:spPr>
                      <wps:txbx>
                        <w:txbxContent>
                          <w:p w:rsidR="00DC1F66" w:rsidRPr="00B55DC8" w:rsidRDefault="00DC1F66" w:rsidP="00DC1F66">
                            <w:pPr>
                              <w:spacing w:after="0" w:line="360" w:lineRule="auto"/>
                              <w:jc w:val="center"/>
                              <w:rPr>
                                <w:rFonts w:ascii="Times New Roman" w:hAnsi="Times New Roman"/>
                                <w:sz w:val="24"/>
                                <w:szCs w:val="24"/>
                              </w:rPr>
                            </w:pPr>
                            <w:r>
                              <w:rPr>
                                <w:rFonts w:ascii="Times New Roman" w:hAnsi="Times New Roman"/>
                                <w:sz w:val="24"/>
                                <w:szCs w:val="24"/>
                              </w:rPr>
                              <w:t>Kurangnya pengetahuan kader terhadap kesehatan gigi dan mulut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left:0;text-align:left;margin-left:135.6pt;margin-top:8.15pt;width:146.25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frKgIAAFoEAAAOAAAAZHJzL2Uyb0RvYy54bWysVNtu2zAMfR+wfxD0vjhJkyUz4hRdugwD&#10;ugvQ7gNkWY6FyaJGKbGzry8lp2l2wR6G+UGQROrw8JD06rpvDTso9BpswSejMWfKSqi03RX868P2&#10;1ZIzH4SthAGrCn5Unl+vX75YdS5XU2jAVAoZgVifd67gTQguzzIvG9UKPwKnLBlrwFYEOuIuq1B0&#10;hN6abDoev846wMohSOU93d4ORr5O+HWtZPhc114FZgpO3EJaMa1lXLP1SuQ7FK7R8kRD/AOLVmhL&#10;Qc9QtyIItkf9G1SrJYKHOowktBnUtZYq5UDZTMa/ZHPfCKdSLiSOd2eZ/P+DlZ8OX5DpquBTkseK&#10;lmr0oPrA3kLP6Ir06ZzPye3ekWPo6Z7qnHL17g7kN88sbBphd+oGEbpGiYr4TeLL7OLpgOMjSNl9&#10;hIriiH2ABNTX2EbxSA5G6ETkeK5N5CJjyOV8cbWYcybJtrxaUvFTCJE/vXbow3sFLYubgiPVPqGL&#10;w50PkY3In1xiMA9GV1ttTDrgrtwYZAdBfbJN3wn9JzdjWUdUpgsK/neMcfr+hNHqQB1vdEtpnJ1E&#10;HnV7Z6vUj0FoM+yJs7EnIaN2g4qhL/tUs6RyFLmE6kjKIgwNTgNJmwbwB2cdNXfB/fe9QMWZ+WCp&#10;Om8ms1mchnSYzRex9nhpKS8twkqCKnjgbNhuwjBBe4d611CkoR8s3FBFa53EfmZ1ok8NnGpwGrY4&#10;IZfn5PX8S1g/AgAA//8DAFBLAwQUAAYACAAAACEAUQ8YNeIAAAAKAQAADwAAAGRycy9kb3ducmV2&#10;LnhtbEyPwU6DQBCG7ya+w2ZMvBi7FJQSZGmMtjG9NLE2Md62MAVSdhbZhdK3dzzpceb/8s832XIy&#10;rRixd40lBfNZAAKpsGVDlYL9x/o+AeG8plK3llDBBR0s8+urTKelPdM7jjtfCS4hl2oFtfddKqUr&#10;ajTazWyHxNnR9kZ7HvtKlr0+c7lpZRgEsTS6Ib5Q6w5faixOu8Eo2F4+6fttCI7jpku+9qft6nV9&#10;t1Lq9mZ6fgLhcfJ/MPzqszrk7HSwA5VOtArCxTxklIM4AsHAYxwtQBx48ZBEIPNM/n8h/wEAAP//&#10;AwBQSwECLQAUAAYACAAAACEAtoM4kv4AAADhAQAAEwAAAAAAAAAAAAAAAAAAAAAAW0NvbnRlbnRf&#10;VHlwZXNdLnhtbFBLAQItABQABgAIAAAAIQA4/SH/1gAAAJQBAAALAAAAAAAAAAAAAAAAAC8BAABf&#10;cmVscy8ucmVsc1BLAQItABQABgAIAAAAIQCV+HfrKgIAAFoEAAAOAAAAAAAAAAAAAAAAAC4CAABk&#10;cnMvZTJvRG9jLnhtbFBLAQItABQABgAIAAAAIQBRDxg14gAAAAoBAAAPAAAAAAAAAAAAAAAAAIQE&#10;AABkcnMvZG93bnJldi54bWxQSwUGAAAAAAQABADzAAAAkwUAAAAA&#10;" strokeweight="1pt">
                <v:textbox>
                  <w:txbxContent>
                    <w:p w:rsidR="00DC1F66" w:rsidRPr="00B55DC8" w:rsidRDefault="00DC1F66" w:rsidP="00DC1F66">
                      <w:pPr>
                        <w:spacing w:after="0" w:line="360" w:lineRule="auto"/>
                        <w:jc w:val="center"/>
                        <w:rPr>
                          <w:rFonts w:ascii="Times New Roman" w:hAnsi="Times New Roman"/>
                          <w:sz w:val="24"/>
                          <w:szCs w:val="24"/>
                        </w:rPr>
                      </w:pPr>
                      <w:r>
                        <w:rPr>
                          <w:rFonts w:ascii="Times New Roman" w:hAnsi="Times New Roman"/>
                          <w:sz w:val="24"/>
                          <w:szCs w:val="24"/>
                        </w:rPr>
                        <w:t>Kurangnya pengetahuan kader terhadap kesehatan gigi dan mulut</w:t>
                      </w:r>
                    </w:p>
                  </w:txbxContent>
                </v:textbox>
              </v:shape>
            </w:pict>
          </mc:Fallback>
        </mc:AlternateContent>
      </w:r>
    </w:p>
    <w:p w:rsidR="00DC1F66" w:rsidRPr="00214EE3" w:rsidRDefault="00DC1F66" w:rsidP="00DC1F66">
      <w:pPr>
        <w:tabs>
          <w:tab w:val="left" w:pos="2430"/>
        </w:tabs>
        <w:spacing w:after="0" w:line="480" w:lineRule="auto"/>
        <w:ind w:left="540"/>
        <w:jc w:val="both"/>
        <w:rPr>
          <w:rFonts w:ascii="Times New Roman" w:hAnsi="Times New Roman"/>
          <w:i/>
          <w:sz w:val="23"/>
          <w:szCs w:val="23"/>
        </w:rPr>
      </w:pPr>
    </w:p>
    <w:p w:rsidR="00DC1F66" w:rsidRPr="00214EE3" w:rsidRDefault="00DC1F66" w:rsidP="00DC1F66">
      <w:pPr>
        <w:tabs>
          <w:tab w:val="left" w:pos="2430"/>
        </w:tabs>
        <w:spacing w:after="0" w:line="480" w:lineRule="auto"/>
        <w:ind w:left="1134"/>
        <w:jc w:val="both"/>
        <w:rPr>
          <w:rFonts w:ascii="Times New Roman" w:hAnsi="Times New Roman"/>
          <w:sz w:val="24"/>
          <w:szCs w:val="23"/>
        </w:rPr>
      </w:pPr>
      <w:r>
        <w:rPr>
          <w:noProof/>
          <w:lang w:val="id-ID" w:eastAsia="id-ID"/>
        </w:rPr>
        <mc:AlternateContent>
          <mc:Choice Requires="wps">
            <w:drawing>
              <wp:anchor distT="0" distB="0" distL="114299" distR="114299" simplePos="0" relativeHeight="251666432" behindDoc="0" locked="0" layoutInCell="1" allowOverlap="1">
                <wp:simplePos x="0" y="0"/>
                <wp:positionH relativeFrom="column">
                  <wp:posOffset>2646044</wp:posOffset>
                </wp:positionH>
                <wp:positionV relativeFrom="paragraph">
                  <wp:posOffset>274955</wp:posOffset>
                </wp:positionV>
                <wp:extent cx="0" cy="333375"/>
                <wp:effectExtent l="76200" t="0" r="76200" b="476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127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BAD4095" id="Straight Arrow Connector 19" o:spid="_x0000_s1026" type="#_x0000_t32" style="position:absolute;margin-left:208.35pt;margin-top:21.65pt;width:0;height:26.2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G3K4gEAAK8DAAAOAAAAZHJzL2Uyb0RvYy54bWysU8GO0zAQvSPxD5bvNGkRLERNV6jLclmg&#10;UpcPcG0nsbA91tht0r9n7Ga7LNwQPli2Z+bNmzfj9e3kLDtpjAZ8y5eLmjPtJSjj+5b/eLx/84Gz&#10;mIRXwoLXLT/ryG83r1+tx9DoFQxglUZGID42Y2j5kFJoqirKQTsRFxC0J2MH6ESiK/aVQjESurPV&#10;qq7fVyOgCghSx0ivdxcj3xT8rtMyfe+6qBOzLSduqexY9kPeq81aND2KMBg50xD/wMIJ4ynpFepO&#10;JMGOaP6CckYiROjSQoKroOuM1KUGqmZZ/1HNfhBBl1pInBiuMsX/Byu/nXbIjKLefeTMC0c92icU&#10;ph8S+4QII9uC96QjICMX0msMsaGwrd9hrlhOfh8eQP6MzMN2EL7XhffjORDWMkdUL0LyJQbKehi/&#10;giIfcUxQxJs6dBmSZGFT6dH52iM9JSYvj5Je39K6eVfARfMUFzCmLxocy4eWx7mOawHLkkWcHmLK&#10;rETzFJCTerg31pZ5sJ6NRH11U9clIoI1KluzX8T+sLXITiKPVFkzjRduCEevCtqghfo8n5Mwls4s&#10;FXESGpLLap7TOa04s5p+UT5d+Fk/i5f1uih/AHXeYTZnHWkqSiHzBOex+/1evJ7/2eYXAAAA//8D&#10;AFBLAwQUAAYACAAAACEAj2reFtwAAAAJAQAADwAAAGRycy9kb3ducmV2LnhtbEyPy07DMBBF90j8&#10;gzVIbBB1+iAtIU5FkILYUlDXbjwkofE4sp02/D2DWMBuHkd3zuTbyfbihD50jhTMZwkIpNqZjhoF&#10;72/V7QZEiJqM7h2hgi8MsC0uL3KdGXemVzztYiM4hEKmFbQxDpmUoW7R6jBzAxLvPpy3OnLrG2m8&#10;PnO47eUiSVJpdUd8odUDPrVYH3ejVXDjbPkZquNzOa7qypfp/gWbhVLXV9PjA4iIU/yD4Uef1aFg&#10;p4MbyQTRK1jN0zWjXCyXIBj4HRwU3N9tQBa5/P9B8Q0AAP//AwBQSwECLQAUAAYACAAAACEAtoM4&#10;kv4AAADhAQAAEwAAAAAAAAAAAAAAAAAAAAAAW0NvbnRlbnRfVHlwZXNdLnhtbFBLAQItABQABgAI&#10;AAAAIQA4/SH/1gAAAJQBAAALAAAAAAAAAAAAAAAAAC8BAABfcmVscy8ucmVsc1BLAQItABQABgAI&#10;AAAAIQDQTG3K4gEAAK8DAAAOAAAAAAAAAAAAAAAAAC4CAABkcnMvZTJvRG9jLnhtbFBLAQItABQA&#10;BgAIAAAAIQCPat4W3AAAAAkBAAAPAAAAAAAAAAAAAAAAADwEAABkcnMvZG93bnJldi54bWxQSwUG&#10;AAAAAAQABADzAAAARQUAAAAA&#10;" strokeweight="1pt">
                <v:stroke endarrow="block"/>
              </v:shape>
            </w:pict>
          </mc:Fallback>
        </mc:AlternateContent>
      </w:r>
    </w:p>
    <w:p w:rsidR="00DC1F66" w:rsidRPr="00214EE3" w:rsidRDefault="00DC1F66" w:rsidP="00DC1F66">
      <w:pPr>
        <w:rPr>
          <w:rFonts w:ascii="Times New Roman" w:hAnsi="Times New Roman"/>
        </w:rPr>
      </w:pP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1702435</wp:posOffset>
                </wp:positionH>
                <wp:positionV relativeFrom="paragraph">
                  <wp:posOffset>262255</wp:posOffset>
                </wp:positionV>
                <wp:extent cx="1887855" cy="819150"/>
                <wp:effectExtent l="0" t="0" r="17145"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819150"/>
                        </a:xfrm>
                        <a:prstGeom prst="rect">
                          <a:avLst/>
                        </a:prstGeom>
                        <a:solidFill>
                          <a:srgbClr val="FFFFFF"/>
                        </a:solidFill>
                        <a:ln w="12700">
                          <a:solidFill>
                            <a:srgbClr val="000000"/>
                          </a:solidFill>
                          <a:miter lim="800000"/>
                          <a:headEnd/>
                          <a:tailEnd/>
                        </a:ln>
                      </wps:spPr>
                      <wps:txbx>
                        <w:txbxContent>
                          <w:p w:rsidR="00DC1F66" w:rsidRPr="00B55DC8" w:rsidRDefault="00DC1F66" w:rsidP="00DC1F66">
                            <w:pPr>
                              <w:spacing w:after="0" w:line="360" w:lineRule="auto"/>
                              <w:jc w:val="center"/>
                              <w:rPr>
                                <w:rFonts w:ascii="Times New Roman" w:hAnsi="Times New Roman"/>
                                <w:sz w:val="24"/>
                                <w:szCs w:val="24"/>
                              </w:rPr>
                            </w:pPr>
                            <w:r>
                              <w:rPr>
                                <w:rFonts w:ascii="Times New Roman" w:hAnsi="Times New Roman"/>
                                <w:sz w:val="24"/>
                                <w:szCs w:val="24"/>
                              </w:rPr>
                              <w:t>Penerapan asuhan kesehatan gigi dan mulut pada kader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134.05pt;margin-top:20.65pt;width:148.6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8Z7LAIAAFoEAAAOAAAAZHJzL2Uyb0RvYy54bWysVMGO0zAQvSPxD5bvNEnV0m7UdLV0KUJa&#10;FqRdPsBxnMbC9hjbbVK+nrHTlmqBCyIHy2OP38y8N5PV7aAVOQjnJZiKFpOcEmE4NNLsKvr1eftm&#10;SYkPzDRMgREVPQpPb9evX616W4opdKAa4QiCGF/2tqJdCLbMMs87oZmfgBUGL1twmgU03S5rHOsR&#10;Xatsmudvsx5cYx1w4T2e3o+XdJ3w21bw8LltvQhEVRRzC2l1aa3jmq1XrNw5ZjvJT2mwf8hCM2kw&#10;6AXqngVG9k7+BqUld+ChDRMOOoO2lVykGrCaIn9RzVPHrEi1IDneXmjy/w+WPx6+OCIb1A6VMkyj&#10;Rs9iCOQdDASPkJ/e+hLdniw6hgHP0TfV6u0D8G+eGNh0zOzEnXPQd4I1mF8RX2ZXT0ccH0Hq/hM0&#10;GIftAySgoXU6kod0EERHnY4XbWIuPIZcLhfL+ZwSjnfL4qaYJ/EyVp5fW+fDBwGaxE1FHWqf0Nnh&#10;wYeYDSvPLjGYByWbrVQqGW5Xb5QjB4Z9sk1fKuCFmzKkx1SmizwfGfgrRp6+P2FoGbDjldRYxsWJ&#10;lZG396ZJ/RiYVOMec1bmRGTkbmQxDPWQNJue9amhOSKzDsYGx4HETQfuByU9NndF/fc9c4IS9dGg&#10;OjfFbBanIRmz+WKKhru+qa9vmOEIVdFAybjdhHGC9tbJXYeRxn4wcIeKtjKRHaUfszqljw2cNDgN&#10;W5yQazt5/folrH8CAAD//wMAUEsDBBQABgAIAAAAIQCnbDOY4wAAAAoBAAAPAAAAZHJzL2Rvd25y&#10;ZXYueG1sTI/LTsMwEEX3SPyDNUhsELXTRxqFOBWCVohNJdpKiJ0bu0nUeBxiJ03/nmEFy9E9uvdM&#10;thptwwbT+dqhhGgigBksnK6xlHDYbx4TYD4o1KpxaCRcjYdVfnuTqVS7C36YYRdKRiXoUyWhCqFN&#10;OfdFZazyE9capOzkOqsCnV3JdacuVG4bPhUi5lbVSAuVas1LZYrzrrcSttdP/H7rxWl4b5Ovw3m7&#10;ft08rKW8vxufn4AFM4Y/GH71SR1ycjq6HrVnjYRpnESESphHM2AELOLFHNiRyKWYAc8z/v+F/AcA&#10;AP//AwBQSwECLQAUAAYACAAAACEAtoM4kv4AAADhAQAAEwAAAAAAAAAAAAAAAAAAAAAAW0NvbnRl&#10;bnRfVHlwZXNdLnhtbFBLAQItABQABgAIAAAAIQA4/SH/1gAAAJQBAAALAAAAAAAAAAAAAAAAAC8B&#10;AABfcmVscy8ucmVsc1BLAQItABQABgAIAAAAIQANe8Z7LAIAAFoEAAAOAAAAAAAAAAAAAAAAAC4C&#10;AABkcnMvZTJvRG9jLnhtbFBLAQItABQABgAIAAAAIQCnbDOY4wAAAAoBAAAPAAAAAAAAAAAAAAAA&#10;AIYEAABkcnMvZG93bnJldi54bWxQSwUGAAAAAAQABADzAAAAlgUAAAAA&#10;" strokeweight="1pt">
                <v:textbox>
                  <w:txbxContent>
                    <w:p w:rsidR="00DC1F66" w:rsidRPr="00B55DC8" w:rsidRDefault="00DC1F66" w:rsidP="00DC1F66">
                      <w:pPr>
                        <w:spacing w:after="0" w:line="360" w:lineRule="auto"/>
                        <w:jc w:val="center"/>
                        <w:rPr>
                          <w:rFonts w:ascii="Times New Roman" w:hAnsi="Times New Roman"/>
                          <w:sz w:val="24"/>
                          <w:szCs w:val="24"/>
                        </w:rPr>
                      </w:pPr>
                      <w:r>
                        <w:rPr>
                          <w:rFonts w:ascii="Times New Roman" w:hAnsi="Times New Roman"/>
                          <w:sz w:val="24"/>
                          <w:szCs w:val="24"/>
                        </w:rPr>
                        <w:t>Penerapan asuhan kesehatan gigi dan mulut pada kader</w:t>
                      </w:r>
                    </w:p>
                  </w:txbxContent>
                </v:textbox>
              </v:shape>
            </w:pict>
          </mc:Fallback>
        </mc:AlternateContent>
      </w:r>
    </w:p>
    <w:p w:rsidR="00DC1F66" w:rsidRPr="00214EE3" w:rsidRDefault="00DC1F66" w:rsidP="00DC1F66">
      <w:pPr>
        <w:tabs>
          <w:tab w:val="left" w:pos="2430"/>
        </w:tabs>
        <w:rPr>
          <w:rFonts w:ascii="Times New Roman" w:hAnsi="Times New Roman"/>
        </w:rPr>
      </w:pPr>
    </w:p>
    <w:p w:rsidR="00DC1F66" w:rsidRPr="00214EE3" w:rsidRDefault="00DC1F66" w:rsidP="00DC1F66">
      <w:pPr>
        <w:tabs>
          <w:tab w:val="left" w:pos="2430"/>
        </w:tabs>
        <w:rPr>
          <w:rFonts w:ascii="Times New Roman" w:hAnsi="Times New Roman"/>
        </w:rPr>
      </w:pPr>
    </w:p>
    <w:p w:rsidR="00DC1F66" w:rsidRPr="00214EE3" w:rsidRDefault="00DC1F66" w:rsidP="00DC1F66">
      <w:pPr>
        <w:tabs>
          <w:tab w:val="left" w:pos="2430"/>
        </w:tabs>
        <w:rPr>
          <w:rFonts w:ascii="Times New Roman" w:hAnsi="Times New Roman"/>
        </w:rPr>
      </w:pPr>
      <w:r>
        <w:rPr>
          <w:noProof/>
          <w:lang w:val="id-ID" w:eastAsia="id-ID"/>
        </w:rPr>
        <mc:AlternateContent>
          <mc:Choice Requires="wps">
            <w:drawing>
              <wp:anchor distT="0" distB="0" distL="114299" distR="114299" simplePos="0" relativeHeight="251672576" behindDoc="0" locked="0" layoutInCell="1" allowOverlap="1">
                <wp:simplePos x="0" y="0"/>
                <wp:positionH relativeFrom="column">
                  <wp:posOffset>2647314</wp:posOffset>
                </wp:positionH>
                <wp:positionV relativeFrom="paragraph">
                  <wp:posOffset>266700</wp:posOffset>
                </wp:positionV>
                <wp:extent cx="0" cy="333375"/>
                <wp:effectExtent l="76200" t="0" r="76200" b="4762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127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87F1B58" id="Straight Arrow Connector 17" o:spid="_x0000_s1026" type="#_x0000_t32" style="position:absolute;margin-left:208.45pt;margin-top:21pt;width:0;height:26.2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2T4QEAAK8DAAAOAAAAZHJzL2Uyb0RvYy54bWysU8GO0zAQvSPxD5bvNGkRFEVNV6jLclmg&#10;UpcPcG0nsbA91tht0r9n7GYLCzeED5btmXnz5s14czc5y84aowHf8uWi5kx7Ccr4vuXfnx7efOAs&#10;JuGVsOB1yy868rvt61ebMTR6BQNYpZERiI/NGFo+pBSaqopy0E7EBQTtydgBOpHoin2lUIyE7my1&#10;quv31QioAoLUMdLr/dXItwW/67RM37ou6sRsy4lbKjuW/Zj3arsRTY8iDEbONMQ/sHDCeEp6g7oX&#10;SbATmr+gnJEIEbq0kOAq6DojdamBqlnWf1RzGETQpRYSJ4abTPH/wcqv5z0yo6h3a868cNSjQ0Jh&#10;+iGxj4gwsh14TzoCMnIhvcYQGwrb+T3miuXkD+ER5I/IPOwG4XtdeD9dAmEtc0T1IiRfYqCsx/EL&#10;KPIRpwRFvKlDlyFJFjaVHl1uPdJTYvL6KOn1La31uwIumue4gDF91uBYPrQ8znXcCliWLOL8GFNm&#10;JZrngJzUw4OxtsyD9Wwk6qt1XZeICNaobM1+EfvjziI7izxSZc00XrghnLwqaIMW6tN8TsJYOrNU&#10;xEloSC6reU7ntOLMavpF+XTlZ/0sXtbrqvwR1GWP2Zx1pKkohcwTnMfu93vx+vXPtj8BAAD//wMA&#10;UEsDBBQABgAIAAAAIQBHcpmo3AAAAAkBAAAPAAAAZHJzL2Rvd25yZXYueG1sTI9BT8MwDIXvSPyH&#10;yEhcEEtXlYqVphNFKuLKQJyzxrRljVMl6Vb+PUYc2M32e3r+Xrld7CiO6MPgSMF6lYBAap0ZqFPw&#10;/tbc3oMIUZPRoyNU8I0BttXlRakL4070isdd7ASHUCi0gj7GqZAytD1aHVZuQmLt03mrI6++k8br&#10;E4fbUaZJkkurB+IPvZ7wqcf2sJutghtn66/QHJ7rOWsbX+cfL9ilSl1fLY8PICIu8d8Mv/iMDhUz&#10;7d1MJohRQbbON2zlIeVObPg77BVssjuQVSnPG1Q/AAAA//8DAFBLAQItABQABgAIAAAAIQC2gziS&#10;/gAAAOEBAAATAAAAAAAAAAAAAAAAAAAAAABbQ29udGVudF9UeXBlc10ueG1sUEsBAi0AFAAGAAgA&#10;AAAhADj9If/WAAAAlAEAAAsAAAAAAAAAAAAAAAAALwEAAF9yZWxzLy5yZWxzUEsBAi0AFAAGAAgA&#10;AAAhABaXLZPhAQAArwMAAA4AAAAAAAAAAAAAAAAALgIAAGRycy9lMm9Eb2MueG1sUEsBAi0AFAAG&#10;AAgAAAAhAEdymajcAAAACQEAAA8AAAAAAAAAAAAAAAAAOwQAAGRycy9kb3ducmV2LnhtbFBLBQYA&#10;AAAABAAEAPMAAABEBQAAAAA=&#10;" strokeweight="1pt">
                <v:stroke endarrow="block"/>
              </v:shape>
            </w:pict>
          </mc:Fallback>
        </mc:AlternateContent>
      </w:r>
    </w:p>
    <w:p w:rsidR="00DC1F66" w:rsidRDefault="00DC1F66" w:rsidP="00DC1F66">
      <w:pPr>
        <w:tabs>
          <w:tab w:val="left" w:pos="2430"/>
        </w:tabs>
        <w:rPr>
          <w:rFonts w:ascii="Times New Roman" w:hAnsi="Times New Roman"/>
        </w:rPr>
      </w:pPr>
    </w:p>
    <w:p w:rsidR="00DC1F66" w:rsidRDefault="00DC1F66" w:rsidP="00DC1F66">
      <w:pPr>
        <w:tabs>
          <w:tab w:val="left" w:pos="2430"/>
        </w:tabs>
        <w:rPr>
          <w:rFonts w:ascii="Times New Roman" w:hAnsi="Times New Roman"/>
        </w:rPr>
      </w:pPr>
      <w:r>
        <w:rPr>
          <w:rFonts w:ascii="Times New Roman" w:hAnsi="Times New Roman"/>
          <w:noProof/>
          <w:lang w:val="id-ID" w:eastAsia="id-ID"/>
        </w:rPr>
        <mc:AlternateContent>
          <mc:Choice Requires="wps">
            <w:drawing>
              <wp:anchor distT="0" distB="0" distL="114300" distR="114300" simplePos="0" relativeHeight="251673600" behindDoc="0" locked="0" layoutInCell="1" allowOverlap="1">
                <wp:simplePos x="0" y="0"/>
                <wp:positionH relativeFrom="column">
                  <wp:posOffset>1846580</wp:posOffset>
                </wp:positionH>
                <wp:positionV relativeFrom="paragraph">
                  <wp:posOffset>59055</wp:posOffset>
                </wp:positionV>
                <wp:extent cx="1589405" cy="606425"/>
                <wp:effectExtent l="10160" t="9525" r="10160" b="1270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9405" cy="606425"/>
                        </a:xfrm>
                        <a:prstGeom prst="rect">
                          <a:avLst/>
                        </a:prstGeom>
                        <a:solidFill>
                          <a:srgbClr val="FFFFFF"/>
                        </a:solidFill>
                        <a:ln w="9525">
                          <a:solidFill>
                            <a:srgbClr val="000000"/>
                          </a:solidFill>
                          <a:miter lim="800000"/>
                          <a:headEnd/>
                          <a:tailEnd/>
                        </a:ln>
                      </wps:spPr>
                      <wps:txbx>
                        <w:txbxContent>
                          <w:p w:rsidR="00DC1F66" w:rsidRPr="009F29BD" w:rsidRDefault="00DC1F66" w:rsidP="00DC1F66">
                            <w:pPr>
                              <w:spacing w:line="360" w:lineRule="auto"/>
                              <w:jc w:val="center"/>
                              <w:rPr>
                                <w:rFonts w:ascii="Times New Roman" w:hAnsi="Times New Roman"/>
                                <w:sz w:val="24"/>
                                <w:szCs w:val="24"/>
                              </w:rPr>
                            </w:pPr>
                            <w:r>
                              <w:rPr>
                                <w:rFonts w:ascii="Times New Roman" w:hAnsi="Times New Roman"/>
                                <w:sz w:val="24"/>
                                <w:szCs w:val="24"/>
                              </w:rPr>
                              <w:t>Penyuluhan Kesehatan Gigi dan Mulut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margin-left:145.4pt;margin-top:4.65pt;width:125.15pt;height:47.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CaLAIAAFkEAAAOAAAAZHJzL2Uyb0RvYy54bWysVNtu2zAMfR+wfxD0vtjJkiwx4hRdugwD&#10;ugvQ7gNkWbaFSaImKbG7ry8lp2l2wR6G+UEgReqQPCS9uRq0IkfhvART0ukkp0QYDrU0bUm/3u9f&#10;rSjxgZmaKTCipA/C06vtyxeb3hZiBh2oWjiCIMYXvS1pF4ItsszzTmjmJ2CFQWMDTrOAqmuz2rEe&#10;0bXKZnm+zHpwtXXAhfd4ezMa6TbhN43g4XPTeBGIKinmFtLp0lnFM9tuWNE6ZjvJT2mwf8hCM2kw&#10;6BnqhgVGDk7+BqUld+ChCRMOOoOmkVykGrCaaf5LNXcdsyLVguR4e6bJ/z9Y/un4xRFZY++WlBim&#10;sUf3YgjkLQwEr5Cf3voC3e4sOoYB79E31ertLfBvnhjYdcy04to56DvBasxvGl9mF09HHB9Bqv4j&#10;1BiHHQIkoKFxOpKHdBBExz49nHsTc+Ex5GK1nucLSjjalvlyPlukEKx4em2dD+8FaBKFkjrsfUJn&#10;x1sfYjaseHKJwTwoWe+lUklxbbVTjhwZzsk+fSf0n9yUIX1J1wuM/XeIPH1/gtAy4MArqUu6Ojux&#10;ItL2ztRpHAOTapQxZWVOPEbqRhLDUA2pZa9jgMhxBfUDEutgnG/cRxQ6cD8o6XG2S+q/H5gTlKgP&#10;Bpuzns7ncRmSMl+8maHiLi3VpYUZjlAlDZSM4i6MC3SwTrYdRhrHwcA1NrSRievnrE7p4/ymFpx2&#10;LS7IpZ68nv8I20cAAAD//wMAUEsDBBQABgAIAAAAIQA24/Zq3wAAAAkBAAAPAAAAZHJzL2Rvd25y&#10;ZXYueG1sTI/BTsMwEETvSPyDtUhcELXThpKEOBVCAsENCoKrG7tJhL0OtpuGv2c5wXE0o5k39WZ2&#10;lk0mxMGjhGwhgBlsvR6wk/D2en9ZAItJoVbWo5HwbSJsmtOTWlXaH/HFTNvUMSrBWCkJfUpjxXls&#10;e+NUXPjRIHl7H5xKJEPHdVBHKneWL4VYc6cGpIVejeauN+3n9uAkFPnj9BGfVs/v7Xpvy3RxPT18&#10;BSnPz+bbG2DJzOkvDL/4hA4NMe38AXVkVsKyFISeJJQrYORf5VkGbEdBkRfAm5r/f9D8AAAA//8D&#10;AFBLAQItABQABgAIAAAAIQC2gziS/gAAAOEBAAATAAAAAAAAAAAAAAAAAAAAAABbQ29udGVudF9U&#10;eXBlc10ueG1sUEsBAi0AFAAGAAgAAAAhADj9If/WAAAAlAEAAAsAAAAAAAAAAAAAAAAALwEAAF9y&#10;ZWxzLy5yZWxzUEsBAi0AFAAGAAgAAAAhAH8qMJosAgAAWQQAAA4AAAAAAAAAAAAAAAAALgIAAGRy&#10;cy9lMm9Eb2MueG1sUEsBAi0AFAAGAAgAAAAhADbj9mrfAAAACQEAAA8AAAAAAAAAAAAAAAAAhgQA&#10;AGRycy9kb3ducmV2LnhtbFBLBQYAAAAABAAEAPMAAACSBQAAAAA=&#10;">
                <v:textbox>
                  <w:txbxContent>
                    <w:p w:rsidR="00DC1F66" w:rsidRPr="009F29BD" w:rsidRDefault="00DC1F66" w:rsidP="00DC1F66">
                      <w:pPr>
                        <w:spacing w:line="360" w:lineRule="auto"/>
                        <w:jc w:val="center"/>
                        <w:rPr>
                          <w:rFonts w:ascii="Times New Roman" w:hAnsi="Times New Roman"/>
                          <w:sz w:val="24"/>
                          <w:szCs w:val="24"/>
                        </w:rPr>
                      </w:pPr>
                      <w:r>
                        <w:rPr>
                          <w:rFonts w:ascii="Times New Roman" w:hAnsi="Times New Roman"/>
                          <w:sz w:val="24"/>
                          <w:szCs w:val="24"/>
                        </w:rPr>
                        <w:t>Penyuluhan Kesehatan Gigi dan Mulut</w:t>
                      </w:r>
                    </w:p>
                  </w:txbxContent>
                </v:textbox>
              </v:shape>
            </w:pict>
          </mc:Fallback>
        </mc:AlternateContent>
      </w:r>
    </w:p>
    <w:p w:rsidR="00DC1F66" w:rsidRDefault="00DC1F66" w:rsidP="00DC1F66">
      <w:pPr>
        <w:tabs>
          <w:tab w:val="left" w:pos="2430"/>
        </w:tabs>
        <w:rPr>
          <w:rFonts w:ascii="Times New Roman" w:hAnsi="Times New Roman"/>
        </w:rPr>
      </w:pPr>
    </w:p>
    <w:p w:rsidR="00DC1F66" w:rsidRDefault="00DC1F66" w:rsidP="00DC1F66">
      <w:pPr>
        <w:tabs>
          <w:tab w:val="left" w:pos="2430"/>
        </w:tabs>
        <w:rPr>
          <w:rFonts w:ascii="Times New Roman" w:hAnsi="Times New Roman"/>
        </w:rPr>
      </w:pPr>
      <w:r>
        <w:rPr>
          <w:noProof/>
          <w:lang w:val="id-ID" w:eastAsia="id-ID"/>
        </w:rPr>
        <mc:AlternateContent>
          <mc:Choice Requires="wps">
            <w:drawing>
              <wp:anchor distT="0" distB="0" distL="114299" distR="114299" simplePos="0" relativeHeight="251674624" behindDoc="0" locked="0" layoutInCell="1" allowOverlap="1">
                <wp:simplePos x="0" y="0"/>
                <wp:positionH relativeFrom="column">
                  <wp:posOffset>2646044</wp:posOffset>
                </wp:positionH>
                <wp:positionV relativeFrom="paragraph">
                  <wp:posOffset>126365</wp:posOffset>
                </wp:positionV>
                <wp:extent cx="0" cy="276225"/>
                <wp:effectExtent l="0" t="0" r="19050" b="2857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DE2FD72" id="Straight Arrow Connector 15" o:spid="_x0000_s1026" type="#_x0000_t32" style="position:absolute;margin-left:208.35pt;margin-top:9.95pt;width:0;height:21.7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DWa0AEAAI0DAAAOAAAAZHJzL2Uyb0RvYy54bWysU02P0zAQvSPxHyzfadJI7KKo6Qp1WS4L&#10;VOryA6aOk1g4HmvsNum/Z+x+sMANkYNle2bevPfGWT3MoxVHTcGga+RyUUqhncLWuL6R31+e3n2Q&#10;IkRwLVh0upEnHeTD+u2b1eRrXeGAttUkGMSFevKNHGL0dVEENegRwgK9dhzskEaIfKS+aAkmRh9t&#10;UZXlXTEhtZ5Q6RD49vEclOuM33VaxW9dF3QUtpHMLeaV8rpPa7FeQd0T+MGoCw34BxYjGMdNb1CP&#10;EEEcyPwFNRpFGLCLC4VjgV1nlM4aWM2y/EPNbgCvsxY2J/ibTeH/waqvxy0J0/Ls3kvhYOQZ7SKB&#10;6YcoPhLhJDboHPuIJDiF/Zp8qLls47aUFKvZ7fwzqh9BONwM4Hqdeb+cPGMtU0XxW0k6BM9d99MX&#10;bDkHDhGzeXNHY4JkW8ScZ3S6zUjPUajzpeLb6v6uqjKdAuprnacQP2scRdo0Mlx03AQscxc4PoeY&#10;WEF9LUhNHT4Za/N7sE5MTL26L8tcEdCaNkVTXqB+v7EkjpCeVP6yRo68TiM8uDajDRraT5d9BGPP&#10;e+5u3cWa5MbZ1z22py1dLeOZZ5qX95ke1etzrv71F61/AgAA//8DAFBLAwQUAAYACAAAACEAY2Sp&#10;JtsAAAAJAQAADwAAAGRycy9kb3ducmV2LnhtbEyPwU7DMAyG70i8Q+RJ3Fg66LqtNJ0AifNEx4Wb&#10;23hNtcapmmwtb08QBzja/6ffn4v9bHtxpdF3jhWslgkI4sbpjlsFH8e3+y0IH5A19o5JwRd52Je3&#10;NwXm2k38TtcqtCKWsM9RgQlhyKX0jSGLfukG4pid3GgxxHFspR5xiuW2lw9JkkmLHccLBgd6NdSc&#10;q4tVsEn1p8PsZV2vp8Mx0MlU28Os1N1ifn4CEWgOfzD86Ed1KKNT7S6svegVpKtsE9EY7HYgIvC7&#10;qBVkjynIspD/Pyi/AQAA//8DAFBLAQItABQABgAIAAAAIQC2gziS/gAAAOEBAAATAAAAAAAAAAAA&#10;AAAAAAAAAABbQ29udGVudF9UeXBlc10ueG1sUEsBAi0AFAAGAAgAAAAhADj9If/WAAAAlAEAAAsA&#10;AAAAAAAAAAAAAAAALwEAAF9yZWxzLy5yZWxzUEsBAi0AFAAGAAgAAAAhAF68NZrQAQAAjQMAAA4A&#10;AAAAAAAAAAAAAAAALgIAAGRycy9lMm9Eb2MueG1sUEsBAi0AFAAGAAgAAAAhAGNkqSbbAAAACQEA&#10;AA8AAAAAAAAAAAAAAAAAKgQAAGRycy9kb3ducmV2LnhtbFBLBQYAAAAABAAEAPMAAAAyBQAAAAA=&#10;" strokeweight="1pt"/>
            </w:pict>
          </mc:Fallback>
        </mc:AlternateContent>
      </w:r>
    </w:p>
    <w:p w:rsidR="00DC1F66" w:rsidRPr="00214EE3" w:rsidRDefault="00DC1F66" w:rsidP="00DC1F66">
      <w:pPr>
        <w:tabs>
          <w:tab w:val="left" w:pos="2430"/>
        </w:tabs>
        <w:rPr>
          <w:rFonts w:ascii="Times New Roman" w:hAnsi="Times New Roman"/>
        </w:rPr>
      </w:pPr>
      <w:r>
        <w:rPr>
          <w:noProof/>
          <w:lang w:val="id-ID" w:eastAsia="id-ID"/>
        </w:rPr>
        <mc:AlternateContent>
          <mc:Choice Requires="wps">
            <w:drawing>
              <wp:anchor distT="0" distB="0" distL="114299" distR="114299" simplePos="0" relativeHeight="251670528" behindDoc="0" locked="0" layoutInCell="1" allowOverlap="1">
                <wp:simplePos x="0" y="0"/>
                <wp:positionH relativeFrom="column">
                  <wp:posOffset>4016374</wp:posOffset>
                </wp:positionH>
                <wp:positionV relativeFrom="paragraph">
                  <wp:posOffset>129540</wp:posOffset>
                </wp:positionV>
                <wp:extent cx="0" cy="276225"/>
                <wp:effectExtent l="0" t="0" r="19050" b="2857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DF83D5" id="Straight Arrow Connector 14" o:spid="_x0000_s1026" type="#_x0000_t32" style="position:absolute;margin-left:316.25pt;margin-top:10.2pt;width:0;height:21.7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MrQzwEAAI0DAAAOAAAAZHJzL2Uyb0RvYy54bWysU02P0zAQvSPxHyzfadIIdlHUdIW6LJcF&#10;VuryA6aOk1g4HmvsNu2/Z+ymXRZuiBwsf8x78+bNZHV3HK04aAoGXSOXi1IK7RS2xvWN/PH88O6j&#10;FCGCa8Gi04086SDv1m/frCZf6woHtK0mwSQu1JNv5BCjr4siqEGPEBbotePHDmmEyEfqi5ZgYvbR&#10;FlVZ3hQTUusJlQ6Bb+/Pj3Kd+btOq/i964KOwjaStcW8Ul53aS3WK6h7Aj8YNcuAf1AxgnGc9Ep1&#10;DxHEnsxfVKNRhAG7uFA4Fth1RulcA1ezLP+oZjuA17kWNif4q03h/9Gqb4cnEqbl3r2XwsHIPdpG&#10;AtMPUXwiwkls0Dn2EUlwCPs1+VAzbOOeKFWsjm7rH1H9DMLhZgDX66z7+eSZa5kQxStIOgTPWXfT&#10;V2w5BvYRs3nHjsZEybaIY+7R6dojfYxCnS8V31a3N1X1IZNDfcF5CvGLxlGkTSPDXMe1gGXOAofH&#10;EJMqqC+AlNThg7E2z4N1YmLp1W1ZZkRAa9r0muIC9buNJXGANFL5m2W8CiPcuzazDRraz/M+grHn&#10;PWe3brYmuXH2dYft6YkulnHPs8x5PtNQ/X7O6Je/aP0LAAD//wMAUEsDBBQABgAIAAAAIQADP0ci&#10;2gAAAAkBAAAPAAAAZHJzL2Rvd25yZXYueG1sTI9NT8MwDIbvSPyHyEjcWEpZyyhNJ0DiPNFx4eY2&#10;XlPROFWTreXfk4kDu/nj0evH5XaxgzjR5HvHCu5XCQji1umeOwWf+/e7DQgfkDUOjknBD3nYVtdX&#10;JRbazfxBpzp0IoawL1CBCWEspPStIYt+5UbiuDu4yWKI7dRJPeEcw+0g0yTJpcWe4wWDI70Zar/r&#10;o1XwuNZfDvPXrMnm3T7QwdSb3aLU7c3y8gwi0BL+YTjrR3WoolPjjqy9GBTkD2kWUQVpsgYRgb9B&#10;cy6eQFalvPyg+gUAAP//AwBQSwECLQAUAAYACAAAACEAtoM4kv4AAADhAQAAEwAAAAAAAAAAAAAA&#10;AAAAAAAAW0NvbnRlbnRfVHlwZXNdLnhtbFBLAQItABQABgAIAAAAIQA4/SH/1gAAAJQBAAALAAAA&#10;AAAAAAAAAAAAAC8BAABfcmVscy8ucmVsc1BLAQItABQABgAIAAAAIQBW3MrQzwEAAI0DAAAOAAAA&#10;AAAAAAAAAAAAAC4CAABkcnMvZTJvRG9jLnhtbFBLAQItABQABgAIAAAAIQADP0ci2gAAAAkBAAAP&#10;AAAAAAAAAAAAAAAAACkEAABkcnMvZG93bnJldi54bWxQSwUGAAAAAAQABADzAAAAMAUAAAAA&#10;" strokeweight="1pt"/>
            </w:pict>
          </mc:Fallback>
        </mc:AlternateContent>
      </w:r>
      <w:r>
        <w:rPr>
          <w:noProof/>
          <w:lang w:val="id-ID" w:eastAsia="id-ID"/>
        </w:rPr>
        <mc:AlternateContent>
          <mc:Choice Requires="wps">
            <w:drawing>
              <wp:anchor distT="0" distB="0" distL="114299" distR="114299" simplePos="0" relativeHeight="251669504" behindDoc="0" locked="0" layoutInCell="1" allowOverlap="1">
                <wp:simplePos x="0" y="0"/>
                <wp:positionH relativeFrom="column">
                  <wp:posOffset>1273174</wp:posOffset>
                </wp:positionH>
                <wp:positionV relativeFrom="paragraph">
                  <wp:posOffset>129540</wp:posOffset>
                </wp:positionV>
                <wp:extent cx="0" cy="276225"/>
                <wp:effectExtent l="0" t="0" r="19050" b="2857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281E99" id="Straight Arrow Connector 13" o:spid="_x0000_s1026" type="#_x0000_t32" style="position:absolute;margin-left:100.25pt;margin-top:10.2pt;width:0;height:21.7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f/zwEAAI0DAAAOAAAAZHJzL2Uyb0RvYy54bWysU02P0zAQvSPxHyzfadIgdlHUdIW6LJcF&#10;VuryA6aOk1g4HmvsNu2/Z+ymXRZuiBwsf8x78+bNZHV3HK04aAoGXSOXi1IK7RS2xvWN/PH88O6j&#10;FCGCa8Gi04086SDv1m/frCZf6woHtK0mwSQu1JNv5BCjr4siqEGPEBbotePHDmmEyEfqi5ZgYvbR&#10;FlVZ3hQTUusJlQ6Bb+/Pj3Kd+btOq/i964KOwjaStcW8Ul53aS3WK6h7Aj8YNcuAf1AxgnGc9Ep1&#10;DxHEnsxfVKNRhAG7uFA4Fth1RulcA1ezLP+oZjuA17kWNif4q03h/9Gqb4cnEqbl3r2XwsHIPdpG&#10;AtMPUXwiwkls0Dn2EUlwCPs1+VAzbOOeKFWsjm7rH1H9DMLhZgDX66z7+eSZa5kQxStIOgTPWXfT&#10;V2w5BvYRs3nHjsZEybaIY+7R6dojfYxCnS8V31a3N1X1IZNDfcF5CvGLxlGkTSPDXMe1gGXOAofH&#10;EJMqqC+AlNThg7E2z4N1YmLp1W1ZZkRAa9r0muIC9buNJXGANFL5m2W8CiPcuzazDRraz/M+grHn&#10;PWe3brYmuXH2dYft6YkulnHPs8x5PtNQ/X7O6Je/aP0LAAD//wMAUEsDBBQABgAIAAAAIQDM8zUX&#10;2QAAAAkBAAAPAAAAZHJzL2Rvd25yZXYueG1sTI9NT4NAEIbvJv6HzZh4s4tasCJLoyaeG6kXbwM7&#10;BSI7S9htwX/vNB70Nh9P3nmm2C5uUCeaQu/ZwO0qAUXceNtza+Bj/3azARUissXBMxn4pgDb8vKi&#10;wNz6md/pVMVWSQiHHA10MY651qHpyGFY+ZFYdgc/OYzSTq22E84S7gZ9lySZdtizXOhwpNeOmq/q&#10;6Aw8rO2nx+wlrdN5t4906KrNbjHm+mp5fgIVaYl/MJz1RR1Kcar9kW1QgwFJTwU9F2tQAvwOagPZ&#10;/SPostD/Pyh/AAAA//8DAFBLAQItABQABgAIAAAAIQC2gziS/gAAAOEBAAATAAAAAAAAAAAAAAAA&#10;AAAAAABbQ29udGVudF9UeXBlc10ueG1sUEsBAi0AFAAGAAgAAAAhADj9If/WAAAAlAEAAAsAAAAA&#10;AAAAAAAAAAAALwEAAF9yZWxzLy5yZWxzUEsBAi0AFAAGAAgAAAAhAC/6R//PAQAAjQMAAA4AAAAA&#10;AAAAAAAAAAAALgIAAGRycy9lMm9Eb2MueG1sUEsBAi0AFAAGAAgAAAAhAMzzNRfZAAAACQEAAA8A&#10;AAAAAAAAAAAAAAAAKQQAAGRycy9kb3ducmV2LnhtbFBLBQYAAAAABAAEAPMAAAAvBQAAAAA=&#10;" strokeweight="1pt"/>
            </w:pict>
          </mc:Fallback>
        </mc:AlternateContent>
      </w:r>
      <w:r>
        <w:rPr>
          <w:noProof/>
          <w:lang w:val="id-ID" w:eastAsia="id-ID"/>
        </w:rPr>
        <mc:AlternateContent>
          <mc:Choice Requires="wps">
            <w:drawing>
              <wp:anchor distT="4294967295" distB="4294967295" distL="114300" distR="114300" simplePos="0" relativeHeight="251668480" behindDoc="0" locked="0" layoutInCell="1" allowOverlap="1">
                <wp:simplePos x="0" y="0"/>
                <wp:positionH relativeFrom="column">
                  <wp:posOffset>2644775</wp:posOffset>
                </wp:positionH>
                <wp:positionV relativeFrom="paragraph">
                  <wp:posOffset>129539</wp:posOffset>
                </wp:positionV>
                <wp:extent cx="13716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45D68FE" id="Straight Arrow Connector 12" o:spid="_x0000_s1026" type="#_x0000_t32" style="position:absolute;margin-left:208.25pt;margin-top:10.2pt;width:108pt;height:0;flip:x;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dLe1AEAAJgDAAAOAAAAZHJzL2Uyb0RvYy54bWysU8GO0zAQvSPxD5bvNGmRdlHUdIW6LBwW&#10;qNTlA6a2k1g4HmvsNu3fM3a7XVhuiBwsj8fved6byfLuODpxMBQt+lbOZ7UUxivU1vet/PH08O6D&#10;FDGB1+DQm1aeTJR3q7dvllNozAIHdNqQYBIfmym0ckgpNFUV1WBGiDMMxnOyQxohcUh9pQkmZh9d&#10;tajrm2pC0oFQmRj59P6clKvC33VGpe9dF00SrpVcWyorlXWX12q1hKYnCINVlzLgH6oYwXp+9Ep1&#10;DwnEnuxfVKNVhBG7NFM4Vth1VpmigdXM61dqtgMEU7SwOTFcbYr/j1Z9O2xIWM29W0jhYeQebROB&#10;7YckPhLhJNboPfuIJPgK+zWF2DBs7TeUFauj34ZHVD+j8LgewPem1P10Csw1z4jqD0gOYuBXd9NX&#10;1HwH9gmLeceORtE5G75kYCZng8SxdOt07ZY5JqH4cP7+dn5Tc1PVc66CJlNkYKCYPhscRd60Ml4k&#10;XbWc6eHwGFMu8AWQwR4frHNlNJwXU/bmlh/KqYjO6pwtAfW7tSNxgDxd5StyX10j3Htd2AYD+tNl&#10;n8C6855fd/7iUjbmbPEO9WlDz+5x+0uZl1HN8/V7XNAvP9TqFwAAAP//AwBQSwMEFAAGAAgAAAAh&#10;AKL7e2ndAAAACQEAAA8AAABkcnMvZG93bnJldi54bWxMj8FOwzAMhu9IvENkJG4saRkV6ppOMDEB&#10;lwm2PYDbek1F41RNtnVvTxAHOPr3p9+fi+Vke3Gi0XeONSQzBYK4dk3HrYb9bn33CMIH5AZ7x6Th&#10;Qh6W5fVVgXnjzvxJp21oRSxhn6MGE8KQS+lrQxb9zA3EcXdwo8UQx7GVzYjnWG57mSqVSYsdxwsG&#10;B1oZqr+2R6vBH4x6x2TDa3l5ezarj301vb5ofXszPS1ABJrCHww/+lEdyuhUuSM3XvQa5kn2EFEN&#10;qZqDiEB2n8ag+g1kWcj/H5TfAAAA//8DAFBLAQItABQABgAIAAAAIQC2gziS/gAAAOEBAAATAAAA&#10;AAAAAAAAAAAAAAAAAABbQ29udGVudF9UeXBlc10ueG1sUEsBAi0AFAAGAAgAAAAhADj9If/WAAAA&#10;lAEAAAsAAAAAAAAAAAAAAAAALwEAAF9yZWxzLy5yZWxzUEsBAi0AFAAGAAgAAAAhABRN0t7UAQAA&#10;mAMAAA4AAAAAAAAAAAAAAAAALgIAAGRycy9lMm9Eb2MueG1sUEsBAi0AFAAGAAgAAAAhAKL7e2nd&#10;AAAACQEAAA8AAAAAAAAAAAAAAAAALgQAAGRycy9kb3ducmV2LnhtbFBLBQYAAAAABAAEAPMAAAA4&#10;BQAAAAA=&#10;" strokeweight="1pt"/>
            </w:pict>
          </mc:Fallback>
        </mc:AlternateContent>
      </w:r>
      <w:r>
        <w:rPr>
          <w:noProof/>
          <w:lang w:val="id-ID" w:eastAsia="id-ID"/>
        </w:rPr>
        <mc:AlternateContent>
          <mc:Choice Requires="wps">
            <w:drawing>
              <wp:anchor distT="4294967295" distB="4294967295" distL="114300" distR="114300" simplePos="0" relativeHeight="251667456" behindDoc="0" locked="0" layoutInCell="1" allowOverlap="1">
                <wp:simplePos x="0" y="0"/>
                <wp:positionH relativeFrom="column">
                  <wp:posOffset>1273175</wp:posOffset>
                </wp:positionH>
                <wp:positionV relativeFrom="paragraph">
                  <wp:posOffset>129539</wp:posOffset>
                </wp:positionV>
                <wp:extent cx="1371600" cy="0"/>
                <wp:effectExtent l="0" t="0"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653B73" id="Straight Arrow Connector 11" o:spid="_x0000_s1026" type="#_x0000_t32" style="position:absolute;margin-left:100.25pt;margin-top:10.2pt;width:108pt;height:0;flip:x;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mr1wEAAJgDAAAOAAAAZHJzL2Uyb0RvYy54bWysU01v2zAMvQ/YfxB0X5xkQDsYcYoiXbdD&#10;twVI9wMYSbaFyaJAKXHy70cpH12321AfBFHkeyQf6cXdYXBibyha9I2cTaZSGK9QW9818ufz44dP&#10;UsQEXoNDbxp5NFHeLd+/W4yhNnPs0WlDgkl8rMfQyD6lUFdVVL0ZIE4wGM/OFmmAxCZ1lSYYmX1w&#10;1Xw6valGJB0IlYmRXx9OTrks/G1rVPrRttEk4RrJtaVyUjm3+ayWC6g7gtBbdS4D/qOKAaznpFeq&#10;B0ggdmT/oRqsIozYponCocK2tcqUHrib2fSvbjY9BFN6YXFiuMoU345Wfd+vSVjNs5tJ4WHgGW0S&#10;ge36JO6JcBQr9J51RBIcwnqNIdYMW/k15Y7VwW/CE6pfUXhc9eA7U+p+PgbmKojqFSQbMXDW7fgN&#10;NcfALmER79DSIFpnw9cMzOQskDiUaR2v0zKHJBQ/zj7ezm6mPFR18VVQZ4oMDBTTF4ODyJdGxnNL&#10;115O9LB/iolbYuAFkMEeH61zZTWcFyOnmt9youyK6KzO3mJQt105EnvI21W+LBCzvQoj3Hld2HoD&#10;+vP5nsC6053jnWfYRZiTxFvUxzVluvzO4y/E51XN+/WnXaJefqjlbwAAAP//AwBQSwMEFAAGAAgA&#10;AAAhACggWn3bAAAACQEAAA8AAABkcnMvZG93bnJldi54bWxMj0FPwzAMhe9I/IfISNxYWjQmVJpO&#10;MDEBFwRjP8BtvKaicaom27p/jycOcLPfe3r+XC4n36sDjbELbCCfZaCIm2A7bg1sv9Y396BiQrbY&#10;ByYDJ4qwrC4vSixsOPInHTapVVLCsUADLqWh0Do2jjzGWRiIxduF0WOSdWy1HfEo5b7Xt1m20B47&#10;lgsOB1o5ar43e28g7lz2hvk7r/Xp9cmtPrb19PJszPXV9PgAKtGU/sJwxhd0qISpDnu2UfUGpP1O&#10;oudhDkoC83whQv0r6KrU/z+ofgAAAP//AwBQSwECLQAUAAYACAAAACEAtoM4kv4AAADhAQAAEwAA&#10;AAAAAAAAAAAAAAAAAAAAW0NvbnRlbnRfVHlwZXNdLnhtbFBLAQItABQABgAIAAAAIQA4/SH/1gAA&#10;AJQBAAALAAAAAAAAAAAAAAAAAC8BAABfcmVscy8ucmVsc1BLAQItABQABgAIAAAAIQC4Evmr1wEA&#10;AJgDAAAOAAAAAAAAAAAAAAAAAC4CAABkcnMvZTJvRG9jLnhtbFBLAQItABQABgAIAAAAIQAoIFp9&#10;2wAAAAkBAAAPAAAAAAAAAAAAAAAAADEEAABkcnMvZG93bnJldi54bWxQSwUGAAAAAAQABADzAAAA&#10;OQUAAAAA&#10;" strokeweight="1pt"/>
            </w:pict>
          </mc:Fallback>
        </mc:AlternateContent>
      </w:r>
    </w:p>
    <w:p w:rsidR="00DC1F66" w:rsidRPr="00214EE3" w:rsidRDefault="00DC1F66" w:rsidP="00DC1F66">
      <w:pPr>
        <w:tabs>
          <w:tab w:val="left" w:pos="2430"/>
        </w:tabs>
        <w:rPr>
          <w:rFonts w:ascii="Times New Roman" w:hAnsi="Times New Roman"/>
        </w:rPr>
      </w:pPr>
      <w:r>
        <w:rPr>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3249295</wp:posOffset>
                </wp:positionH>
                <wp:positionV relativeFrom="paragraph">
                  <wp:posOffset>130175</wp:posOffset>
                </wp:positionV>
                <wp:extent cx="1521460" cy="903605"/>
                <wp:effectExtent l="0" t="0" r="21590" b="1079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1460" cy="903605"/>
                        </a:xfrm>
                        <a:prstGeom prst="rect">
                          <a:avLst/>
                        </a:prstGeom>
                        <a:solidFill>
                          <a:srgbClr val="FFFFFF"/>
                        </a:solidFill>
                        <a:ln w="9525">
                          <a:solidFill>
                            <a:srgbClr val="000000"/>
                          </a:solidFill>
                          <a:miter lim="800000"/>
                          <a:headEnd/>
                          <a:tailEnd/>
                        </a:ln>
                      </wps:spPr>
                      <wps:txbx>
                        <w:txbxContent>
                          <w:p w:rsidR="00DC1F66" w:rsidRPr="00722981" w:rsidRDefault="00DC1F66" w:rsidP="00DC1F66">
                            <w:pPr>
                              <w:spacing w:after="0" w:line="360" w:lineRule="auto"/>
                              <w:jc w:val="center"/>
                              <w:rPr>
                                <w:rFonts w:ascii="Times New Roman" w:hAnsi="Times New Roman"/>
                                <w:sz w:val="24"/>
                                <w:szCs w:val="24"/>
                              </w:rPr>
                            </w:pPr>
                            <w:r w:rsidRPr="00722981">
                              <w:rPr>
                                <w:rFonts w:ascii="Times New Roman" w:hAnsi="Times New Roman"/>
                                <w:sz w:val="24"/>
                                <w:szCs w:val="24"/>
                              </w:rPr>
                              <w:t>Keberhasilan asuhan kesehatan gigi dan mulut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255.85pt;margin-top:10.25pt;width:119.8pt;height:7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ouKwIAAFkEAAAOAAAAZHJzL2Uyb0RvYy54bWysVNtu2zAMfR+wfxD0vtjJkqw14hRdugwD&#10;ugvQ7gNkWY6FyaJGKbG7ry8lp2l2exnmB0EUqcOjQ9Krq6Ez7KDQa7Aln05yzpSVUGu7K/nX++2r&#10;C858ELYWBqwq+YPy/Gr98sWqd4WaQQumVsgIxPqidyVvQ3BFlnnZqk74CThlydkAdiKQibusRtET&#10;emeyWZ4vsx6wdghSeU+nN6OTrxN+0ygZPjeNV4GZkhO3kFZMaxXXbL0SxQ6Fa7U80hD/wKIT2lLS&#10;E9SNCILtUf8G1WmJ4KEJEwldBk2jpUpvoNdM819ec9cKp9JbSBzvTjL5/wcrPx2+INM11Y7ksaKj&#10;Gt2rIbC3MDA6In165wsKu3MUGAY6p9j0Vu9uQX7zzMKmFXanrhGhb5Woid803szOro44PoJU/Ueo&#10;KY/YB0hAQ4NdFI/kYIRORB5OtYlcZEy5mE3nS3JJ8l3mr5f5IqUQxdNthz68V9CxuCk5Uu0Tujjc&#10;+hDZiOIpJCbzYHS91cYkA3fVxiA7COqTbfqO6D+FGct6yr6YLUYB/gqRp+9PEJ0O1PBGdyW/OAWJ&#10;Isr2ztapHYPQZtwTZWOPOkbpRhHDUA2pZPOYIGpcQf1AwiKM/U3zSJsW8AdnPfV2yf33vUDFmflg&#10;qTiX0/k8DkMy5os3MzLw3FOde4SVBFXywNm43YRxgPYO9a6lTGM7WLimgjY6af3M6kif+jeV4Dhr&#10;cUDO7RT1/EdYPwIAAP//AwBQSwMEFAAGAAgAAAAhAJfllF/gAAAACgEAAA8AAABkcnMvZG93bnJl&#10;di54bWxMj8tOwzAQRfdI/IM1SGwQdZKSByFOhZBAsIOCYOvGbhJhj4PtpuHvGVawHN2je880m8Ua&#10;NmsfRocC0lUCTGPn1Ii9gLfX+8sKWIgSlTQOtYBvHWDTnp40slbuiC963saeUQmGWgoYYpxqzkM3&#10;aCvDyk0aKds7b2Wk0/dceXmkcmt4liQFt3JEWhjkpO8G3X1uD1ZAdfU4f4Sn9fN7V+zNdbwo54cv&#10;L8T52XJ7AyzqJf7B8KtP6tCS084dUAVmBORpWhIqIEtyYASUeboGtiOyyCrgbcP/v9D+AAAA//8D&#10;AFBLAQItABQABgAIAAAAIQC2gziS/gAAAOEBAAATAAAAAAAAAAAAAAAAAAAAAABbQ29udGVudF9U&#10;eXBlc10ueG1sUEsBAi0AFAAGAAgAAAAhADj9If/WAAAAlAEAAAsAAAAAAAAAAAAAAAAALwEAAF9y&#10;ZWxzLy5yZWxzUEsBAi0AFAAGAAgAAAAhANlG6i4rAgAAWQQAAA4AAAAAAAAAAAAAAAAALgIAAGRy&#10;cy9lMm9Eb2MueG1sUEsBAi0AFAAGAAgAAAAhAJfllF/gAAAACgEAAA8AAAAAAAAAAAAAAAAAhQQA&#10;AGRycy9kb3ducmV2LnhtbFBLBQYAAAAABAAEAPMAAACSBQAAAAA=&#10;">
                <v:textbox>
                  <w:txbxContent>
                    <w:p w:rsidR="00DC1F66" w:rsidRPr="00722981" w:rsidRDefault="00DC1F66" w:rsidP="00DC1F66">
                      <w:pPr>
                        <w:spacing w:after="0" w:line="360" w:lineRule="auto"/>
                        <w:jc w:val="center"/>
                        <w:rPr>
                          <w:rFonts w:ascii="Times New Roman" w:hAnsi="Times New Roman"/>
                          <w:sz w:val="24"/>
                          <w:szCs w:val="24"/>
                        </w:rPr>
                      </w:pPr>
                      <w:r w:rsidRPr="00722981">
                        <w:rPr>
                          <w:rFonts w:ascii="Times New Roman" w:hAnsi="Times New Roman"/>
                          <w:sz w:val="24"/>
                          <w:szCs w:val="24"/>
                        </w:rPr>
                        <w:t>Keberhasilan asuhan kesehatan gigi dan mulut</w:t>
                      </w:r>
                    </w:p>
                  </w:txbxContent>
                </v:textbox>
              </v:shape>
            </w:pict>
          </mc:Fallback>
        </mc:AlternateContent>
      </w: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479425</wp:posOffset>
                </wp:positionH>
                <wp:positionV relativeFrom="paragraph">
                  <wp:posOffset>150495</wp:posOffset>
                </wp:positionV>
                <wp:extent cx="1581150" cy="883285"/>
                <wp:effectExtent l="0" t="0" r="19050" b="120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883285"/>
                        </a:xfrm>
                        <a:prstGeom prst="rect">
                          <a:avLst/>
                        </a:prstGeom>
                        <a:solidFill>
                          <a:srgbClr val="FFFFFF"/>
                        </a:solidFill>
                        <a:ln w="12700">
                          <a:solidFill>
                            <a:srgbClr val="000000"/>
                          </a:solidFill>
                          <a:miter lim="800000"/>
                          <a:headEnd/>
                          <a:tailEnd/>
                        </a:ln>
                      </wps:spPr>
                      <wps:txbx>
                        <w:txbxContent>
                          <w:p w:rsidR="00DC1F66" w:rsidRDefault="00DC1F66" w:rsidP="00DC1F66">
                            <w:pPr>
                              <w:spacing w:after="0" w:line="360" w:lineRule="auto"/>
                              <w:jc w:val="center"/>
                              <w:rPr>
                                <w:rFonts w:ascii="Times New Roman" w:hAnsi="Times New Roman"/>
                                <w:sz w:val="24"/>
                                <w:szCs w:val="24"/>
                              </w:rPr>
                            </w:pPr>
                            <w:r>
                              <w:rPr>
                                <w:rFonts w:ascii="Times New Roman" w:hAnsi="Times New Roman"/>
                                <w:sz w:val="24"/>
                                <w:szCs w:val="24"/>
                              </w:rPr>
                              <w:t>Keterampilan</w:t>
                            </w:r>
                          </w:p>
                          <w:p w:rsidR="00DC1F66" w:rsidRPr="00722981" w:rsidRDefault="00DC1F66" w:rsidP="00DC1F66">
                            <w:pPr>
                              <w:spacing w:after="0" w:line="360" w:lineRule="auto"/>
                              <w:jc w:val="center"/>
                              <w:rPr>
                                <w:rFonts w:ascii="Times New Roman" w:hAnsi="Times New Roman"/>
                                <w:sz w:val="24"/>
                                <w:szCs w:val="24"/>
                              </w:rPr>
                            </w:pPr>
                            <w:r>
                              <w:rPr>
                                <w:rFonts w:ascii="Times New Roman" w:hAnsi="Times New Roman"/>
                                <w:sz w:val="24"/>
                                <w:szCs w:val="24"/>
                              </w:rPr>
                              <w:t>menyikat gigi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37.75pt;margin-top:11.85pt;width:124.5pt;height:6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dp+KwIAAFgEAAAOAAAAZHJzL2Uyb0RvYy54bWysVNuO2yAQfa/Uf0C8N3bSpJtYcVbbbFNV&#10;2l6k3X4AxthGBYYCiZ1+/Q44m01vL1X9gIAZzpw5M+P19aAVOQjnJZiSTic5JcJwqKVpS/r1Yfdq&#10;SYkPzNRMgRElPQpPrzcvX6x7W4gZdKBq4QiCGF/0tqRdCLbIMs87oZmfgBUGjQ04zQIeXZvVjvWI&#10;rlU2y/M3WQ+utg648B5vb0cj3ST8phE8fG4aLwJRJUVuIa0urVVcs82aFa1jtpP8RIP9AwvNpMGg&#10;Z6hbFhjZO/kblJbcgYcmTDjoDJpGcpFywGym+S/Z3HfMipQLiuPtWSb//2D5p8MXR2Rd0hUlhmks&#10;0YMYAnkLA1lFdXrrC3S6t+gWBrzGKqdMvb0D/s0TA9uOmVbcOAd9J1iN7KbxZXbxdMTxEaTqP0KN&#10;Ydg+QAIaGqejdCgGQXSs0vFcmUiFx5CL5XS6QBNH23L5erZcpBCseHptnQ/vBWgSNyV1WPmEzg53&#10;PkQ2rHhyicE8KFnvpFLp4Npqqxw5MOySXfpO6D+5KUN6pDK7yvNRgb9i5On7E4aWAftdSY1pnJ1Y&#10;EXV7Z+rUjYFJNe6RszInIaN2o4phqIZUsSRBFLmC+ojKOhjbG8cRNx24H5T02Nol9d/3zAlK1AeD&#10;1VlN5/M4C+kwX1zN8OAuLdWlhRmOUCUNlIzbbRjnZ2+dbDuMNPaDgRusaCOT2M+sTvSxfVMNTqMW&#10;5+PynLyefwibRwAAAP//AwBQSwMEFAAGAAgAAAAhAENcy9niAAAACQEAAA8AAABkcnMvZG93bnJl&#10;di54bWxMj8FKw0AQhu+C77CM4EXsxtS2IWZTRFukl4K1IN622WkSmp2N2U2avr3jSY8z/8c/32TL&#10;0TZiwM7XjhQ8TCIQSIUzNZUK9h/r+wSED5qMbhyhggt6WObXV5lOjTvTOw67UAouIZ9qBVUIbSql&#10;Lyq02k9ci8TZ0XVWBx67UppOn7ncNjKOorm0uia+UOkWXyosTrveKthePun7rY+Ow6ZNvvan7ep1&#10;fbdS6vZmfH4CEXAMfzD86rM65Ox0cD0ZLxoFi9mMSQXxdAGC82n8yIsDg/M4AZln8v8H+Q8AAAD/&#10;/wMAUEsBAi0AFAAGAAgAAAAhALaDOJL+AAAA4QEAABMAAAAAAAAAAAAAAAAAAAAAAFtDb250ZW50&#10;X1R5cGVzXS54bWxQSwECLQAUAAYACAAAACEAOP0h/9YAAACUAQAACwAAAAAAAAAAAAAAAAAvAQAA&#10;X3JlbHMvLnJlbHNQSwECLQAUAAYACAAAACEApyXafisCAABYBAAADgAAAAAAAAAAAAAAAAAuAgAA&#10;ZHJzL2Uyb0RvYy54bWxQSwECLQAUAAYACAAAACEAQ1zL2eIAAAAJAQAADwAAAAAAAAAAAAAAAACF&#10;BAAAZHJzL2Rvd25yZXYueG1sUEsFBgAAAAAEAAQA8wAAAJQFAAAAAA==&#10;" strokeweight="1pt">
                <v:textbox>
                  <w:txbxContent>
                    <w:p w:rsidR="00DC1F66" w:rsidRDefault="00DC1F66" w:rsidP="00DC1F66">
                      <w:pPr>
                        <w:spacing w:after="0" w:line="360" w:lineRule="auto"/>
                        <w:jc w:val="center"/>
                        <w:rPr>
                          <w:rFonts w:ascii="Times New Roman" w:hAnsi="Times New Roman"/>
                          <w:sz w:val="24"/>
                          <w:szCs w:val="24"/>
                        </w:rPr>
                      </w:pPr>
                      <w:r>
                        <w:rPr>
                          <w:rFonts w:ascii="Times New Roman" w:hAnsi="Times New Roman"/>
                          <w:sz w:val="24"/>
                          <w:szCs w:val="24"/>
                        </w:rPr>
                        <w:t>Keterampilan</w:t>
                      </w:r>
                    </w:p>
                    <w:p w:rsidR="00DC1F66" w:rsidRPr="00722981" w:rsidRDefault="00DC1F66" w:rsidP="00DC1F66">
                      <w:pPr>
                        <w:spacing w:after="0" w:line="360" w:lineRule="auto"/>
                        <w:jc w:val="center"/>
                        <w:rPr>
                          <w:rFonts w:ascii="Times New Roman" w:hAnsi="Times New Roman"/>
                          <w:sz w:val="24"/>
                          <w:szCs w:val="24"/>
                        </w:rPr>
                      </w:pPr>
                      <w:r>
                        <w:rPr>
                          <w:rFonts w:ascii="Times New Roman" w:hAnsi="Times New Roman"/>
                          <w:sz w:val="24"/>
                          <w:szCs w:val="24"/>
                        </w:rPr>
                        <w:t>menyikat gigi</w:t>
                      </w:r>
                    </w:p>
                  </w:txbxContent>
                </v:textbox>
              </v:shape>
            </w:pict>
          </mc:Fallback>
        </mc:AlternateContent>
      </w:r>
    </w:p>
    <w:p w:rsidR="00DC1F66" w:rsidRPr="00214EE3" w:rsidRDefault="00DC1F66" w:rsidP="00DC1F66">
      <w:pPr>
        <w:tabs>
          <w:tab w:val="left" w:pos="2430"/>
        </w:tabs>
        <w:rPr>
          <w:rFonts w:ascii="Times New Roman" w:hAnsi="Times New Roman"/>
        </w:rPr>
      </w:pPr>
    </w:p>
    <w:p w:rsidR="00DC1F66" w:rsidRPr="00214EE3" w:rsidRDefault="00DC1F66" w:rsidP="00DC1F66">
      <w:pPr>
        <w:tabs>
          <w:tab w:val="left" w:pos="2430"/>
        </w:tabs>
        <w:rPr>
          <w:rFonts w:ascii="Times New Roman" w:hAnsi="Times New Roman"/>
        </w:rPr>
      </w:pPr>
    </w:p>
    <w:p w:rsidR="00DC1F66" w:rsidRPr="00214EE3" w:rsidRDefault="00DC1F66" w:rsidP="00DC1F66">
      <w:pPr>
        <w:rPr>
          <w:rFonts w:ascii="Times New Roman" w:hAnsi="Times New Roman"/>
        </w:rPr>
      </w:pPr>
      <w:r>
        <w:rPr>
          <w:noProof/>
          <w:lang w:val="id-ID" w:eastAsia="id-ID"/>
        </w:rPr>
        <mc:AlternateContent>
          <mc:Choice Requires="wps">
            <w:drawing>
              <wp:anchor distT="0" distB="0" distL="114299" distR="114299" simplePos="0" relativeHeight="251677696" behindDoc="0" locked="0" layoutInCell="1" allowOverlap="1">
                <wp:simplePos x="0" y="0"/>
                <wp:positionH relativeFrom="column">
                  <wp:posOffset>4016374</wp:posOffset>
                </wp:positionH>
                <wp:positionV relativeFrom="paragraph">
                  <wp:posOffset>219710</wp:posOffset>
                </wp:positionV>
                <wp:extent cx="0" cy="276225"/>
                <wp:effectExtent l="0" t="0" r="19050" b="2857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4A65D9" id="Straight Arrow Connector 8" o:spid="_x0000_s1026" type="#_x0000_t32" style="position:absolute;margin-left:316.25pt;margin-top:17.3pt;width:0;height:21.7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0t9zgEAAIsDAAAOAAAAZHJzL2Uyb0RvYy54bWysU8Fu2zAMvQ/YPwi6L3YMrC2MOMWQrrt0&#10;W4B0H8BIsi1MFgVKiZ2/n6Q46brdivogiJLe4+MjvbqfBsOOirxG2/DlouRMWYFS267hv54fP91x&#10;5gNYCQatavhJeX6//vhhNbpaVdijkYpYJLG+Hl3D+xBcXRRe9GoAv0CnbLxskQYIMaSukARjZB9M&#10;UZXlTTEiSUcolPfx9OF8ydeZv22VCD/b1qvATMOjtpBXyus+rcV6BXVH4HotZhnwBhUDaBuTXqke&#10;IAA7kP6PatCC0GMbFgKHAttWC5VriNUsy3+q2fXgVK4lmuPd1Sb/frTix3FLTMuGx0ZZGGKLdoFA&#10;d31gX4hwZBu0NtqIxO6SW6PzdQRt7JZSvWKyO/eE4rdnFjc92E5l1c8nF6mWCVG8gqTAu5hzP35H&#10;Gd/AIWC2bmppSJTRFDblDp2uHVJTYOJ8KOJpdXtTVZ8zOdQXnCMfvikcWNo03M9lXPUvcxY4PvmQ&#10;VEF9AaSkFh+1MXkajGVjlF7dlmVGeDRaptv0zlO33xhiR0gDlb9ZxqtnhAcrM1uvQH6d9wG0Oe9j&#10;dmNna5IbZ1/3KE9bulgWO55lztOZRurvOKNf/qH1HwAAAP//AwBQSwMEFAAGAAgAAAAhAFY+BZTb&#10;AAAACQEAAA8AAABkcnMvZG93bnJldi54bWxMj01PwzAMhu9I/IfISNxYuo+WqjSdAInzRLcLN7fx&#10;morGqZpsLf+eIA5wtP3q8fOW+8UO4kqT7x0rWK8SEMSt0z13Ck7Ht4cchA/IGgfHpOCLPOyr25sS&#10;C+1mfqdrHToRIewLVGBCGAspfWvIol+5kTjezm6yGOI4dVJPOEe4HeQmSTJpsef4weBIr4baz/pi&#10;FTzu9IfD7CVt0vlwDHQ2dX5YlLq/W56fQARawl8YfvSjOlTRqXEX1l4MCrLtJo1RBdtdBiIGfhdN&#10;pOdrkFUp/zeovgEAAP//AwBQSwECLQAUAAYACAAAACEAtoM4kv4AAADhAQAAEwAAAAAAAAAAAAAA&#10;AAAAAAAAW0NvbnRlbnRfVHlwZXNdLnhtbFBLAQItABQABgAIAAAAIQA4/SH/1gAAAJQBAAALAAAA&#10;AAAAAAAAAAAAAC8BAABfcmVscy8ucmVsc1BLAQItABQABgAIAAAAIQCq40t9zgEAAIsDAAAOAAAA&#10;AAAAAAAAAAAAAC4CAABkcnMvZTJvRG9jLnhtbFBLAQItABQABgAIAAAAIQBWPgWU2wAAAAkBAAAP&#10;AAAAAAAAAAAAAAAAACgEAABkcnMvZG93bnJldi54bWxQSwUGAAAAAAQABADzAAAAMAUAAAAA&#10;" strokeweight="1pt"/>
            </w:pict>
          </mc:Fallback>
        </mc:AlternateContent>
      </w:r>
      <w:r>
        <w:rPr>
          <w:noProof/>
          <w:lang w:val="id-ID" w:eastAsia="id-ID"/>
        </w:rPr>
        <mc:AlternateContent>
          <mc:Choice Requires="wps">
            <w:drawing>
              <wp:anchor distT="0" distB="0" distL="114299" distR="114299" simplePos="0" relativeHeight="251675648" behindDoc="0" locked="0" layoutInCell="1" allowOverlap="1">
                <wp:simplePos x="0" y="0"/>
                <wp:positionH relativeFrom="column">
                  <wp:posOffset>1257299</wp:posOffset>
                </wp:positionH>
                <wp:positionV relativeFrom="paragraph">
                  <wp:posOffset>210820</wp:posOffset>
                </wp:positionV>
                <wp:extent cx="0" cy="276225"/>
                <wp:effectExtent l="0" t="0" r="19050" b="2857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5229D3D" id="Straight Arrow Connector 7" o:spid="_x0000_s1026" type="#_x0000_t32" style="position:absolute;margin-left:99pt;margin-top:16.6pt;width:0;height:21.7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3r5zQEAAIsDAAAOAAAAZHJzL2Uyb0RvYy54bWysU8GO2yAQvVfqPyDujR1L3VRWnNUq2+1l&#10;20bK9gMmgG1UzKCBxM7fF4iTdttbtT4gBnhv3rwZr++nwbCTIq/RNny5KDlTVqDUtmv4j5enD584&#10;8wGsBINWNfysPL/fvH+3Hl2tKuzRSEUsklhfj67hfQiuLgovejWAX6BTNl62SAOEGFJXSIIxsg+m&#10;qMryrhiRpCMUyvt4+ni55JvM37ZKhO9t61VgpuFRW8gr5fWQ1mKzhrojcL0Wswz4DxUDaBuT3qge&#10;IQA7kv6HatCC0GMbFgKHAttWC5VriNUsy7+q2ffgVK4lmuPdzSb/drTi22lHTMuGrzizMMQW7QOB&#10;7vrAHohwZFu0NtqIxFbJrdH5OoK2dkepXjHZvXtG8dMzi9sebKey6pezi1TLhCheQVLgXcx5GL+i&#10;jG/gGDBbN7U0JMpoCptyh863DqkpMHE5FPG0Wt1V1cdMDvUV58iHLwoHljYN93MZN/3LnAVOzz4k&#10;VVBfASmpxSdtTJ4GY9kYpVersswIj0bLdJveeeoOW0PsBGmg8jfLePWM8GhlZusVyM/zPoA2l33M&#10;buxsTXLj4usB5XlHV8tix7PMeTrTSP0ZZ/Tvf2jzCwAA//8DAFBLAwQUAAYACAAAACEAvPyrsNsA&#10;AAAJAQAADwAAAGRycy9kb3ducmV2LnhtbEyPwU7DMBBE70j8g7VI3KhDS9OQxqkAiXNFyoXbJt7G&#10;UeN1FLtN+HtcLnCc2dHbmWI3215caPSdYwWPiwQEceN0x62Cz8P7QwbCB2SNvWNS8E0eduXtTYG5&#10;dhN/0KUKrYgQ9jkqMCEMuZS+MWTRL9xAHG9HN1oMUY6t1CNOEW57uUySVFrsOH4wONCboeZUna2C&#10;zZP+cpi+ruv1tD8EOpoq289K3d/NL1sQgebwF4Zr/VgdytipdmfWXvRRP2dxS1CwWi1BXAO/Rh3p&#10;6QZkWcj/C8ofAAAA//8DAFBLAQItABQABgAIAAAAIQC2gziS/gAAAOEBAAATAAAAAAAAAAAAAAAA&#10;AAAAAABbQ29udGVudF9UeXBlc10ueG1sUEsBAi0AFAAGAAgAAAAhADj9If/WAAAAlAEAAAsAAAAA&#10;AAAAAAAAAAAALwEAAF9yZWxzLy5yZWxzUEsBAi0AFAAGAAgAAAAhADO7evnNAQAAiwMAAA4AAAAA&#10;AAAAAAAAAAAALgIAAGRycy9lMm9Eb2MueG1sUEsBAi0AFAAGAAgAAAAhALz8q7DbAAAACQEAAA8A&#10;AAAAAAAAAAAAAAAAJwQAAGRycy9kb3ducmV2LnhtbFBLBQYAAAAABAAEAPMAAAAvBQAAAAA=&#10;" strokeweight="1pt"/>
            </w:pict>
          </mc:Fallback>
        </mc:AlternateContent>
      </w:r>
    </w:p>
    <w:p w:rsidR="00DC1F66" w:rsidRPr="00214EE3" w:rsidRDefault="00DC1F66" w:rsidP="00DC1F66">
      <w:pPr>
        <w:tabs>
          <w:tab w:val="left" w:pos="6329"/>
        </w:tabs>
        <w:rPr>
          <w:rFonts w:ascii="Times New Roman" w:hAnsi="Times New Roman"/>
        </w:rPr>
      </w:pPr>
      <w:r>
        <w:rPr>
          <w:noProof/>
          <w:lang w:val="id-ID" w:eastAsia="id-ID"/>
        </w:rPr>
        <mc:AlternateContent>
          <mc:Choice Requires="wps">
            <w:drawing>
              <wp:anchor distT="0" distB="0" distL="114300" distR="114300" simplePos="0" relativeHeight="251671552" behindDoc="0" locked="0" layoutInCell="1" allowOverlap="1">
                <wp:simplePos x="0" y="0"/>
                <wp:positionH relativeFrom="column">
                  <wp:posOffset>2590165</wp:posOffset>
                </wp:positionH>
                <wp:positionV relativeFrom="paragraph">
                  <wp:posOffset>224155</wp:posOffset>
                </wp:positionV>
                <wp:extent cx="0" cy="533400"/>
                <wp:effectExtent l="58420" t="12065" r="55880" b="1651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noFill/>
                        <a:ln w="6350">
                          <a:solidFill>
                            <a:srgbClr val="40404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79C73" id="Straight Arrow Connector 6" o:spid="_x0000_s1026" type="#_x0000_t32" style="position:absolute;margin-left:203.95pt;margin-top:17.65pt;width:0;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iTFQQIAAHgEAAAOAAAAZHJzL2Uyb0RvYy54bWysVFtv2jAYfZ+0/2D5nSaBwGjUUFUJ7KXb&#10;kNr9AGM7xJpvsl0Cmvbf99kB1m4v0zSQjC/f5ZzjY+7uj0qiA3deGF3j4ibHiGtqmND7Gn993kyW&#10;GPlANCPSaF7jE/f4fvX+3d1gKz41vZGMOwRFtK8GW+M+BFtlmac9V8TfGMs1HHbGKRJg6fYZc2SA&#10;6kpm0zxfZINxzDpDufew246HeJXqdx2n4UvXeR6QrDFgC2l0adzFMVvdkWrviO0FPcMg/4BCEaGh&#10;6bVUSwJBL078UUoJ6ow3XbihRmWm6wTliQOwKfLf2Dz1xPLEBcTx9iqT/39l6efD1iHBarzASBMF&#10;V/QUHBH7PqAH58yAGqM1yGgcWkS1BusrSGr01kW+9Kif7KOh3zzSpumJ3vOE+vlkoVQRM7I3KXHh&#10;LfTcDZ8MgxjyEkyS7tg5FUuCKOiYbuh0vSF+DIiOmxR257NZmafLy0h1ybPOh4/cKBQnNfZnGlf8&#10;RepCDo8+RFSkuiTEptpshJTJDVKjAeSYzfOU4I0ULB7GMO/2u0Y6dCDgpzKP30QRTl6HKRHA1VKo&#10;Gi/z+Bl91nPC1pqlLoEICXMUklDBCZBOchxbK84wkhzeU5yNWKWO7UEGQH+ejf76fpvfrpfrZTkp&#10;p4v1pMzbdvKwacrJYlN8mLeztmna4kdkUpRVLxjjOpK5eL0o/85L51c3uvTq9qtq2dvqSV4Ae/lN&#10;oJMP4tWPJtoZdtq6yC5aAuydgs9PMb6f1+sU9esPY/UTAAD//wMAUEsDBBQABgAIAAAAIQAUj6Ar&#10;3gAAAAoBAAAPAAAAZHJzL2Rvd25yZXYueG1sTI/LTsMwEEX3SPyDNUjsqF1CgYY4FSpUgg2opR/g&#10;xkMexOPIdtvA1zOIBSxn5ujOucVidL04YIitJw3TiQKBVHnbUq1h+7a6uAURkyFrek+o4RMjLMrT&#10;k8Lk1h9pjYdNqgWHUMyNhialIZcyVg06Eyd+QOLbuw/OJB5DLW0wRw53vbxU6lo60xJ/aMyAywar&#10;j83eaYjdUrZhprqn7et69di9fCn5/KD1+dl4fwci4Zj+YPjRZ3Uo2Wnn92Sj6DVcqZs5oxqyWQaC&#10;gd/FjsnpPANZFvJ/hfIbAAD//wMAUEsBAi0AFAAGAAgAAAAhALaDOJL+AAAA4QEAABMAAAAAAAAA&#10;AAAAAAAAAAAAAFtDb250ZW50X1R5cGVzXS54bWxQSwECLQAUAAYACAAAACEAOP0h/9YAAACUAQAA&#10;CwAAAAAAAAAAAAAAAAAvAQAAX3JlbHMvLnJlbHNQSwECLQAUAAYACAAAACEAXtYkxUECAAB4BAAA&#10;DgAAAAAAAAAAAAAAAAAuAgAAZHJzL2Uyb0RvYy54bWxQSwECLQAUAAYACAAAACEAFI+gK94AAAAK&#10;AQAADwAAAAAAAAAAAAAAAACbBAAAZHJzL2Rvd25yZXYueG1sUEsFBgAAAAAEAAQA8wAAAKYFAAAA&#10;AA==&#10;" strokecolor="#404040" strokeweight=".5pt">
                <v:stroke endarrow="block" joinstyle="miter"/>
              </v:shape>
            </w:pict>
          </mc:Fallback>
        </mc:AlternateContent>
      </w:r>
      <w:r>
        <w:rPr>
          <w:rFonts w:ascii="Times New Roman" w:hAnsi="Times New Roman"/>
          <w:noProof/>
          <w:lang w:val="id-ID" w:eastAsia="id-ID"/>
        </w:rPr>
        <mc:AlternateContent>
          <mc:Choice Requires="wps">
            <w:drawing>
              <wp:anchor distT="0" distB="0" distL="114300" distR="114300" simplePos="0" relativeHeight="251678720" behindDoc="0" locked="0" layoutInCell="1" allowOverlap="1">
                <wp:simplePos x="0" y="0"/>
                <wp:positionH relativeFrom="column">
                  <wp:posOffset>2626995</wp:posOffset>
                </wp:positionH>
                <wp:positionV relativeFrom="paragraph">
                  <wp:posOffset>220980</wp:posOffset>
                </wp:positionV>
                <wp:extent cx="1389380" cy="0"/>
                <wp:effectExtent l="9525" t="8890" r="10795" b="1016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938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4BB158" id="Straight Arrow Connector 5" o:spid="_x0000_s1026" type="#_x0000_t32" style="position:absolute;margin-left:206.85pt;margin-top:17.4pt;width:109.4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JQIAAEsEAAAOAAAAZHJzL2Uyb0RvYy54bWysVE2P2jAQvVfqf7ByhyR8LUSE1SqBXrYt&#10;EtsfYGyHWE08lm0IqOp/79gExLaXqmoOzjjjefNm5jnL53PbkJMwVoLKo3SYREQoBlyqQx59e9sM&#10;5hGxjipOG1Aijy7CRs+rjx+Wnc7ECGpouDAEQZTNOp1HtXM6i2PLatFSOwQtFDorMC11uDWHmBva&#10;IXrbxKMkmcUdGK4NMGEtfi2vzmgV8KtKMPe1qqxwpMkj5ObCasK692u8WtLsYKiuJetp0H9g0VKp&#10;MOkdqqSOkqORf0C1khmwULkhgzaGqpJMhBqwmjT5rZpdTbUItWBzrL63yf4/WPbltDVE8jyaRkTR&#10;Fke0c4bKQ+3IizHQkQKUwjaCIVPfrU7bDIMKtTW+XnZWO/0K7LslCoqaqoMIrN8uGqFSHxG/C/Eb&#10;qzHnvvsMHM/Qo4PQunNlWg+JTSHnMKHLfULi7AjDj+l4vhjPcZDs5otpdgvUxrpPAlrijTyyfR33&#10;AtKQhp5erfO0aHYL8FkVbGTTBDk0inSYavSUJCHCQiO59/pz1hz2RWPIiXpFhScUiZ7HYwaOige0&#10;WlC+7m1HZXO1MXujPB5Whnx66yqZH4tksZ6v55PBZDRbDyZJWQ5eNsVkMNukT9NyXBZFmf701NJJ&#10;VkvOhfLsbvJNJ38nj/4iXYV3F/C9D/F79NAwJHt7B9JhtH6aV13sgV+25jZyVGw43N8ufyUe92g/&#10;/gNWvwAAAP//AwBQSwMEFAAGAAgAAAAhAG2lTujcAAAACQEAAA8AAABkcnMvZG93bnJldi54bWxM&#10;j01PwzAMhu9I/IfISNxYuvVjU9d0AiTOEx0Xbm7jtdWapGqytfx7jDjA0faj189bHBYziBtNvndW&#10;wXoVgSDbON3bVsHH6e1pB8IHtBoHZ0nBF3k4lPd3BebazfadblVoBYdYn6OCLoQxl9I3HRn0KzeS&#10;5dvZTQYDj1Mr9YQzh5tBbqIokwZ7yx86HOm1o+ZSXY2CbaI/HWYvaZ3Ox1Ogc1ftjotSjw/L8x5E&#10;oCX8wfCjz+pQslPtrlZ7MShI1vGWUQVxwhUYyOJNCqL+XciykP8blN8AAAD//wMAUEsBAi0AFAAG&#10;AAgAAAAhALaDOJL+AAAA4QEAABMAAAAAAAAAAAAAAAAAAAAAAFtDb250ZW50X1R5cGVzXS54bWxQ&#10;SwECLQAUAAYACAAAACEAOP0h/9YAAACUAQAACwAAAAAAAAAAAAAAAAAvAQAAX3JlbHMvLnJlbHNQ&#10;SwECLQAUAAYACAAAACEA4VPlPyUCAABLBAAADgAAAAAAAAAAAAAAAAAuAgAAZHJzL2Uyb0RvYy54&#10;bWxQSwECLQAUAAYACAAAACEAbaVO6NwAAAAJAQAADwAAAAAAAAAAAAAAAAB/BAAAZHJzL2Rvd25y&#10;ZXYueG1sUEsFBgAAAAAEAAQA8wAAAIgFAAAAAA==&#10;" strokeweight="1pt"/>
            </w:pict>
          </mc:Fallback>
        </mc:AlternateContent>
      </w:r>
      <w:r>
        <w:rPr>
          <w:noProof/>
          <w:lang w:val="id-ID" w:eastAsia="id-ID"/>
        </w:rPr>
        <mc:AlternateContent>
          <mc:Choice Requires="wps">
            <w:drawing>
              <wp:anchor distT="4294967295" distB="4294967295" distL="114300" distR="114300" simplePos="0" relativeHeight="251676672" behindDoc="0" locked="0" layoutInCell="1" allowOverlap="1">
                <wp:simplePos x="0" y="0"/>
                <wp:positionH relativeFrom="column">
                  <wp:posOffset>1255395</wp:posOffset>
                </wp:positionH>
                <wp:positionV relativeFrom="paragraph">
                  <wp:posOffset>220979</wp:posOffset>
                </wp:positionV>
                <wp:extent cx="137160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straightConnector1">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BC5A87" id="Straight Arrow Connector 4" o:spid="_x0000_s1026" type="#_x0000_t32" style="position:absolute;margin-left:98.85pt;margin-top:17.4pt;width:108pt;height:0;flip:x;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1vR1AEAAJYDAAAOAAAAZHJzL2Uyb0RvYy54bWysU8Fu2zAMvQ/YPwi6L06yoh2MOMWQrtuh&#10;2wKk/QBGkm1hsihQSpz8/SglTbfuVswHQRT1Hvke5cXtYXBibyha9I2cTaZSGK9QW9818unx/sMn&#10;KWICr8GhN408mihvl+/fLcZQmzn26LQhwSQ+1mNoZJ9SqKsqqt4MECcYjOdkizRA4pC6ShOMzD64&#10;aj6dXlcjkg6EysTIp3enpFwW/rY1Kv1s22iScI3k3lJZqazbvFbLBdQdQeitOrcBb+hiAOu56IXq&#10;DhKIHdl/qAarCCO2aaJwqLBtrTJFA6uZTV+p2fQQTNHC5sRwsSn+P1r1Y78mYXUjr6TwMPCINonA&#10;dn0Sn4lwFCv0nm1EElfZrTHEmkErv6asVx38Jjyg+hWFx1UPvjOl68djYKpZRlR/QXIQA9fcjt9R&#10;8x3YJSzWHVoaROts+JaBmZztEYcyq+NlVuaQhOLD2ceb2fWUR6qecxXUmSIDA8X01eAg8qaR8azo&#10;IuVED/uHmHKDL4AM9nhvnSsPw3kxcqn5DRfKqYjO6pwtAXXblSOxh/y2ylfkvrpGuPO6sPUG9Jfz&#10;PoF1pz1Xd/7sUjbmZPEW9XFNz+7x8Eub54eaX9efcUG//E7L3wAAAP//AwBQSwMEFAAGAAgAAAAh&#10;AAPWSTncAAAACQEAAA8AAABkcnMvZG93bnJldi54bWxMj8FOwzAQRO9I/IO1SNyoE1rREuJUUFEB&#10;F0RLP2CTbOOIeB3Fbpv+PYs4wHFmn2Zn8uXoOnWkIbSeDaSTBBRx5euWGwO7z/XNAlSIyDV2nsnA&#10;mQIsi8uLHLPan3hDx21slIRwyNCAjbHPtA6VJYdh4ntiue394DCKHBpdD3iScNfp2yS50w5blg8W&#10;e1pZqr62B2cg7G3yhuk7r/X59cmuPnbl+PJszPXV+PgAKtIY/2D4qS/VoZBOpT9wHVQn+n4+F9TA&#10;dCYTBJilUzHKX0MXuf6/oPgGAAD//wMAUEsBAi0AFAAGAAgAAAAhALaDOJL+AAAA4QEAABMAAAAA&#10;AAAAAAAAAAAAAAAAAFtDb250ZW50X1R5cGVzXS54bWxQSwECLQAUAAYACAAAACEAOP0h/9YAAACU&#10;AQAACwAAAAAAAAAAAAAAAAAvAQAAX3JlbHMvLnJlbHNQSwECLQAUAAYACAAAACEApitb0dQBAACW&#10;AwAADgAAAAAAAAAAAAAAAAAuAgAAZHJzL2Uyb0RvYy54bWxQSwECLQAUAAYACAAAACEAA9ZJOdwA&#10;AAAJAQAADwAAAAAAAAAAAAAAAAAuBAAAZHJzL2Rvd25yZXYueG1sUEsFBgAAAAAEAAQA8wAAADcF&#10;AAAAAA==&#10;" strokeweight="1pt"/>
            </w:pict>
          </mc:Fallback>
        </mc:AlternateContent>
      </w:r>
      <w:r>
        <w:rPr>
          <w:rFonts w:ascii="Times New Roman" w:hAnsi="Times New Roman"/>
        </w:rPr>
        <w:tab/>
      </w:r>
    </w:p>
    <w:p w:rsidR="00DC1F66" w:rsidRPr="00214EE3" w:rsidRDefault="00DC1F66" w:rsidP="00DC1F66">
      <w:pPr>
        <w:rPr>
          <w:rFonts w:ascii="Times New Roman" w:hAnsi="Times New Roman"/>
        </w:rPr>
      </w:pPr>
    </w:p>
    <w:p w:rsidR="00DC1F66" w:rsidRPr="00214EE3" w:rsidRDefault="00DC1F66" w:rsidP="00DC1F66">
      <w:pPr>
        <w:rPr>
          <w:rFonts w:ascii="Times New Roman" w:hAnsi="Times New Roman"/>
        </w:rPr>
      </w:pPr>
      <w:r>
        <w:rPr>
          <w:noProof/>
          <w:lang w:val="id-ID" w:eastAsia="id-ID"/>
        </w:rPr>
        <mc:AlternateContent>
          <mc:Choice Requires="wps">
            <w:drawing>
              <wp:anchor distT="0" distB="0" distL="114300" distR="114300" simplePos="0" relativeHeight="251664384" behindDoc="0" locked="0" layoutInCell="1" allowOverlap="1">
                <wp:simplePos x="0" y="0"/>
                <wp:positionH relativeFrom="column">
                  <wp:posOffset>1790065</wp:posOffset>
                </wp:positionH>
                <wp:positionV relativeFrom="paragraph">
                  <wp:posOffset>201930</wp:posOffset>
                </wp:positionV>
                <wp:extent cx="1590675" cy="58102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581025"/>
                        </a:xfrm>
                        <a:prstGeom prst="rect">
                          <a:avLst/>
                        </a:prstGeom>
                        <a:solidFill>
                          <a:srgbClr val="FFFFFF"/>
                        </a:solidFill>
                        <a:ln w="12700">
                          <a:solidFill>
                            <a:srgbClr val="000000"/>
                          </a:solidFill>
                          <a:miter lim="800000"/>
                          <a:headEnd/>
                          <a:tailEnd/>
                        </a:ln>
                      </wps:spPr>
                      <wps:txbx>
                        <w:txbxContent>
                          <w:p w:rsidR="00DC1F66" w:rsidRPr="00F47A5D" w:rsidRDefault="00DC1F66" w:rsidP="00DC1F66">
                            <w:pPr>
                              <w:spacing w:after="0" w:line="360" w:lineRule="auto"/>
                              <w:jc w:val="center"/>
                              <w:rPr>
                                <w:rFonts w:ascii="Times New Roman" w:hAnsi="Times New Roman"/>
                                <w:sz w:val="24"/>
                                <w:szCs w:val="24"/>
                              </w:rPr>
                            </w:pPr>
                            <w:r>
                              <w:rPr>
                                <w:rFonts w:ascii="Times New Roman" w:hAnsi="Times New Roman"/>
                                <w:sz w:val="24"/>
                                <w:szCs w:val="24"/>
                              </w:rPr>
                              <w:t xml:space="preserve">Menurunkan </w:t>
                            </w:r>
                            <w:r>
                              <w:rPr>
                                <w:rFonts w:ascii="Times New Roman" w:hAnsi="Times New Roman"/>
                                <w:i/>
                                <w:iCs/>
                                <w:sz w:val="24"/>
                                <w:szCs w:val="24"/>
                              </w:rPr>
                              <w:t xml:space="preserve">Score Debris Indeks </w:t>
                            </w:r>
                            <w:r>
                              <w:rPr>
                                <w:rFonts w:ascii="Times New Roman" w:hAnsi="Times New Roman"/>
                                <w:sz w:val="24"/>
                                <w:szCs w:val="24"/>
                              </w:rPr>
                              <w:t>(DI)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margin-left:140.95pt;margin-top:15.9pt;width:125.25pt;height:4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En0LAIAAFg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9IoSwzSW&#10;6FH0gbyFnlxFdTrrC3R6sOgWejzGKqdMvb0H/s0TA5uWmZ24dQ66VrAa2Y3jy+zi6YDjI0jVfYQa&#10;w7B9gATUN05H6VAMguhYpeO5MpEKjyFn1/l8MaOE491sOc4nsxSCFc+vrfPhvQBN4qakDiuf0Nnh&#10;3ofIhhXPLjGYByXrrVQqGW5XbZQjB4Zdsk3fCf0nN2VIh1QmizwfFPgrRp6+P2FoGbDfldQlXZ6d&#10;WBF1e2fq1I2BSTXskbMyJyGjdoOKoa/6VLF5DBBFrqA+orIOhvbGccRNC+4HJR22dkn99z1zghL1&#10;wWB1rsfTaZyFZExniwka7vKmurxhhiNUSQMlw3YThvnZWyd3LUYa+sHALVa0kUnsF1Yn+ti+qQan&#10;UYvzcWknr5cfwvoJAAD//wMAUEsDBBQABgAIAAAAIQBGFvlL4gAAAAoBAAAPAAAAZHJzL2Rvd25y&#10;ZXYueG1sTI9NS8NAEIbvgv9hGcGLtJsPlRizKaIt0kvBtiDetsk0Cc3OxuwmTf+940mPwzy87/Nm&#10;i8m0YsTeNZYUhPMABFJhy4YqBfvdapaAcF5TqVtLqOCCDhb59VWm09Ke6QPHra8Eh5BLtYLa+y6V&#10;0hU1Gu3mtkPi39H2Rns++0qWvT5zuGllFASP0uiGuKHWHb7WWJy2g1GwuXzS9/sQHMd1l3ztT5vl&#10;2+puqdTtzfTyDMLj5P9g+NVndcjZ6WAHKp1oFURJ+MSogjjkCQw8xNE9iAOTURyDzDP5f0L+AwAA&#10;//8DAFBLAQItABQABgAIAAAAIQC2gziS/gAAAOEBAAATAAAAAAAAAAAAAAAAAAAAAABbQ29udGVu&#10;dF9UeXBlc10ueG1sUEsBAi0AFAAGAAgAAAAhADj9If/WAAAAlAEAAAsAAAAAAAAAAAAAAAAALwEA&#10;AF9yZWxzLy5yZWxzUEsBAi0AFAAGAAgAAAAhAGFwSfQsAgAAWAQAAA4AAAAAAAAAAAAAAAAALgIA&#10;AGRycy9lMm9Eb2MueG1sUEsBAi0AFAAGAAgAAAAhAEYW+UviAAAACgEAAA8AAAAAAAAAAAAAAAAA&#10;hgQAAGRycy9kb3ducmV2LnhtbFBLBQYAAAAABAAEAPMAAACVBQAAAAA=&#10;" strokeweight="1pt">
                <v:textbox>
                  <w:txbxContent>
                    <w:p w:rsidR="00DC1F66" w:rsidRPr="00F47A5D" w:rsidRDefault="00DC1F66" w:rsidP="00DC1F66">
                      <w:pPr>
                        <w:spacing w:after="0" w:line="360" w:lineRule="auto"/>
                        <w:jc w:val="center"/>
                        <w:rPr>
                          <w:rFonts w:ascii="Times New Roman" w:hAnsi="Times New Roman"/>
                          <w:sz w:val="24"/>
                          <w:szCs w:val="24"/>
                        </w:rPr>
                      </w:pPr>
                      <w:r>
                        <w:rPr>
                          <w:rFonts w:ascii="Times New Roman" w:hAnsi="Times New Roman"/>
                          <w:sz w:val="24"/>
                          <w:szCs w:val="24"/>
                        </w:rPr>
                        <w:t xml:space="preserve">Menurunkan </w:t>
                      </w:r>
                      <w:r>
                        <w:rPr>
                          <w:rFonts w:ascii="Times New Roman" w:hAnsi="Times New Roman"/>
                          <w:i/>
                          <w:iCs/>
                          <w:sz w:val="24"/>
                          <w:szCs w:val="24"/>
                        </w:rPr>
                        <w:t xml:space="preserve">Score Debris Indeks </w:t>
                      </w:r>
                      <w:r>
                        <w:rPr>
                          <w:rFonts w:ascii="Times New Roman" w:hAnsi="Times New Roman"/>
                          <w:sz w:val="24"/>
                          <w:szCs w:val="24"/>
                        </w:rPr>
                        <w:t>(DI)</w:t>
                      </w:r>
                    </w:p>
                  </w:txbxContent>
                </v:textbox>
              </v:shape>
            </w:pict>
          </mc:Fallback>
        </mc:AlternateContent>
      </w:r>
    </w:p>
    <w:p w:rsidR="00DC1F66" w:rsidRDefault="00DC1F66" w:rsidP="00DC1F66">
      <w:pPr>
        <w:pStyle w:val="Caption"/>
        <w:ind w:left="540"/>
        <w:jc w:val="center"/>
        <w:rPr>
          <w:rFonts w:ascii="Times New Roman" w:hAnsi="Times New Roman"/>
          <w:b w:val="0"/>
          <w:bCs w:val="0"/>
          <w:sz w:val="24"/>
          <w:szCs w:val="24"/>
        </w:rPr>
      </w:pPr>
    </w:p>
    <w:p w:rsidR="00DC1F66" w:rsidRDefault="00DC1F66" w:rsidP="00DC1F66"/>
    <w:p w:rsidR="00DC1F66" w:rsidRPr="00F47A5D" w:rsidRDefault="00DC1F66" w:rsidP="00DC1F66">
      <w:pPr>
        <w:tabs>
          <w:tab w:val="left" w:pos="540"/>
        </w:tabs>
        <w:ind w:left="540"/>
        <w:jc w:val="center"/>
        <w:rPr>
          <w:rFonts w:ascii="Times New Roman" w:hAnsi="Times New Roman"/>
          <w:sz w:val="28"/>
          <w:szCs w:val="28"/>
        </w:rPr>
      </w:pPr>
    </w:p>
    <w:p w:rsidR="00DC1F66" w:rsidRDefault="00DC1F66" w:rsidP="00DC1F66">
      <w:pPr>
        <w:pStyle w:val="Caption"/>
        <w:tabs>
          <w:tab w:val="left" w:pos="540"/>
        </w:tabs>
        <w:ind w:left="540"/>
        <w:jc w:val="center"/>
        <w:rPr>
          <w:rFonts w:ascii="Times New Roman" w:hAnsi="Times New Roman"/>
          <w:b w:val="0"/>
          <w:bCs w:val="0"/>
          <w:sz w:val="24"/>
          <w:szCs w:val="24"/>
        </w:rPr>
      </w:pPr>
      <w:bookmarkStart w:id="21" w:name="_Toc119015936"/>
      <w:r w:rsidRPr="00F47A5D">
        <w:rPr>
          <w:rFonts w:ascii="Times New Roman" w:hAnsi="Times New Roman"/>
          <w:b w:val="0"/>
          <w:bCs w:val="0"/>
          <w:sz w:val="24"/>
          <w:szCs w:val="24"/>
        </w:rPr>
        <w:t>Gambar 2</w:t>
      </w:r>
      <w:r>
        <w:rPr>
          <w:rFonts w:ascii="Times New Roman" w:hAnsi="Times New Roman"/>
          <w:b w:val="0"/>
          <w:bCs w:val="0"/>
          <w:sz w:val="24"/>
          <w:szCs w:val="24"/>
        </w:rPr>
        <w:t>.</w:t>
      </w:r>
      <w:r w:rsidRPr="00F47A5D">
        <w:rPr>
          <w:rFonts w:ascii="Times New Roman" w:hAnsi="Times New Roman"/>
          <w:b w:val="0"/>
          <w:bCs w:val="0"/>
          <w:sz w:val="24"/>
          <w:szCs w:val="24"/>
        </w:rPr>
        <w:fldChar w:fldCharType="begin"/>
      </w:r>
      <w:r w:rsidRPr="00F47A5D">
        <w:rPr>
          <w:rFonts w:ascii="Times New Roman" w:hAnsi="Times New Roman"/>
          <w:b w:val="0"/>
          <w:bCs w:val="0"/>
          <w:sz w:val="24"/>
          <w:szCs w:val="24"/>
        </w:rPr>
        <w:instrText xml:space="preserve"> SEQ Gambar_2 \* ARABIC </w:instrText>
      </w:r>
      <w:r w:rsidRPr="00F47A5D">
        <w:rPr>
          <w:rFonts w:ascii="Times New Roman" w:hAnsi="Times New Roman"/>
          <w:b w:val="0"/>
          <w:bCs w:val="0"/>
          <w:sz w:val="24"/>
          <w:szCs w:val="24"/>
        </w:rPr>
        <w:fldChar w:fldCharType="separate"/>
      </w:r>
      <w:r>
        <w:rPr>
          <w:rFonts w:ascii="Times New Roman" w:hAnsi="Times New Roman"/>
          <w:b w:val="0"/>
          <w:bCs w:val="0"/>
          <w:noProof/>
          <w:sz w:val="24"/>
          <w:szCs w:val="24"/>
        </w:rPr>
        <w:t>3</w:t>
      </w:r>
      <w:r w:rsidRPr="00F47A5D">
        <w:rPr>
          <w:rFonts w:ascii="Times New Roman" w:hAnsi="Times New Roman"/>
          <w:b w:val="0"/>
          <w:bCs w:val="0"/>
          <w:sz w:val="24"/>
          <w:szCs w:val="24"/>
        </w:rPr>
        <w:fldChar w:fldCharType="end"/>
      </w:r>
      <w:r w:rsidRPr="00F47A5D">
        <w:rPr>
          <w:rFonts w:ascii="Times New Roman" w:hAnsi="Times New Roman"/>
          <w:b w:val="0"/>
          <w:bCs w:val="0"/>
          <w:sz w:val="24"/>
          <w:szCs w:val="24"/>
        </w:rPr>
        <w:t xml:space="preserve"> Kerangka Teor</w:t>
      </w:r>
      <w:r>
        <w:rPr>
          <w:rFonts w:ascii="Times New Roman" w:hAnsi="Times New Roman"/>
          <w:b w:val="0"/>
          <w:bCs w:val="0"/>
          <w:sz w:val="24"/>
          <w:szCs w:val="24"/>
        </w:rPr>
        <w:t>i</w:t>
      </w:r>
      <w:bookmarkEnd w:id="21"/>
    </w:p>
    <w:p w:rsidR="001C6AFC" w:rsidRDefault="001C6AFC"/>
    <w:sectPr w:rsidR="001C6AFC" w:rsidSect="00DC1F66">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0000000000000000000"/>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C5F98"/>
    <w:multiLevelType w:val="hybridMultilevel"/>
    <w:tmpl w:val="66322762"/>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15:restartNumberingAfterBreak="0">
    <w:nsid w:val="0CE60056"/>
    <w:multiLevelType w:val="hybridMultilevel"/>
    <w:tmpl w:val="EB7EF686"/>
    <w:lvl w:ilvl="0" w:tplc="235E2D16">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B71C6"/>
    <w:multiLevelType w:val="hybridMultilevel"/>
    <w:tmpl w:val="60E84096"/>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26A20D8"/>
    <w:multiLevelType w:val="hybridMultilevel"/>
    <w:tmpl w:val="2F90344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BD15532"/>
    <w:multiLevelType w:val="hybridMultilevel"/>
    <w:tmpl w:val="7DDE2152"/>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1FA357D8"/>
    <w:multiLevelType w:val="hybridMultilevel"/>
    <w:tmpl w:val="3C7CEF5C"/>
    <w:lvl w:ilvl="0" w:tplc="0421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11605D7"/>
    <w:multiLevelType w:val="hybridMultilevel"/>
    <w:tmpl w:val="E3B64F32"/>
    <w:lvl w:ilvl="0" w:tplc="98965576">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28DC309F"/>
    <w:multiLevelType w:val="hybridMultilevel"/>
    <w:tmpl w:val="FD509610"/>
    <w:lvl w:ilvl="0" w:tplc="DAE8735E">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4C5CCB"/>
    <w:multiLevelType w:val="hybridMultilevel"/>
    <w:tmpl w:val="AF32C38C"/>
    <w:lvl w:ilvl="0" w:tplc="23DE487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C950A5"/>
    <w:multiLevelType w:val="hybridMultilevel"/>
    <w:tmpl w:val="37FC29C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3187483B"/>
    <w:multiLevelType w:val="hybridMultilevel"/>
    <w:tmpl w:val="B4D60E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B21880"/>
    <w:multiLevelType w:val="hybridMultilevel"/>
    <w:tmpl w:val="2BD85572"/>
    <w:lvl w:ilvl="0" w:tplc="FFFFFFFF">
      <w:start w:val="1"/>
      <w:numFmt w:val="lowerLetter"/>
      <w:lvlText w:val="%1."/>
      <w:lvlJc w:val="left"/>
      <w:pPr>
        <w:ind w:left="2509"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B185047"/>
    <w:multiLevelType w:val="hybridMultilevel"/>
    <w:tmpl w:val="EDDCAA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6E7592"/>
    <w:multiLevelType w:val="hybridMultilevel"/>
    <w:tmpl w:val="240658DA"/>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4" w15:restartNumberingAfterBreak="0">
    <w:nsid w:val="4AFF65AA"/>
    <w:multiLevelType w:val="hybridMultilevel"/>
    <w:tmpl w:val="52B2103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62402F"/>
    <w:multiLevelType w:val="hybridMultilevel"/>
    <w:tmpl w:val="7AB88AA4"/>
    <w:lvl w:ilvl="0" w:tplc="986C13FE">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4CAC16C1"/>
    <w:multiLevelType w:val="hybridMultilevel"/>
    <w:tmpl w:val="921A916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50CC6ED5"/>
    <w:multiLevelType w:val="hybridMultilevel"/>
    <w:tmpl w:val="71BA8D1A"/>
    <w:lvl w:ilvl="0" w:tplc="144C09A0">
      <w:start w:val="5"/>
      <w:numFmt w:val="upperLetter"/>
      <w:lvlText w:val="%1."/>
      <w:lvlJc w:val="left"/>
      <w:pPr>
        <w:ind w:left="157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D1DBC"/>
    <w:multiLevelType w:val="hybridMultilevel"/>
    <w:tmpl w:val="DFB496DC"/>
    <w:lvl w:ilvl="0" w:tplc="5936080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E9616A"/>
    <w:multiLevelType w:val="hybridMultilevel"/>
    <w:tmpl w:val="C494F364"/>
    <w:lvl w:ilvl="0" w:tplc="0532BDE0">
      <w:start w:val="3"/>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24495F"/>
    <w:multiLevelType w:val="hybridMultilevel"/>
    <w:tmpl w:val="F348A78A"/>
    <w:lvl w:ilvl="0" w:tplc="A9E688EA">
      <w:start w:val="3"/>
      <w:numFmt w:val="decimal"/>
      <w:lvlText w:val="%1."/>
      <w:lvlJc w:val="left"/>
      <w:pPr>
        <w:ind w:left="1014"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EA51C6"/>
    <w:multiLevelType w:val="hybridMultilevel"/>
    <w:tmpl w:val="EA845AE6"/>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2" w15:restartNumberingAfterBreak="0">
    <w:nsid w:val="7D196FAA"/>
    <w:multiLevelType w:val="hybridMultilevel"/>
    <w:tmpl w:val="4BAEBFFA"/>
    <w:lvl w:ilvl="0" w:tplc="CBA29628">
      <w:start w:val="2"/>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6"/>
  </w:num>
  <w:num w:numId="3">
    <w:abstractNumId w:val="6"/>
  </w:num>
  <w:num w:numId="4">
    <w:abstractNumId w:val="22"/>
  </w:num>
  <w:num w:numId="5">
    <w:abstractNumId w:val="20"/>
  </w:num>
  <w:num w:numId="6">
    <w:abstractNumId w:val="17"/>
  </w:num>
  <w:num w:numId="7">
    <w:abstractNumId w:val="21"/>
  </w:num>
  <w:num w:numId="8">
    <w:abstractNumId w:val="0"/>
  </w:num>
  <w:num w:numId="9">
    <w:abstractNumId w:val="4"/>
  </w:num>
  <w:num w:numId="10">
    <w:abstractNumId w:val="1"/>
  </w:num>
  <w:num w:numId="11">
    <w:abstractNumId w:val="2"/>
  </w:num>
  <w:num w:numId="12">
    <w:abstractNumId w:val="15"/>
  </w:num>
  <w:num w:numId="13">
    <w:abstractNumId w:val="19"/>
  </w:num>
  <w:num w:numId="14">
    <w:abstractNumId w:val="13"/>
  </w:num>
  <w:num w:numId="15">
    <w:abstractNumId w:val="11"/>
  </w:num>
  <w:num w:numId="16">
    <w:abstractNumId w:val="9"/>
  </w:num>
  <w:num w:numId="17">
    <w:abstractNumId w:val="3"/>
  </w:num>
  <w:num w:numId="18">
    <w:abstractNumId w:val="5"/>
  </w:num>
  <w:num w:numId="19">
    <w:abstractNumId w:val="12"/>
  </w:num>
  <w:num w:numId="20">
    <w:abstractNumId w:val="10"/>
  </w:num>
  <w:num w:numId="21">
    <w:abstractNumId w:val="18"/>
  </w:num>
  <w:num w:numId="22">
    <w:abstractNumId w:val="7"/>
  </w:num>
  <w:num w:numId="23">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revisionView w:inkAnnotation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F66"/>
    <w:rsid w:val="001A2BEB"/>
    <w:rsid w:val="001C6AFC"/>
    <w:rsid w:val="003E688A"/>
    <w:rsid w:val="00DC1F6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6B5E2"/>
  <w15:chartTrackingRefBased/>
  <w15:docId w15:val="{8E20A5AF-0508-46EE-BB74-6C8574F2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F66"/>
    <w:rPr>
      <w:rFonts w:ascii="Calibri" w:eastAsia="Calibri" w:hAnsi="Calibri" w:cs="Times New Roman"/>
      <w:lang w:val="en-AU"/>
    </w:rPr>
  </w:style>
  <w:style w:type="paragraph" w:styleId="Heading1">
    <w:name w:val="heading 1"/>
    <w:basedOn w:val="Normal"/>
    <w:next w:val="Normal"/>
    <w:link w:val="Heading1Char"/>
    <w:uiPriority w:val="9"/>
    <w:qFormat/>
    <w:rsid w:val="00DC1F6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DC1F66"/>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DC1F66"/>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F66"/>
    <w:rPr>
      <w:rFonts w:ascii="Calibri Light" w:eastAsia="Times New Roman" w:hAnsi="Calibri Light" w:cs="Times New Roman"/>
      <w:color w:val="2E74B5"/>
      <w:sz w:val="32"/>
      <w:szCs w:val="32"/>
      <w:lang w:val="en-AU"/>
    </w:rPr>
  </w:style>
  <w:style w:type="character" w:customStyle="1" w:styleId="Heading2Char">
    <w:name w:val="Heading 2 Char"/>
    <w:basedOn w:val="DefaultParagraphFont"/>
    <w:link w:val="Heading2"/>
    <w:uiPriority w:val="9"/>
    <w:rsid w:val="00DC1F66"/>
    <w:rPr>
      <w:rFonts w:ascii="Calibri Light" w:eastAsia="Times New Roman" w:hAnsi="Calibri Light" w:cs="Times New Roman"/>
      <w:b/>
      <w:bCs/>
      <w:i/>
      <w:iCs/>
      <w:sz w:val="28"/>
      <w:szCs w:val="28"/>
      <w:lang w:val="en-AU"/>
    </w:rPr>
  </w:style>
  <w:style w:type="character" w:customStyle="1" w:styleId="Heading3Char">
    <w:name w:val="Heading 3 Char"/>
    <w:basedOn w:val="DefaultParagraphFont"/>
    <w:link w:val="Heading3"/>
    <w:uiPriority w:val="9"/>
    <w:rsid w:val="00DC1F66"/>
    <w:rPr>
      <w:rFonts w:ascii="Calibri Light" w:eastAsia="Times New Roman" w:hAnsi="Calibri Light" w:cs="Times New Roman"/>
      <w:b/>
      <w:bCs/>
      <w:sz w:val="26"/>
      <w:szCs w:val="26"/>
      <w:lang w:val="en-AU"/>
    </w:rPr>
  </w:style>
  <w:style w:type="paragraph" w:styleId="ListParagraph">
    <w:name w:val="List Paragraph"/>
    <w:basedOn w:val="Normal"/>
    <w:uiPriority w:val="34"/>
    <w:qFormat/>
    <w:rsid w:val="00DC1F66"/>
    <w:pPr>
      <w:ind w:left="720"/>
      <w:contextualSpacing/>
    </w:pPr>
  </w:style>
  <w:style w:type="character" w:styleId="Hyperlink">
    <w:name w:val="Hyperlink"/>
    <w:uiPriority w:val="99"/>
    <w:unhideWhenUsed/>
    <w:rsid w:val="00DC1F66"/>
    <w:rPr>
      <w:color w:val="0563C1"/>
      <w:u w:val="single"/>
    </w:rPr>
  </w:style>
  <w:style w:type="paragraph" w:styleId="FootnoteText">
    <w:name w:val="footnote text"/>
    <w:basedOn w:val="Normal"/>
    <w:link w:val="FootnoteTextChar"/>
    <w:uiPriority w:val="99"/>
    <w:semiHidden/>
    <w:unhideWhenUsed/>
    <w:rsid w:val="00DC1F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1F66"/>
    <w:rPr>
      <w:rFonts w:ascii="Calibri" w:eastAsia="Calibri" w:hAnsi="Calibri" w:cs="Times New Roman"/>
      <w:sz w:val="20"/>
      <w:szCs w:val="20"/>
      <w:lang w:val="en-AU"/>
    </w:rPr>
  </w:style>
  <w:style w:type="character" w:styleId="FootnoteReference">
    <w:name w:val="footnote reference"/>
    <w:uiPriority w:val="99"/>
    <w:semiHidden/>
    <w:unhideWhenUsed/>
    <w:rsid w:val="00DC1F66"/>
    <w:rPr>
      <w:vertAlign w:val="superscript"/>
    </w:rPr>
  </w:style>
  <w:style w:type="paragraph" w:styleId="Header">
    <w:name w:val="header"/>
    <w:basedOn w:val="Normal"/>
    <w:link w:val="HeaderChar"/>
    <w:uiPriority w:val="99"/>
    <w:unhideWhenUsed/>
    <w:rsid w:val="00DC1F66"/>
    <w:pPr>
      <w:tabs>
        <w:tab w:val="center" w:pos="4680"/>
        <w:tab w:val="right" w:pos="9360"/>
      </w:tabs>
    </w:pPr>
  </w:style>
  <w:style w:type="character" w:customStyle="1" w:styleId="HeaderChar">
    <w:name w:val="Header Char"/>
    <w:basedOn w:val="DefaultParagraphFont"/>
    <w:link w:val="Header"/>
    <w:uiPriority w:val="99"/>
    <w:rsid w:val="00DC1F66"/>
    <w:rPr>
      <w:rFonts w:ascii="Calibri" w:eastAsia="Calibri" w:hAnsi="Calibri" w:cs="Times New Roman"/>
      <w:lang w:val="en-AU"/>
    </w:rPr>
  </w:style>
  <w:style w:type="paragraph" w:styleId="Footer">
    <w:name w:val="footer"/>
    <w:basedOn w:val="Normal"/>
    <w:link w:val="FooterChar"/>
    <w:uiPriority w:val="99"/>
    <w:unhideWhenUsed/>
    <w:rsid w:val="00DC1F66"/>
    <w:pPr>
      <w:tabs>
        <w:tab w:val="center" w:pos="4680"/>
        <w:tab w:val="right" w:pos="9360"/>
      </w:tabs>
    </w:pPr>
  </w:style>
  <w:style w:type="character" w:customStyle="1" w:styleId="FooterChar">
    <w:name w:val="Footer Char"/>
    <w:basedOn w:val="DefaultParagraphFont"/>
    <w:link w:val="Footer"/>
    <w:uiPriority w:val="99"/>
    <w:rsid w:val="00DC1F66"/>
    <w:rPr>
      <w:rFonts w:ascii="Calibri" w:eastAsia="Calibri" w:hAnsi="Calibri" w:cs="Times New Roman"/>
      <w:lang w:val="en-AU"/>
    </w:rPr>
  </w:style>
  <w:style w:type="paragraph" w:styleId="TOCHeading">
    <w:name w:val="TOC Heading"/>
    <w:basedOn w:val="Heading1"/>
    <w:next w:val="Normal"/>
    <w:uiPriority w:val="39"/>
    <w:unhideWhenUsed/>
    <w:qFormat/>
    <w:rsid w:val="00DC1F66"/>
    <w:pPr>
      <w:outlineLvl w:val="9"/>
    </w:pPr>
    <w:rPr>
      <w:lang w:val="en-US"/>
    </w:rPr>
  </w:style>
  <w:style w:type="paragraph" w:styleId="TOC1">
    <w:name w:val="toc 1"/>
    <w:basedOn w:val="Normal"/>
    <w:next w:val="Normal"/>
    <w:autoRedefine/>
    <w:uiPriority w:val="39"/>
    <w:unhideWhenUsed/>
    <w:rsid w:val="00DC1F66"/>
    <w:pPr>
      <w:tabs>
        <w:tab w:val="left" w:pos="1080"/>
        <w:tab w:val="right" w:leader="dot" w:pos="7722"/>
      </w:tabs>
      <w:spacing w:after="0" w:line="240" w:lineRule="auto"/>
      <w:ind w:left="450" w:hanging="450"/>
      <w:jc w:val="both"/>
    </w:pPr>
    <w:rPr>
      <w:rFonts w:ascii="Times New Roman" w:hAnsi="Times New Roman"/>
      <w:b/>
      <w:noProof/>
      <w:sz w:val="24"/>
      <w:szCs w:val="24"/>
    </w:rPr>
  </w:style>
  <w:style w:type="paragraph" w:styleId="TOC2">
    <w:name w:val="toc 2"/>
    <w:basedOn w:val="Normal"/>
    <w:next w:val="Normal"/>
    <w:autoRedefine/>
    <w:uiPriority w:val="39"/>
    <w:unhideWhenUsed/>
    <w:rsid w:val="00DC1F66"/>
    <w:pPr>
      <w:tabs>
        <w:tab w:val="left" w:pos="567"/>
        <w:tab w:val="left" w:pos="810"/>
        <w:tab w:val="right" w:leader="dot" w:pos="7722"/>
      </w:tabs>
      <w:spacing w:after="0" w:line="240" w:lineRule="auto"/>
      <w:ind w:left="810" w:hanging="360"/>
    </w:pPr>
  </w:style>
  <w:style w:type="paragraph" w:styleId="TOC3">
    <w:name w:val="toc 3"/>
    <w:basedOn w:val="Normal"/>
    <w:next w:val="Normal"/>
    <w:autoRedefine/>
    <w:uiPriority w:val="39"/>
    <w:unhideWhenUsed/>
    <w:rsid w:val="00DC1F66"/>
    <w:pPr>
      <w:tabs>
        <w:tab w:val="left" w:pos="1170"/>
        <w:tab w:val="right" w:leader="dot" w:pos="7722"/>
      </w:tabs>
      <w:spacing w:after="0" w:line="240" w:lineRule="auto"/>
      <w:ind w:left="1170" w:hanging="360"/>
    </w:pPr>
  </w:style>
  <w:style w:type="table" w:styleId="TableGrid">
    <w:name w:val="Table Grid"/>
    <w:basedOn w:val="TableNormal"/>
    <w:uiPriority w:val="59"/>
    <w:rsid w:val="00DC1F66"/>
    <w:pPr>
      <w:spacing w:after="0" w:line="240" w:lineRule="auto"/>
    </w:pPr>
    <w:rPr>
      <w:rFonts w:ascii="Calibri" w:eastAsia="Calibri" w:hAnsi="Calibri" w:cs="Mangal"/>
      <w:szCs w:val="20"/>
      <w:lang w:eastAsia="id-ID"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C1F66"/>
    <w:pPr>
      <w:spacing w:before="100" w:beforeAutospacing="1" w:after="100" w:afterAutospacing="1" w:line="240" w:lineRule="auto"/>
    </w:pPr>
    <w:rPr>
      <w:rFonts w:ascii="Times New Roman" w:eastAsia="Times New Roman" w:hAnsi="Times New Roman"/>
      <w:sz w:val="24"/>
      <w:szCs w:val="24"/>
      <w:lang w:val="en-US"/>
    </w:rPr>
  </w:style>
  <w:style w:type="paragraph" w:styleId="Caption">
    <w:name w:val="caption"/>
    <w:basedOn w:val="Normal"/>
    <w:next w:val="Normal"/>
    <w:uiPriority w:val="35"/>
    <w:unhideWhenUsed/>
    <w:qFormat/>
    <w:rsid w:val="00DC1F66"/>
    <w:rPr>
      <w:b/>
      <w:bCs/>
      <w:sz w:val="20"/>
      <w:szCs w:val="20"/>
    </w:rPr>
  </w:style>
  <w:style w:type="paragraph" w:styleId="TableofFigures">
    <w:name w:val="table of figures"/>
    <w:basedOn w:val="Normal"/>
    <w:next w:val="Normal"/>
    <w:uiPriority w:val="99"/>
    <w:unhideWhenUsed/>
    <w:rsid w:val="00DC1F66"/>
  </w:style>
  <w:style w:type="character" w:styleId="PlaceholderText">
    <w:name w:val="Placeholder Text"/>
    <w:uiPriority w:val="99"/>
    <w:semiHidden/>
    <w:rsid w:val="00DC1F66"/>
    <w:rPr>
      <w:color w:val="808080"/>
    </w:rPr>
  </w:style>
  <w:style w:type="paragraph" w:customStyle="1" w:styleId="Default">
    <w:name w:val="Default"/>
    <w:rsid w:val="00DC1F66"/>
    <w:pPr>
      <w:autoSpaceDE w:val="0"/>
      <w:autoSpaceDN w:val="0"/>
      <w:adjustRightInd w:val="0"/>
      <w:spacing w:after="0" w:line="240" w:lineRule="auto"/>
    </w:pPr>
    <w:rPr>
      <w:rFonts w:ascii="Arial" w:eastAsia="Calibri" w:hAnsi="Arial" w:cs="Arial"/>
      <w:color w:val="000000"/>
      <w:sz w:val="24"/>
      <w:szCs w:val="24"/>
      <w:lang w:val="en-US"/>
    </w:rPr>
  </w:style>
  <w:style w:type="paragraph" w:styleId="BodyText">
    <w:name w:val="Body Text"/>
    <w:basedOn w:val="Normal"/>
    <w:link w:val="BodyTextChar"/>
    <w:uiPriority w:val="1"/>
    <w:unhideWhenUsed/>
    <w:qFormat/>
    <w:rsid w:val="00DC1F66"/>
    <w:pPr>
      <w:widowControl w:val="0"/>
      <w:autoSpaceDE w:val="0"/>
      <w:autoSpaceDN w:val="0"/>
      <w:spacing w:after="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DC1F66"/>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DC1F6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1F66"/>
    <w:rPr>
      <w:rFonts w:ascii="Calibri" w:eastAsia="Calibri" w:hAnsi="Calibri" w:cs="Times New Roman"/>
      <w:sz w:val="20"/>
      <w:szCs w:val="20"/>
      <w:lang w:val="en-AU"/>
    </w:rPr>
  </w:style>
  <w:style w:type="character" w:styleId="EndnoteReference">
    <w:name w:val="endnote reference"/>
    <w:uiPriority w:val="99"/>
    <w:semiHidden/>
    <w:unhideWhenUsed/>
    <w:rsid w:val="00DC1F66"/>
    <w:rPr>
      <w:vertAlign w:val="superscript"/>
    </w:rPr>
  </w:style>
  <w:style w:type="paragraph" w:styleId="NoSpacing">
    <w:name w:val="No Spacing"/>
    <w:uiPriority w:val="1"/>
    <w:qFormat/>
    <w:rsid w:val="00DC1F66"/>
    <w:pPr>
      <w:spacing w:after="0" w:line="240" w:lineRule="auto"/>
    </w:pPr>
    <w:rPr>
      <w:rFonts w:ascii="Calibri" w:eastAsia="Calibri" w:hAnsi="Calibri" w:cs="Times New Roman"/>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7429</Words>
  <Characters>42346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2023-02-06T09:07:00Z</cp:lastPrinted>
  <dcterms:created xsi:type="dcterms:W3CDTF">2023-02-06T09:05:00Z</dcterms:created>
  <dcterms:modified xsi:type="dcterms:W3CDTF">2023-02-06T09:08:00Z</dcterms:modified>
</cp:coreProperties>
</file>