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4A0" w:rsidRDefault="003C24A0" w:rsidP="003C24A0">
      <w:pPr>
        <w:pStyle w:val="Heading1"/>
        <w:jc w:val="center"/>
        <w:rPr>
          <w:rFonts w:ascii="Times New Roman" w:hAnsi="Times New Roman"/>
          <w:bCs/>
          <w:color w:val="auto"/>
          <w:sz w:val="24"/>
          <w:szCs w:val="24"/>
        </w:rPr>
      </w:pPr>
      <w:r w:rsidRPr="00B30570">
        <w:rPr>
          <w:rFonts w:ascii="Times New Roman" w:hAnsi="Times New Roman"/>
          <w:bCs/>
          <w:color w:val="auto"/>
          <w:sz w:val="24"/>
          <w:szCs w:val="24"/>
        </w:rPr>
        <w:t xml:space="preserve">BAB </w:t>
      </w:r>
      <w:r>
        <w:rPr>
          <w:rFonts w:ascii="Times New Roman" w:hAnsi="Times New Roman"/>
          <w:bCs/>
          <w:color w:val="auto"/>
          <w:sz w:val="24"/>
          <w:szCs w:val="24"/>
        </w:rPr>
        <w:t>I</w:t>
      </w:r>
    </w:p>
    <w:p w:rsidR="003C24A0" w:rsidRPr="00B30570" w:rsidRDefault="003C24A0" w:rsidP="003C24A0">
      <w:pPr>
        <w:pStyle w:val="Heading1"/>
        <w:spacing w:line="480" w:lineRule="auto"/>
        <w:jc w:val="center"/>
        <w:rPr>
          <w:rFonts w:ascii="Times New Roman" w:hAnsi="Times New Roman"/>
          <w:b w:val="0"/>
          <w:bCs/>
          <w:color w:val="auto"/>
          <w:sz w:val="24"/>
          <w:szCs w:val="24"/>
        </w:rPr>
      </w:pPr>
      <w:r w:rsidRPr="00B30570">
        <w:rPr>
          <w:rFonts w:ascii="Times New Roman" w:hAnsi="Times New Roman"/>
          <w:bCs/>
          <w:color w:val="auto"/>
          <w:sz w:val="24"/>
          <w:szCs w:val="24"/>
        </w:rPr>
        <w:t>PENDAHULUAN</w:t>
      </w:r>
    </w:p>
    <w:p w:rsidR="003C24A0" w:rsidRPr="00B30570" w:rsidRDefault="003C24A0" w:rsidP="003C24A0">
      <w:pPr>
        <w:pStyle w:val="Heading2"/>
        <w:spacing w:line="480" w:lineRule="auto"/>
        <w:rPr>
          <w:rFonts w:ascii="Times New Roman" w:hAnsi="Times New Roman"/>
          <w:b/>
          <w:bCs/>
          <w:color w:val="auto"/>
          <w:sz w:val="24"/>
          <w:szCs w:val="24"/>
        </w:rPr>
      </w:pPr>
      <w:r w:rsidRPr="00B30570">
        <w:rPr>
          <w:rFonts w:ascii="Times New Roman" w:hAnsi="Times New Roman"/>
          <w:b/>
          <w:bCs/>
          <w:color w:val="auto"/>
          <w:sz w:val="24"/>
          <w:szCs w:val="24"/>
        </w:rPr>
        <w:t>A. Latar Belakang</w:t>
      </w:r>
    </w:p>
    <w:p w:rsidR="003C24A0" w:rsidRPr="00C82774" w:rsidRDefault="003C24A0" w:rsidP="003C24A0">
      <w:pPr>
        <w:spacing w:line="480" w:lineRule="auto"/>
        <w:ind w:left="426" w:firstLine="283"/>
        <w:jc w:val="both"/>
        <w:rPr>
          <w:rFonts w:ascii="Times New Roman" w:hAnsi="Times New Roman"/>
          <w:sz w:val="24"/>
          <w:szCs w:val="24"/>
        </w:rPr>
      </w:pPr>
      <w:r w:rsidRPr="00C82774">
        <w:rPr>
          <w:rFonts w:ascii="Times New Roman" w:hAnsi="Times New Roman"/>
          <w:sz w:val="24"/>
          <w:szCs w:val="24"/>
        </w:rPr>
        <w:t>Penyakit gigi dan mulut mempunyai dampak serius bagi kesehatan, Gigi merupakan organ tubuh yang berfungsi untuk pengunyahan atau menghaluskan makanan, mulut merupakan tempat terjadinya proses pencernaaan makanan dan rongga mulut yang tidak terjaga kebersihannya maka akan menjadi tempat berkembangbiaknya bakteri dalam mulut, dan beresiko menimbulkan berbagai penyakit gigi dan mulut lainnya.</w:t>
      </w:r>
      <w:r>
        <w:rPr>
          <w:rFonts w:ascii="Times New Roman" w:hAnsi="Times New Roman"/>
          <w:sz w:val="24"/>
          <w:szCs w:val="24"/>
        </w:rPr>
        <w:t xml:space="preserve"> </w:t>
      </w:r>
      <w:r w:rsidRPr="00C82774">
        <w:rPr>
          <w:rFonts w:ascii="Times New Roman" w:hAnsi="Times New Roman"/>
          <w:sz w:val="24"/>
          <w:szCs w:val="24"/>
        </w:rPr>
        <w:t>selain menyebabkan gigi berlubang, radang gusi, karang gigi ada beberapa penyakit gigi lainya salah satunya yaitu gigi impaksi (Ade Sri Devy, 2022).</w:t>
      </w:r>
    </w:p>
    <w:p w:rsidR="003C24A0" w:rsidRPr="00C82774" w:rsidRDefault="003C24A0" w:rsidP="003C24A0">
      <w:pPr>
        <w:spacing w:line="480" w:lineRule="auto"/>
        <w:ind w:left="426" w:firstLine="283"/>
        <w:jc w:val="both"/>
        <w:rPr>
          <w:rFonts w:ascii="Times New Roman" w:hAnsi="Times New Roman"/>
          <w:sz w:val="24"/>
          <w:szCs w:val="24"/>
          <w:lang w:val="en-US"/>
        </w:rPr>
      </w:pPr>
      <w:r w:rsidRPr="00C82774">
        <w:rPr>
          <w:rFonts w:ascii="Times New Roman" w:hAnsi="Times New Roman"/>
          <w:sz w:val="24"/>
          <w:szCs w:val="24"/>
        </w:rPr>
        <w:t xml:space="preserve">Gigi impaksi merupakan pergerakan benih gigi dari tempat perkembangan </w:t>
      </w:r>
      <w:r w:rsidRPr="00C82774">
        <w:rPr>
          <w:rFonts w:ascii="Times New Roman" w:hAnsi="Times New Roman"/>
          <w:i/>
          <w:sz w:val="24"/>
          <w:szCs w:val="24"/>
        </w:rPr>
        <w:t>procesus alveolaris</w:t>
      </w:r>
      <w:r w:rsidRPr="00C82774">
        <w:rPr>
          <w:rFonts w:ascii="Times New Roman" w:hAnsi="Times New Roman"/>
          <w:sz w:val="24"/>
          <w:szCs w:val="24"/>
        </w:rPr>
        <w:t xml:space="preserve"> ke posisi fungsionalnya di rongga mulut, keadaan di mana gigi tidak bisa erupsi sempurna karena terhalang oleh jaringan lunak atau lapisan tulang sekitar gigi, impaksi  gigi bisa terjadi pada regio gigi molar tiga rahang bawah, kaninus rahang atas, molar tiga rahang atas, premolar dua atas dan premolar</w:t>
      </w:r>
      <w:r>
        <w:rPr>
          <w:rFonts w:ascii="Times New Roman" w:hAnsi="Times New Roman"/>
          <w:sz w:val="24"/>
          <w:szCs w:val="24"/>
        </w:rPr>
        <w:t xml:space="preserve"> </w:t>
      </w:r>
      <w:r w:rsidRPr="00C82774">
        <w:rPr>
          <w:rFonts w:ascii="Times New Roman" w:hAnsi="Times New Roman"/>
          <w:sz w:val="24"/>
          <w:szCs w:val="24"/>
        </w:rPr>
        <w:t>bawah dan insisivus pertama rahang atas (MD Armia</w:t>
      </w:r>
      <w:r>
        <w:rPr>
          <w:rFonts w:ascii="Times New Roman" w:hAnsi="Times New Roman"/>
          <w:sz w:val="24"/>
          <w:szCs w:val="24"/>
        </w:rPr>
        <w:t xml:space="preserve"> </w:t>
      </w:r>
      <w:r w:rsidRPr="00C82774">
        <w:rPr>
          <w:rFonts w:ascii="Times New Roman" w:hAnsi="Times New Roman"/>
          <w:sz w:val="24"/>
          <w:szCs w:val="24"/>
        </w:rPr>
        <w:t>G.</w:t>
      </w:r>
      <w:r>
        <w:rPr>
          <w:rFonts w:ascii="Times New Roman" w:hAnsi="Times New Roman"/>
          <w:sz w:val="24"/>
          <w:szCs w:val="24"/>
        </w:rPr>
        <w:t xml:space="preserve"> </w:t>
      </w:r>
      <w:r w:rsidRPr="00C82774">
        <w:rPr>
          <w:rFonts w:ascii="Times New Roman" w:hAnsi="Times New Roman"/>
          <w:sz w:val="24"/>
          <w:szCs w:val="24"/>
        </w:rPr>
        <w:t>Anggarini</w:t>
      </w:r>
      <w:r>
        <w:rPr>
          <w:rFonts w:ascii="Times New Roman" w:hAnsi="Times New Roman"/>
          <w:sz w:val="24"/>
          <w:szCs w:val="24"/>
        </w:rPr>
        <w:t xml:space="preserve">, </w:t>
      </w:r>
      <w:r w:rsidRPr="00C82774">
        <w:rPr>
          <w:rFonts w:ascii="Times New Roman" w:hAnsi="Times New Roman"/>
          <w:sz w:val="24"/>
          <w:szCs w:val="24"/>
        </w:rPr>
        <w:t>2019)</w:t>
      </w:r>
      <w:r w:rsidRPr="00C82774">
        <w:rPr>
          <w:rFonts w:ascii="Times New Roman" w:hAnsi="Times New Roman"/>
          <w:sz w:val="24"/>
          <w:szCs w:val="24"/>
          <w:lang w:val="en-US"/>
        </w:rPr>
        <w:t xml:space="preserve">. </w:t>
      </w:r>
    </w:p>
    <w:p w:rsidR="003C24A0" w:rsidRPr="008124E1" w:rsidRDefault="003C24A0" w:rsidP="003C24A0">
      <w:pPr>
        <w:spacing w:line="480" w:lineRule="auto"/>
        <w:ind w:left="426" w:firstLine="283"/>
        <w:jc w:val="both"/>
        <w:rPr>
          <w:rFonts w:ascii="Times New Roman" w:hAnsi="Times New Roman"/>
          <w:sz w:val="24"/>
          <w:szCs w:val="24"/>
          <w:lang w:val="en-US"/>
        </w:rPr>
        <w:sectPr w:rsidR="003C24A0" w:rsidRPr="008124E1" w:rsidSect="00D226C1">
          <w:headerReference w:type="first" r:id="rId5"/>
          <w:footerReference w:type="first" r:id="rId6"/>
          <w:pgSz w:w="11906" w:h="16838" w:code="9"/>
          <w:pgMar w:top="1701" w:right="1701" w:bottom="1701" w:left="2268" w:header="709" w:footer="709" w:gutter="0"/>
          <w:pgNumType w:start="1"/>
          <w:cols w:space="708"/>
          <w:titlePg/>
          <w:docGrid w:linePitch="360"/>
        </w:sectPr>
      </w:pPr>
      <w:r w:rsidRPr="00C82774">
        <w:rPr>
          <w:rFonts w:ascii="Times New Roman" w:hAnsi="Times New Roman"/>
          <w:sz w:val="24"/>
          <w:szCs w:val="24"/>
          <w:lang w:val="id-ID"/>
        </w:rPr>
        <w:t>Riset Kesehatan Dasar tahun 2018 masalah kesehatan gigi dan mulut masyarakat Indonesia masih banyaknya gigi berlubang, dari hasil survei yaitu 57,6%  gigi</w:t>
      </w:r>
      <w:r w:rsidRPr="00C82774">
        <w:rPr>
          <w:rFonts w:ascii="Times New Roman" w:hAnsi="Times New Roman"/>
          <w:sz w:val="24"/>
          <w:szCs w:val="24"/>
        </w:rPr>
        <w:t xml:space="preserve"> </w:t>
      </w:r>
      <w:r w:rsidRPr="00C82774">
        <w:rPr>
          <w:rFonts w:ascii="Times New Roman" w:hAnsi="Times New Roman"/>
          <w:sz w:val="24"/>
          <w:szCs w:val="24"/>
          <w:lang w:val="id-ID"/>
        </w:rPr>
        <w:t>lubang dan sakit masih belum terselesaikan</w:t>
      </w:r>
      <w:r w:rsidRPr="00C82774">
        <w:rPr>
          <w:rFonts w:ascii="Times New Roman" w:hAnsi="Times New Roman"/>
          <w:sz w:val="24"/>
          <w:szCs w:val="24"/>
          <w:lang w:val="en-US"/>
        </w:rPr>
        <w:t xml:space="preserve"> </w:t>
      </w:r>
      <w:r w:rsidRPr="00C82774">
        <w:rPr>
          <w:rFonts w:ascii="Times New Roman" w:hAnsi="Times New Roman"/>
          <w:sz w:val="24"/>
          <w:szCs w:val="24"/>
          <w:lang w:val="id-ID"/>
        </w:rPr>
        <w:t>(kemenkes 2018), ada beberapa penyakit gigi salah satunya yaitu kasus impaksi, hasil prevalensi k</w:t>
      </w:r>
      <w:r w:rsidRPr="00C82774">
        <w:rPr>
          <w:rFonts w:ascii="Times New Roman" w:hAnsi="Times New Roman"/>
          <w:sz w:val="24"/>
          <w:szCs w:val="24"/>
          <w:lang w:val="en-US"/>
        </w:rPr>
        <w:t>a</w:t>
      </w:r>
      <w:r w:rsidRPr="00C82774">
        <w:rPr>
          <w:rFonts w:ascii="Times New Roman" w:hAnsi="Times New Roman"/>
          <w:sz w:val="24"/>
          <w:szCs w:val="24"/>
          <w:lang w:val="id-ID"/>
        </w:rPr>
        <w:t xml:space="preserve">sus </w:t>
      </w:r>
    </w:p>
    <w:p w:rsidR="003C24A0" w:rsidRPr="00C82774" w:rsidRDefault="003C24A0" w:rsidP="003C24A0">
      <w:pPr>
        <w:spacing w:line="480" w:lineRule="auto"/>
        <w:ind w:left="426"/>
        <w:jc w:val="both"/>
        <w:rPr>
          <w:rFonts w:ascii="Times New Roman" w:hAnsi="Times New Roman"/>
          <w:sz w:val="24"/>
          <w:szCs w:val="24"/>
          <w:lang w:val="id-ID"/>
        </w:rPr>
      </w:pPr>
      <w:r w:rsidRPr="00C82774">
        <w:rPr>
          <w:rFonts w:ascii="Times New Roman" w:hAnsi="Times New Roman"/>
          <w:sz w:val="24"/>
          <w:szCs w:val="24"/>
          <w:lang w:val="id-ID"/>
        </w:rPr>
        <w:lastRenderedPageBreak/>
        <w:t>impaksi gigi cukup tinggi mencapai 54,3% dan banyak masyarakat belum mem</w:t>
      </w:r>
      <w:r w:rsidRPr="00C82774">
        <w:rPr>
          <w:rFonts w:ascii="Times New Roman" w:hAnsi="Times New Roman"/>
          <w:sz w:val="24"/>
          <w:szCs w:val="24"/>
          <w:lang w:val="en-US"/>
        </w:rPr>
        <w:t>a</w:t>
      </w:r>
      <w:r w:rsidRPr="00C82774">
        <w:rPr>
          <w:rFonts w:ascii="Times New Roman" w:hAnsi="Times New Roman"/>
          <w:sz w:val="24"/>
          <w:szCs w:val="24"/>
          <w:lang w:val="id-ID"/>
        </w:rPr>
        <w:t>hami pengetahuan mengenai gigi impaksi menurut World Health Organization</w:t>
      </w:r>
      <w:r>
        <w:rPr>
          <w:rFonts w:ascii="Times New Roman" w:hAnsi="Times New Roman"/>
          <w:sz w:val="24"/>
          <w:szCs w:val="24"/>
          <w:lang w:val="en-US"/>
        </w:rPr>
        <w:t xml:space="preserve"> </w:t>
      </w:r>
      <w:r w:rsidRPr="00C82774">
        <w:rPr>
          <w:rFonts w:ascii="Times New Roman" w:hAnsi="Times New Roman"/>
          <w:sz w:val="24"/>
          <w:szCs w:val="24"/>
          <w:lang w:val="id-ID"/>
        </w:rPr>
        <w:t>(Al- A ngudi al,2014).</w:t>
      </w:r>
    </w:p>
    <w:p w:rsidR="003C24A0" w:rsidRDefault="003C24A0" w:rsidP="003C24A0">
      <w:pPr>
        <w:spacing w:line="480" w:lineRule="auto"/>
        <w:ind w:left="426" w:firstLine="283"/>
        <w:jc w:val="both"/>
        <w:rPr>
          <w:rFonts w:ascii="Times New Roman" w:hAnsi="Times New Roman"/>
          <w:sz w:val="24"/>
          <w:szCs w:val="24"/>
          <w:lang w:val="id-ID"/>
        </w:rPr>
      </w:pPr>
      <w:r w:rsidRPr="00C82774">
        <w:rPr>
          <w:rFonts w:ascii="Times New Roman" w:hAnsi="Times New Roman"/>
          <w:sz w:val="24"/>
          <w:szCs w:val="24"/>
          <w:lang w:val="en-US"/>
        </w:rPr>
        <w:t xml:space="preserve">Kelainan Gigi impaksi yang tidak dilakukan perawatan maka akan menyebabkan sakit yang terus menerus dan mengganggu fungsi pengunyahan maupun berbicara. perawatan gigi impaksi bila ada keluhan sakit pemberian obat dan dengan tindakanya Odontektomi (Hakim et 2015). pengetahuan kesehatan yang baik bisa dilihat dari sikap dan prilaku individu, </w:t>
      </w:r>
      <w:r w:rsidRPr="00C82774">
        <w:rPr>
          <w:rFonts w:ascii="Times New Roman" w:hAnsi="Times New Roman"/>
          <w:sz w:val="24"/>
          <w:szCs w:val="24"/>
          <w:lang w:val="id-ID"/>
        </w:rPr>
        <w:t xml:space="preserve">faktor yang mempengaruhi </w:t>
      </w:r>
      <w:r w:rsidRPr="00C82774">
        <w:rPr>
          <w:rFonts w:ascii="Times New Roman" w:hAnsi="Times New Roman"/>
          <w:sz w:val="24"/>
          <w:szCs w:val="24"/>
          <w:lang w:val="en-US"/>
        </w:rPr>
        <w:t xml:space="preserve">kesehatan gigi dan mulut seseorang yaitu </w:t>
      </w:r>
      <w:r w:rsidRPr="00C82774">
        <w:rPr>
          <w:rFonts w:ascii="Times New Roman" w:hAnsi="Times New Roman"/>
          <w:sz w:val="24"/>
          <w:szCs w:val="24"/>
          <w:lang w:val="id-ID"/>
        </w:rPr>
        <w:t>tingkat pendidikan, status ekonomi, dan sikap perilaku</w:t>
      </w:r>
      <w:r w:rsidRPr="00C82774">
        <w:rPr>
          <w:rFonts w:ascii="Times New Roman" w:hAnsi="Times New Roman"/>
          <w:sz w:val="24"/>
          <w:szCs w:val="24"/>
        </w:rPr>
        <w:t xml:space="preserve"> </w:t>
      </w:r>
      <w:r w:rsidRPr="00C82774">
        <w:rPr>
          <w:rFonts w:ascii="Times New Roman" w:hAnsi="Times New Roman"/>
          <w:sz w:val="24"/>
          <w:szCs w:val="24"/>
          <w:lang w:val="id-ID"/>
        </w:rPr>
        <w:t>pola hidup sehat masyarakat tentang kesehatan gigi dan mulut yang sangat penting,</w:t>
      </w:r>
      <w:r w:rsidRPr="00C82774">
        <w:rPr>
          <w:rFonts w:ascii="Times New Roman" w:hAnsi="Times New Roman"/>
          <w:sz w:val="24"/>
          <w:szCs w:val="24"/>
          <w:lang w:val="en-US"/>
        </w:rPr>
        <w:t xml:space="preserve"> </w:t>
      </w:r>
      <w:r w:rsidRPr="00C82774">
        <w:rPr>
          <w:rFonts w:ascii="Times New Roman" w:hAnsi="Times New Roman"/>
          <w:sz w:val="24"/>
          <w:szCs w:val="24"/>
          <w:lang w:val="id-ID"/>
        </w:rPr>
        <w:t>pengetahuan sangat berhubu</w:t>
      </w:r>
      <w:r w:rsidRPr="00C82774">
        <w:rPr>
          <w:rFonts w:ascii="Times New Roman" w:hAnsi="Times New Roman"/>
          <w:sz w:val="24"/>
          <w:szCs w:val="24"/>
          <w:lang w:val="en-US"/>
        </w:rPr>
        <w:t>n</w:t>
      </w:r>
      <w:r w:rsidRPr="00C82774">
        <w:rPr>
          <w:rFonts w:ascii="Times New Roman" w:hAnsi="Times New Roman"/>
          <w:sz w:val="24"/>
          <w:szCs w:val="24"/>
          <w:lang w:val="id-ID"/>
        </w:rPr>
        <w:t>gan dengan pendidikan di mana sesesorang berpendid</w:t>
      </w:r>
      <w:r>
        <w:rPr>
          <w:rFonts w:ascii="Times New Roman" w:hAnsi="Times New Roman"/>
          <w:sz w:val="24"/>
          <w:szCs w:val="24"/>
          <w:lang w:val="en-US"/>
        </w:rPr>
        <w:t>i</w:t>
      </w:r>
      <w:r w:rsidRPr="00C82774">
        <w:rPr>
          <w:rFonts w:ascii="Times New Roman" w:hAnsi="Times New Roman"/>
          <w:sz w:val="24"/>
          <w:szCs w:val="24"/>
          <w:lang w:val="id-ID"/>
        </w:rPr>
        <w:t>kan</w:t>
      </w:r>
      <w:r w:rsidRPr="00C82774">
        <w:rPr>
          <w:rFonts w:ascii="Times New Roman" w:hAnsi="Times New Roman"/>
          <w:sz w:val="24"/>
          <w:szCs w:val="24"/>
        </w:rPr>
        <w:t xml:space="preserve"> </w:t>
      </w:r>
      <w:r w:rsidRPr="00C82774">
        <w:rPr>
          <w:rFonts w:ascii="Times New Roman" w:hAnsi="Times New Roman"/>
          <w:sz w:val="24"/>
          <w:szCs w:val="24"/>
          <w:lang w:val="id-ID"/>
        </w:rPr>
        <w:t>tinggi akan semakin luas pengetahuannya</w:t>
      </w:r>
      <w:r w:rsidRPr="00C82774">
        <w:rPr>
          <w:rFonts w:ascii="Times New Roman" w:hAnsi="Times New Roman"/>
          <w:sz w:val="24"/>
          <w:szCs w:val="24"/>
          <w:lang w:val="en-US"/>
        </w:rPr>
        <w:t xml:space="preserve"> </w:t>
      </w:r>
      <w:r w:rsidRPr="00C82774">
        <w:rPr>
          <w:rFonts w:ascii="Times New Roman" w:hAnsi="Times New Roman"/>
          <w:sz w:val="24"/>
          <w:szCs w:val="24"/>
          <w:lang w:val="id-ID"/>
        </w:rPr>
        <w:t>(</w:t>
      </w:r>
      <w:r>
        <w:rPr>
          <w:rFonts w:ascii="Times New Roman" w:hAnsi="Times New Roman"/>
          <w:sz w:val="24"/>
          <w:szCs w:val="24"/>
          <w:lang w:val="en-US"/>
        </w:rPr>
        <w:t>S</w:t>
      </w:r>
      <w:r w:rsidRPr="00C82774">
        <w:rPr>
          <w:rFonts w:ascii="Times New Roman" w:hAnsi="Times New Roman"/>
          <w:sz w:val="24"/>
          <w:szCs w:val="24"/>
          <w:lang w:val="id-ID"/>
        </w:rPr>
        <w:t>aragih&amp;Hutauruk,</w:t>
      </w:r>
      <w:r>
        <w:rPr>
          <w:rFonts w:ascii="Times New Roman" w:hAnsi="Times New Roman"/>
          <w:sz w:val="24"/>
          <w:szCs w:val="24"/>
          <w:lang w:val="en-US"/>
        </w:rPr>
        <w:t xml:space="preserve"> </w:t>
      </w:r>
      <w:r w:rsidRPr="00C82774">
        <w:rPr>
          <w:rFonts w:ascii="Times New Roman" w:hAnsi="Times New Roman"/>
          <w:sz w:val="24"/>
          <w:szCs w:val="24"/>
          <w:lang w:val="id-ID"/>
        </w:rPr>
        <w:t>2019).</w:t>
      </w:r>
    </w:p>
    <w:p w:rsidR="003C24A0" w:rsidRDefault="003C24A0" w:rsidP="003C24A0">
      <w:pPr>
        <w:spacing w:line="480" w:lineRule="auto"/>
        <w:ind w:left="426" w:firstLine="283"/>
        <w:jc w:val="both"/>
        <w:rPr>
          <w:rFonts w:ascii="Times New Roman" w:hAnsi="Times New Roman"/>
          <w:sz w:val="24"/>
          <w:szCs w:val="24"/>
          <w:lang w:val="en-US"/>
        </w:rPr>
      </w:pPr>
      <w:r>
        <w:rPr>
          <w:rFonts w:ascii="Times New Roman" w:hAnsi="Times New Roman"/>
          <w:sz w:val="24"/>
          <w:szCs w:val="24"/>
          <w:lang w:val="en-US"/>
        </w:rPr>
        <w:t xml:space="preserve">Pengertian Dental Asisten yaitu seseorang yang bekerja di bawah pengawasan dokter gigi dan bertanggung jawab, Dental asisten bertugas sebagai asistensi yang dapat mengisi rekam medis, melakukan tindakan </w:t>
      </w:r>
      <w:r w:rsidRPr="00130906">
        <w:rPr>
          <w:rFonts w:ascii="Times New Roman" w:hAnsi="Times New Roman"/>
          <w:i/>
          <w:iCs/>
          <w:sz w:val="24"/>
          <w:szCs w:val="24"/>
          <w:lang w:val="en-US"/>
        </w:rPr>
        <w:t>preventive dentistry</w:t>
      </w:r>
      <w:r>
        <w:rPr>
          <w:rFonts w:ascii="Times New Roman" w:hAnsi="Times New Roman"/>
          <w:sz w:val="24"/>
          <w:szCs w:val="24"/>
          <w:lang w:val="en-US"/>
        </w:rPr>
        <w:t xml:space="preserve"> serta membantu dokter menyiapkan alat, bahan yang dibutuhkan. Dental Asisten adalah tim yang sangat erat bekerja sama dengan dokter gigi dalam mendampingi pasien selama perawatan, dengan tujuan untuk mempersiapkan pasien dalam kondisi yang memungkinkan untuk di lakukan perawatan, memperlancar proses tindakan, dan mempersiapkan pemakaian alat dan bahan, serta perlengkapan yang dilakukan selama perawatan ( Gultom dan Dyah, 2017).</w:t>
      </w:r>
    </w:p>
    <w:p w:rsidR="003C24A0" w:rsidRDefault="003C24A0" w:rsidP="003C24A0">
      <w:pPr>
        <w:spacing w:line="480" w:lineRule="auto"/>
        <w:ind w:left="567" w:firstLine="284"/>
        <w:jc w:val="both"/>
        <w:rPr>
          <w:rFonts w:ascii="Times New Roman" w:hAnsi="Times New Roman"/>
          <w:sz w:val="24"/>
          <w:szCs w:val="24"/>
          <w:lang w:val="en-US"/>
        </w:rPr>
      </w:pPr>
      <w:r>
        <w:rPr>
          <w:rFonts w:ascii="Times New Roman" w:hAnsi="Times New Roman"/>
          <w:sz w:val="24"/>
          <w:szCs w:val="24"/>
          <w:lang w:val="en-US"/>
        </w:rPr>
        <w:t xml:space="preserve">Dan dalam upaya memberikan pelayanan prima dan berorientasi pada kepentingan pasien, dokter gigi dan dental asisten harus berkolaborasi bekerjasama secara harmonis, sesuai dengan kompetensi dan kewenangan masing – masing, dokter gigi dan dental asisten tidak dapat bekerja sendiri dalam memberikan pelayanan kesehatan gigi dan </w:t>
      </w:r>
      <w:r>
        <w:rPr>
          <w:rFonts w:ascii="Times New Roman" w:hAnsi="Times New Roman"/>
          <w:sz w:val="24"/>
          <w:szCs w:val="24"/>
          <w:lang w:val="en-US"/>
        </w:rPr>
        <w:lastRenderedPageBreak/>
        <w:t>mulut kepada pasien atau masyarakat, dan kedua profesi tersebut harus saling berhubungan dan berdampingan dalam team work yang solid sebagai mitra kerja, sebagai pendamping klinis yang baik dalam konteks kemitraan dental asisten harus memahami apa, bagaimana dan cara kerja dokter gigi dalam memberikan tindakan medis kepada pasien (Nggojali, M 2016).</w:t>
      </w:r>
    </w:p>
    <w:p w:rsidR="003C24A0" w:rsidRPr="00365DA4" w:rsidRDefault="003C24A0" w:rsidP="003C24A0">
      <w:pPr>
        <w:spacing w:line="480" w:lineRule="auto"/>
        <w:ind w:left="567" w:firstLine="284"/>
        <w:jc w:val="both"/>
        <w:rPr>
          <w:rFonts w:ascii="Times New Roman" w:hAnsi="Times New Roman"/>
          <w:sz w:val="24"/>
          <w:szCs w:val="24"/>
          <w:lang w:val="en-US"/>
        </w:rPr>
      </w:pPr>
      <w:r>
        <w:rPr>
          <w:rFonts w:ascii="Times New Roman" w:hAnsi="Times New Roman"/>
          <w:sz w:val="24"/>
          <w:szCs w:val="24"/>
          <w:lang w:val="en-US"/>
        </w:rPr>
        <w:t xml:space="preserve">Dan dalam  tindakan perawatan kesehatan gigi dan mulut pada pasien dokter gigi dan dental asisten secara bersama melakukan tehnik </w:t>
      </w:r>
      <w:r w:rsidRPr="00AB05DB">
        <w:rPr>
          <w:rFonts w:ascii="Times New Roman" w:hAnsi="Times New Roman"/>
          <w:i/>
          <w:iCs/>
          <w:sz w:val="24"/>
          <w:szCs w:val="24"/>
          <w:lang w:val="en-US"/>
        </w:rPr>
        <w:t>Four Handed</w:t>
      </w:r>
      <w:r>
        <w:rPr>
          <w:rFonts w:ascii="Times New Roman" w:hAnsi="Times New Roman"/>
          <w:i/>
          <w:iCs/>
          <w:sz w:val="24"/>
          <w:szCs w:val="24"/>
          <w:lang w:val="en-US"/>
        </w:rPr>
        <w:t xml:space="preserve"> </w:t>
      </w:r>
      <w:r w:rsidRPr="00AB05DB">
        <w:rPr>
          <w:rFonts w:ascii="Times New Roman" w:hAnsi="Times New Roman"/>
          <w:i/>
          <w:iCs/>
          <w:sz w:val="24"/>
          <w:szCs w:val="24"/>
          <w:lang w:val="en-US"/>
        </w:rPr>
        <w:t>Dentistry</w:t>
      </w:r>
      <w:r>
        <w:rPr>
          <w:rFonts w:ascii="Times New Roman" w:hAnsi="Times New Roman"/>
          <w:i/>
          <w:iCs/>
          <w:sz w:val="24"/>
          <w:szCs w:val="24"/>
          <w:lang w:val="en-US"/>
        </w:rPr>
        <w:t xml:space="preserve">, </w:t>
      </w:r>
      <w:r>
        <w:rPr>
          <w:rFonts w:ascii="Times New Roman" w:hAnsi="Times New Roman"/>
          <w:sz w:val="24"/>
          <w:szCs w:val="24"/>
          <w:lang w:val="en-US"/>
        </w:rPr>
        <w:t xml:space="preserve">metode ini bertujuan untuk mempercepat dan mengurangi kelelahan baik untuk pasien dan tenaga kesehatan gigi dan tujuan lain dari </w:t>
      </w:r>
      <w:r w:rsidRPr="00365DA4">
        <w:rPr>
          <w:rFonts w:ascii="Times New Roman" w:hAnsi="Times New Roman"/>
          <w:i/>
          <w:iCs/>
          <w:sz w:val="24"/>
          <w:szCs w:val="24"/>
          <w:lang w:val="en-US"/>
        </w:rPr>
        <w:t>Four Handed Dentistry</w:t>
      </w:r>
      <w:r>
        <w:rPr>
          <w:rFonts w:ascii="Times New Roman" w:hAnsi="Times New Roman"/>
          <w:sz w:val="24"/>
          <w:szCs w:val="24"/>
          <w:lang w:val="en-US"/>
        </w:rPr>
        <w:t xml:space="preserve"> untuk memperpendek waktu perawatan gigi yang di berikan kepada pasien dan meningkatkan kualitas pekerjaan (Rahma, A &amp; Setiowati, A 2022).</w:t>
      </w:r>
    </w:p>
    <w:p w:rsidR="003C24A0" w:rsidRPr="00C82774" w:rsidRDefault="003C24A0" w:rsidP="003C24A0">
      <w:pPr>
        <w:spacing w:line="480" w:lineRule="auto"/>
        <w:ind w:left="567" w:hanging="425"/>
        <w:jc w:val="both"/>
        <w:rPr>
          <w:rFonts w:ascii="Times New Roman" w:hAnsi="Times New Roman"/>
          <w:sz w:val="24"/>
          <w:szCs w:val="24"/>
          <w:lang w:val="id-ID"/>
        </w:rPr>
      </w:pPr>
      <w:r w:rsidRPr="00C82774">
        <w:rPr>
          <w:rFonts w:ascii="Times New Roman" w:hAnsi="Times New Roman"/>
          <w:sz w:val="24"/>
          <w:szCs w:val="24"/>
        </w:rPr>
        <w:t xml:space="preserve">           Sedangkan data dari polikinik gigi dan mulut Rumah Sakit Ananda Bekasi jumlah kunjungan pasien yang berkunjung dengan keluhan gigi impaksi dari bulan Maret sampai dengan bulan Agustus 2022 sebanyak 1865 kasus, dengan total pasien 936 atau sekitar 50,18% yang di antaranya melakukan tindakan operasi </w:t>
      </w:r>
      <w:r w:rsidRPr="00C82774">
        <w:rPr>
          <w:rFonts w:ascii="Times New Roman" w:hAnsi="Times New Roman"/>
          <w:sz w:val="24"/>
          <w:szCs w:val="24"/>
          <w:lang w:val="en-US"/>
        </w:rPr>
        <w:t>O</w:t>
      </w:r>
      <w:r w:rsidRPr="00C82774">
        <w:rPr>
          <w:rFonts w:ascii="Times New Roman" w:hAnsi="Times New Roman"/>
          <w:sz w:val="24"/>
          <w:szCs w:val="24"/>
          <w:lang w:val="id-ID"/>
        </w:rPr>
        <w:t>dontektomi.</w:t>
      </w:r>
      <w:r>
        <w:rPr>
          <w:rFonts w:ascii="Times New Roman" w:hAnsi="Times New Roman"/>
          <w:sz w:val="24"/>
          <w:szCs w:val="24"/>
          <w:lang w:val="en-US"/>
        </w:rPr>
        <w:t xml:space="preserve"> </w:t>
      </w:r>
      <w:r w:rsidRPr="00C82774">
        <w:rPr>
          <w:rFonts w:ascii="Times New Roman" w:hAnsi="Times New Roman"/>
          <w:sz w:val="24"/>
          <w:szCs w:val="24"/>
          <w:lang w:val="en-US"/>
        </w:rPr>
        <w:t xml:space="preserve">Sebelum melakukan tindakan Odontektomi operator wajib memberikan informasi pada pasien tentang tindakan medis atau operasi yang di lakukan, manfaat dan efek yang ditimbulkan setelah dilakukan tindakan, sebagai petugas yang profesional yang di berikan kepercayaan penuh oleh pasien untuk melakukan tindakan, maka segala tindakan medis yang di berikan kepada pasien wajib membuat persetujuan pasien yang berdasarkan informasi yang diberikan petugas di sebut </w:t>
      </w:r>
      <w:r w:rsidRPr="00C82774">
        <w:rPr>
          <w:rFonts w:ascii="Times New Roman" w:hAnsi="Times New Roman"/>
          <w:i/>
          <w:iCs/>
          <w:sz w:val="24"/>
          <w:szCs w:val="24"/>
          <w:lang w:val="en-US"/>
        </w:rPr>
        <w:t>informed consent.</w:t>
      </w:r>
      <w:r w:rsidRPr="00C82774">
        <w:rPr>
          <w:rFonts w:ascii="Times New Roman" w:hAnsi="Times New Roman"/>
          <w:sz w:val="24"/>
          <w:szCs w:val="24"/>
          <w:lang w:val="en-US"/>
        </w:rPr>
        <w:t xml:space="preserve"> persetujuan tindakan kedokteran merupakan persetujuan yang di berikan pasien atau keluarga pasien, </w:t>
      </w:r>
      <w:r w:rsidRPr="00C82774">
        <w:rPr>
          <w:rFonts w:ascii="Times New Roman" w:hAnsi="Times New Roman"/>
          <w:i/>
          <w:iCs/>
          <w:sz w:val="24"/>
          <w:szCs w:val="24"/>
          <w:lang w:val="en-US"/>
        </w:rPr>
        <w:t>informed consent</w:t>
      </w:r>
      <w:r w:rsidRPr="00C82774">
        <w:rPr>
          <w:rFonts w:ascii="Times New Roman" w:hAnsi="Times New Roman"/>
          <w:sz w:val="24"/>
          <w:szCs w:val="24"/>
          <w:lang w:val="en-US"/>
        </w:rPr>
        <w:t xml:space="preserve"> dan SOP (Prosedur Operasional Standar) yang sering menjadi kelalaian atau abainya petugas medis yang menjadi kendala atau masalah dalam tindakan medis (Bella Annisa Arhdani, 2020).  </w:t>
      </w:r>
    </w:p>
    <w:p w:rsidR="003C24A0" w:rsidRPr="00C82774" w:rsidRDefault="003C24A0" w:rsidP="003C24A0">
      <w:pPr>
        <w:spacing w:line="480" w:lineRule="auto"/>
        <w:ind w:left="567" w:firstLine="284"/>
        <w:jc w:val="both"/>
        <w:rPr>
          <w:rFonts w:ascii="Times New Roman" w:hAnsi="Times New Roman"/>
          <w:sz w:val="24"/>
          <w:szCs w:val="24"/>
        </w:rPr>
      </w:pPr>
      <w:r w:rsidRPr="00C82774">
        <w:rPr>
          <w:rFonts w:ascii="Times New Roman" w:hAnsi="Times New Roman"/>
          <w:sz w:val="24"/>
          <w:szCs w:val="24"/>
        </w:rPr>
        <w:lastRenderedPageBreak/>
        <w:t>Berdasarkan latar belakang tersebut maka penulis akan memberikan laporan tentang m</w:t>
      </w:r>
      <w:r>
        <w:rPr>
          <w:rFonts w:ascii="Times New Roman" w:hAnsi="Times New Roman"/>
          <w:sz w:val="24"/>
          <w:szCs w:val="24"/>
        </w:rPr>
        <w:t>a</w:t>
      </w:r>
      <w:r w:rsidRPr="00C82774">
        <w:rPr>
          <w:rFonts w:ascii="Times New Roman" w:hAnsi="Times New Roman"/>
          <w:sz w:val="24"/>
          <w:szCs w:val="24"/>
        </w:rPr>
        <w:t>n</w:t>
      </w:r>
      <w:r>
        <w:rPr>
          <w:rFonts w:ascii="Times New Roman" w:hAnsi="Times New Roman"/>
          <w:sz w:val="24"/>
          <w:szCs w:val="24"/>
        </w:rPr>
        <w:t>a</w:t>
      </w:r>
      <w:r w:rsidRPr="00C82774">
        <w:rPr>
          <w:rFonts w:ascii="Times New Roman" w:hAnsi="Times New Roman"/>
          <w:sz w:val="24"/>
          <w:szCs w:val="24"/>
        </w:rPr>
        <w:t xml:space="preserve">jemen penatalaksanaan tindakan asistensi </w:t>
      </w:r>
      <w:r>
        <w:rPr>
          <w:rFonts w:ascii="Times New Roman" w:hAnsi="Times New Roman"/>
          <w:sz w:val="24"/>
          <w:szCs w:val="24"/>
        </w:rPr>
        <w:t>O</w:t>
      </w:r>
      <w:r w:rsidRPr="00C82774">
        <w:rPr>
          <w:rFonts w:ascii="Times New Roman" w:hAnsi="Times New Roman"/>
          <w:sz w:val="24"/>
          <w:szCs w:val="24"/>
        </w:rPr>
        <w:t>dontektomi pada kasus impaksi gigi molar tiga rahang bawah  di poli gigi dan mulut Rumah Sakit  Ananda Bekasi.</w:t>
      </w:r>
    </w:p>
    <w:p w:rsidR="003C24A0" w:rsidRDefault="003C24A0" w:rsidP="003C24A0">
      <w:pPr>
        <w:pStyle w:val="Heading1"/>
        <w:spacing w:before="0"/>
        <w:rPr>
          <w:rFonts w:ascii="Times New Roman" w:hAnsi="Times New Roman"/>
          <w:bCs/>
          <w:color w:val="auto"/>
          <w:sz w:val="24"/>
          <w:szCs w:val="24"/>
        </w:rPr>
      </w:pPr>
      <w:r w:rsidRPr="00B30570">
        <w:rPr>
          <w:rFonts w:ascii="Times New Roman" w:hAnsi="Times New Roman"/>
          <w:bCs/>
          <w:color w:val="auto"/>
          <w:sz w:val="24"/>
          <w:szCs w:val="24"/>
        </w:rPr>
        <w:t>B.</w:t>
      </w:r>
      <w:r>
        <w:rPr>
          <w:rFonts w:ascii="Times New Roman" w:hAnsi="Times New Roman"/>
          <w:bCs/>
          <w:color w:val="auto"/>
          <w:sz w:val="24"/>
          <w:szCs w:val="24"/>
        </w:rPr>
        <w:t xml:space="preserve"> </w:t>
      </w:r>
      <w:r w:rsidRPr="00B30570">
        <w:rPr>
          <w:rFonts w:ascii="Times New Roman" w:hAnsi="Times New Roman"/>
          <w:bCs/>
          <w:color w:val="auto"/>
          <w:sz w:val="24"/>
          <w:szCs w:val="24"/>
        </w:rPr>
        <w:t>rumusan Masalah</w:t>
      </w:r>
    </w:p>
    <w:p w:rsidR="003C24A0" w:rsidRPr="007843A3" w:rsidRDefault="003C24A0" w:rsidP="003C24A0"/>
    <w:p w:rsidR="003C24A0" w:rsidRPr="00C82774" w:rsidRDefault="003C24A0" w:rsidP="003C24A0">
      <w:pPr>
        <w:spacing w:line="480" w:lineRule="auto"/>
        <w:ind w:left="284" w:firstLine="283"/>
        <w:jc w:val="both"/>
        <w:rPr>
          <w:rFonts w:ascii="Times New Roman" w:hAnsi="Times New Roman"/>
          <w:sz w:val="24"/>
          <w:szCs w:val="24"/>
        </w:rPr>
      </w:pPr>
      <w:r w:rsidRPr="00C82774">
        <w:rPr>
          <w:rFonts w:ascii="Times New Roman" w:hAnsi="Times New Roman"/>
          <w:sz w:val="24"/>
          <w:szCs w:val="24"/>
        </w:rPr>
        <w:t xml:space="preserve">Berdasarkan uraian dalam latar belakang di atas, penulis dapat merumuskan masalah sebagai berikut: </w:t>
      </w:r>
    </w:p>
    <w:p w:rsidR="003C24A0" w:rsidRDefault="003C24A0" w:rsidP="003C24A0">
      <w:pPr>
        <w:spacing w:line="480" w:lineRule="auto"/>
        <w:ind w:left="284" w:firstLine="283"/>
        <w:jc w:val="both"/>
        <w:rPr>
          <w:rFonts w:ascii="Times New Roman" w:hAnsi="Times New Roman"/>
          <w:sz w:val="24"/>
          <w:szCs w:val="24"/>
        </w:rPr>
      </w:pPr>
      <w:r w:rsidRPr="00C82774">
        <w:rPr>
          <w:rFonts w:ascii="Times New Roman" w:hAnsi="Times New Roman"/>
          <w:sz w:val="24"/>
          <w:szCs w:val="24"/>
        </w:rPr>
        <w:t>“Bagaimanakah manajemen penatalaksanaan asistensi bedah mulut pada tindakan operasi odontektomi gigi molar tiga rahang bawah di poliklinik gigi dan mulut Rumah Sakit Ananda Bekasi?”</w:t>
      </w:r>
    </w:p>
    <w:p w:rsidR="003C24A0" w:rsidRDefault="003C24A0" w:rsidP="003C24A0">
      <w:pPr>
        <w:spacing w:line="480" w:lineRule="auto"/>
        <w:ind w:left="284" w:firstLine="283"/>
        <w:jc w:val="both"/>
        <w:rPr>
          <w:rFonts w:ascii="Times New Roman" w:hAnsi="Times New Roman"/>
          <w:sz w:val="24"/>
          <w:szCs w:val="24"/>
        </w:rPr>
      </w:pPr>
    </w:p>
    <w:p w:rsidR="003C24A0" w:rsidRPr="000274B7" w:rsidRDefault="003C24A0" w:rsidP="003C24A0">
      <w:pPr>
        <w:spacing w:line="480" w:lineRule="auto"/>
        <w:ind w:left="284" w:firstLine="283"/>
        <w:jc w:val="both"/>
        <w:rPr>
          <w:rFonts w:ascii="Times New Roman" w:hAnsi="Times New Roman"/>
          <w:sz w:val="24"/>
          <w:szCs w:val="24"/>
        </w:rPr>
      </w:pPr>
    </w:p>
    <w:p w:rsidR="003C24A0" w:rsidRPr="00B30570" w:rsidRDefault="003C24A0" w:rsidP="003C24A0">
      <w:pPr>
        <w:pStyle w:val="Heading1"/>
        <w:spacing w:line="480" w:lineRule="auto"/>
        <w:rPr>
          <w:rFonts w:ascii="Times New Roman" w:hAnsi="Times New Roman"/>
          <w:b w:val="0"/>
          <w:bCs/>
          <w:color w:val="auto"/>
          <w:sz w:val="24"/>
          <w:szCs w:val="24"/>
        </w:rPr>
      </w:pPr>
      <w:r w:rsidRPr="00B30570">
        <w:rPr>
          <w:rFonts w:ascii="Times New Roman" w:hAnsi="Times New Roman"/>
          <w:bCs/>
          <w:color w:val="auto"/>
          <w:sz w:val="24"/>
          <w:szCs w:val="24"/>
        </w:rPr>
        <w:t>C. Tujuan Penelitian</w:t>
      </w:r>
    </w:p>
    <w:p w:rsidR="003C24A0" w:rsidRPr="00C82774" w:rsidRDefault="003C24A0" w:rsidP="003C24A0">
      <w:pPr>
        <w:spacing w:after="0" w:line="480" w:lineRule="auto"/>
        <w:ind w:left="284"/>
        <w:rPr>
          <w:rFonts w:ascii="Times New Roman" w:hAnsi="Times New Roman"/>
          <w:b/>
          <w:bCs/>
          <w:sz w:val="24"/>
          <w:szCs w:val="24"/>
        </w:rPr>
      </w:pPr>
      <w:r w:rsidRPr="00C82774">
        <w:rPr>
          <w:rFonts w:ascii="Times New Roman" w:hAnsi="Times New Roman"/>
          <w:sz w:val="24"/>
          <w:szCs w:val="24"/>
        </w:rPr>
        <w:t xml:space="preserve"> 1.</w:t>
      </w:r>
      <w:r w:rsidRPr="00C82774">
        <w:rPr>
          <w:rFonts w:ascii="Times New Roman" w:hAnsi="Times New Roman"/>
          <w:b/>
          <w:bCs/>
          <w:sz w:val="24"/>
          <w:szCs w:val="24"/>
        </w:rPr>
        <w:t xml:space="preserve"> </w:t>
      </w:r>
      <w:r w:rsidRPr="00C82774">
        <w:rPr>
          <w:rFonts w:ascii="Times New Roman" w:hAnsi="Times New Roman"/>
          <w:sz w:val="24"/>
          <w:szCs w:val="24"/>
        </w:rPr>
        <w:t>Tujuan Umum</w:t>
      </w:r>
    </w:p>
    <w:p w:rsidR="003C24A0" w:rsidRDefault="003C24A0" w:rsidP="003C24A0">
      <w:pPr>
        <w:spacing w:line="480" w:lineRule="auto"/>
        <w:ind w:left="567" w:firstLine="284"/>
        <w:jc w:val="both"/>
        <w:rPr>
          <w:rFonts w:ascii="Times New Roman" w:hAnsi="Times New Roman"/>
          <w:sz w:val="24"/>
          <w:szCs w:val="24"/>
        </w:rPr>
      </w:pPr>
      <w:r w:rsidRPr="00C82774">
        <w:rPr>
          <w:rFonts w:ascii="Times New Roman" w:hAnsi="Times New Roman"/>
          <w:sz w:val="24"/>
          <w:szCs w:val="24"/>
        </w:rPr>
        <w:t>Mendapatkan m</w:t>
      </w:r>
      <w:r>
        <w:rPr>
          <w:rFonts w:ascii="Times New Roman" w:hAnsi="Times New Roman"/>
          <w:sz w:val="24"/>
          <w:szCs w:val="24"/>
        </w:rPr>
        <w:t>a</w:t>
      </w:r>
      <w:r w:rsidRPr="00C82774">
        <w:rPr>
          <w:rFonts w:ascii="Times New Roman" w:hAnsi="Times New Roman"/>
          <w:sz w:val="24"/>
          <w:szCs w:val="24"/>
        </w:rPr>
        <w:t>n</w:t>
      </w:r>
      <w:r>
        <w:rPr>
          <w:rFonts w:ascii="Times New Roman" w:hAnsi="Times New Roman"/>
          <w:sz w:val="24"/>
          <w:szCs w:val="24"/>
        </w:rPr>
        <w:t>a</w:t>
      </w:r>
      <w:r w:rsidRPr="00C82774">
        <w:rPr>
          <w:rFonts w:ascii="Times New Roman" w:hAnsi="Times New Roman"/>
          <w:sz w:val="24"/>
          <w:szCs w:val="24"/>
        </w:rPr>
        <w:t xml:space="preserve">jemen penatalaksanaan asistensi bedah mulut pada tindakan operasi odontektomi gigi molar tiga kanan rahang bawah di poliklinik gigi dan mulut Rumah Sakit Ananda Bekasi. </w:t>
      </w:r>
    </w:p>
    <w:p w:rsidR="003C24A0" w:rsidRPr="00C82774" w:rsidRDefault="003C24A0" w:rsidP="003C24A0">
      <w:pPr>
        <w:tabs>
          <w:tab w:val="left" w:pos="142"/>
        </w:tabs>
        <w:spacing w:line="480" w:lineRule="auto"/>
        <w:ind w:left="426" w:hanging="142"/>
        <w:jc w:val="both"/>
        <w:rPr>
          <w:rFonts w:ascii="Times New Roman" w:hAnsi="Times New Roman"/>
          <w:sz w:val="24"/>
          <w:szCs w:val="24"/>
        </w:rPr>
      </w:pPr>
      <w:r w:rsidRPr="00C82774">
        <w:rPr>
          <w:rFonts w:ascii="Times New Roman" w:hAnsi="Times New Roman"/>
          <w:sz w:val="24"/>
          <w:szCs w:val="24"/>
        </w:rPr>
        <w:t>2. Tujuan Khusus</w:t>
      </w:r>
    </w:p>
    <w:p w:rsidR="003C24A0" w:rsidRDefault="003C24A0" w:rsidP="003C24A0">
      <w:pPr>
        <w:pStyle w:val="ListParagraph"/>
        <w:numPr>
          <w:ilvl w:val="0"/>
          <w:numId w:val="1"/>
        </w:numPr>
        <w:spacing w:line="480" w:lineRule="auto"/>
        <w:ind w:left="993"/>
        <w:jc w:val="both"/>
        <w:rPr>
          <w:rFonts w:ascii="Times New Roman" w:hAnsi="Times New Roman"/>
          <w:sz w:val="24"/>
          <w:szCs w:val="24"/>
        </w:rPr>
      </w:pPr>
      <w:r w:rsidRPr="00C82774">
        <w:rPr>
          <w:rFonts w:ascii="Times New Roman" w:hAnsi="Times New Roman"/>
          <w:sz w:val="24"/>
          <w:szCs w:val="24"/>
        </w:rPr>
        <w:t>Mengetahui tentang m</w:t>
      </w:r>
      <w:r>
        <w:rPr>
          <w:rFonts w:ascii="Times New Roman" w:hAnsi="Times New Roman"/>
          <w:sz w:val="24"/>
          <w:szCs w:val="24"/>
        </w:rPr>
        <w:t>a</w:t>
      </w:r>
      <w:r w:rsidRPr="00C82774">
        <w:rPr>
          <w:rFonts w:ascii="Times New Roman" w:hAnsi="Times New Roman"/>
          <w:sz w:val="24"/>
          <w:szCs w:val="24"/>
        </w:rPr>
        <w:t>n</w:t>
      </w:r>
      <w:r>
        <w:rPr>
          <w:rFonts w:ascii="Times New Roman" w:hAnsi="Times New Roman"/>
          <w:sz w:val="24"/>
          <w:szCs w:val="24"/>
        </w:rPr>
        <w:t>a</w:t>
      </w:r>
      <w:r w:rsidRPr="00C82774">
        <w:rPr>
          <w:rFonts w:ascii="Times New Roman" w:hAnsi="Times New Roman"/>
          <w:sz w:val="24"/>
          <w:szCs w:val="24"/>
        </w:rPr>
        <w:t>jemen pe</w:t>
      </w:r>
      <w:r>
        <w:rPr>
          <w:rFonts w:ascii="Times New Roman" w:hAnsi="Times New Roman"/>
          <w:sz w:val="24"/>
          <w:szCs w:val="24"/>
        </w:rPr>
        <w:t>nat</w:t>
      </w:r>
      <w:r w:rsidRPr="00C82774">
        <w:rPr>
          <w:rFonts w:ascii="Times New Roman" w:hAnsi="Times New Roman"/>
          <w:sz w:val="24"/>
          <w:szCs w:val="24"/>
        </w:rPr>
        <w:t>a</w:t>
      </w:r>
      <w:r>
        <w:rPr>
          <w:rFonts w:ascii="Times New Roman" w:hAnsi="Times New Roman"/>
          <w:sz w:val="24"/>
          <w:szCs w:val="24"/>
        </w:rPr>
        <w:t>la</w:t>
      </w:r>
      <w:r w:rsidRPr="00C82774">
        <w:rPr>
          <w:rFonts w:ascii="Times New Roman" w:hAnsi="Times New Roman"/>
          <w:sz w:val="24"/>
          <w:szCs w:val="24"/>
        </w:rPr>
        <w:t>ksanaan</w:t>
      </w:r>
      <w:r>
        <w:rPr>
          <w:rFonts w:ascii="Times New Roman" w:hAnsi="Times New Roman"/>
          <w:sz w:val="24"/>
          <w:szCs w:val="24"/>
        </w:rPr>
        <w:t xml:space="preserve"> asistensi</w:t>
      </w:r>
      <w:r w:rsidRPr="00C82774">
        <w:rPr>
          <w:rFonts w:ascii="Times New Roman" w:hAnsi="Times New Roman"/>
          <w:sz w:val="24"/>
          <w:szCs w:val="24"/>
        </w:rPr>
        <w:t xml:space="preserve"> </w:t>
      </w:r>
      <w:r>
        <w:rPr>
          <w:rFonts w:ascii="Times New Roman" w:hAnsi="Times New Roman"/>
          <w:sz w:val="24"/>
          <w:szCs w:val="24"/>
        </w:rPr>
        <w:t xml:space="preserve">sebelum tindakan Odontektomi </w:t>
      </w:r>
      <w:r w:rsidRPr="00C82774">
        <w:rPr>
          <w:rFonts w:ascii="Times New Roman" w:hAnsi="Times New Roman"/>
          <w:sz w:val="24"/>
          <w:szCs w:val="24"/>
        </w:rPr>
        <w:t>gigi M3 rahang bawah di Rumah Sakit Ananda Bekasi.</w:t>
      </w:r>
    </w:p>
    <w:p w:rsidR="003C24A0" w:rsidRDefault="003C24A0" w:rsidP="003C24A0">
      <w:pPr>
        <w:pStyle w:val="ListParagraph"/>
        <w:numPr>
          <w:ilvl w:val="0"/>
          <w:numId w:val="1"/>
        </w:numPr>
        <w:spacing w:line="480" w:lineRule="auto"/>
        <w:ind w:left="993"/>
        <w:jc w:val="both"/>
        <w:rPr>
          <w:rFonts w:ascii="Times New Roman" w:hAnsi="Times New Roman"/>
          <w:sz w:val="24"/>
          <w:szCs w:val="24"/>
        </w:rPr>
      </w:pPr>
      <w:r w:rsidRPr="00A1591D">
        <w:rPr>
          <w:rFonts w:ascii="Times New Roman" w:hAnsi="Times New Roman"/>
          <w:sz w:val="24"/>
          <w:szCs w:val="24"/>
        </w:rPr>
        <w:t>Mengetahui tentang manajemen penatalaksanaan asistensi saat tindakan Odontektomi gigi M3 rahang bawah di Rumah Sakit Ananda Bekasi.</w:t>
      </w:r>
    </w:p>
    <w:p w:rsidR="003C24A0" w:rsidRPr="00CE576F" w:rsidRDefault="003C24A0" w:rsidP="003C24A0">
      <w:pPr>
        <w:pStyle w:val="ListParagraph"/>
        <w:numPr>
          <w:ilvl w:val="0"/>
          <w:numId w:val="1"/>
        </w:numPr>
        <w:spacing w:line="480" w:lineRule="auto"/>
        <w:ind w:left="993"/>
        <w:jc w:val="both"/>
        <w:rPr>
          <w:rFonts w:ascii="Times New Roman" w:hAnsi="Times New Roman"/>
          <w:sz w:val="24"/>
          <w:szCs w:val="24"/>
        </w:rPr>
      </w:pPr>
      <w:r>
        <w:rPr>
          <w:rFonts w:ascii="Times New Roman" w:hAnsi="Times New Roman"/>
          <w:sz w:val="24"/>
          <w:szCs w:val="24"/>
        </w:rPr>
        <w:t>Mengetahui tentang manajemen penatalaksanaan asistensi setelah tindakan Odontektomi gigi M3 rahang bawah di Rumah Sakit Ananda Bekasi.</w:t>
      </w:r>
    </w:p>
    <w:p w:rsidR="003C24A0" w:rsidRPr="00B30570" w:rsidRDefault="003C24A0" w:rsidP="003C24A0">
      <w:pPr>
        <w:pStyle w:val="Heading1"/>
        <w:rPr>
          <w:rFonts w:ascii="Times New Roman" w:hAnsi="Times New Roman"/>
          <w:b w:val="0"/>
          <w:bCs/>
          <w:color w:val="auto"/>
          <w:sz w:val="24"/>
          <w:szCs w:val="24"/>
        </w:rPr>
      </w:pPr>
      <w:r w:rsidRPr="00B30570">
        <w:rPr>
          <w:rFonts w:ascii="Times New Roman" w:hAnsi="Times New Roman"/>
          <w:bCs/>
          <w:color w:val="auto"/>
          <w:sz w:val="24"/>
          <w:szCs w:val="24"/>
        </w:rPr>
        <w:lastRenderedPageBreak/>
        <w:t>D. Manfaat Penelitian</w:t>
      </w:r>
    </w:p>
    <w:p w:rsidR="003C24A0" w:rsidRPr="00CA7981" w:rsidRDefault="003C24A0" w:rsidP="003C24A0"/>
    <w:p w:rsidR="003C24A0" w:rsidRPr="00C82774" w:rsidRDefault="003C24A0" w:rsidP="003C24A0">
      <w:pPr>
        <w:spacing w:line="480" w:lineRule="auto"/>
        <w:ind w:left="284"/>
        <w:jc w:val="both"/>
        <w:rPr>
          <w:rFonts w:ascii="Times New Roman" w:hAnsi="Times New Roman"/>
          <w:sz w:val="24"/>
          <w:szCs w:val="24"/>
        </w:rPr>
      </w:pPr>
      <w:r w:rsidRPr="00C82774">
        <w:rPr>
          <w:rFonts w:ascii="Times New Roman" w:hAnsi="Times New Roman"/>
          <w:sz w:val="24"/>
          <w:szCs w:val="24"/>
        </w:rPr>
        <w:t>1. Manfaat Sasaran</w:t>
      </w:r>
    </w:p>
    <w:p w:rsidR="003C24A0" w:rsidRDefault="003C24A0" w:rsidP="003C24A0">
      <w:pPr>
        <w:spacing w:line="480" w:lineRule="auto"/>
        <w:ind w:left="567"/>
        <w:jc w:val="both"/>
        <w:rPr>
          <w:rFonts w:ascii="Times New Roman" w:hAnsi="Times New Roman"/>
          <w:sz w:val="24"/>
          <w:szCs w:val="24"/>
        </w:rPr>
      </w:pPr>
      <w:r w:rsidRPr="00C82774">
        <w:rPr>
          <w:rFonts w:ascii="Times New Roman" w:hAnsi="Times New Roman"/>
          <w:sz w:val="24"/>
          <w:szCs w:val="24"/>
        </w:rPr>
        <w:t xml:space="preserve">      </w:t>
      </w:r>
      <w:r>
        <w:rPr>
          <w:rFonts w:ascii="Times New Roman" w:hAnsi="Times New Roman"/>
          <w:sz w:val="24"/>
          <w:szCs w:val="24"/>
        </w:rPr>
        <w:t>Penelitian</w:t>
      </w:r>
      <w:r w:rsidRPr="00C82774">
        <w:rPr>
          <w:rFonts w:ascii="Times New Roman" w:hAnsi="Times New Roman"/>
          <w:sz w:val="24"/>
          <w:szCs w:val="24"/>
        </w:rPr>
        <w:t xml:space="preserve"> ini di harapkan Memberikan pengetahuan tentang m</w:t>
      </w:r>
      <w:r>
        <w:rPr>
          <w:rFonts w:ascii="Times New Roman" w:hAnsi="Times New Roman"/>
          <w:sz w:val="24"/>
          <w:szCs w:val="24"/>
        </w:rPr>
        <w:t>a</w:t>
      </w:r>
      <w:r w:rsidRPr="00C82774">
        <w:rPr>
          <w:rFonts w:ascii="Times New Roman" w:hAnsi="Times New Roman"/>
          <w:sz w:val="24"/>
          <w:szCs w:val="24"/>
        </w:rPr>
        <w:t>n</w:t>
      </w:r>
      <w:r>
        <w:rPr>
          <w:rFonts w:ascii="Times New Roman" w:hAnsi="Times New Roman"/>
          <w:sz w:val="24"/>
          <w:szCs w:val="24"/>
        </w:rPr>
        <w:t>a</w:t>
      </w:r>
      <w:r w:rsidRPr="00C82774">
        <w:rPr>
          <w:rFonts w:ascii="Times New Roman" w:hAnsi="Times New Roman"/>
          <w:sz w:val="24"/>
          <w:szCs w:val="24"/>
        </w:rPr>
        <w:t xml:space="preserve">jemen penatalaksanan asistensi bedah mulut pada kasus impaksi gigi molar tiga rahang bawah bagi </w:t>
      </w:r>
      <w:r>
        <w:rPr>
          <w:rFonts w:ascii="Times New Roman" w:hAnsi="Times New Roman"/>
          <w:sz w:val="24"/>
          <w:szCs w:val="24"/>
        </w:rPr>
        <w:t>Asistensi (Terapis Gigi dan Mulut)</w:t>
      </w:r>
      <w:r w:rsidRPr="00C82774">
        <w:rPr>
          <w:rFonts w:ascii="Times New Roman" w:hAnsi="Times New Roman"/>
          <w:sz w:val="24"/>
          <w:szCs w:val="24"/>
        </w:rPr>
        <w:t>.</w:t>
      </w:r>
    </w:p>
    <w:p w:rsidR="003C24A0" w:rsidRDefault="003C24A0" w:rsidP="003C24A0">
      <w:pPr>
        <w:spacing w:line="480" w:lineRule="auto"/>
        <w:ind w:left="567"/>
        <w:jc w:val="both"/>
        <w:rPr>
          <w:rFonts w:ascii="Times New Roman" w:hAnsi="Times New Roman"/>
          <w:sz w:val="24"/>
          <w:szCs w:val="24"/>
        </w:rPr>
      </w:pPr>
    </w:p>
    <w:p w:rsidR="003C24A0" w:rsidRDefault="003C24A0" w:rsidP="003C24A0">
      <w:pPr>
        <w:spacing w:line="480" w:lineRule="auto"/>
        <w:ind w:left="567"/>
        <w:jc w:val="both"/>
        <w:rPr>
          <w:rFonts w:ascii="Times New Roman" w:hAnsi="Times New Roman"/>
          <w:sz w:val="24"/>
          <w:szCs w:val="24"/>
        </w:rPr>
      </w:pPr>
    </w:p>
    <w:p w:rsidR="003C24A0" w:rsidRPr="00C82774" w:rsidRDefault="003C24A0" w:rsidP="003C24A0">
      <w:pPr>
        <w:spacing w:line="480" w:lineRule="auto"/>
        <w:ind w:left="567"/>
        <w:jc w:val="both"/>
        <w:rPr>
          <w:rFonts w:ascii="Times New Roman" w:hAnsi="Times New Roman"/>
          <w:sz w:val="24"/>
          <w:szCs w:val="24"/>
        </w:rPr>
      </w:pPr>
    </w:p>
    <w:p w:rsidR="003C24A0" w:rsidRPr="00C82774" w:rsidRDefault="003C24A0" w:rsidP="003C24A0">
      <w:pPr>
        <w:spacing w:line="480" w:lineRule="auto"/>
        <w:ind w:left="284"/>
        <w:jc w:val="both"/>
        <w:rPr>
          <w:rFonts w:ascii="Times New Roman" w:hAnsi="Times New Roman"/>
          <w:sz w:val="24"/>
          <w:szCs w:val="24"/>
        </w:rPr>
      </w:pPr>
      <w:r w:rsidRPr="00C82774">
        <w:rPr>
          <w:rFonts w:ascii="Times New Roman" w:hAnsi="Times New Roman"/>
          <w:sz w:val="24"/>
          <w:szCs w:val="24"/>
        </w:rPr>
        <w:t>2. Manfaat Institusi</w:t>
      </w:r>
    </w:p>
    <w:p w:rsidR="003C24A0" w:rsidRPr="00C82774" w:rsidRDefault="003C24A0" w:rsidP="003C24A0">
      <w:pPr>
        <w:spacing w:line="480" w:lineRule="auto"/>
        <w:ind w:left="567"/>
        <w:jc w:val="both"/>
        <w:rPr>
          <w:rFonts w:ascii="Times New Roman" w:hAnsi="Times New Roman"/>
          <w:sz w:val="24"/>
          <w:szCs w:val="24"/>
        </w:rPr>
      </w:pPr>
      <w:r>
        <w:rPr>
          <w:rFonts w:ascii="Times New Roman" w:hAnsi="Times New Roman"/>
          <w:sz w:val="24"/>
          <w:szCs w:val="24"/>
        </w:rPr>
        <w:t xml:space="preserve">     penelitian</w:t>
      </w:r>
      <w:r w:rsidRPr="00C82774">
        <w:rPr>
          <w:rFonts w:ascii="Times New Roman" w:hAnsi="Times New Roman"/>
          <w:sz w:val="24"/>
          <w:szCs w:val="24"/>
        </w:rPr>
        <w:t xml:space="preserve"> ini di harapkan dapat menjadi dasar bagi penelitian lebih lanjut untuk pengembangan ilmu tentang Asistensi Bedah Mulut.</w:t>
      </w:r>
      <w:r>
        <w:rPr>
          <w:rFonts w:ascii="Times New Roman" w:hAnsi="Times New Roman"/>
          <w:sz w:val="24"/>
          <w:szCs w:val="24"/>
        </w:rPr>
        <w:t xml:space="preserve"> </w:t>
      </w:r>
      <w:r w:rsidRPr="00C82774">
        <w:rPr>
          <w:rFonts w:ascii="Times New Roman" w:hAnsi="Times New Roman"/>
          <w:sz w:val="24"/>
          <w:szCs w:val="24"/>
        </w:rPr>
        <w:t xml:space="preserve">hasil </w:t>
      </w:r>
      <w:r>
        <w:rPr>
          <w:rFonts w:ascii="Times New Roman" w:hAnsi="Times New Roman"/>
          <w:sz w:val="24"/>
          <w:szCs w:val="24"/>
        </w:rPr>
        <w:t>penelitian</w:t>
      </w:r>
      <w:r w:rsidRPr="00C82774">
        <w:rPr>
          <w:rFonts w:ascii="Times New Roman" w:hAnsi="Times New Roman"/>
          <w:sz w:val="24"/>
          <w:szCs w:val="24"/>
        </w:rPr>
        <w:t xml:space="preserve"> ini di harapkan dapat bermanfaat bagi pengembangan program Pendidikan</w:t>
      </w:r>
      <w:r>
        <w:rPr>
          <w:rFonts w:ascii="Times New Roman" w:hAnsi="Times New Roman"/>
          <w:sz w:val="24"/>
          <w:szCs w:val="24"/>
        </w:rPr>
        <w:t>.</w:t>
      </w:r>
      <w:r w:rsidRPr="00C82774">
        <w:rPr>
          <w:rFonts w:ascii="Times New Roman" w:hAnsi="Times New Roman"/>
          <w:sz w:val="24"/>
          <w:szCs w:val="24"/>
        </w:rPr>
        <w:t xml:space="preserve"> </w:t>
      </w:r>
    </w:p>
    <w:p w:rsidR="003C24A0" w:rsidRPr="00C82774" w:rsidRDefault="003C24A0" w:rsidP="003C24A0">
      <w:pPr>
        <w:spacing w:line="480" w:lineRule="auto"/>
        <w:ind w:left="284"/>
        <w:jc w:val="both"/>
        <w:rPr>
          <w:rFonts w:ascii="Times New Roman" w:hAnsi="Times New Roman"/>
          <w:sz w:val="24"/>
          <w:szCs w:val="24"/>
        </w:rPr>
      </w:pPr>
      <w:r w:rsidRPr="00C82774">
        <w:rPr>
          <w:rFonts w:ascii="Times New Roman" w:hAnsi="Times New Roman"/>
          <w:sz w:val="24"/>
          <w:szCs w:val="24"/>
        </w:rPr>
        <w:t>3.Manfaat Peneliti</w:t>
      </w:r>
    </w:p>
    <w:p w:rsidR="003C24A0" w:rsidRDefault="003C24A0" w:rsidP="003C24A0">
      <w:pPr>
        <w:spacing w:line="480" w:lineRule="auto"/>
        <w:ind w:left="567" w:firstLine="284"/>
        <w:jc w:val="both"/>
        <w:rPr>
          <w:rFonts w:ascii="Times New Roman" w:hAnsi="Times New Roman"/>
          <w:sz w:val="24"/>
          <w:szCs w:val="24"/>
        </w:rPr>
      </w:pPr>
      <w:r>
        <w:rPr>
          <w:rFonts w:ascii="Times New Roman" w:hAnsi="Times New Roman"/>
          <w:sz w:val="24"/>
          <w:szCs w:val="24"/>
        </w:rPr>
        <w:t>Penelit</w:t>
      </w:r>
      <w:r w:rsidRPr="00C82774">
        <w:rPr>
          <w:rFonts w:ascii="Times New Roman" w:hAnsi="Times New Roman"/>
          <w:sz w:val="24"/>
          <w:szCs w:val="24"/>
        </w:rPr>
        <w:t>i</w:t>
      </w:r>
      <w:r>
        <w:rPr>
          <w:rFonts w:ascii="Times New Roman" w:hAnsi="Times New Roman"/>
          <w:sz w:val="24"/>
          <w:szCs w:val="24"/>
        </w:rPr>
        <w:t>an ini</w:t>
      </w:r>
      <w:r w:rsidRPr="00C82774">
        <w:rPr>
          <w:rFonts w:ascii="Times New Roman" w:hAnsi="Times New Roman"/>
          <w:sz w:val="24"/>
          <w:szCs w:val="24"/>
        </w:rPr>
        <w:t xml:space="preserve"> di harapkan dapat memberikan informasi tentang m</w:t>
      </w:r>
      <w:r>
        <w:rPr>
          <w:rFonts w:ascii="Times New Roman" w:hAnsi="Times New Roman"/>
          <w:sz w:val="24"/>
          <w:szCs w:val="24"/>
        </w:rPr>
        <w:t>a</w:t>
      </w:r>
      <w:r w:rsidRPr="00C82774">
        <w:rPr>
          <w:rFonts w:ascii="Times New Roman" w:hAnsi="Times New Roman"/>
          <w:sz w:val="24"/>
          <w:szCs w:val="24"/>
        </w:rPr>
        <w:t>n</w:t>
      </w:r>
      <w:r>
        <w:rPr>
          <w:rFonts w:ascii="Times New Roman" w:hAnsi="Times New Roman"/>
          <w:sz w:val="24"/>
          <w:szCs w:val="24"/>
        </w:rPr>
        <w:t>a</w:t>
      </w:r>
      <w:r w:rsidRPr="00C82774">
        <w:rPr>
          <w:rFonts w:ascii="Times New Roman" w:hAnsi="Times New Roman"/>
          <w:sz w:val="24"/>
          <w:szCs w:val="24"/>
        </w:rPr>
        <w:t>jemen penatalaksanan asistensi bedah mulut pada kasus impaksi gigi molar tiga rahang bawah bagi Terapis Gigi dan Mulut terutama Terapis Gigi dan Mulut spesialis bedah mulut</w:t>
      </w:r>
      <w:r>
        <w:rPr>
          <w:rFonts w:ascii="Times New Roman" w:hAnsi="Times New Roman"/>
          <w:sz w:val="24"/>
          <w:szCs w:val="24"/>
        </w:rPr>
        <w:t>.</w:t>
      </w:r>
    </w:p>
    <w:p w:rsidR="003C24A0" w:rsidRDefault="003C24A0" w:rsidP="003C24A0">
      <w:pPr>
        <w:pStyle w:val="Heading1"/>
        <w:spacing w:line="240" w:lineRule="auto"/>
        <w:rPr>
          <w:rFonts w:ascii="Times New Roman" w:hAnsi="Times New Roman"/>
          <w:bCs/>
          <w:color w:val="auto"/>
          <w:sz w:val="24"/>
          <w:szCs w:val="24"/>
        </w:rPr>
      </w:pPr>
      <w:r w:rsidRPr="00B30570">
        <w:rPr>
          <w:rFonts w:ascii="Times New Roman" w:hAnsi="Times New Roman"/>
          <w:bCs/>
          <w:color w:val="auto"/>
          <w:sz w:val="24"/>
          <w:szCs w:val="24"/>
        </w:rPr>
        <w:t>E. Keaslian Penelitian</w:t>
      </w:r>
    </w:p>
    <w:p w:rsidR="003C24A0" w:rsidRDefault="003C24A0" w:rsidP="003C24A0">
      <w:pPr>
        <w:jc w:val="center"/>
        <w:rPr>
          <w:rFonts w:ascii="Times New Roman" w:hAnsi="Times New Roman"/>
          <w:b/>
          <w:bCs/>
          <w:sz w:val="24"/>
          <w:szCs w:val="24"/>
        </w:rPr>
      </w:pPr>
    </w:p>
    <w:p w:rsidR="003C24A0" w:rsidRPr="00EC71F9" w:rsidRDefault="003C24A0" w:rsidP="003C24A0">
      <w:pPr>
        <w:jc w:val="center"/>
      </w:pPr>
      <w:r w:rsidRPr="00096A03">
        <w:rPr>
          <w:rFonts w:ascii="Times New Roman" w:hAnsi="Times New Roman"/>
          <w:b/>
          <w:bCs/>
          <w:sz w:val="24"/>
          <w:szCs w:val="24"/>
        </w:rPr>
        <w:t>Tabel 1.1 Keaslian Penelitian</w:t>
      </w:r>
    </w:p>
    <w:tbl>
      <w:tblPr>
        <w:tblpPr w:leftFromText="180" w:rightFromText="180" w:vertAnchor="text" w:horzAnchor="page" w:tblpX="2663" w:tblpY="207"/>
        <w:tblW w:w="0" w:type="auto"/>
        <w:tblBorders>
          <w:insideH w:val="single" w:sz="4" w:space="0" w:color="auto"/>
        </w:tblBorders>
        <w:tblLook w:val="04A0" w:firstRow="1" w:lastRow="0" w:firstColumn="1" w:lastColumn="0" w:noHBand="0" w:noVBand="1"/>
      </w:tblPr>
      <w:tblGrid>
        <w:gridCol w:w="3227"/>
        <w:gridCol w:w="4926"/>
      </w:tblGrid>
      <w:tr w:rsidR="003C24A0" w:rsidRPr="00F829C6" w:rsidTr="00B771AA">
        <w:tc>
          <w:tcPr>
            <w:tcW w:w="3227" w:type="dxa"/>
            <w:shd w:val="clear" w:color="auto" w:fill="auto"/>
          </w:tcPr>
          <w:p w:rsidR="003C24A0" w:rsidRPr="00F829C6" w:rsidRDefault="003C24A0" w:rsidP="00B771AA">
            <w:pPr>
              <w:spacing w:after="0" w:line="240" w:lineRule="auto"/>
              <w:rPr>
                <w:rFonts w:ascii="Times New Roman" w:hAnsi="Times New Roman"/>
                <w:b/>
                <w:bCs/>
                <w:sz w:val="24"/>
                <w:szCs w:val="24"/>
              </w:rPr>
            </w:pPr>
          </w:p>
          <w:p w:rsidR="003C24A0" w:rsidRPr="00F829C6" w:rsidRDefault="003C24A0" w:rsidP="00B771AA">
            <w:pPr>
              <w:spacing w:after="0" w:line="240" w:lineRule="auto"/>
              <w:rPr>
                <w:rFonts w:ascii="Times New Roman" w:hAnsi="Times New Roman"/>
                <w:b/>
                <w:bCs/>
                <w:sz w:val="24"/>
                <w:szCs w:val="24"/>
              </w:rPr>
            </w:pPr>
            <w:r w:rsidRPr="00F829C6">
              <w:rPr>
                <w:rFonts w:ascii="Times New Roman" w:hAnsi="Times New Roman"/>
                <w:b/>
                <w:bCs/>
                <w:sz w:val="24"/>
                <w:szCs w:val="24"/>
              </w:rPr>
              <w:t>No</w:t>
            </w:r>
          </w:p>
        </w:tc>
        <w:tc>
          <w:tcPr>
            <w:tcW w:w="4926" w:type="dxa"/>
            <w:shd w:val="clear" w:color="auto" w:fill="auto"/>
          </w:tcPr>
          <w:p w:rsidR="003C24A0" w:rsidRPr="00F829C6" w:rsidRDefault="003C24A0" w:rsidP="00B771AA">
            <w:pPr>
              <w:spacing w:after="0" w:line="240" w:lineRule="auto"/>
              <w:jc w:val="center"/>
              <w:rPr>
                <w:rFonts w:ascii="Times New Roman" w:hAnsi="Times New Roman"/>
                <w:b/>
                <w:bCs/>
                <w:sz w:val="24"/>
                <w:szCs w:val="24"/>
              </w:rPr>
            </w:pPr>
          </w:p>
          <w:p w:rsidR="003C24A0" w:rsidRPr="00F829C6" w:rsidRDefault="003C24A0" w:rsidP="00B771AA">
            <w:pPr>
              <w:spacing w:after="0" w:line="240" w:lineRule="auto"/>
              <w:jc w:val="center"/>
              <w:rPr>
                <w:rFonts w:ascii="Times New Roman" w:hAnsi="Times New Roman"/>
                <w:b/>
                <w:bCs/>
                <w:sz w:val="24"/>
                <w:szCs w:val="24"/>
              </w:rPr>
            </w:pPr>
            <w:r w:rsidRPr="00F829C6">
              <w:rPr>
                <w:rFonts w:ascii="Times New Roman" w:hAnsi="Times New Roman"/>
                <w:b/>
                <w:bCs/>
                <w:sz w:val="24"/>
                <w:szCs w:val="24"/>
              </w:rPr>
              <w:t>Deskripsi Rangkuman Penelitian</w:t>
            </w:r>
          </w:p>
        </w:tc>
      </w:tr>
      <w:tr w:rsidR="003C24A0" w:rsidRPr="00F829C6" w:rsidTr="00B771AA">
        <w:tc>
          <w:tcPr>
            <w:tcW w:w="3227"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b/>
                <w:bCs/>
                <w:sz w:val="24"/>
                <w:szCs w:val="24"/>
              </w:rPr>
              <w:t xml:space="preserve">1. </w:t>
            </w:r>
            <w:r w:rsidRPr="00F829C6">
              <w:rPr>
                <w:rFonts w:ascii="Times New Roman" w:hAnsi="Times New Roman"/>
                <w:sz w:val="24"/>
                <w:szCs w:val="24"/>
              </w:rPr>
              <w:t xml:space="preserve">Peneliti </w:t>
            </w:r>
          </w:p>
        </w:tc>
        <w:tc>
          <w:tcPr>
            <w:tcW w:w="4926"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Andi Heryono,</w:t>
            </w:r>
            <w:r>
              <w:rPr>
                <w:rFonts w:ascii="Times New Roman" w:hAnsi="Times New Roman"/>
                <w:sz w:val="24"/>
                <w:szCs w:val="24"/>
              </w:rPr>
              <w:t xml:space="preserve"> </w:t>
            </w:r>
            <w:r w:rsidRPr="00F829C6">
              <w:rPr>
                <w:rFonts w:ascii="Times New Roman" w:hAnsi="Times New Roman"/>
                <w:sz w:val="24"/>
                <w:szCs w:val="24"/>
              </w:rPr>
              <w:t>Dibyo pramono,</w:t>
            </w:r>
            <w:r>
              <w:rPr>
                <w:rFonts w:ascii="Times New Roman" w:hAnsi="Times New Roman"/>
                <w:sz w:val="24"/>
                <w:szCs w:val="24"/>
              </w:rPr>
              <w:t xml:space="preserve"> </w:t>
            </w:r>
            <w:r w:rsidRPr="00F829C6">
              <w:rPr>
                <w:rFonts w:ascii="Times New Roman" w:hAnsi="Times New Roman"/>
                <w:sz w:val="24"/>
                <w:szCs w:val="24"/>
              </w:rPr>
              <w:t>Adi Utarini</w:t>
            </w:r>
          </w:p>
        </w:tc>
      </w:tr>
      <w:tr w:rsidR="003C24A0" w:rsidRPr="00F829C6" w:rsidTr="00B771AA">
        <w:tc>
          <w:tcPr>
            <w:tcW w:w="3227"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Judul </w:t>
            </w:r>
          </w:p>
        </w:tc>
        <w:tc>
          <w:tcPr>
            <w:tcW w:w="4926"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Lama waktu operasi, luas daerah operasi, banyaknya larutan irigasi dan jenis anastesi dengan komplikasi yang terjadi pasca Odontektomi</w:t>
            </w:r>
          </w:p>
        </w:tc>
      </w:tr>
      <w:tr w:rsidR="003C24A0" w:rsidRPr="00F829C6" w:rsidTr="00B771AA">
        <w:tc>
          <w:tcPr>
            <w:tcW w:w="3227"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lastRenderedPageBreak/>
              <w:t xml:space="preserve">Tahun </w:t>
            </w:r>
          </w:p>
        </w:tc>
        <w:tc>
          <w:tcPr>
            <w:tcW w:w="4926"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2012</w:t>
            </w:r>
          </w:p>
        </w:tc>
      </w:tr>
      <w:tr w:rsidR="003C24A0" w:rsidRPr="00F829C6" w:rsidTr="00B771AA">
        <w:tc>
          <w:tcPr>
            <w:tcW w:w="3227"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Variabel independen </w:t>
            </w:r>
          </w:p>
        </w:tc>
        <w:tc>
          <w:tcPr>
            <w:tcW w:w="4926"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Perubahan paradigma Manajemen kinerja klinis</w:t>
            </w:r>
          </w:p>
        </w:tc>
      </w:tr>
      <w:tr w:rsidR="003C24A0" w:rsidRPr="00F829C6" w:rsidTr="00B771AA">
        <w:tc>
          <w:tcPr>
            <w:tcW w:w="3227"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Variabel dependen </w:t>
            </w:r>
          </w:p>
        </w:tc>
        <w:tc>
          <w:tcPr>
            <w:tcW w:w="4926"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Pengetahuan impaksi gigi </w:t>
            </w:r>
          </w:p>
        </w:tc>
      </w:tr>
      <w:tr w:rsidR="003C24A0" w:rsidRPr="00F829C6" w:rsidTr="00B771AA">
        <w:tc>
          <w:tcPr>
            <w:tcW w:w="3227"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Metode penelitian </w:t>
            </w:r>
          </w:p>
        </w:tc>
        <w:tc>
          <w:tcPr>
            <w:tcW w:w="4926"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Menggunakan rancangan cross-sectional, data yang di peroleh analisis dengan menggunakan metode multiple logistic regression</w:t>
            </w:r>
          </w:p>
        </w:tc>
      </w:tr>
      <w:tr w:rsidR="003C24A0" w:rsidRPr="00F829C6" w:rsidTr="00B771AA">
        <w:tc>
          <w:tcPr>
            <w:tcW w:w="3227"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Hasil </w:t>
            </w:r>
          </w:p>
        </w:tc>
        <w:tc>
          <w:tcPr>
            <w:tcW w:w="4926"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Hasil penelitian menunjukkan faktor komorbiditas memiliki hubungan yang signifikan secara statistik dengan komplikasi pasca odontektomi</w:t>
            </w:r>
          </w:p>
        </w:tc>
      </w:tr>
      <w:tr w:rsidR="003C24A0" w:rsidRPr="00F829C6" w:rsidTr="00B771AA">
        <w:tc>
          <w:tcPr>
            <w:tcW w:w="3227"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Perbedaan penelitian dengan penelitian ini </w:t>
            </w:r>
          </w:p>
        </w:tc>
        <w:tc>
          <w:tcPr>
            <w:tcW w:w="4926" w:type="dxa"/>
            <w:shd w:val="clear" w:color="auto" w:fill="auto"/>
          </w:tcPr>
          <w:p w:rsidR="003C24A0" w:rsidRPr="00F829C6" w:rsidRDefault="003C24A0" w:rsidP="00B771AA">
            <w:pPr>
              <w:spacing w:after="0" w:line="240" w:lineRule="auto"/>
              <w:rPr>
                <w:rFonts w:ascii="Times New Roman" w:hAnsi="Times New Roman"/>
                <w:b/>
                <w:bCs/>
                <w:sz w:val="24"/>
                <w:szCs w:val="24"/>
              </w:rPr>
            </w:pPr>
            <w:r w:rsidRPr="00F829C6">
              <w:rPr>
                <w:rFonts w:ascii="Times New Roman" w:hAnsi="Times New Roman"/>
                <w:sz w:val="24"/>
                <w:szCs w:val="24"/>
              </w:rPr>
              <w:t>Perbedaan penelitian ini berbeda dengan penelitian terdahulu karena dalam penelitian ini menyarankan agar komorbiditas diantisipasi dalam merevisi dan melaksanakan standar operasional prosedur klinis untuk odontektomi.</w:t>
            </w:r>
          </w:p>
        </w:tc>
      </w:tr>
    </w:tbl>
    <w:p w:rsidR="003C24A0" w:rsidRPr="00C82774" w:rsidRDefault="003C24A0" w:rsidP="003C24A0">
      <w:pPr>
        <w:rPr>
          <w:rFonts w:ascii="Times New Roman" w:hAnsi="Times New Roman"/>
          <w:b/>
          <w:bCs/>
          <w:sz w:val="24"/>
          <w:szCs w:val="24"/>
        </w:rPr>
      </w:pPr>
    </w:p>
    <w:tbl>
      <w:tblPr>
        <w:tblW w:w="0" w:type="auto"/>
        <w:tblBorders>
          <w:insideH w:val="single" w:sz="4" w:space="0" w:color="auto"/>
        </w:tblBorders>
        <w:tblLook w:val="04A0" w:firstRow="1" w:lastRow="0" w:firstColumn="1" w:lastColumn="0" w:noHBand="0" w:noVBand="1"/>
      </w:tblPr>
      <w:tblGrid>
        <w:gridCol w:w="3369"/>
        <w:gridCol w:w="4784"/>
      </w:tblGrid>
      <w:tr w:rsidR="003C24A0" w:rsidRPr="00F829C6" w:rsidTr="00B771AA">
        <w:tc>
          <w:tcPr>
            <w:tcW w:w="3369" w:type="dxa"/>
            <w:shd w:val="clear" w:color="auto" w:fill="auto"/>
          </w:tcPr>
          <w:p w:rsidR="003C24A0" w:rsidRPr="00F829C6" w:rsidRDefault="003C24A0" w:rsidP="00B771AA">
            <w:pPr>
              <w:spacing w:after="0" w:line="240" w:lineRule="auto"/>
              <w:rPr>
                <w:rFonts w:ascii="Times New Roman" w:hAnsi="Times New Roman"/>
                <w:b/>
                <w:bCs/>
                <w:sz w:val="24"/>
                <w:szCs w:val="24"/>
              </w:rPr>
            </w:pPr>
            <w:r w:rsidRPr="00F829C6">
              <w:rPr>
                <w:rFonts w:ascii="Times New Roman" w:hAnsi="Times New Roman"/>
                <w:b/>
                <w:bCs/>
                <w:sz w:val="24"/>
                <w:szCs w:val="24"/>
              </w:rPr>
              <w:t xml:space="preserve">No </w:t>
            </w:r>
          </w:p>
        </w:tc>
        <w:tc>
          <w:tcPr>
            <w:tcW w:w="4784" w:type="dxa"/>
            <w:shd w:val="clear" w:color="auto" w:fill="auto"/>
          </w:tcPr>
          <w:p w:rsidR="003C24A0" w:rsidRPr="00F829C6" w:rsidRDefault="003C24A0" w:rsidP="00B771AA">
            <w:pPr>
              <w:spacing w:after="0" w:line="240" w:lineRule="auto"/>
              <w:rPr>
                <w:rFonts w:ascii="Times New Roman" w:hAnsi="Times New Roman"/>
                <w:b/>
                <w:bCs/>
                <w:sz w:val="24"/>
                <w:szCs w:val="24"/>
              </w:rPr>
            </w:pPr>
            <w:r w:rsidRPr="00F829C6">
              <w:rPr>
                <w:rFonts w:ascii="Times New Roman" w:hAnsi="Times New Roman"/>
                <w:b/>
                <w:bCs/>
                <w:sz w:val="24"/>
                <w:szCs w:val="24"/>
              </w:rPr>
              <w:t>Deskripsi Rangkuman Penelitian</w:t>
            </w:r>
          </w:p>
        </w:tc>
      </w:tr>
      <w:tr w:rsidR="003C24A0" w:rsidRPr="00F829C6" w:rsidTr="00B771AA">
        <w:tc>
          <w:tcPr>
            <w:tcW w:w="3369"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2. Peneliti </w:t>
            </w:r>
          </w:p>
        </w:tc>
        <w:tc>
          <w:tcPr>
            <w:tcW w:w="4784" w:type="dxa"/>
            <w:shd w:val="clear" w:color="auto" w:fill="auto"/>
          </w:tcPr>
          <w:p w:rsidR="003C24A0" w:rsidRPr="00F829C6" w:rsidRDefault="003C24A0" w:rsidP="00B771AA">
            <w:pPr>
              <w:spacing w:after="0" w:line="240" w:lineRule="auto"/>
              <w:rPr>
                <w:rFonts w:ascii="Times New Roman" w:hAnsi="Times New Roman"/>
                <w:b/>
                <w:bCs/>
                <w:sz w:val="24"/>
                <w:szCs w:val="24"/>
              </w:rPr>
            </w:pPr>
            <w:r w:rsidRPr="00F829C6">
              <w:rPr>
                <w:rFonts w:ascii="Times New Roman" w:hAnsi="Times New Roman"/>
                <w:sz w:val="24"/>
                <w:szCs w:val="24"/>
              </w:rPr>
              <w:t xml:space="preserve">Dewi Sartika Guawan Wibisono, Natalia Dewi Wardani                </w:t>
            </w:r>
          </w:p>
        </w:tc>
      </w:tr>
      <w:tr w:rsidR="003C24A0" w:rsidRPr="00F829C6" w:rsidTr="00B771AA">
        <w:tc>
          <w:tcPr>
            <w:tcW w:w="3369"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Tahun </w:t>
            </w:r>
          </w:p>
        </w:tc>
        <w:tc>
          <w:tcPr>
            <w:tcW w:w="4784"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2017</w:t>
            </w:r>
          </w:p>
        </w:tc>
      </w:tr>
      <w:tr w:rsidR="003C24A0" w:rsidRPr="00F829C6" w:rsidTr="00B771AA">
        <w:tc>
          <w:tcPr>
            <w:tcW w:w="3369"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Judul </w:t>
            </w:r>
          </w:p>
        </w:tc>
        <w:tc>
          <w:tcPr>
            <w:tcW w:w="4784" w:type="dxa"/>
            <w:shd w:val="clear" w:color="auto" w:fill="auto"/>
          </w:tcPr>
          <w:p w:rsidR="003C24A0" w:rsidRPr="00F829C6" w:rsidRDefault="003C24A0" w:rsidP="00B771AA">
            <w:pPr>
              <w:spacing w:after="0" w:line="240" w:lineRule="auto"/>
              <w:rPr>
                <w:rFonts w:ascii="Times New Roman" w:hAnsi="Times New Roman"/>
                <w:b/>
                <w:bCs/>
                <w:sz w:val="24"/>
                <w:szCs w:val="24"/>
              </w:rPr>
            </w:pPr>
            <w:r w:rsidRPr="00F829C6">
              <w:rPr>
                <w:rFonts w:ascii="Times New Roman" w:hAnsi="Times New Roman"/>
                <w:sz w:val="24"/>
                <w:szCs w:val="24"/>
              </w:rPr>
              <w:t>Pengaruh alat musik terhadap perubahan tekanan darah dan denyut nadi sebelum dan sesudah odoktektomi pada pasien impaksi.</w:t>
            </w:r>
          </w:p>
        </w:tc>
      </w:tr>
      <w:tr w:rsidR="003C24A0" w:rsidRPr="00F829C6" w:rsidTr="00B771AA">
        <w:tc>
          <w:tcPr>
            <w:tcW w:w="3369"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Variabel independen </w:t>
            </w:r>
          </w:p>
        </w:tc>
        <w:tc>
          <w:tcPr>
            <w:tcW w:w="4784" w:type="dxa"/>
            <w:shd w:val="clear" w:color="auto" w:fill="auto"/>
          </w:tcPr>
          <w:p w:rsidR="003C24A0" w:rsidRPr="00F829C6" w:rsidRDefault="003C24A0" w:rsidP="00B771AA">
            <w:pPr>
              <w:spacing w:after="0" w:line="240" w:lineRule="auto"/>
              <w:rPr>
                <w:rFonts w:ascii="Times New Roman" w:hAnsi="Times New Roman"/>
                <w:b/>
                <w:bCs/>
                <w:sz w:val="24"/>
                <w:szCs w:val="24"/>
              </w:rPr>
            </w:pPr>
            <w:r w:rsidRPr="00F829C6">
              <w:rPr>
                <w:rFonts w:ascii="Times New Roman" w:hAnsi="Times New Roman"/>
                <w:sz w:val="24"/>
                <w:szCs w:val="24"/>
              </w:rPr>
              <w:t>Pemberian musik intrumental</w:t>
            </w:r>
          </w:p>
        </w:tc>
      </w:tr>
      <w:tr w:rsidR="003C24A0" w:rsidRPr="00F829C6" w:rsidTr="00B771AA">
        <w:tc>
          <w:tcPr>
            <w:tcW w:w="3369"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Variabel dependen</w:t>
            </w:r>
          </w:p>
        </w:tc>
        <w:tc>
          <w:tcPr>
            <w:tcW w:w="4784" w:type="dxa"/>
            <w:shd w:val="clear" w:color="auto" w:fill="auto"/>
          </w:tcPr>
          <w:p w:rsidR="003C24A0" w:rsidRPr="00F829C6" w:rsidRDefault="003C24A0" w:rsidP="00B771AA">
            <w:pPr>
              <w:spacing w:after="0" w:line="240" w:lineRule="auto"/>
              <w:rPr>
                <w:rFonts w:ascii="Times New Roman" w:hAnsi="Times New Roman"/>
                <w:b/>
                <w:bCs/>
                <w:sz w:val="24"/>
                <w:szCs w:val="24"/>
              </w:rPr>
            </w:pPr>
            <w:r w:rsidRPr="00F829C6">
              <w:rPr>
                <w:rFonts w:ascii="Times New Roman" w:hAnsi="Times New Roman"/>
                <w:sz w:val="24"/>
                <w:szCs w:val="24"/>
              </w:rPr>
              <w:t xml:space="preserve">Menurunnya tekanan darah dan denyut nadi secara </w:t>
            </w:r>
            <w:r w:rsidRPr="00F829C6">
              <w:rPr>
                <w:rFonts w:ascii="Times New Roman" w:hAnsi="Times New Roman"/>
                <w:i/>
                <w:sz w:val="24"/>
                <w:szCs w:val="24"/>
              </w:rPr>
              <w:t>signifikan</w:t>
            </w:r>
            <w:r w:rsidRPr="00F829C6">
              <w:rPr>
                <w:rFonts w:ascii="Times New Roman" w:hAnsi="Times New Roman"/>
                <w:sz w:val="24"/>
                <w:szCs w:val="24"/>
              </w:rPr>
              <w:t xml:space="preserve"> pada pasien odontektomi</w:t>
            </w:r>
          </w:p>
        </w:tc>
      </w:tr>
      <w:tr w:rsidR="003C24A0" w:rsidRPr="00F829C6" w:rsidTr="00B771AA">
        <w:tc>
          <w:tcPr>
            <w:tcW w:w="3369"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Metode penelitian </w:t>
            </w:r>
          </w:p>
        </w:tc>
        <w:tc>
          <w:tcPr>
            <w:tcW w:w="4784" w:type="dxa"/>
            <w:shd w:val="clear" w:color="auto" w:fill="auto"/>
          </w:tcPr>
          <w:p w:rsidR="003C24A0" w:rsidRPr="00F829C6" w:rsidRDefault="003C24A0" w:rsidP="00B771AA">
            <w:pPr>
              <w:tabs>
                <w:tab w:val="left" w:pos="1134"/>
              </w:tabs>
              <w:spacing w:after="0" w:line="240" w:lineRule="auto"/>
              <w:jc w:val="both"/>
              <w:rPr>
                <w:rFonts w:ascii="Times New Roman" w:hAnsi="Times New Roman"/>
                <w:sz w:val="24"/>
                <w:szCs w:val="24"/>
              </w:rPr>
            </w:pPr>
            <w:r w:rsidRPr="00F829C6">
              <w:rPr>
                <w:rFonts w:ascii="Times New Roman" w:hAnsi="Times New Roman"/>
                <w:sz w:val="24"/>
                <w:szCs w:val="24"/>
              </w:rPr>
              <w:t xml:space="preserve">Analisis statistik menggunakan </w:t>
            </w:r>
            <w:r w:rsidRPr="00F829C6">
              <w:rPr>
                <w:rFonts w:ascii="Times New Roman" w:hAnsi="Times New Roman"/>
                <w:i/>
                <w:iCs/>
                <w:sz w:val="24"/>
                <w:szCs w:val="24"/>
              </w:rPr>
              <w:t>Shapiro-Wilk</w:t>
            </w:r>
            <w:r w:rsidRPr="00F829C6">
              <w:rPr>
                <w:rFonts w:ascii="Times New Roman" w:hAnsi="Times New Roman"/>
                <w:sz w:val="24"/>
                <w:szCs w:val="24"/>
              </w:rPr>
              <w:t>.</w:t>
            </w:r>
          </w:p>
        </w:tc>
      </w:tr>
      <w:tr w:rsidR="003C24A0" w:rsidRPr="00F829C6" w:rsidTr="00B771AA">
        <w:tc>
          <w:tcPr>
            <w:tcW w:w="3369"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Hasil </w:t>
            </w:r>
          </w:p>
        </w:tc>
        <w:tc>
          <w:tcPr>
            <w:tcW w:w="4784" w:type="dxa"/>
            <w:shd w:val="clear" w:color="auto" w:fill="auto"/>
          </w:tcPr>
          <w:p w:rsidR="003C24A0" w:rsidRPr="00F829C6" w:rsidRDefault="003C24A0" w:rsidP="00B771AA">
            <w:pPr>
              <w:spacing w:after="0" w:line="240" w:lineRule="auto"/>
              <w:rPr>
                <w:rFonts w:ascii="Times New Roman" w:hAnsi="Times New Roman"/>
                <w:b/>
                <w:bCs/>
                <w:sz w:val="24"/>
                <w:szCs w:val="24"/>
              </w:rPr>
            </w:pPr>
            <w:r w:rsidRPr="00F829C6">
              <w:rPr>
                <w:rFonts w:ascii="Times New Roman" w:hAnsi="Times New Roman"/>
                <w:sz w:val="24"/>
                <w:szCs w:val="24"/>
              </w:rPr>
              <w:t xml:space="preserve">Terdapat penurunan tekanan darah dan denyut nadi pada pasien odoktektomi yang diberikan terapi musik </w:t>
            </w:r>
            <w:r w:rsidRPr="00F829C6">
              <w:rPr>
                <w:rFonts w:ascii="Times New Roman" w:hAnsi="Times New Roman"/>
                <w:i/>
                <w:sz w:val="24"/>
                <w:szCs w:val="24"/>
              </w:rPr>
              <w:t>instrument</w:t>
            </w:r>
            <w:r w:rsidRPr="00F829C6">
              <w:rPr>
                <w:rFonts w:ascii="Times New Roman" w:hAnsi="Times New Roman"/>
                <w:sz w:val="24"/>
                <w:szCs w:val="24"/>
              </w:rPr>
              <w:t xml:space="preserve">, uji beda tidak berpasangan dan uji </w:t>
            </w:r>
            <w:r w:rsidRPr="00F829C6">
              <w:rPr>
                <w:rFonts w:ascii="Times New Roman" w:hAnsi="Times New Roman"/>
                <w:i/>
                <w:sz w:val="24"/>
                <w:szCs w:val="24"/>
              </w:rPr>
              <w:t>Wilcoxon</w:t>
            </w:r>
            <w:r w:rsidRPr="00F829C6">
              <w:rPr>
                <w:rFonts w:ascii="Times New Roman" w:hAnsi="Times New Roman"/>
                <w:sz w:val="24"/>
                <w:szCs w:val="24"/>
              </w:rPr>
              <w:t xml:space="preserve"> menunjukkan adanya perbedaan makna </w:t>
            </w:r>
          </w:p>
        </w:tc>
      </w:tr>
      <w:tr w:rsidR="003C24A0" w:rsidRPr="00F829C6" w:rsidTr="00B771AA">
        <w:tc>
          <w:tcPr>
            <w:tcW w:w="3369"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Perbedan pebelitian dengan penelitian ini </w:t>
            </w:r>
          </w:p>
        </w:tc>
        <w:tc>
          <w:tcPr>
            <w:tcW w:w="4784"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Penelitian tersebut menggunakan metode analisis statisik menggunakan uji </w:t>
            </w:r>
            <w:r w:rsidRPr="00F829C6">
              <w:rPr>
                <w:rFonts w:ascii="Times New Roman" w:hAnsi="Times New Roman"/>
                <w:i/>
                <w:iCs/>
                <w:sz w:val="24"/>
                <w:szCs w:val="24"/>
              </w:rPr>
              <w:t>shapiro-wilk</w:t>
            </w:r>
            <w:r w:rsidRPr="00F829C6">
              <w:rPr>
                <w:rFonts w:ascii="Times New Roman" w:hAnsi="Times New Roman"/>
                <w:sz w:val="24"/>
                <w:szCs w:val="24"/>
              </w:rPr>
              <w:t xml:space="preserve"> dengan diberi terapi musik selama tindakan odontektomi berlangsung </w:t>
            </w:r>
          </w:p>
        </w:tc>
      </w:tr>
    </w:tbl>
    <w:p w:rsidR="003C24A0" w:rsidRPr="00ED37B7" w:rsidRDefault="003C24A0" w:rsidP="003C24A0">
      <w:pPr>
        <w:spacing w:line="240" w:lineRule="auto"/>
        <w:rPr>
          <w:rFonts w:ascii="Times New Roman" w:hAnsi="Times New Roman"/>
          <w:b/>
          <w:bCs/>
          <w:sz w:val="24"/>
          <w:szCs w:val="24"/>
          <w:lang w:val="id-ID"/>
        </w:rPr>
      </w:pPr>
    </w:p>
    <w:tbl>
      <w:tblPr>
        <w:tblW w:w="0" w:type="auto"/>
        <w:tblBorders>
          <w:top w:val="single" w:sz="4" w:space="0" w:color="7F7F7F"/>
          <w:bottom w:val="single" w:sz="4" w:space="0" w:color="7F7F7F"/>
        </w:tblBorders>
        <w:tblLook w:val="04A0" w:firstRow="1" w:lastRow="0" w:firstColumn="1" w:lastColumn="0" w:noHBand="0" w:noVBand="1"/>
      </w:tblPr>
      <w:tblGrid>
        <w:gridCol w:w="3369"/>
        <w:gridCol w:w="4558"/>
      </w:tblGrid>
      <w:tr w:rsidR="003C24A0" w:rsidRPr="00F829C6" w:rsidTr="00B771AA">
        <w:tc>
          <w:tcPr>
            <w:tcW w:w="3369" w:type="dxa"/>
            <w:tcBorders>
              <w:bottom w:val="single" w:sz="4" w:space="0" w:color="7F7F7F"/>
            </w:tcBorders>
            <w:shd w:val="clear" w:color="auto" w:fill="auto"/>
          </w:tcPr>
          <w:p w:rsidR="003C24A0" w:rsidRPr="00F829C6" w:rsidRDefault="003C24A0" w:rsidP="00B771AA">
            <w:pPr>
              <w:spacing w:after="0" w:line="240" w:lineRule="auto"/>
              <w:rPr>
                <w:rFonts w:ascii="Times New Roman" w:hAnsi="Times New Roman"/>
                <w:b/>
                <w:bCs/>
                <w:sz w:val="24"/>
                <w:szCs w:val="24"/>
              </w:rPr>
            </w:pPr>
            <w:r w:rsidRPr="00F829C6">
              <w:rPr>
                <w:rFonts w:ascii="Times New Roman" w:hAnsi="Times New Roman"/>
                <w:b/>
                <w:bCs/>
                <w:sz w:val="24"/>
                <w:szCs w:val="24"/>
              </w:rPr>
              <w:t xml:space="preserve">No </w:t>
            </w:r>
          </w:p>
        </w:tc>
        <w:tc>
          <w:tcPr>
            <w:tcW w:w="4558" w:type="dxa"/>
            <w:tcBorders>
              <w:bottom w:val="single" w:sz="4" w:space="0" w:color="7F7F7F"/>
            </w:tcBorders>
            <w:shd w:val="clear" w:color="auto" w:fill="auto"/>
          </w:tcPr>
          <w:p w:rsidR="003C24A0" w:rsidRPr="00F829C6" w:rsidRDefault="003C24A0" w:rsidP="00B771AA">
            <w:pPr>
              <w:spacing w:after="0" w:line="240" w:lineRule="auto"/>
              <w:rPr>
                <w:rFonts w:ascii="Times New Roman" w:hAnsi="Times New Roman"/>
                <w:b/>
                <w:bCs/>
                <w:sz w:val="24"/>
                <w:szCs w:val="24"/>
              </w:rPr>
            </w:pPr>
            <w:r w:rsidRPr="00F829C6">
              <w:rPr>
                <w:rFonts w:ascii="Times New Roman" w:hAnsi="Times New Roman"/>
                <w:b/>
                <w:bCs/>
                <w:sz w:val="24"/>
                <w:szCs w:val="24"/>
              </w:rPr>
              <w:t>Deskripsi Rangkuman Penelitian</w:t>
            </w:r>
          </w:p>
        </w:tc>
      </w:tr>
      <w:tr w:rsidR="003C24A0" w:rsidRPr="00F829C6" w:rsidTr="00B771AA">
        <w:tc>
          <w:tcPr>
            <w:tcW w:w="3369" w:type="dxa"/>
            <w:tcBorders>
              <w:top w:val="single" w:sz="4" w:space="0" w:color="7F7F7F"/>
              <w:bottom w:val="single" w:sz="4" w:space="0" w:color="7F7F7F"/>
            </w:tcBorders>
            <w:shd w:val="clear" w:color="auto" w:fill="auto"/>
          </w:tcPr>
          <w:p w:rsidR="003C24A0" w:rsidRPr="00F829C6" w:rsidRDefault="003C24A0" w:rsidP="00B771AA">
            <w:pPr>
              <w:spacing w:after="0" w:line="240" w:lineRule="auto"/>
              <w:ind w:right="489"/>
              <w:rPr>
                <w:rFonts w:ascii="Times New Roman" w:hAnsi="Times New Roman"/>
                <w:sz w:val="24"/>
                <w:szCs w:val="24"/>
              </w:rPr>
            </w:pPr>
            <w:r w:rsidRPr="00F829C6">
              <w:rPr>
                <w:rFonts w:ascii="Times New Roman" w:hAnsi="Times New Roman"/>
                <w:b/>
                <w:bCs/>
                <w:sz w:val="24"/>
                <w:szCs w:val="24"/>
              </w:rPr>
              <w:t>3.</w:t>
            </w:r>
            <w:r w:rsidRPr="00F829C6">
              <w:rPr>
                <w:rFonts w:ascii="Times New Roman" w:hAnsi="Times New Roman"/>
                <w:sz w:val="24"/>
                <w:szCs w:val="24"/>
              </w:rPr>
              <w:t xml:space="preserve"> Peneliti </w:t>
            </w:r>
          </w:p>
        </w:tc>
        <w:tc>
          <w:tcPr>
            <w:tcW w:w="4558" w:type="dxa"/>
            <w:tcBorders>
              <w:top w:val="single" w:sz="4" w:space="0" w:color="7F7F7F"/>
              <w:bottom w:val="single" w:sz="4" w:space="0" w:color="7F7F7F"/>
            </w:tcBorders>
            <w:shd w:val="clear" w:color="auto" w:fill="auto"/>
          </w:tcPr>
          <w:p w:rsidR="003C24A0" w:rsidRPr="00F829C6" w:rsidRDefault="003C24A0" w:rsidP="00B771AA">
            <w:pPr>
              <w:spacing w:after="0" w:line="240" w:lineRule="auto"/>
              <w:jc w:val="both"/>
              <w:rPr>
                <w:rFonts w:ascii="Times New Roman" w:hAnsi="Times New Roman"/>
                <w:sz w:val="24"/>
                <w:szCs w:val="24"/>
              </w:rPr>
            </w:pPr>
            <w:r w:rsidRPr="00F829C6">
              <w:rPr>
                <w:rFonts w:ascii="Times New Roman" w:hAnsi="Times New Roman"/>
                <w:sz w:val="24"/>
                <w:szCs w:val="24"/>
              </w:rPr>
              <w:t>Farihah Septina, Wildana Atika Apriliani, Irwan Baga</w:t>
            </w:r>
          </w:p>
        </w:tc>
      </w:tr>
      <w:tr w:rsidR="003C24A0" w:rsidRPr="00F829C6" w:rsidTr="00B771AA">
        <w:tc>
          <w:tcPr>
            <w:tcW w:w="3369"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Judul </w:t>
            </w:r>
          </w:p>
        </w:tc>
        <w:tc>
          <w:tcPr>
            <w:tcW w:w="4558" w:type="dxa"/>
            <w:shd w:val="clear" w:color="auto" w:fill="auto"/>
          </w:tcPr>
          <w:p w:rsidR="003C24A0" w:rsidRPr="00F829C6" w:rsidRDefault="003C24A0" w:rsidP="00B771AA">
            <w:pPr>
              <w:spacing w:after="0" w:line="240" w:lineRule="auto"/>
              <w:rPr>
                <w:rFonts w:ascii="Times New Roman" w:hAnsi="Times New Roman"/>
                <w:b/>
                <w:bCs/>
                <w:sz w:val="24"/>
                <w:szCs w:val="24"/>
              </w:rPr>
            </w:pPr>
            <w:r w:rsidRPr="00F829C6">
              <w:rPr>
                <w:rFonts w:ascii="Times New Roman" w:hAnsi="Times New Roman"/>
                <w:sz w:val="24"/>
                <w:szCs w:val="24"/>
              </w:rPr>
              <w:t>Prevaransi impaksi molar tiga rahang bawah di rumah sakit pendidikan universitas brawijaya tahun 2018</w:t>
            </w:r>
          </w:p>
        </w:tc>
      </w:tr>
      <w:tr w:rsidR="003C24A0" w:rsidRPr="00F829C6" w:rsidTr="00B771AA">
        <w:tc>
          <w:tcPr>
            <w:tcW w:w="3369" w:type="dxa"/>
            <w:tcBorders>
              <w:top w:val="single" w:sz="4" w:space="0" w:color="7F7F7F"/>
              <w:bottom w:val="single" w:sz="4" w:space="0" w:color="7F7F7F"/>
            </w:tcBorders>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Tahun </w:t>
            </w:r>
          </w:p>
        </w:tc>
        <w:tc>
          <w:tcPr>
            <w:tcW w:w="4558" w:type="dxa"/>
            <w:tcBorders>
              <w:top w:val="single" w:sz="4" w:space="0" w:color="7F7F7F"/>
              <w:bottom w:val="single" w:sz="4" w:space="0" w:color="7F7F7F"/>
            </w:tcBorders>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2018 </w:t>
            </w:r>
          </w:p>
        </w:tc>
      </w:tr>
      <w:tr w:rsidR="003C24A0" w:rsidRPr="00F829C6" w:rsidTr="00B771AA">
        <w:tc>
          <w:tcPr>
            <w:tcW w:w="3369"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Variabel independen </w:t>
            </w:r>
          </w:p>
        </w:tc>
        <w:tc>
          <w:tcPr>
            <w:tcW w:w="4558" w:type="dxa"/>
            <w:shd w:val="clear" w:color="auto" w:fill="auto"/>
          </w:tcPr>
          <w:p w:rsidR="003C24A0" w:rsidRPr="00F829C6" w:rsidRDefault="003C24A0" w:rsidP="00B771AA">
            <w:pPr>
              <w:spacing w:after="0" w:line="240" w:lineRule="auto"/>
              <w:rPr>
                <w:rFonts w:ascii="Times New Roman" w:hAnsi="Times New Roman"/>
                <w:b/>
                <w:bCs/>
                <w:sz w:val="24"/>
                <w:szCs w:val="24"/>
              </w:rPr>
            </w:pPr>
            <w:r w:rsidRPr="00F829C6">
              <w:rPr>
                <w:rFonts w:ascii="Times New Roman" w:hAnsi="Times New Roman"/>
                <w:sz w:val="24"/>
                <w:szCs w:val="24"/>
              </w:rPr>
              <w:t>Pengamatan pada radiografer panoramik</w:t>
            </w:r>
          </w:p>
        </w:tc>
      </w:tr>
      <w:tr w:rsidR="003C24A0" w:rsidRPr="00F829C6" w:rsidTr="00B771AA">
        <w:tc>
          <w:tcPr>
            <w:tcW w:w="3369" w:type="dxa"/>
            <w:tcBorders>
              <w:top w:val="single" w:sz="4" w:space="0" w:color="7F7F7F"/>
              <w:bottom w:val="single" w:sz="4" w:space="0" w:color="7F7F7F"/>
            </w:tcBorders>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Variabel dependen</w:t>
            </w:r>
          </w:p>
        </w:tc>
        <w:tc>
          <w:tcPr>
            <w:tcW w:w="4558" w:type="dxa"/>
            <w:tcBorders>
              <w:top w:val="single" w:sz="4" w:space="0" w:color="7F7F7F"/>
              <w:bottom w:val="single" w:sz="4" w:space="0" w:color="7F7F7F"/>
            </w:tcBorders>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Mengetahui jumlah impaksi molar tiga </w:t>
            </w:r>
          </w:p>
        </w:tc>
      </w:tr>
      <w:tr w:rsidR="003C24A0" w:rsidRPr="00F829C6" w:rsidTr="00B771AA">
        <w:tc>
          <w:tcPr>
            <w:tcW w:w="3369"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Metode penelitian </w:t>
            </w:r>
          </w:p>
        </w:tc>
        <w:tc>
          <w:tcPr>
            <w:tcW w:w="4558" w:type="dxa"/>
            <w:shd w:val="clear" w:color="auto" w:fill="auto"/>
          </w:tcPr>
          <w:p w:rsidR="003C24A0" w:rsidRPr="00F829C6" w:rsidRDefault="003C24A0" w:rsidP="00B771AA">
            <w:pPr>
              <w:spacing w:after="0" w:line="240" w:lineRule="auto"/>
              <w:rPr>
                <w:rFonts w:ascii="Times New Roman" w:hAnsi="Times New Roman"/>
                <w:b/>
                <w:bCs/>
                <w:sz w:val="24"/>
                <w:szCs w:val="24"/>
              </w:rPr>
            </w:pPr>
            <w:r w:rsidRPr="00F829C6">
              <w:rPr>
                <w:rFonts w:ascii="Times New Roman" w:hAnsi="Times New Roman"/>
                <w:iCs/>
                <w:sz w:val="24"/>
                <w:szCs w:val="24"/>
              </w:rPr>
              <w:t xml:space="preserve">Observasi </w:t>
            </w:r>
            <w:r w:rsidRPr="00F829C6">
              <w:rPr>
                <w:rFonts w:ascii="Times New Roman" w:hAnsi="Times New Roman"/>
                <w:sz w:val="24"/>
                <w:szCs w:val="24"/>
              </w:rPr>
              <w:t xml:space="preserve">menggunakan data sekunder berupa </w:t>
            </w:r>
            <w:r w:rsidRPr="00F829C6">
              <w:rPr>
                <w:rFonts w:ascii="Times New Roman" w:hAnsi="Times New Roman"/>
                <w:i/>
                <w:sz w:val="24"/>
                <w:szCs w:val="24"/>
              </w:rPr>
              <w:t>radiografer</w:t>
            </w:r>
            <w:r w:rsidRPr="00F829C6">
              <w:rPr>
                <w:rFonts w:ascii="Times New Roman" w:hAnsi="Times New Roman"/>
                <w:sz w:val="24"/>
                <w:szCs w:val="24"/>
              </w:rPr>
              <w:t xml:space="preserve"> panoramik</w:t>
            </w:r>
          </w:p>
        </w:tc>
      </w:tr>
      <w:tr w:rsidR="003C24A0" w:rsidRPr="00F829C6" w:rsidTr="00B771AA">
        <w:tc>
          <w:tcPr>
            <w:tcW w:w="3369" w:type="dxa"/>
            <w:tcBorders>
              <w:top w:val="single" w:sz="4" w:space="0" w:color="7F7F7F"/>
              <w:bottom w:val="single" w:sz="4" w:space="0" w:color="7F7F7F"/>
            </w:tcBorders>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Hasil </w:t>
            </w:r>
          </w:p>
        </w:tc>
        <w:tc>
          <w:tcPr>
            <w:tcW w:w="4558" w:type="dxa"/>
            <w:tcBorders>
              <w:top w:val="single" w:sz="4" w:space="0" w:color="7F7F7F"/>
              <w:bottom w:val="single" w:sz="4" w:space="0" w:color="7F7F7F"/>
            </w:tcBorders>
            <w:shd w:val="clear" w:color="auto" w:fill="auto"/>
          </w:tcPr>
          <w:p w:rsidR="003C24A0" w:rsidRPr="00F829C6" w:rsidRDefault="003C24A0" w:rsidP="00B771AA">
            <w:pPr>
              <w:spacing w:after="0" w:line="240" w:lineRule="auto"/>
              <w:rPr>
                <w:rFonts w:ascii="Times New Roman" w:hAnsi="Times New Roman"/>
                <w:b/>
                <w:bCs/>
                <w:sz w:val="24"/>
                <w:szCs w:val="24"/>
              </w:rPr>
            </w:pPr>
            <w:r w:rsidRPr="00F829C6">
              <w:rPr>
                <w:rFonts w:ascii="Times New Roman" w:hAnsi="Times New Roman"/>
                <w:sz w:val="24"/>
                <w:szCs w:val="24"/>
              </w:rPr>
              <w:t xml:space="preserve">Jumlah sampel radiograf panoramik yang dikumpulkan sebanyak 160 radiograf </w:t>
            </w:r>
            <w:r w:rsidRPr="00F829C6">
              <w:rPr>
                <w:rFonts w:ascii="Times New Roman" w:hAnsi="Times New Roman"/>
                <w:sz w:val="24"/>
                <w:szCs w:val="24"/>
              </w:rPr>
              <w:lastRenderedPageBreak/>
              <w:t>dimana 97 pasien mengalami impaksi dan 63 tidak mengalami impaksi dan perempuan lebih banyak mengalami impkasi dibanding laki-laki.</w:t>
            </w:r>
          </w:p>
        </w:tc>
      </w:tr>
      <w:tr w:rsidR="003C24A0" w:rsidRPr="00F829C6" w:rsidTr="00B771AA">
        <w:tc>
          <w:tcPr>
            <w:tcW w:w="3369"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lastRenderedPageBreak/>
              <w:t xml:space="preserve">Perbedan pebelitian dengan penelitian ini </w:t>
            </w:r>
          </w:p>
        </w:tc>
        <w:tc>
          <w:tcPr>
            <w:tcW w:w="4558" w:type="dxa"/>
            <w:shd w:val="clear" w:color="auto" w:fill="auto"/>
          </w:tcPr>
          <w:p w:rsidR="003C24A0" w:rsidRPr="00F829C6" w:rsidRDefault="003C24A0" w:rsidP="00B771AA">
            <w:pPr>
              <w:spacing w:after="0" w:line="240" w:lineRule="auto"/>
              <w:rPr>
                <w:rFonts w:ascii="Times New Roman" w:hAnsi="Times New Roman"/>
                <w:b/>
                <w:bCs/>
                <w:sz w:val="24"/>
                <w:szCs w:val="24"/>
              </w:rPr>
            </w:pPr>
            <w:r w:rsidRPr="00F829C6">
              <w:rPr>
                <w:rFonts w:ascii="Times New Roman" w:hAnsi="Times New Roman"/>
                <w:sz w:val="24"/>
                <w:szCs w:val="24"/>
              </w:rPr>
              <w:t>menggunakan radiografer untuk menentukan lokasi dan bentuk gigi untuk menentukan teknik pencabutan yang digunakan.</w:t>
            </w:r>
          </w:p>
        </w:tc>
      </w:tr>
    </w:tbl>
    <w:p w:rsidR="003C24A0" w:rsidRPr="00C82774" w:rsidRDefault="003C24A0" w:rsidP="003C24A0">
      <w:pPr>
        <w:spacing w:line="240" w:lineRule="auto"/>
        <w:rPr>
          <w:rFonts w:ascii="Times New Roman" w:hAnsi="Times New Roman"/>
          <w:b/>
          <w:bCs/>
          <w:sz w:val="24"/>
          <w:szCs w:val="24"/>
        </w:rPr>
      </w:pPr>
    </w:p>
    <w:tbl>
      <w:tblPr>
        <w:tblW w:w="0" w:type="auto"/>
        <w:tblBorders>
          <w:top w:val="single" w:sz="4" w:space="0" w:color="7F7F7F"/>
          <w:bottom w:val="single" w:sz="4" w:space="0" w:color="7F7F7F"/>
        </w:tblBorders>
        <w:tblLook w:val="04A0" w:firstRow="1" w:lastRow="0" w:firstColumn="1" w:lastColumn="0" w:noHBand="0" w:noVBand="1"/>
      </w:tblPr>
      <w:tblGrid>
        <w:gridCol w:w="3510"/>
        <w:gridCol w:w="4417"/>
      </w:tblGrid>
      <w:tr w:rsidR="003C24A0" w:rsidRPr="00F829C6" w:rsidTr="00B771AA">
        <w:tc>
          <w:tcPr>
            <w:tcW w:w="3510" w:type="dxa"/>
            <w:tcBorders>
              <w:bottom w:val="single" w:sz="4" w:space="0" w:color="7F7F7F"/>
            </w:tcBorders>
            <w:shd w:val="clear" w:color="auto" w:fill="auto"/>
          </w:tcPr>
          <w:p w:rsidR="003C24A0" w:rsidRPr="00F829C6" w:rsidRDefault="003C24A0" w:rsidP="00B771AA">
            <w:pPr>
              <w:spacing w:after="0" w:line="240" w:lineRule="auto"/>
              <w:rPr>
                <w:rFonts w:ascii="Times New Roman" w:hAnsi="Times New Roman"/>
                <w:b/>
                <w:bCs/>
                <w:sz w:val="24"/>
                <w:szCs w:val="24"/>
              </w:rPr>
            </w:pPr>
            <w:r w:rsidRPr="00F829C6">
              <w:rPr>
                <w:rFonts w:ascii="Times New Roman" w:hAnsi="Times New Roman"/>
                <w:b/>
                <w:bCs/>
                <w:sz w:val="24"/>
                <w:szCs w:val="24"/>
              </w:rPr>
              <w:t xml:space="preserve">No </w:t>
            </w:r>
          </w:p>
        </w:tc>
        <w:tc>
          <w:tcPr>
            <w:tcW w:w="4417" w:type="dxa"/>
            <w:tcBorders>
              <w:bottom w:val="single" w:sz="4" w:space="0" w:color="7F7F7F"/>
            </w:tcBorders>
            <w:shd w:val="clear" w:color="auto" w:fill="auto"/>
          </w:tcPr>
          <w:p w:rsidR="003C24A0" w:rsidRPr="00F829C6" w:rsidRDefault="003C24A0" w:rsidP="00B771AA">
            <w:pPr>
              <w:spacing w:after="0" w:line="240" w:lineRule="auto"/>
              <w:rPr>
                <w:rFonts w:ascii="Times New Roman" w:hAnsi="Times New Roman"/>
                <w:b/>
                <w:bCs/>
                <w:sz w:val="24"/>
                <w:szCs w:val="24"/>
              </w:rPr>
            </w:pPr>
            <w:r w:rsidRPr="00F829C6">
              <w:rPr>
                <w:rFonts w:ascii="Times New Roman" w:hAnsi="Times New Roman"/>
                <w:b/>
                <w:bCs/>
                <w:sz w:val="24"/>
                <w:szCs w:val="24"/>
              </w:rPr>
              <w:t>Deskripsi Rangkuman Penelitian</w:t>
            </w:r>
          </w:p>
        </w:tc>
      </w:tr>
      <w:tr w:rsidR="003C24A0" w:rsidRPr="00F829C6" w:rsidTr="00B771AA">
        <w:tc>
          <w:tcPr>
            <w:tcW w:w="3510" w:type="dxa"/>
            <w:tcBorders>
              <w:top w:val="single" w:sz="4" w:space="0" w:color="7F7F7F"/>
              <w:bottom w:val="single" w:sz="4" w:space="0" w:color="7F7F7F"/>
            </w:tcBorders>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b/>
                <w:bCs/>
                <w:sz w:val="24"/>
                <w:szCs w:val="24"/>
              </w:rPr>
              <w:t>4.</w:t>
            </w:r>
            <w:r w:rsidRPr="00F829C6">
              <w:rPr>
                <w:rFonts w:ascii="Times New Roman" w:hAnsi="Times New Roman"/>
                <w:sz w:val="24"/>
                <w:szCs w:val="24"/>
              </w:rPr>
              <w:t xml:space="preserve"> Peneliti </w:t>
            </w:r>
          </w:p>
        </w:tc>
        <w:tc>
          <w:tcPr>
            <w:tcW w:w="4417" w:type="dxa"/>
            <w:tcBorders>
              <w:top w:val="single" w:sz="4" w:space="0" w:color="7F7F7F"/>
              <w:bottom w:val="single" w:sz="4" w:space="0" w:color="7F7F7F"/>
            </w:tcBorders>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Ainiyyah Fildza Zaizafun</w:t>
            </w:r>
          </w:p>
        </w:tc>
      </w:tr>
      <w:tr w:rsidR="003C24A0" w:rsidRPr="00F829C6" w:rsidTr="00B771AA">
        <w:tc>
          <w:tcPr>
            <w:tcW w:w="3510"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Judul </w:t>
            </w:r>
          </w:p>
        </w:tc>
        <w:tc>
          <w:tcPr>
            <w:tcW w:w="4417" w:type="dxa"/>
            <w:shd w:val="clear" w:color="auto" w:fill="auto"/>
          </w:tcPr>
          <w:p w:rsidR="003C24A0" w:rsidRPr="00F829C6" w:rsidRDefault="003C24A0" w:rsidP="00B771AA">
            <w:pPr>
              <w:spacing w:after="0" w:line="240" w:lineRule="auto"/>
              <w:rPr>
                <w:rFonts w:ascii="Times New Roman" w:hAnsi="Times New Roman"/>
                <w:b/>
                <w:bCs/>
                <w:sz w:val="24"/>
                <w:szCs w:val="24"/>
              </w:rPr>
            </w:pPr>
            <w:r w:rsidRPr="00F829C6">
              <w:rPr>
                <w:rFonts w:ascii="Times New Roman" w:hAnsi="Times New Roman"/>
                <w:sz w:val="24"/>
                <w:szCs w:val="24"/>
              </w:rPr>
              <w:t xml:space="preserve">Hubungan Impaksi molar ketiga Rahang Bawah Klasifikasi Pell-Gregory Dan Winter Dengan Tinggi Ramus Dan Ukuran Sudut Berdasarkan Radiologi Panoramik </w:t>
            </w:r>
          </w:p>
        </w:tc>
      </w:tr>
      <w:tr w:rsidR="003C24A0" w:rsidRPr="00F829C6" w:rsidTr="00B771AA">
        <w:tc>
          <w:tcPr>
            <w:tcW w:w="3510" w:type="dxa"/>
            <w:tcBorders>
              <w:top w:val="single" w:sz="4" w:space="0" w:color="7F7F7F"/>
              <w:bottom w:val="single" w:sz="4" w:space="0" w:color="7F7F7F"/>
            </w:tcBorders>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Tahun </w:t>
            </w:r>
          </w:p>
        </w:tc>
        <w:tc>
          <w:tcPr>
            <w:tcW w:w="4417" w:type="dxa"/>
            <w:tcBorders>
              <w:top w:val="single" w:sz="4" w:space="0" w:color="7F7F7F"/>
              <w:bottom w:val="single" w:sz="4" w:space="0" w:color="7F7F7F"/>
            </w:tcBorders>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2018 </w:t>
            </w:r>
          </w:p>
        </w:tc>
      </w:tr>
      <w:tr w:rsidR="003C24A0" w:rsidRPr="00F829C6" w:rsidTr="00B771AA">
        <w:tc>
          <w:tcPr>
            <w:tcW w:w="3510"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Variabel independen </w:t>
            </w:r>
          </w:p>
        </w:tc>
        <w:tc>
          <w:tcPr>
            <w:tcW w:w="4417" w:type="dxa"/>
            <w:shd w:val="clear" w:color="auto" w:fill="auto"/>
          </w:tcPr>
          <w:p w:rsidR="003C24A0" w:rsidRPr="00F829C6" w:rsidRDefault="003C24A0" w:rsidP="00B771AA">
            <w:pPr>
              <w:spacing w:after="0" w:line="240" w:lineRule="auto"/>
              <w:rPr>
                <w:rFonts w:ascii="Times New Roman" w:hAnsi="Times New Roman"/>
                <w:b/>
                <w:bCs/>
                <w:sz w:val="24"/>
                <w:szCs w:val="24"/>
              </w:rPr>
            </w:pPr>
            <w:r w:rsidRPr="00F829C6">
              <w:rPr>
                <w:rFonts w:ascii="Times New Roman" w:hAnsi="Times New Roman"/>
                <w:sz w:val="24"/>
                <w:szCs w:val="24"/>
              </w:rPr>
              <w:t>Impaksi Molar Tiga Berdasarkan klasifikasi Pell-Gregory dan Winter</w:t>
            </w:r>
          </w:p>
        </w:tc>
      </w:tr>
      <w:tr w:rsidR="003C24A0" w:rsidRPr="00F829C6" w:rsidTr="00B771AA">
        <w:tc>
          <w:tcPr>
            <w:tcW w:w="3510" w:type="dxa"/>
            <w:tcBorders>
              <w:top w:val="single" w:sz="4" w:space="0" w:color="7F7F7F"/>
              <w:bottom w:val="single" w:sz="4" w:space="0" w:color="7F7F7F"/>
            </w:tcBorders>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Variabel dependen</w:t>
            </w:r>
          </w:p>
        </w:tc>
        <w:tc>
          <w:tcPr>
            <w:tcW w:w="4417" w:type="dxa"/>
            <w:tcBorders>
              <w:top w:val="single" w:sz="4" w:space="0" w:color="7F7F7F"/>
              <w:bottom w:val="single" w:sz="4" w:space="0" w:color="7F7F7F"/>
            </w:tcBorders>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Radiografi Panoramik pada gigi impaksi molar tiga</w:t>
            </w:r>
          </w:p>
        </w:tc>
      </w:tr>
      <w:tr w:rsidR="003C24A0" w:rsidRPr="00F829C6" w:rsidTr="00B771AA">
        <w:tc>
          <w:tcPr>
            <w:tcW w:w="3510"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Metode penelitian </w:t>
            </w:r>
          </w:p>
        </w:tc>
        <w:tc>
          <w:tcPr>
            <w:tcW w:w="4417"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Studi pustaka</w:t>
            </w:r>
          </w:p>
        </w:tc>
      </w:tr>
      <w:tr w:rsidR="003C24A0" w:rsidRPr="00F829C6" w:rsidTr="00B771AA">
        <w:tc>
          <w:tcPr>
            <w:tcW w:w="3510" w:type="dxa"/>
            <w:tcBorders>
              <w:top w:val="single" w:sz="4" w:space="0" w:color="7F7F7F"/>
              <w:bottom w:val="single" w:sz="4" w:space="0" w:color="7F7F7F"/>
            </w:tcBorders>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Hasil </w:t>
            </w:r>
          </w:p>
        </w:tc>
        <w:tc>
          <w:tcPr>
            <w:tcW w:w="4417" w:type="dxa"/>
            <w:tcBorders>
              <w:top w:val="single" w:sz="4" w:space="0" w:color="7F7F7F"/>
              <w:bottom w:val="single" w:sz="4" w:space="0" w:color="7F7F7F"/>
            </w:tcBorders>
            <w:shd w:val="clear" w:color="auto" w:fill="auto"/>
          </w:tcPr>
          <w:p w:rsidR="003C24A0" w:rsidRPr="00F829C6" w:rsidRDefault="003C24A0" w:rsidP="00B771AA">
            <w:pPr>
              <w:spacing w:after="0" w:line="240" w:lineRule="auto"/>
              <w:rPr>
                <w:rFonts w:ascii="Times New Roman" w:hAnsi="Times New Roman"/>
                <w:b/>
                <w:bCs/>
                <w:sz w:val="24"/>
                <w:szCs w:val="24"/>
              </w:rPr>
            </w:pPr>
            <w:r w:rsidRPr="00F829C6">
              <w:rPr>
                <w:rFonts w:ascii="Times New Roman" w:hAnsi="Times New Roman"/>
                <w:sz w:val="24"/>
                <w:szCs w:val="24"/>
              </w:rPr>
              <w:t>Impaksi gigi molar tiga sebagian besar didapatkan hasil tinggi ramus lebih kecil di banding kelompok erupsi.</w:t>
            </w:r>
          </w:p>
        </w:tc>
      </w:tr>
      <w:tr w:rsidR="003C24A0" w:rsidRPr="00F829C6" w:rsidTr="00B771AA">
        <w:tc>
          <w:tcPr>
            <w:tcW w:w="3510"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 xml:space="preserve">Perbedan pebelitian dengan penelitian ini </w:t>
            </w:r>
          </w:p>
        </w:tc>
        <w:tc>
          <w:tcPr>
            <w:tcW w:w="4417" w:type="dxa"/>
            <w:shd w:val="clear" w:color="auto" w:fill="auto"/>
          </w:tcPr>
          <w:p w:rsidR="003C24A0" w:rsidRPr="00F829C6" w:rsidRDefault="003C24A0" w:rsidP="00B771AA">
            <w:pPr>
              <w:spacing w:after="0" w:line="240" w:lineRule="auto"/>
              <w:rPr>
                <w:rFonts w:ascii="Times New Roman" w:hAnsi="Times New Roman"/>
                <w:sz w:val="24"/>
                <w:szCs w:val="24"/>
              </w:rPr>
            </w:pPr>
            <w:r w:rsidRPr="00F829C6">
              <w:rPr>
                <w:rFonts w:ascii="Times New Roman" w:hAnsi="Times New Roman"/>
                <w:sz w:val="24"/>
                <w:szCs w:val="24"/>
              </w:rPr>
              <w:t>Tinggi ramus lebih kecil pada kelompok impaksi di bandingkan kelompok erupsi sedangkan sudut gonial lebih besar pada kelompok impaksi dibandingkan erupsi berdasarkan radiolografi panoramik</w:t>
            </w:r>
          </w:p>
          <w:p w:rsidR="003C24A0" w:rsidRPr="00F829C6" w:rsidRDefault="003C24A0" w:rsidP="00B771AA">
            <w:pPr>
              <w:spacing w:after="0" w:line="240" w:lineRule="auto"/>
              <w:rPr>
                <w:rFonts w:ascii="Times New Roman" w:hAnsi="Times New Roman"/>
                <w:sz w:val="24"/>
                <w:szCs w:val="24"/>
              </w:rPr>
            </w:pPr>
          </w:p>
        </w:tc>
      </w:tr>
    </w:tbl>
    <w:p w:rsidR="003C24A0" w:rsidRPr="00DB007A" w:rsidRDefault="003C24A0" w:rsidP="003C24A0">
      <w:pPr>
        <w:pStyle w:val="Heading1"/>
        <w:spacing w:line="480" w:lineRule="auto"/>
        <w:rPr>
          <w:rFonts w:ascii="Times New Roman" w:hAnsi="Times New Roman"/>
          <w:b w:val="0"/>
          <w:bCs/>
          <w:color w:val="auto"/>
          <w:sz w:val="24"/>
          <w:szCs w:val="24"/>
        </w:rPr>
      </w:pPr>
      <w:r w:rsidRPr="00DB007A">
        <w:rPr>
          <w:rFonts w:ascii="Times New Roman" w:hAnsi="Times New Roman"/>
          <w:bCs/>
          <w:color w:val="auto"/>
          <w:sz w:val="24"/>
          <w:szCs w:val="24"/>
        </w:rPr>
        <w:t>F. Ruang Lingkup</w:t>
      </w:r>
    </w:p>
    <w:p w:rsidR="003C24A0" w:rsidRPr="00C82774" w:rsidRDefault="003C24A0" w:rsidP="003C24A0">
      <w:pPr>
        <w:spacing w:line="480" w:lineRule="auto"/>
        <w:ind w:firstLine="284"/>
        <w:jc w:val="both"/>
        <w:rPr>
          <w:rFonts w:ascii="Times New Roman" w:hAnsi="Times New Roman"/>
          <w:sz w:val="24"/>
          <w:szCs w:val="24"/>
        </w:rPr>
      </w:pPr>
      <w:r w:rsidRPr="00C82774">
        <w:rPr>
          <w:rFonts w:ascii="Times New Roman" w:hAnsi="Times New Roman"/>
          <w:sz w:val="24"/>
          <w:szCs w:val="24"/>
        </w:rPr>
        <w:t>a</w:t>
      </w:r>
      <w:r>
        <w:rPr>
          <w:rFonts w:ascii="Times New Roman" w:hAnsi="Times New Roman"/>
          <w:sz w:val="24"/>
          <w:szCs w:val="24"/>
        </w:rPr>
        <w:t xml:space="preserve">. </w:t>
      </w:r>
      <w:r w:rsidRPr="00C82774">
        <w:rPr>
          <w:rFonts w:ascii="Times New Roman" w:hAnsi="Times New Roman"/>
          <w:sz w:val="24"/>
          <w:szCs w:val="24"/>
        </w:rPr>
        <w:t xml:space="preserve">Ruang Lingkup Waktu </w:t>
      </w:r>
    </w:p>
    <w:p w:rsidR="003C24A0" w:rsidRPr="00C82774" w:rsidRDefault="003C24A0" w:rsidP="003C24A0">
      <w:pPr>
        <w:spacing w:line="480" w:lineRule="auto"/>
        <w:ind w:left="426" w:firstLine="426"/>
        <w:jc w:val="both"/>
        <w:rPr>
          <w:rFonts w:ascii="Times New Roman" w:hAnsi="Times New Roman"/>
          <w:sz w:val="24"/>
          <w:szCs w:val="24"/>
        </w:rPr>
      </w:pPr>
      <w:r>
        <w:rPr>
          <w:rFonts w:ascii="Times New Roman" w:hAnsi="Times New Roman"/>
          <w:sz w:val="24"/>
          <w:szCs w:val="24"/>
        </w:rPr>
        <w:t xml:space="preserve"> </w:t>
      </w:r>
      <w:r w:rsidRPr="00C82774">
        <w:rPr>
          <w:rFonts w:ascii="Times New Roman" w:hAnsi="Times New Roman"/>
          <w:sz w:val="24"/>
          <w:szCs w:val="24"/>
        </w:rPr>
        <w:t xml:space="preserve">Penelitian ini dilakukan </w:t>
      </w:r>
      <w:r>
        <w:rPr>
          <w:rFonts w:ascii="Times New Roman" w:hAnsi="Times New Roman"/>
          <w:sz w:val="24"/>
          <w:szCs w:val="24"/>
        </w:rPr>
        <w:t>pada</w:t>
      </w:r>
      <w:r w:rsidRPr="00C82774">
        <w:rPr>
          <w:rFonts w:ascii="Times New Roman" w:hAnsi="Times New Roman"/>
          <w:sz w:val="24"/>
          <w:szCs w:val="24"/>
        </w:rPr>
        <w:t xml:space="preserve"> bulan</w:t>
      </w:r>
      <w:r>
        <w:rPr>
          <w:rFonts w:ascii="Times New Roman" w:hAnsi="Times New Roman"/>
          <w:sz w:val="24"/>
          <w:szCs w:val="24"/>
        </w:rPr>
        <w:t xml:space="preserve"> November</w:t>
      </w:r>
      <w:r w:rsidRPr="00C82774">
        <w:rPr>
          <w:rFonts w:ascii="Times New Roman" w:hAnsi="Times New Roman"/>
          <w:sz w:val="24"/>
          <w:szCs w:val="24"/>
        </w:rPr>
        <w:t xml:space="preserve"> 2022</w:t>
      </w:r>
      <w:r>
        <w:rPr>
          <w:rFonts w:ascii="Times New Roman" w:hAnsi="Times New Roman"/>
          <w:sz w:val="24"/>
          <w:szCs w:val="24"/>
        </w:rPr>
        <w:t>.</w:t>
      </w:r>
    </w:p>
    <w:p w:rsidR="003C24A0" w:rsidRPr="00C82774" w:rsidRDefault="003C24A0" w:rsidP="003C24A0">
      <w:pPr>
        <w:spacing w:line="480" w:lineRule="auto"/>
        <w:ind w:firstLine="284"/>
        <w:jc w:val="both"/>
        <w:rPr>
          <w:rFonts w:ascii="Times New Roman" w:hAnsi="Times New Roman"/>
          <w:bCs/>
          <w:sz w:val="24"/>
          <w:szCs w:val="24"/>
        </w:rPr>
      </w:pPr>
      <w:r w:rsidRPr="00C82774">
        <w:rPr>
          <w:rFonts w:ascii="Times New Roman" w:hAnsi="Times New Roman"/>
          <w:bCs/>
          <w:sz w:val="24"/>
          <w:szCs w:val="24"/>
        </w:rPr>
        <w:t>b</w:t>
      </w:r>
      <w:r>
        <w:rPr>
          <w:rFonts w:ascii="Times New Roman" w:hAnsi="Times New Roman"/>
          <w:bCs/>
          <w:sz w:val="24"/>
          <w:szCs w:val="24"/>
        </w:rPr>
        <w:t xml:space="preserve">. </w:t>
      </w:r>
      <w:r w:rsidRPr="00C82774">
        <w:rPr>
          <w:rFonts w:ascii="Times New Roman" w:hAnsi="Times New Roman"/>
          <w:bCs/>
          <w:sz w:val="24"/>
          <w:szCs w:val="24"/>
        </w:rPr>
        <w:t xml:space="preserve">Ruang Lingkup Tempat </w:t>
      </w:r>
    </w:p>
    <w:p w:rsidR="003C24A0" w:rsidRPr="00C82774" w:rsidRDefault="003C24A0" w:rsidP="003C24A0">
      <w:pPr>
        <w:spacing w:line="480" w:lineRule="auto"/>
        <w:ind w:left="567" w:firstLine="284"/>
        <w:jc w:val="both"/>
        <w:rPr>
          <w:rFonts w:ascii="Times New Roman" w:hAnsi="Times New Roman"/>
          <w:sz w:val="24"/>
          <w:szCs w:val="24"/>
        </w:rPr>
      </w:pPr>
      <w:r w:rsidRPr="00C82774">
        <w:rPr>
          <w:rFonts w:ascii="Times New Roman" w:hAnsi="Times New Roman"/>
          <w:sz w:val="24"/>
          <w:szCs w:val="24"/>
        </w:rPr>
        <w:t>Penelitian ini di lakukan di Poli</w:t>
      </w:r>
      <w:r>
        <w:rPr>
          <w:rFonts w:ascii="Times New Roman" w:hAnsi="Times New Roman"/>
          <w:sz w:val="24"/>
          <w:szCs w:val="24"/>
        </w:rPr>
        <w:t>klinik</w:t>
      </w:r>
      <w:r w:rsidRPr="00C82774">
        <w:rPr>
          <w:rFonts w:ascii="Times New Roman" w:hAnsi="Times New Roman"/>
          <w:sz w:val="24"/>
          <w:szCs w:val="24"/>
        </w:rPr>
        <w:t xml:space="preserve"> Gigi dan Mulut Rumah Sakit Ananda Bekasi yang beralamat di Jalan Sultan Agung No 173 Kecamatan Medan Satria</w:t>
      </w:r>
      <w:r>
        <w:rPr>
          <w:rFonts w:ascii="Times New Roman" w:hAnsi="Times New Roman"/>
          <w:sz w:val="24"/>
          <w:szCs w:val="24"/>
        </w:rPr>
        <w:t xml:space="preserve"> Bekasi Barat.</w:t>
      </w:r>
    </w:p>
    <w:p w:rsidR="003C24A0" w:rsidRPr="00C82774" w:rsidRDefault="003C24A0" w:rsidP="003C24A0">
      <w:pPr>
        <w:spacing w:line="480" w:lineRule="auto"/>
        <w:ind w:firstLine="284"/>
        <w:jc w:val="both"/>
        <w:rPr>
          <w:rFonts w:ascii="Times New Roman" w:hAnsi="Times New Roman"/>
          <w:bCs/>
          <w:sz w:val="24"/>
          <w:szCs w:val="24"/>
        </w:rPr>
      </w:pPr>
      <w:r w:rsidRPr="00C82774">
        <w:rPr>
          <w:rFonts w:ascii="Times New Roman" w:hAnsi="Times New Roman"/>
          <w:bCs/>
          <w:sz w:val="24"/>
          <w:szCs w:val="24"/>
        </w:rPr>
        <w:t>c</w:t>
      </w:r>
      <w:r>
        <w:rPr>
          <w:rFonts w:ascii="Times New Roman" w:hAnsi="Times New Roman"/>
          <w:bCs/>
          <w:sz w:val="24"/>
          <w:szCs w:val="24"/>
        </w:rPr>
        <w:t xml:space="preserve">. </w:t>
      </w:r>
      <w:r w:rsidRPr="00C82774">
        <w:rPr>
          <w:rFonts w:ascii="Times New Roman" w:hAnsi="Times New Roman"/>
          <w:bCs/>
          <w:sz w:val="24"/>
          <w:szCs w:val="24"/>
        </w:rPr>
        <w:t xml:space="preserve"> Ruang Lingkup Materi </w:t>
      </w:r>
    </w:p>
    <w:p w:rsidR="003C24A0" w:rsidRDefault="003C24A0" w:rsidP="003C24A0">
      <w:pPr>
        <w:spacing w:line="480" w:lineRule="auto"/>
        <w:ind w:left="567" w:firstLine="284"/>
        <w:jc w:val="both"/>
        <w:rPr>
          <w:rFonts w:ascii="Times New Roman" w:hAnsi="Times New Roman"/>
          <w:sz w:val="24"/>
          <w:szCs w:val="24"/>
        </w:rPr>
      </w:pPr>
      <w:r w:rsidRPr="00C82774">
        <w:rPr>
          <w:rFonts w:ascii="Times New Roman" w:hAnsi="Times New Roman"/>
          <w:sz w:val="24"/>
          <w:szCs w:val="24"/>
        </w:rPr>
        <w:lastRenderedPageBreak/>
        <w:t>Penelitian ini membahas tentang M</w:t>
      </w:r>
      <w:r>
        <w:rPr>
          <w:rFonts w:ascii="Times New Roman" w:hAnsi="Times New Roman"/>
          <w:sz w:val="24"/>
          <w:szCs w:val="24"/>
        </w:rPr>
        <w:t>a</w:t>
      </w:r>
      <w:r w:rsidRPr="00C82774">
        <w:rPr>
          <w:rFonts w:ascii="Times New Roman" w:hAnsi="Times New Roman"/>
          <w:sz w:val="24"/>
          <w:szCs w:val="24"/>
        </w:rPr>
        <w:t>n</w:t>
      </w:r>
      <w:r>
        <w:rPr>
          <w:rFonts w:ascii="Times New Roman" w:hAnsi="Times New Roman"/>
          <w:sz w:val="24"/>
          <w:szCs w:val="24"/>
        </w:rPr>
        <w:t>a</w:t>
      </w:r>
      <w:r w:rsidRPr="00C82774">
        <w:rPr>
          <w:rFonts w:ascii="Times New Roman" w:hAnsi="Times New Roman"/>
          <w:sz w:val="24"/>
          <w:szCs w:val="24"/>
        </w:rPr>
        <w:t xml:space="preserve">jemen Penatalaksanaan Asistensi Tindakan Odontectomi Dengan Kasus Impaksi Gigi Molar Tiga Rahang Bawah </w:t>
      </w:r>
      <w:r>
        <w:rPr>
          <w:rFonts w:ascii="Times New Roman" w:hAnsi="Times New Roman"/>
          <w:sz w:val="24"/>
          <w:szCs w:val="24"/>
        </w:rPr>
        <w:t>D</w:t>
      </w:r>
      <w:r w:rsidRPr="00C82774">
        <w:rPr>
          <w:rFonts w:ascii="Times New Roman" w:hAnsi="Times New Roman"/>
          <w:sz w:val="24"/>
          <w:szCs w:val="24"/>
        </w:rPr>
        <w:t>i Rumah Sakit Ananda Bekasi.</w:t>
      </w:r>
    </w:p>
    <w:p w:rsidR="00AF68FD" w:rsidRDefault="00AF68FD">
      <w:bookmarkStart w:id="0" w:name="_GoBack"/>
      <w:bookmarkEnd w:id="0"/>
    </w:p>
    <w:sectPr w:rsidR="00AF68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E77" w:rsidRPr="00077810" w:rsidRDefault="003C24A0" w:rsidP="0059189B">
    <w:pPr>
      <w:pStyle w:val="Footer"/>
      <w:ind w:left="3600"/>
      <w:rPr>
        <w:rFonts w:ascii="Times New Roman" w:hAnsi="Times New Roman"/>
        <w:sz w:val="24"/>
        <w:szCs w:val="24"/>
      </w:rPr>
    </w:pPr>
    <w:r w:rsidRPr="00077810">
      <w:rPr>
        <w:rFonts w:ascii="Times New Roman" w:hAnsi="Times New Roman"/>
        <w:sz w:val="24"/>
        <w:szCs w:val="24"/>
      </w:rPr>
      <w:t>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E77" w:rsidRDefault="003C24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45800"/>
    <w:multiLevelType w:val="hybridMultilevel"/>
    <w:tmpl w:val="714498F0"/>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EB9"/>
    <w:rsid w:val="003C24A0"/>
    <w:rsid w:val="00433EB9"/>
    <w:rsid w:val="00AF68F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EA9D7C-5F4F-451B-8C09-D9C14CA73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4A0"/>
    <w:rPr>
      <w:rFonts w:ascii="Calibri" w:eastAsia="Calibri" w:hAnsi="Calibri" w:cs="Times New Roman"/>
      <w:lang w:val="en-ID"/>
    </w:rPr>
  </w:style>
  <w:style w:type="paragraph" w:styleId="Heading1">
    <w:name w:val="heading 1"/>
    <w:basedOn w:val="Normal"/>
    <w:next w:val="Normal"/>
    <w:link w:val="Heading1Char"/>
    <w:uiPriority w:val="1"/>
    <w:qFormat/>
    <w:rsid w:val="003C24A0"/>
    <w:pPr>
      <w:keepNext/>
      <w:keepLines/>
      <w:spacing w:before="240" w:after="0"/>
      <w:outlineLvl w:val="0"/>
    </w:pPr>
    <w:rPr>
      <w:rFonts w:ascii="Calibri Light" w:eastAsia="Times New Roman" w:hAnsi="Calibri Light"/>
      <w:b/>
      <w:color w:val="000000"/>
      <w:sz w:val="32"/>
      <w:szCs w:val="32"/>
    </w:rPr>
  </w:style>
  <w:style w:type="paragraph" w:styleId="Heading2">
    <w:name w:val="heading 2"/>
    <w:basedOn w:val="Normal"/>
    <w:next w:val="Normal"/>
    <w:link w:val="Heading2Char"/>
    <w:uiPriority w:val="9"/>
    <w:unhideWhenUsed/>
    <w:qFormat/>
    <w:rsid w:val="003C24A0"/>
    <w:pPr>
      <w:keepNext/>
      <w:keepLines/>
      <w:spacing w:before="40" w:after="0"/>
      <w:outlineLvl w:val="1"/>
    </w:pPr>
    <w:rPr>
      <w:rFonts w:ascii="Calibri Light" w:eastAsia="Times New Roman" w:hAnsi="Calibri Light"/>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C24A0"/>
    <w:rPr>
      <w:rFonts w:ascii="Calibri Light" w:eastAsia="Times New Roman" w:hAnsi="Calibri Light" w:cs="Times New Roman"/>
      <w:b/>
      <w:color w:val="000000"/>
      <w:sz w:val="32"/>
      <w:szCs w:val="32"/>
      <w:lang w:val="en-ID"/>
    </w:rPr>
  </w:style>
  <w:style w:type="character" w:customStyle="1" w:styleId="Heading2Char">
    <w:name w:val="Heading 2 Char"/>
    <w:basedOn w:val="DefaultParagraphFont"/>
    <w:link w:val="Heading2"/>
    <w:uiPriority w:val="9"/>
    <w:rsid w:val="003C24A0"/>
    <w:rPr>
      <w:rFonts w:ascii="Calibri Light" w:eastAsia="Times New Roman" w:hAnsi="Calibri Light" w:cs="Times New Roman"/>
      <w:color w:val="000000"/>
      <w:sz w:val="26"/>
      <w:szCs w:val="26"/>
      <w:lang w:val="en-ID"/>
    </w:rPr>
  </w:style>
  <w:style w:type="paragraph" w:styleId="Header">
    <w:name w:val="header"/>
    <w:basedOn w:val="Normal"/>
    <w:link w:val="HeaderChar"/>
    <w:uiPriority w:val="99"/>
    <w:unhideWhenUsed/>
    <w:rsid w:val="003C24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4A0"/>
    <w:rPr>
      <w:rFonts w:ascii="Calibri" w:eastAsia="Calibri" w:hAnsi="Calibri" w:cs="Times New Roman"/>
      <w:lang w:val="en-ID"/>
    </w:rPr>
  </w:style>
  <w:style w:type="paragraph" w:styleId="Footer">
    <w:name w:val="footer"/>
    <w:basedOn w:val="Normal"/>
    <w:link w:val="FooterChar"/>
    <w:uiPriority w:val="99"/>
    <w:unhideWhenUsed/>
    <w:rsid w:val="003C24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4A0"/>
    <w:rPr>
      <w:rFonts w:ascii="Calibri" w:eastAsia="Calibri" w:hAnsi="Calibri" w:cs="Times New Roman"/>
      <w:lang w:val="en-ID"/>
    </w:rPr>
  </w:style>
  <w:style w:type="paragraph" w:styleId="ListParagraph">
    <w:name w:val="List Paragraph"/>
    <w:aliases w:val="Body of text,Heading 1 Char1,UGEX'Z"/>
    <w:basedOn w:val="Normal"/>
    <w:link w:val="ListParagraphChar"/>
    <w:uiPriority w:val="34"/>
    <w:qFormat/>
    <w:rsid w:val="003C24A0"/>
    <w:pPr>
      <w:ind w:left="720"/>
      <w:contextualSpacing/>
    </w:pPr>
  </w:style>
  <w:style w:type="character" w:customStyle="1" w:styleId="ListParagraphChar">
    <w:name w:val="List Paragraph Char"/>
    <w:aliases w:val="Body of text Char,Heading 1 Char1 Char,UGEX'Z Char"/>
    <w:link w:val="ListParagraph"/>
    <w:uiPriority w:val="34"/>
    <w:rsid w:val="003C24A0"/>
    <w:rPr>
      <w:rFonts w:ascii="Calibri" w:eastAsia="Calibri" w:hAnsi="Calibri" w:cs="Times New Roman"/>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1630</Words>
  <Characters>9297</Characters>
  <Application>Microsoft Office Word</Application>
  <DocSecurity>0</DocSecurity>
  <Lines>77</Lines>
  <Paragraphs>21</Paragraphs>
  <ScaleCrop>false</ScaleCrop>
  <Company/>
  <LinksUpToDate>false</LinksUpToDate>
  <CharactersWithSpaces>10906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2024-03-07T04:36:00Z</dcterms:created>
  <dcterms:modified xsi:type="dcterms:W3CDTF">2024-03-07T04:36:00Z</dcterms:modified>
</cp:coreProperties>
</file>