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E16" w:rsidRDefault="00444E16" w:rsidP="00444E16">
      <w:pPr>
        <w:pStyle w:val="Heading1"/>
        <w:spacing w:line="480" w:lineRule="auto"/>
        <w:jc w:val="center"/>
        <w:rPr>
          <w:rFonts w:ascii="Times New Roman" w:hAnsi="Times New Roman"/>
          <w:b w:val="0"/>
          <w:bCs/>
          <w:color w:val="auto"/>
          <w:sz w:val="24"/>
          <w:szCs w:val="24"/>
        </w:rPr>
      </w:pPr>
      <w:r w:rsidRPr="0012648A">
        <w:rPr>
          <w:rFonts w:ascii="Times New Roman" w:hAnsi="Times New Roman"/>
          <w:bCs/>
          <w:color w:val="auto"/>
          <w:sz w:val="24"/>
          <w:szCs w:val="24"/>
        </w:rPr>
        <w:t>BAB II</w:t>
      </w:r>
    </w:p>
    <w:p w:rsidR="00444E16" w:rsidRPr="0012648A" w:rsidRDefault="00444E16" w:rsidP="00444E16">
      <w:pPr>
        <w:pStyle w:val="Heading1"/>
        <w:spacing w:line="480" w:lineRule="auto"/>
        <w:jc w:val="center"/>
        <w:rPr>
          <w:rFonts w:ascii="Times New Roman" w:hAnsi="Times New Roman"/>
          <w:b w:val="0"/>
          <w:bCs/>
          <w:color w:val="auto"/>
          <w:sz w:val="24"/>
          <w:szCs w:val="24"/>
        </w:rPr>
      </w:pPr>
      <w:r w:rsidRPr="0012648A">
        <w:rPr>
          <w:rFonts w:ascii="Times New Roman" w:hAnsi="Times New Roman"/>
          <w:bCs/>
          <w:color w:val="auto"/>
          <w:sz w:val="24"/>
          <w:szCs w:val="24"/>
        </w:rPr>
        <w:t>TINJAUAN PUSTAKA</w:t>
      </w:r>
    </w:p>
    <w:p w:rsidR="00444E16" w:rsidRPr="0012648A" w:rsidRDefault="00444E16" w:rsidP="00444E16">
      <w:pPr>
        <w:pStyle w:val="Heading2"/>
        <w:spacing w:line="480" w:lineRule="auto"/>
        <w:rPr>
          <w:rFonts w:ascii="Times New Roman" w:hAnsi="Times New Roman"/>
          <w:b/>
          <w:bCs/>
          <w:color w:val="auto"/>
          <w:sz w:val="24"/>
          <w:szCs w:val="24"/>
        </w:rPr>
      </w:pPr>
      <w:r w:rsidRPr="0012648A">
        <w:rPr>
          <w:rFonts w:ascii="Times New Roman" w:hAnsi="Times New Roman"/>
          <w:b/>
          <w:bCs/>
          <w:color w:val="auto"/>
          <w:sz w:val="24"/>
          <w:szCs w:val="24"/>
        </w:rPr>
        <w:t>A.</w:t>
      </w:r>
      <w:r>
        <w:rPr>
          <w:rFonts w:ascii="Times New Roman" w:hAnsi="Times New Roman"/>
          <w:b/>
          <w:bCs/>
          <w:color w:val="auto"/>
          <w:sz w:val="24"/>
          <w:szCs w:val="24"/>
        </w:rPr>
        <w:t xml:space="preserve"> </w:t>
      </w:r>
      <w:r w:rsidRPr="0012648A">
        <w:rPr>
          <w:rFonts w:ascii="Times New Roman" w:hAnsi="Times New Roman"/>
          <w:b/>
          <w:bCs/>
          <w:color w:val="auto"/>
          <w:sz w:val="24"/>
          <w:szCs w:val="24"/>
        </w:rPr>
        <w:t>Tinjauan Teori</w:t>
      </w:r>
    </w:p>
    <w:p w:rsidR="00444E16" w:rsidRPr="00B4237B" w:rsidRDefault="00444E16" w:rsidP="00444E16">
      <w:pPr>
        <w:pStyle w:val="Heading3"/>
        <w:spacing w:line="480" w:lineRule="auto"/>
        <w:ind w:firstLine="284"/>
        <w:rPr>
          <w:rFonts w:ascii="Times New Roman" w:hAnsi="Times New Roman"/>
          <w:b/>
          <w:bCs/>
          <w:color w:val="auto"/>
        </w:rPr>
      </w:pPr>
      <w:r w:rsidRPr="00B4237B">
        <w:rPr>
          <w:rFonts w:ascii="Times New Roman" w:hAnsi="Times New Roman"/>
          <w:b/>
          <w:bCs/>
          <w:color w:val="auto"/>
        </w:rPr>
        <w:t>1. Pengertian Mananjemen</w:t>
      </w:r>
    </w:p>
    <w:p w:rsidR="00444E16" w:rsidRPr="00C82774" w:rsidRDefault="00444E16" w:rsidP="00444E16">
      <w:pPr>
        <w:spacing w:line="480" w:lineRule="auto"/>
        <w:ind w:left="567" w:firstLine="284"/>
        <w:jc w:val="both"/>
        <w:rPr>
          <w:rFonts w:ascii="Times New Roman" w:hAnsi="Times New Roman"/>
          <w:sz w:val="24"/>
          <w:szCs w:val="24"/>
        </w:rPr>
      </w:pPr>
      <w:r w:rsidRPr="00C82774">
        <w:rPr>
          <w:rFonts w:ascii="Times New Roman" w:hAnsi="Times New Roman"/>
          <w:sz w:val="24"/>
          <w:szCs w:val="24"/>
        </w:rPr>
        <w:t>Manajemen merupakan seni dalam menyelesaikan pekerjaan dan sering di artikan kiat, ilmu, profesi yang mengatur pemanfaatan sumber daya manusia secara efektif dan efesien untuk mencapai suatu tujuan yang membuat sistem kerjasama lebih bermanfaat bagi kemanusiaan (Eri susan,</w:t>
      </w:r>
      <w:r>
        <w:rPr>
          <w:rFonts w:ascii="Times New Roman" w:hAnsi="Times New Roman"/>
          <w:sz w:val="24"/>
          <w:szCs w:val="24"/>
        </w:rPr>
        <w:t xml:space="preserve"> </w:t>
      </w:r>
      <w:r w:rsidRPr="00C82774">
        <w:rPr>
          <w:rFonts w:ascii="Times New Roman" w:hAnsi="Times New Roman"/>
          <w:sz w:val="24"/>
          <w:szCs w:val="24"/>
        </w:rPr>
        <w:t xml:space="preserve">2019). </w:t>
      </w:r>
    </w:p>
    <w:p w:rsidR="00444E16" w:rsidRPr="004B5D41" w:rsidRDefault="00444E16" w:rsidP="00444E16">
      <w:pPr>
        <w:pStyle w:val="Heading3"/>
        <w:spacing w:line="480" w:lineRule="auto"/>
        <w:ind w:firstLine="284"/>
        <w:rPr>
          <w:rFonts w:ascii="Times New Roman" w:hAnsi="Times New Roman"/>
          <w:b/>
          <w:bCs/>
          <w:color w:val="auto"/>
        </w:rPr>
      </w:pPr>
      <w:r w:rsidRPr="004B5D41">
        <w:rPr>
          <w:rFonts w:ascii="Times New Roman" w:hAnsi="Times New Roman"/>
          <w:b/>
          <w:bCs/>
          <w:color w:val="auto"/>
        </w:rPr>
        <w:t>2. Molar Tiga Impaksi</w:t>
      </w:r>
    </w:p>
    <w:p w:rsidR="00444E16" w:rsidRPr="00C82774" w:rsidRDefault="00444E16" w:rsidP="00444E16">
      <w:pPr>
        <w:spacing w:line="480" w:lineRule="auto"/>
        <w:ind w:left="567" w:hanging="141"/>
        <w:jc w:val="both"/>
        <w:rPr>
          <w:rFonts w:ascii="Times New Roman" w:hAnsi="Times New Roman"/>
          <w:bCs/>
          <w:sz w:val="24"/>
          <w:szCs w:val="24"/>
        </w:rPr>
      </w:pPr>
      <w:r w:rsidRPr="00C82774">
        <w:rPr>
          <w:rFonts w:ascii="Times New Roman" w:hAnsi="Times New Roman"/>
          <w:bCs/>
          <w:sz w:val="24"/>
          <w:szCs w:val="24"/>
        </w:rPr>
        <w:t xml:space="preserve"> </w:t>
      </w:r>
      <w:r>
        <w:rPr>
          <w:rFonts w:ascii="Times New Roman" w:hAnsi="Times New Roman"/>
          <w:bCs/>
          <w:sz w:val="24"/>
          <w:szCs w:val="24"/>
        </w:rPr>
        <w:t xml:space="preserve">      </w:t>
      </w:r>
      <w:r w:rsidRPr="00C82774">
        <w:rPr>
          <w:rFonts w:ascii="Times New Roman" w:hAnsi="Times New Roman"/>
          <w:bCs/>
          <w:sz w:val="24"/>
          <w:szCs w:val="24"/>
        </w:rPr>
        <w:t>Gigi Impaksi adalah</w:t>
      </w:r>
      <w:r>
        <w:rPr>
          <w:rFonts w:ascii="Times New Roman" w:hAnsi="Times New Roman"/>
          <w:bCs/>
          <w:sz w:val="24"/>
          <w:szCs w:val="24"/>
        </w:rPr>
        <w:t xml:space="preserve"> gigi</w:t>
      </w:r>
      <w:r w:rsidRPr="00C82774">
        <w:rPr>
          <w:rFonts w:ascii="Times New Roman" w:hAnsi="Times New Roman"/>
          <w:bCs/>
          <w:sz w:val="24"/>
          <w:szCs w:val="24"/>
        </w:rPr>
        <w:t xml:space="preserve"> yang telah mengalami pembentukan akar sempurna namun tidak dapat erupsi (gagal erupsi) ke dalam lengkung rahang dalam jangka waktu yang telah di perkirakan kegagalan erupsi dapat di sebabkan oleh malposisi, kekurang</w:t>
      </w:r>
      <w:r>
        <w:rPr>
          <w:rFonts w:ascii="Times New Roman" w:hAnsi="Times New Roman"/>
          <w:bCs/>
          <w:sz w:val="24"/>
          <w:szCs w:val="24"/>
        </w:rPr>
        <w:t>a</w:t>
      </w:r>
      <w:r w:rsidRPr="00C82774">
        <w:rPr>
          <w:rFonts w:ascii="Times New Roman" w:hAnsi="Times New Roman"/>
          <w:bCs/>
          <w:sz w:val="24"/>
          <w:szCs w:val="24"/>
        </w:rPr>
        <w:t>n ruang, atau adanya hambatan lain. penyebab impaksi biasanya karena gigi sebelahnya atau jaringan patologis sehingga gigi molar tiga tidak tumbuh sempurna. Gigi bungsu atau gigi molar ketiga merupakan gigi yang paling terakhir tumbuh di antara gigi</w:t>
      </w:r>
      <w:r>
        <w:rPr>
          <w:rFonts w:ascii="Times New Roman" w:hAnsi="Times New Roman"/>
          <w:bCs/>
          <w:sz w:val="24"/>
          <w:szCs w:val="24"/>
        </w:rPr>
        <w:t xml:space="preserve"> </w:t>
      </w:r>
      <w:r w:rsidRPr="00C82774">
        <w:rPr>
          <w:rFonts w:ascii="Times New Roman" w:hAnsi="Times New Roman"/>
          <w:bCs/>
          <w:sz w:val="24"/>
          <w:szCs w:val="24"/>
        </w:rPr>
        <w:t>-</w:t>
      </w:r>
      <w:r>
        <w:rPr>
          <w:rFonts w:ascii="Times New Roman" w:hAnsi="Times New Roman"/>
          <w:bCs/>
          <w:sz w:val="24"/>
          <w:szCs w:val="24"/>
        </w:rPr>
        <w:t xml:space="preserve"> </w:t>
      </w:r>
      <w:r w:rsidRPr="00C82774">
        <w:rPr>
          <w:rFonts w:ascii="Times New Roman" w:hAnsi="Times New Roman"/>
          <w:bCs/>
          <w:sz w:val="24"/>
          <w:szCs w:val="24"/>
        </w:rPr>
        <w:t>gigi yang lainnya sehingga sering kali di sebut sebagai wisdom teeth, biasanya akan erupsi pada seseorang yang mulai memasuki masa remaja di antara usia 17 – 21 tahun (Ningsih,</w:t>
      </w:r>
      <w:r>
        <w:rPr>
          <w:rFonts w:ascii="Times New Roman" w:hAnsi="Times New Roman"/>
          <w:bCs/>
          <w:sz w:val="24"/>
          <w:szCs w:val="24"/>
        </w:rPr>
        <w:t xml:space="preserve"> </w:t>
      </w:r>
      <w:r w:rsidRPr="00C82774">
        <w:rPr>
          <w:rFonts w:ascii="Times New Roman" w:hAnsi="Times New Roman"/>
          <w:bCs/>
          <w:sz w:val="24"/>
          <w:szCs w:val="24"/>
        </w:rPr>
        <w:t>2019).</w:t>
      </w:r>
    </w:p>
    <w:p w:rsidR="00444E16" w:rsidRDefault="00444E16" w:rsidP="00444E16">
      <w:pPr>
        <w:spacing w:line="480" w:lineRule="auto"/>
        <w:ind w:left="567" w:firstLine="284"/>
        <w:jc w:val="both"/>
        <w:rPr>
          <w:rFonts w:ascii="Times New Roman" w:hAnsi="Times New Roman"/>
          <w:sz w:val="24"/>
          <w:szCs w:val="24"/>
        </w:rPr>
        <w:sectPr w:rsidR="00444E16" w:rsidSect="004A51A7">
          <w:headerReference w:type="default" r:id="rId5"/>
          <w:footerReference w:type="default" r:id="rId6"/>
          <w:pgSz w:w="11906" w:h="16838" w:code="9"/>
          <w:pgMar w:top="1701" w:right="1701" w:bottom="1701" w:left="2268" w:header="709" w:footer="709" w:gutter="0"/>
          <w:cols w:space="708"/>
          <w:docGrid w:linePitch="360"/>
        </w:sectPr>
      </w:pPr>
      <w:r w:rsidRPr="00C82774">
        <w:rPr>
          <w:rFonts w:ascii="Times New Roman" w:hAnsi="Times New Roman"/>
          <w:sz w:val="24"/>
          <w:szCs w:val="24"/>
        </w:rPr>
        <w:t>Gigi impaksi paling banyak terjadi pada gigi bungsu atau molar ketiga. Proses pembentukan benih gigi bungsu diawali sebelum usia 16 tahun dan pertumbuhannya berakhir pada usia sekitar 25 tahun. Pada usia tersebut gigi</w:t>
      </w:r>
      <w:r>
        <w:rPr>
          <w:rFonts w:ascii="Times New Roman" w:hAnsi="Times New Roman"/>
          <w:sz w:val="24"/>
          <w:szCs w:val="24"/>
        </w:rPr>
        <w:t xml:space="preserve"> </w:t>
      </w:r>
    </w:p>
    <w:p w:rsidR="00444E16" w:rsidRPr="00C82774" w:rsidRDefault="00444E16" w:rsidP="00444E16">
      <w:pPr>
        <w:spacing w:line="480" w:lineRule="auto"/>
        <w:ind w:left="567"/>
        <w:jc w:val="both"/>
        <w:rPr>
          <w:rFonts w:ascii="Times New Roman" w:hAnsi="Times New Roman"/>
          <w:bCs/>
          <w:sz w:val="24"/>
          <w:szCs w:val="24"/>
        </w:rPr>
      </w:pPr>
      <w:r w:rsidRPr="00C82774">
        <w:rPr>
          <w:rFonts w:ascii="Times New Roman" w:hAnsi="Times New Roman"/>
          <w:sz w:val="24"/>
          <w:szCs w:val="24"/>
        </w:rPr>
        <w:lastRenderedPageBreak/>
        <w:t>bungsu akan terbentuk sempurna. Secara garis besar pertumbuhan gigi bungsu berlangsung, sebagai berikut Dalam proses pertumbuhan gigi ke dalam rongga mulut, benih gigi akan menembus tulang alveolar dan mukosa gingiva di atas benih gigi.</w:t>
      </w:r>
      <w:r>
        <w:rPr>
          <w:rFonts w:ascii="Times New Roman" w:hAnsi="Times New Roman"/>
          <w:sz w:val="24"/>
          <w:szCs w:val="24"/>
        </w:rPr>
        <w:t xml:space="preserve"> </w:t>
      </w:r>
      <w:r w:rsidRPr="00C82774">
        <w:rPr>
          <w:rFonts w:ascii="Times New Roman" w:hAnsi="Times New Roman"/>
          <w:sz w:val="24"/>
          <w:szCs w:val="24"/>
        </w:rPr>
        <w:t>Hal itu terjadi akibat dorongan ke arah permukaan karena pertumbuhan</w:t>
      </w:r>
      <w:r>
        <w:rPr>
          <w:rFonts w:ascii="Times New Roman" w:hAnsi="Times New Roman"/>
          <w:sz w:val="24"/>
          <w:szCs w:val="24"/>
        </w:rPr>
        <w:t xml:space="preserve"> atau</w:t>
      </w:r>
      <w:r w:rsidRPr="00C82774">
        <w:rPr>
          <w:rFonts w:ascii="Times New Roman" w:hAnsi="Times New Roman"/>
          <w:sz w:val="24"/>
          <w:szCs w:val="24"/>
        </w:rPr>
        <w:t xml:space="preserve"> </w:t>
      </w:r>
      <w:r>
        <w:rPr>
          <w:rFonts w:ascii="Times New Roman" w:hAnsi="Times New Roman"/>
          <w:sz w:val="24"/>
          <w:szCs w:val="24"/>
        </w:rPr>
        <w:t>ber</w:t>
      </w:r>
      <w:r w:rsidRPr="00C82774">
        <w:rPr>
          <w:rFonts w:ascii="Times New Roman" w:hAnsi="Times New Roman"/>
          <w:sz w:val="24"/>
          <w:szCs w:val="24"/>
        </w:rPr>
        <w:t>tambahn</w:t>
      </w:r>
      <w:r>
        <w:rPr>
          <w:rFonts w:ascii="Times New Roman" w:hAnsi="Times New Roman"/>
          <w:sz w:val="24"/>
          <w:szCs w:val="24"/>
        </w:rPr>
        <w:t>ya</w:t>
      </w:r>
      <w:r w:rsidRPr="00C82774">
        <w:rPr>
          <w:rFonts w:ascii="Times New Roman" w:hAnsi="Times New Roman"/>
          <w:sz w:val="24"/>
          <w:szCs w:val="24"/>
        </w:rPr>
        <w:t xml:space="preserve"> panjang akar gigi disertai retraksi operkulum/gingiva yang semula menutupinya (Archer,</w:t>
      </w:r>
      <w:r>
        <w:rPr>
          <w:rFonts w:ascii="Times New Roman" w:hAnsi="Times New Roman"/>
          <w:sz w:val="24"/>
          <w:szCs w:val="24"/>
        </w:rPr>
        <w:t xml:space="preserve"> </w:t>
      </w:r>
      <w:r w:rsidRPr="00C82774">
        <w:rPr>
          <w:rFonts w:ascii="Times New Roman" w:hAnsi="Times New Roman"/>
          <w:sz w:val="24"/>
          <w:szCs w:val="24"/>
        </w:rPr>
        <w:t>1974:29, Still,</w:t>
      </w:r>
      <w:r>
        <w:rPr>
          <w:rFonts w:ascii="Times New Roman" w:hAnsi="Times New Roman"/>
          <w:sz w:val="24"/>
          <w:szCs w:val="24"/>
        </w:rPr>
        <w:t xml:space="preserve"> </w:t>
      </w:r>
      <w:r w:rsidRPr="00C82774">
        <w:rPr>
          <w:rFonts w:ascii="Times New Roman" w:hAnsi="Times New Roman"/>
          <w:sz w:val="24"/>
          <w:szCs w:val="24"/>
        </w:rPr>
        <w:t>2003:219).</w:t>
      </w:r>
    </w:p>
    <w:p w:rsidR="00444E16" w:rsidRPr="004B5D41" w:rsidRDefault="00444E16" w:rsidP="00444E16">
      <w:pPr>
        <w:pStyle w:val="Heading3"/>
        <w:spacing w:line="480" w:lineRule="auto"/>
        <w:ind w:firstLine="284"/>
        <w:rPr>
          <w:rFonts w:ascii="Times New Roman" w:hAnsi="Times New Roman"/>
          <w:b/>
          <w:bCs/>
          <w:color w:val="auto"/>
        </w:rPr>
      </w:pPr>
      <w:r>
        <w:rPr>
          <w:rFonts w:ascii="Times New Roman" w:hAnsi="Times New Roman"/>
          <w:b/>
          <w:bCs/>
          <w:color w:val="auto"/>
        </w:rPr>
        <w:t>3</w:t>
      </w:r>
      <w:r w:rsidRPr="004B5D41">
        <w:rPr>
          <w:rFonts w:ascii="Times New Roman" w:hAnsi="Times New Roman"/>
          <w:b/>
          <w:bCs/>
          <w:color w:val="auto"/>
        </w:rPr>
        <w:t xml:space="preserve">. Definisi Impaksi </w:t>
      </w:r>
    </w:p>
    <w:p w:rsidR="00444E16" w:rsidRPr="00C82774" w:rsidRDefault="00444E16" w:rsidP="00444E16">
      <w:pPr>
        <w:spacing w:line="480" w:lineRule="auto"/>
        <w:ind w:left="567" w:firstLine="283"/>
        <w:jc w:val="both"/>
        <w:rPr>
          <w:rFonts w:ascii="Times New Roman" w:hAnsi="Times New Roman"/>
          <w:sz w:val="24"/>
          <w:szCs w:val="24"/>
        </w:rPr>
      </w:pPr>
      <w:r w:rsidRPr="00C82774">
        <w:rPr>
          <w:rFonts w:ascii="Times New Roman" w:hAnsi="Times New Roman"/>
          <w:sz w:val="24"/>
          <w:szCs w:val="24"/>
        </w:rPr>
        <w:t>Gigi impaksi adalah gigi yang telah mengalami pembentukan akar sempurna namun tidak dapat erupsi (gagal erupsi) ke dalam lengkung rahang dalam jangka waktu yang telah di perkirakan, kegagalan erupsi dapat di sebabkan oleh malposisi, kekurang</w:t>
      </w:r>
      <w:r>
        <w:rPr>
          <w:rFonts w:ascii="Times New Roman" w:hAnsi="Times New Roman"/>
          <w:sz w:val="24"/>
          <w:szCs w:val="24"/>
        </w:rPr>
        <w:t>a</w:t>
      </w:r>
      <w:r w:rsidRPr="00C82774">
        <w:rPr>
          <w:rFonts w:ascii="Times New Roman" w:hAnsi="Times New Roman"/>
          <w:sz w:val="24"/>
          <w:szCs w:val="24"/>
        </w:rPr>
        <w:t>n ruang, atau adanya hambatan lain. penyebab impaksi biasanya karena gigi sebelahnya atau jaringan patologis sehingga gigi molar tiga tidak tumbuh sempurna (Sri Rahayu</w:t>
      </w:r>
      <w:r>
        <w:rPr>
          <w:rFonts w:ascii="Times New Roman" w:hAnsi="Times New Roman"/>
          <w:sz w:val="24"/>
          <w:szCs w:val="24"/>
        </w:rPr>
        <w:t>,</w:t>
      </w:r>
      <w:r w:rsidRPr="00C82774">
        <w:rPr>
          <w:rFonts w:ascii="Times New Roman" w:hAnsi="Times New Roman"/>
          <w:sz w:val="24"/>
          <w:szCs w:val="24"/>
        </w:rPr>
        <w:t xml:space="preserve"> 2014). </w:t>
      </w:r>
    </w:p>
    <w:p w:rsidR="00444E16" w:rsidRPr="00C82774" w:rsidRDefault="00444E16" w:rsidP="00444E16">
      <w:pPr>
        <w:spacing w:line="480" w:lineRule="auto"/>
        <w:ind w:left="567" w:hanging="141"/>
        <w:jc w:val="both"/>
        <w:rPr>
          <w:rFonts w:ascii="Times New Roman" w:hAnsi="Times New Roman"/>
          <w:sz w:val="24"/>
          <w:szCs w:val="24"/>
        </w:rPr>
      </w:pPr>
      <w:r>
        <w:rPr>
          <w:rFonts w:ascii="Times New Roman" w:hAnsi="Times New Roman"/>
          <w:sz w:val="24"/>
          <w:szCs w:val="24"/>
        </w:rPr>
        <w:t xml:space="preserve">         </w:t>
      </w:r>
      <w:r w:rsidRPr="00C82774">
        <w:rPr>
          <w:rFonts w:ascii="Times New Roman" w:hAnsi="Times New Roman"/>
          <w:sz w:val="24"/>
          <w:szCs w:val="24"/>
        </w:rPr>
        <w:t xml:space="preserve">Gigi yang gagal erupsi seutuhnya karena terhalang oleh posisi yang abnormal atau terhalang oleh gigi tetangganya, gigi yang paling sering mengalami impaksi adalah gigi molar tiga rahang bawah di ikuti oleh gigi molar tiga rahang atas dan gigi kaninus rahang atas. Gigi impaksi yang di biarkan terus menerus dapat mengakibatkan beberapa komplikasi seperti </w:t>
      </w:r>
      <w:r w:rsidRPr="00C82774">
        <w:rPr>
          <w:rFonts w:ascii="Times New Roman" w:hAnsi="Times New Roman"/>
          <w:i/>
          <w:sz w:val="24"/>
          <w:szCs w:val="24"/>
        </w:rPr>
        <w:t>pericoronitis</w:t>
      </w:r>
      <w:r w:rsidRPr="00C82774">
        <w:rPr>
          <w:rFonts w:ascii="Times New Roman" w:hAnsi="Times New Roman"/>
          <w:sz w:val="24"/>
          <w:szCs w:val="24"/>
        </w:rPr>
        <w:t xml:space="preserve">, penyakit periodontal, karies gigi, resorbsi akar, tumor, dan kista odontogenik. Persoalan yang dapat timbul akibat adanya impaksi gigi dapat di tangani dengan melakukan </w:t>
      </w:r>
      <w:r>
        <w:rPr>
          <w:rFonts w:ascii="Times New Roman" w:hAnsi="Times New Roman"/>
          <w:sz w:val="24"/>
          <w:szCs w:val="24"/>
        </w:rPr>
        <w:t>t</w:t>
      </w:r>
      <w:r w:rsidRPr="00C82774">
        <w:rPr>
          <w:rFonts w:ascii="Times New Roman" w:hAnsi="Times New Roman"/>
          <w:sz w:val="24"/>
          <w:szCs w:val="24"/>
        </w:rPr>
        <w:t>indakan pencabutan gigi (Fatma, 2016).</w:t>
      </w:r>
    </w:p>
    <w:p w:rsidR="00444E16" w:rsidRPr="00C82774" w:rsidRDefault="00444E16" w:rsidP="00444E16">
      <w:pPr>
        <w:spacing w:line="480" w:lineRule="auto"/>
        <w:ind w:left="567" w:firstLine="426"/>
        <w:jc w:val="both"/>
        <w:rPr>
          <w:rFonts w:ascii="Times New Roman" w:hAnsi="Times New Roman"/>
          <w:sz w:val="24"/>
          <w:szCs w:val="24"/>
        </w:rPr>
      </w:pPr>
      <w:r w:rsidRPr="00C82774">
        <w:rPr>
          <w:rFonts w:ascii="Times New Roman" w:hAnsi="Times New Roman"/>
          <w:sz w:val="24"/>
          <w:szCs w:val="24"/>
        </w:rPr>
        <w:lastRenderedPageBreak/>
        <w:t>Impaksi gigi didefinisikan pula sebagai retensi gigi karena hambatan pada jalur erupsi atau akibat posisi abnormal dari benih gigi. teori Kamus Kedokteran Gigi Ireland, impaksi gigi terjadi jika gigi terhalang untuk erupsi ke posisi fungsional penuh. Faktor penghambat dapat berupa tulang alveolar atau jaringan lunak. Umumnya suatu gigi mengalami impaksi adalah gigi posterior dan jarang pada gigi anterior, namun gigi anterior yang mengalami impaksi masih dapat di temui. Apabila gigi geligi tersebut belum erupsi pada masa erupsinya sebaiknya di konsulkan ke dokter gigi</w:t>
      </w:r>
      <w:r>
        <w:rPr>
          <w:rFonts w:ascii="Times New Roman" w:hAnsi="Times New Roman"/>
          <w:sz w:val="24"/>
          <w:szCs w:val="24"/>
        </w:rPr>
        <w:t xml:space="preserve"> </w:t>
      </w:r>
      <w:r w:rsidRPr="00C82774">
        <w:rPr>
          <w:rFonts w:ascii="Times New Roman" w:hAnsi="Times New Roman"/>
          <w:sz w:val="24"/>
          <w:szCs w:val="24"/>
        </w:rPr>
        <w:t>(Ainiyyah Fildza Zaizafun, 2020).</w:t>
      </w:r>
    </w:p>
    <w:p w:rsidR="00444E16" w:rsidRPr="00C82774" w:rsidRDefault="00444E16" w:rsidP="00444E16">
      <w:pPr>
        <w:spacing w:line="480" w:lineRule="auto"/>
        <w:ind w:left="567" w:firstLine="426"/>
        <w:jc w:val="both"/>
        <w:rPr>
          <w:rFonts w:ascii="Times New Roman" w:hAnsi="Times New Roman"/>
          <w:sz w:val="24"/>
          <w:szCs w:val="24"/>
        </w:rPr>
      </w:pPr>
      <w:r w:rsidRPr="00C82774">
        <w:rPr>
          <w:rFonts w:ascii="Times New Roman" w:hAnsi="Times New Roman"/>
          <w:sz w:val="24"/>
          <w:szCs w:val="24"/>
        </w:rPr>
        <w:t xml:space="preserve">Gigi impaksi kadang dapat menimbulkan masalah serius jika tidak ditangani melihat hal ini penting untuk mengetahui dan menggali lebih dalam lagi tentang gigi impaksi, penyebab impaksi, klasifikasi, perawatan dan hal-hal yang menyangkut gigi impaksi. </w:t>
      </w:r>
    </w:p>
    <w:p w:rsidR="00444E16" w:rsidRDefault="00444E16" w:rsidP="00444E16">
      <w:pPr>
        <w:pStyle w:val="Heading3"/>
        <w:ind w:left="284"/>
        <w:rPr>
          <w:rFonts w:ascii="Times New Roman" w:hAnsi="Times New Roman"/>
          <w:b/>
          <w:bCs/>
          <w:color w:val="auto"/>
        </w:rPr>
      </w:pPr>
      <w:r>
        <w:rPr>
          <w:rFonts w:ascii="Times New Roman" w:hAnsi="Times New Roman"/>
          <w:b/>
          <w:bCs/>
          <w:color w:val="auto"/>
        </w:rPr>
        <w:t>4</w:t>
      </w:r>
      <w:r w:rsidRPr="00582D26">
        <w:rPr>
          <w:rFonts w:ascii="Times New Roman" w:hAnsi="Times New Roman"/>
          <w:b/>
          <w:bCs/>
          <w:color w:val="auto"/>
        </w:rPr>
        <w:t>. Klasifikasi Umum Gigi Impaksi</w:t>
      </w:r>
    </w:p>
    <w:p w:rsidR="00444E16" w:rsidRPr="003A1579" w:rsidRDefault="00444E16" w:rsidP="00444E16"/>
    <w:p w:rsidR="00444E16" w:rsidRPr="00C6578E" w:rsidRDefault="00444E16" w:rsidP="00444E16">
      <w:pPr>
        <w:spacing w:line="480" w:lineRule="auto"/>
        <w:ind w:left="284" w:firstLine="283"/>
        <w:jc w:val="both"/>
        <w:rPr>
          <w:rFonts w:ascii="Times New Roman" w:hAnsi="Times New Roman"/>
          <w:sz w:val="24"/>
          <w:szCs w:val="24"/>
        </w:rPr>
      </w:pPr>
      <w:r w:rsidRPr="00C6578E">
        <w:rPr>
          <w:rFonts w:ascii="Times New Roman" w:hAnsi="Times New Roman"/>
          <w:sz w:val="24"/>
          <w:szCs w:val="24"/>
        </w:rPr>
        <w:t xml:space="preserve">a. Klasifikasi Menurut Pell Dan Gregory </w:t>
      </w:r>
    </w:p>
    <w:p w:rsidR="00444E16" w:rsidRPr="00C82774" w:rsidRDefault="00444E16" w:rsidP="00444E16">
      <w:pPr>
        <w:tabs>
          <w:tab w:val="left" w:pos="1134"/>
        </w:tabs>
        <w:spacing w:line="480" w:lineRule="auto"/>
        <w:ind w:left="851" w:firstLine="283"/>
        <w:jc w:val="both"/>
        <w:rPr>
          <w:rFonts w:ascii="Times New Roman" w:hAnsi="Times New Roman"/>
          <w:b/>
          <w:bCs/>
          <w:sz w:val="24"/>
          <w:szCs w:val="24"/>
        </w:rPr>
      </w:pPr>
      <w:r w:rsidRPr="00C82774">
        <w:rPr>
          <w:rFonts w:ascii="Times New Roman" w:hAnsi="Times New Roman"/>
          <w:sz w:val="24"/>
          <w:szCs w:val="24"/>
        </w:rPr>
        <w:t>Berdasarkan hubungan antara ramus mandibula dengan molar kedua dengan cara membandingkan lebar mesio - distal molar ketiga dengan jarak antara bagian distal molar kedua ke ramus mandilula (Zaimi, 2022).</w:t>
      </w:r>
    </w:p>
    <w:p w:rsidR="00444E16" w:rsidRPr="00C82774" w:rsidRDefault="00444E16" w:rsidP="00444E16">
      <w:pPr>
        <w:spacing w:line="480" w:lineRule="auto"/>
        <w:ind w:left="1985" w:hanging="1134"/>
        <w:rPr>
          <w:rFonts w:ascii="Times New Roman" w:hAnsi="Times New Roman"/>
          <w:b/>
          <w:bCs/>
          <w:sz w:val="24"/>
          <w:szCs w:val="24"/>
        </w:rPr>
      </w:pPr>
      <w:r w:rsidRPr="00C82774">
        <w:rPr>
          <w:rFonts w:ascii="Times New Roman" w:hAnsi="Times New Roman"/>
          <w:sz w:val="24"/>
          <w:szCs w:val="24"/>
        </w:rPr>
        <w:t xml:space="preserve">Kelas  I </w:t>
      </w:r>
      <w:r>
        <w:rPr>
          <w:rFonts w:ascii="Times New Roman" w:hAnsi="Times New Roman"/>
          <w:sz w:val="24"/>
          <w:szCs w:val="24"/>
        </w:rPr>
        <w:t xml:space="preserve">    </w:t>
      </w:r>
      <w:r w:rsidRPr="00C82774">
        <w:rPr>
          <w:rFonts w:ascii="Times New Roman" w:hAnsi="Times New Roman"/>
          <w:sz w:val="24"/>
          <w:szCs w:val="24"/>
        </w:rPr>
        <w:t>: Ukuran mesio - distal  molar ketiga lebih kecil di bandingkan  jarak antara distal gigi molar kedua dengan ramus mandibula.</w:t>
      </w:r>
    </w:p>
    <w:p w:rsidR="00444E16" w:rsidRPr="00C82774" w:rsidRDefault="00444E16" w:rsidP="00444E16">
      <w:pPr>
        <w:spacing w:line="480" w:lineRule="auto"/>
        <w:ind w:left="1985" w:hanging="1134"/>
        <w:rPr>
          <w:rFonts w:ascii="Times New Roman" w:hAnsi="Times New Roman"/>
          <w:sz w:val="24"/>
          <w:szCs w:val="24"/>
        </w:rPr>
      </w:pPr>
      <w:r w:rsidRPr="00C82774">
        <w:rPr>
          <w:rFonts w:ascii="Times New Roman" w:hAnsi="Times New Roman"/>
          <w:sz w:val="24"/>
          <w:szCs w:val="24"/>
        </w:rPr>
        <w:t xml:space="preserve">Kelas  II </w:t>
      </w:r>
      <w:r>
        <w:rPr>
          <w:rFonts w:ascii="Times New Roman" w:hAnsi="Times New Roman"/>
          <w:sz w:val="24"/>
          <w:szCs w:val="24"/>
        </w:rPr>
        <w:t xml:space="preserve">   </w:t>
      </w:r>
      <w:r w:rsidRPr="00C82774">
        <w:rPr>
          <w:rFonts w:ascii="Times New Roman" w:hAnsi="Times New Roman"/>
          <w:sz w:val="24"/>
          <w:szCs w:val="24"/>
        </w:rPr>
        <w:t>: Ukuran mesio  - distal molar tiga lebih besar di bandingkan jarak antara distal gigi molar kedua dengan ramus mandibula.</w:t>
      </w:r>
    </w:p>
    <w:p w:rsidR="00444E16" w:rsidRDefault="00444E16" w:rsidP="00444E16">
      <w:pPr>
        <w:spacing w:line="480" w:lineRule="auto"/>
        <w:ind w:left="2268" w:hanging="1275"/>
        <w:jc w:val="both"/>
        <w:rPr>
          <w:rFonts w:ascii="Times New Roman" w:hAnsi="Times New Roman"/>
          <w:sz w:val="24"/>
          <w:szCs w:val="24"/>
        </w:rPr>
      </w:pPr>
      <w:r w:rsidRPr="00C82774">
        <w:rPr>
          <w:rFonts w:ascii="Times New Roman" w:hAnsi="Times New Roman"/>
          <w:sz w:val="24"/>
          <w:szCs w:val="24"/>
        </w:rPr>
        <w:lastRenderedPageBreak/>
        <w:t xml:space="preserve">Kelas III </w:t>
      </w:r>
      <w:r>
        <w:rPr>
          <w:rFonts w:ascii="Times New Roman" w:hAnsi="Times New Roman"/>
          <w:sz w:val="24"/>
          <w:szCs w:val="24"/>
        </w:rPr>
        <w:t xml:space="preserve"> </w:t>
      </w:r>
      <w:r w:rsidRPr="00C82774">
        <w:rPr>
          <w:rFonts w:ascii="Times New Roman" w:hAnsi="Times New Roman"/>
          <w:sz w:val="24"/>
          <w:szCs w:val="24"/>
        </w:rPr>
        <w:t>:</w:t>
      </w:r>
      <w:r>
        <w:rPr>
          <w:rFonts w:ascii="Times New Roman" w:hAnsi="Times New Roman"/>
          <w:sz w:val="24"/>
          <w:szCs w:val="24"/>
        </w:rPr>
        <w:t xml:space="preserve"> </w:t>
      </w:r>
      <w:r w:rsidRPr="00C82774">
        <w:rPr>
          <w:rFonts w:ascii="Times New Roman" w:hAnsi="Times New Roman"/>
          <w:sz w:val="24"/>
          <w:szCs w:val="24"/>
        </w:rPr>
        <w:t>Seluruh atau Sebagian besar molar ketiga berada dalam ramus mandibula.</w:t>
      </w:r>
    </w:p>
    <w:p w:rsidR="00444E16" w:rsidRPr="00C82774" w:rsidRDefault="00444E16" w:rsidP="00444E16">
      <w:pPr>
        <w:spacing w:line="480" w:lineRule="auto"/>
        <w:ind w:left="1276" w:hanging="283"/>
        <w:jc w:val="both"/>
        <w:rPr>
          <w:rFonts w:ascii="Times New Roman" w:hAnsi="Times New Roman"/>
          <w:sz w:val="24"/>
          <w:szCs w:val="24"/>
        </w:rPr>
      </w:pPr>
      <w:r w:rsidRPr="00C82774">
        <w:rPr>
          <w:rFonts w:ascii="Times New Roman" w:hAnsi="Times New Roman"/>
          <w:sz w:val="24"/>
          <w:szCs w:val="24"/>
        </w:rPr>
        <w:t>Berdasarkan letak molar ketiga di dalam rahang yaitu:</w:t>
      </w:r>
    </w:p>
    <w:p w:rsidR="00444E16" w:rsidRPr="00C82774" w:rsidRDefault="00444E16" w:rsidP="00444E16">
      <w:pPr>
        <w:spacing w:line="480" w:lineRule="auto"/>
        <w:ind w:left="2268" w:hanging="1275"/>
        <w:jc w:val="both"/>
        <w:rPr>
          <w:rFonts w:ascii="Times New Roman" w:hAnsi="Times New Roman"/>
          <w:sz w:val="24"/>
          <w:szCs w:val="24"/>
        </w:rPr>
      </w:pPr>
      <w:r w:rsidRPr="00C82774">
        <w:rPr>
          <w:rFonts w:ascii="Times New Roman" w:hAnsi="Times New Roman"/>
          <w:sz w:val="24"/>
          <w:szCs w:val="24"/>
        </w:rPr>
        <w:t>Posisi   A : Bagian tertinggi  gigi  molar ketiga berada setinggi garis oklusal.</w:t>
      </w:r>
    </w:p>
    <w:p w:rsidR="00444E16" w:rsidRPr="00C82774" w:rsidRDefault="00444E16" w:rsidP="00444E16">
      <w:pPr>
        <w:tabs>
          <w:tab w:val="left" w:pos="1134"/>
          <w:tab w:val="left" w:pos="2127"/>
        </w:tabs>
        <w:spacing w:line="480" w:lineRule="auto"/>
        <w:ind w:left="2268" w:hanging="1275"/>
        <w:jc w:val="both"/>
        <w:rPr>
          <w:rFonts w:ascii="Times New Roman" w:hAnsi="Times New Roman"/>
          <w:sz w:val="24"/>
          <w:szCs w:val="24"/>
        </w:rPr>
      </w:pPr>
      <w:r w:rsidRPr="00C82774">
        <w:rPr>
          <w:rFonts w:ascii="Times New Roman" w:hAnsi="Times New Roman"/>
          <w:sz w:val="24"/>
          <w:szCs w:val="24"/>
        </w:rPr>
        <w:t>Posisi  B : Bagian  tertinggi gigi molar ketiga  berada di bawah garis oklusal tapi masih lebih tinggi dari pada garis servikal molar kedua.</w:t>
      </w:r>
    </w:p>
    <w:p w:rsidR="00444E16" w:rsidRDefault="00444E16" w:rsidP="00444E16">
      <w:pPr>
        <w:tabs>
          <w:tab w:val="left" w:pos="1985"/>
        </w:tabs>
        <w:spacing w:line="480" w:lineRule="auto"/>
        <w:ind w:left="2127" w:hanging="1134"/>
        <w:rPr>
          <w:rFonts w:ascii="Times New Roman" w:hAnsi="Times New Roman"/>
          <w:sz w:val="24"/>
          <w:szCs w:val="24"/>
        </w:rPr>
      </w:pPr>
      <w:r w:rsidRPr="00C82774">
        <w:rPr>
          <w:rFonts w:ascii="Times New Roman" w:hAnsi="Times New Roman"/>
          <w:sz w:val="24"/>
          <w:szCs w:val="24"/>
        </w:rPr>
        <w:t>Posisi  C : Bagian tertinggi gigi molar ketiga berada di bawah garis s</w:t>
      </w:r>
      <w:r>
        <w:rPr>
          <w:rFonts w:ascii="Times New Roman" w:hAnsi="Times New Roman"/>
          <w:sz w:val="24"/>
          <w:szCs w:val="24"/>
        </w:rPr>
        <w:t>er</w:t>
      </w:r>
      <w:r w:rsidRPr="00C82774">
        <w:rPr>
          <w:rFonts w:ascii="Times New Roman" w:hAnsi="Times New Roman"/>
          <w:sz w:val="24"/>
          <w:szCs w:val="24"/>
        </w:rPr>
        <w:t>vika</w:t>
      </w:r>
      <w:r>
        <w:rPr>
          <w:rFonts w:ascii="Times New Roman" w:hAnsi="Times New Roman"/>
          <w:sz w:val="24"/>
          <w:szCs w:val="24"/>
        </w:rPr>
        <w:t xml:space="preserve">l </w:t>
      </w:r>
      <w:r w:rsidRPr="00C82774">
        <w:rPr>
          <w:rFonts w:ascii="Times New Roman" w:hAnsi="Times New Roman"/>
          <w:sz w:val="24"/>
          <w:szCs w:val="24"/>
        </w:rPr>
        <w:t>molar.</w:t>
      </w:r>
    </w:p>
    <w:p w:rsidR="00444E16" w:rsidRPr="00C6578E" w:rsidRDefault="00444E16" w:rsidP="00444E16">
      <w:pPr>
        <w:spacing w:line="480" w:lineRule="auto"/>
        <w:ind w:firstLine="567"/>
        <w:rPr>
          <w:rFonts w:ascii="Times New Roman" w:hAnsi="Times New Roman"/>
          <w:sz w:val="24"/>
          <w:szCs w:val="24"/>
        </w:rPr>
      </w:pPr>
      <w:r w:rsidRPr="00C6578E">
        <w:rPr>
          <w:rFonts w:ascii="Times New Roman" w:hAnsi="Times New Roman"/>
          <w:sz w:val="24"/>
          <w:szCs w:val="24"/>
        </w:rPr>
        <w:t>b. Klasifikasi menurut George winter (Lita &amp; Hadikrishna,2020).</w:t>
      </w:r>
    </w:p>
    <w:p w:rsidR="00444E16" w:rsidRPr="00C82774" w:rsidRDefault="00444E16" w:rsidP="00444E16">
      <w:pPr>
        <w:spacing w:line="480" w:lineRule="auto"/>
        <w:ind w:left="851" w:firstLine="283"/>
        <w:jc w:val="both"/>
        <w:rPr>
          <w:rFonts w:ascii="Times New Roman" w:hAnsi="Times New Roman"/>
          <w:sz w:val="24"/>
          <w:szCs w:val="24"/>
        </w:rPr>
      </w:pPr>
      <w:r w:rsidRPr="00C82774">
        <w:rPr>
          <w:rFonts w:ascii="Times New Roman" w:hAnsi="Times New Roman"/>
          <w:sz w:val="24"/>
          <w:szCs w:val="24"/>
        </w:rPr>
        <w:t>Klasifikasi menurut George winter membagi impaksi berdasarkan arah kemiringan yang di alami oleh gigi molar tiga atau berdasarkan hubungan molar kedua disebelahnya dengan melihat inklinasi gigi impaksi pada gambaran radiografi, yaitu dapat di klasifikasikan menjadi:</w:t>
      </w:r>
    </w:p>
    <w:p w:rsidR="00444E16" w:rsidRPr="00C82774" w:rsidRDefault="00444E16" w:rsidP="00444E16">
      <w:pPr>
        <w:pStyle w:val="ListParagraph"/>
        <w:spacing w:line="480" w:lineRule="auto"/>
        <w:ind w:left="2552" w:hanging="1843"/>
        <w:rPr>
          <w:rFonts w:ascii="Times New Roman" w:hAnsi="Times New Roman"/>
          <w:sz w:val="24"/>
          <w:szCs w:val="24"/>
        </w:rPr>
      </w:pPr>
      <w:r>
        <w:rPr>
          <w:rFonts w:ascii="Times New Roman" w:hAnsi="Times New Roman"/>
          <w:iCs/>
          <w:sz w:val="24"/>
          <w:szCs w:val="24"/>
        </w:rPr>
        <w:t>1</w:t>
      </w:r>
      <w:r>
        <w:rPr>
          <w:rFonts w:ascii="Times New Roman" w:hAnsi="Times New Roman"/>
          <w:i/>
          <w:sz w:val="24"/>
          <w:szCs w:val="24"/>
        </w:rPr>
        <w:t xml:space="preserve">. </w:t>
      </w:r>
      <w:r w:rsidRPr="00C82774">
        <w:rPr>
          <w:rFonts w:ascii="Times New Roman" w:hAnsi="Times New Roman"/>
          <w:i/>
          <w:sz w:val="24"/>
          <w:szCs w:val="24"/>
        </w:rPr>
        <w:t>Mesioangular</w:t>
      </w:r>
      <w:r>
        <w:rPr>
          <w:rFonts w:ascii="Times New Roman" w:hAnsi="Times New Roman"/>
          <w:i/>
          <w:sz w:val="24"/>
          <w:szCs w:val="24"/>
        </w:rPr>
        <w:t xml:space="preserve">  </w:t>
      </w:r>
      <w:r>
        <w:rPr>
          <w:rFonts w:ascii="Times New Roman" w:hAnsi="Times New Roman"/>
          <w:sz w:val="24"/>
          <w:szCs w:val="24"/>
        </w:rPr>
        <w:t xml:space="preserve"> </w:t>
      </w:r>
      <w:r w:rsidRPr="00C82774">
        <w:rPr>
          <w:rFonts w:ascii="Times New Roman" w:hAnsi="Times New Roman"/>
          <w:sz w:val="24"/>
          <w:szCs w:val="24"/>
        </w:rPr>
        <w:t>: gigi molar tiga yang terpendam menghadap molar kedua mesial</w:t>
      </w:r>
    </w:p>
    <w:p w:rsidR="00444E16" w:rsidRDefault="00444E16" w:rsidP="00444E16">
      <w:pPr>
        <w:pStyle w:val="ListParagraph"/>
        <w:spacing w:line="480" w:lineRule="auto"/>
        <w:ind w:left="2552" w:hanging="1843"/>
        <w:rPr>
          <w:rFonts w:ascii="Times New Roman" w:hAnsi="Times New Roman"/>
          <w:sz w:val="24"/>
          <w:szCs w:val="24"/>
        </w:rPr>
      </w:pPr>
      <w:r>
        <w:rPr>
          <w:rFonts w:ascii="Times New Roman" w:hAnsi="Times New Roman"/>
          <w:iCs/>
          <w:sz w:val="24"/>
          <w:szCs w:val="24"/>
        </w:rPr>
        <w:t xml:space="preserve">2. </w:t>
      </w:r>
      <w:r w:rsidRPr="00C82774">
        <w:rPr>
          <w:rFonts w:ascii="Times New Roman" w:hAnsi="Times New Roman"/>
          <w:i/>
          <w:sz w:val="24"/>
          <w:szCs w:val="24"/>
        </w:rPr>
        <w:t>Distoangular</w:t>
      </w:r>
      <w:r w:rsidRPr="00C82774">
        <w:rPr>
          <w:rFonts w:ascii="Times New Roman" w:hAnsi="Times New Roman"/>
          <w:sz w:val="24"/>
          <w:szCs w:val="24"/>
        </w:rPr>
        <w:t xml:space="preserve"> </w:t>
      </w:r>
      <w:r>
        <w:rPr>
          <w:rFonts w:ascii="Times New Roman" w:hAnsi="Times New Roman"/>
          <w:sz w:val="24"/>
          <w:szCs w:val="24"/>
        </w:rPr>
        <w:t xml:space="preserve"> </w:t>
      </w:r>
      <w:r w:rsidRPr="00C82774">
        <w:rPr>
          <w:rFonts w:ascii="Times New Roman" w:hAnsi="Times New Roman"/>
          <w:sz w:val="24"/>
          <w:szCs w:val="24"/>
        </w:rPr>
        <w:t>: panjang akar molar tiga mengarah ke distal atau menjauhi</w:t>
      </w:r>
      <w:r>
        <w:rPr>
          <w:rFonts w:ascii="Times New Roman" w:hAnsi="Times New Roman"/>
          <w:sz w:val="24"/>
          <w:szCs w:val="24"/>
        </w:rPr>
        <w:t xml:space="preserve"> </w:t>
      </w:r>
      <w:r w:rsidRPr="00C82774">
        <w:rPr>
          <w:rFonts w:ascii="Times New Roman" w:hAnsi="Times New Roman"/>
          <w:sz w:val="24"/>
          <w:szCs w:val="24"/>
        </w:rPr>
        <w:t>dua</w:t>
      </w:r>
      <w:r w:rsidRPr="00A42C9A">
        <w:rPr>
          <w:rFonts w:ascii="Times New Roman" w:hAnsi="Times New Roman"/>
          <w:sz w:val="24"/>
          <w:szCs w:val="24"/>
        </w:rPr>
        <w:t xml:space="preserve"> </w:t>
      </w:r>
      <w:r w:rsidRPr="00C82774">
        <w:rPr>
          <w:rFonts w:ascii="Times New Roman" w:hAnsi="Times New Roman"/>
          <w:sz w:val="24"/>
          <w:szCs w:val="24"/>
        </w:rPr>
        <w:t>molar</w:t>
      </w:r>
    </w:p>
    <w:p w:rsidR="00444E16" w:rsidRDefault="00444E16" w:rsidP="00444E16">
      <w:pPr>
        <w:pStyle w:val="ListParagraph"/>
        <w:tabs>
          <w:tab w:val="left" w:pos="2552"/>
        </w:tabs>
        <w:spacing w:line="480" w:lineRule="auto"/>
        <w:ind w:left="709"/>
        <w:rPr>
          <w:rFonts w:ascii="Times New Roman" w:hAnsi="Times New Roman"/>
          <w:sz w:val="24"/>
          <w:szCs w:val="24"/>
        </w:rPr>
      </w:pPr>
      <w:r>
        <w:rPr>
          <w:rFonts w:ascii="Times New Roman" w:hAnsi="Times New Roman"/>
          <w:iCs/>
          <w:sz w:val="24"/>
          <w:szCs w:val="24"/>
        </w:rPr>
        <w:t xml:space="preserve">3. </w:t>
      </w:r>
      <w:r w:rsidRPr="005A2E6C">
        <w:rPr>
          <w:rFonts w:ascii="Times New Roman" w:hAnsi="Times New Roman"/>
          <w:i/>
          <w:sz w:val="24"/>
          <w:szCs w:val="24"/>
        </w:rPr>
        <w:t>Vertikal</w:t>
      </w:r>
      <w:r>
        <w:rPr>
          <w:rFonts w:ascii="Times New Roman" w:hAnsi="Times New Roman"/>
          <w:sz w:val="24"/>
          <w:szCs w:val="24"/>
        </w:rPr>
        <w:t xml:space="preserve">           </w:t>
      </w:r>
      <w:r w:rsidRPr="005A2E6C">
        <w:rPr>
          <w:rFonts w:ascii="Times New Roman" w:hAnsi="Times New Roman"/>
          <w:sz w:val="24"/>
          <w:szCs w:val="24"/>
        </w:rPr>
        <w:t xml:space="preserve">: gigi molar tiga terpendam berada pada arah yang sama </w:t>
      </w:r>
      <w:r>
        <w:rPr>
          <w:rFonts w:ascii="Times New Roman" w:hAnsi="Times New Roman"/>
          <w:sz w:val="24"/>
          <w:szCs w:val="24"/>
        </w:rPr>
        <w:tab/>
      </w:r>
      <w:r w:rsidRPr="005A2E6C">
        <w:rPr>
          <w:rFonts w:ascii="Times New Roman" w:hAnsi="Times New Roman"/>
          <w:sz w:val="24"/>
          <w:szCs w:val="24"/>
        </w:rPr>
        <w:t>dengan panjang gigi molar kedua</w:t>
      </w:r>
    </w:p>
    <w:p w:rsidR="00444E16" w:rsidRPr="00C82774" w:rsidRDefault="00444E16" w:rsidP="00444E16">
      <w:pPr>
        <w:pStyle w:val="ListParagraph"/>
        <w:tabs>
          <w:tab w:val="left" w:pos="709"/>
          <w:tab w:val="left" w:pos="1985"/>
        </w:tabs>
        <w:spacing w:line="480" w:lineRule="auto"/>
        <w:rPr>
          <w:rFonts w:ascii="Times New Roman" w:hAnsi="Times New Roman"/>
          <w:sz w:val="24"/>
          <w:szCs w:val="24"/>
        </w:rPr>
      </w:pPr>
      <w:r>
        <w:rPr>
          <w:rFonts w:ascii="Times New Roman" w:hAnsi="Times New Roman"/>
          <w:iCs/>
          <w:sz w:val="24"/>
          <w:szCs w:val="24"/>
        </w:rPr>
        <w:t xml:space="preserve">4. </w:t>
      </w:r>
      <w:r w:rsidRPr="00C82774">
        <w:rPr>
          <w:rFonts w:ascii="Times New Roman" w:hAnsi="Times New Roman"/>
          <w:i/>
          <w:sz w:val="24"/>
          <w:szCs w:val="24"/>
        </w:rPr>
        <w:t>Horizontal</w:t>
      </w:r>
      <w:r>
        <w:rPr>
          <w:rFonts w:ascii="Times New Roman" w:hAnsi="Times New Roman"/>
          <w:sz w:val="24"/>
          <w:szCs w:val="24"/>
        </w:rPr>
        <w:t xml:space="preserve">       </w:t>
      </w:r>
      <w:r w:rsidRPr="00C82774">
        <w:rPr>
          <w:rFonts w:ascii="Times New Roman" w:hAnsi="Times New Roman"/>
          <w:sz w:val="24"/>
          <w:szCs w:val="24"/>
        </w:rPr>
        <w:t>: gigi molar tiga terpendam horizontal</w:t>
      </w:r>
    </w:p>
    <w:p w:rsidR="00444E16" w:rsidRPr="00C82774" w:rsidRDefault="00444E16" w:rsidP="00444E16">
      <w:pPr>
        <w:pStyle w:val="ListParagraph"/>
        <w:spacing w:line="480" w:lineRule="auto"/>
        <w:ind w:left="709"/>
        <w:rPr>
          <w:rFonts w:ascii="Times New Roman" w:hAnsi="Times New Roman"/>
          <w:sz w:val="24"/>
          <w:szCs w:val="24"/>
        </w:rPr>
      </w:pPr>
      <w:r>
        <w:rPr>
          <w:rFonts w:ascii="Times New Roman" w:hAnsi="Times New Roman"/>
          <w:iCs/>
          <w:sz w:val="24"/>
          <w:szCs w:val="24"/>
        </w:rPr>
        <w:lastRenderedPageBreak/>
        <w:t xml:space="preserve">5. </w:t>
      </w:r>
      <w:r w:rsidRPr="00C82774">
        <w:rPr>
          <w:rFonts w:ascii="Times New Roman" w:hAnsi="Times New Roman"/>
          <w:i/>
          <w:sz w:val="24"/>
          <w:szCs w:val="24"/>
        </w:rPr>
        <w:t>Buccoangular</w:t>
      </w:r>
      <w:r>
        <w:rPr>
          <w:rFonts w:ascii="Times New Roman" w:hAnsi="Times New Roman"/>
          <w:sz w:val="24"/>
          <w:szCs w:val="24"/>
        </w:rPr>
        <w:t xml:space="preserve">  </w:t>
      </w:r>
      <w:r w:rsidRPr="00C82774">
        <w:rPr>
          <w:rFonts w:ascii="Times New Roman" w:hAnsi="Times New Roman"/>
          <w:sz w:val="24"/>
          <w:szCs w:val="24"/>
        </w:rPr>
        <w:t>: gigi molar tiga mengarah ke arah bukal</w:t>
      </w:r>
    </w:p>
    <w:p w:rsidR="00444E16" w:rsidRPr="00C82774" w:rsidRDefault="00444E16" w:rsidP="00444E16">
      <w:pPr>
        <w:pStyle w:val="ListParagraph"/>
        <w:spacing w:line="480" w:lineRule="auto"/>
        <w:ind w:left="709"/>
        <w:rPr>
          <w:rFonts w:ascii="Times New Roman" w:hAnsi="Times New Roman"/>
          <w:sz w:val="24"/>
          <w:szCs w:val="24"/>
        </w:rPr>
      </w:pPr>
      <w:r>
        <w:rPr>
          <w:rFonts w:ascii="Times New Roman" w:hAnsi="Times New Roman"/>
          <w:iCs/>
          <w:sz w:val="24"/>
          <w:szCs w:val="24"/>
        </w:rPr>
        <w:t xml:space="preserve">6. </w:t>
      </w:r>
      <w:r w:rsidRPr="00C82774">
        <w:rPr>
          <w:rFonts w:ascii="Times New Roman" w:hAnsi="Times New Roman"/>
          <w:i/>
          <w:sz w:val="24"/>
          <w:szCs w:val="24"/>
        </w:rPr>
        <w:t>Linguoangular</w:t>
      </w:r>
      <w:r>
        <w:rPr>
          <w:rFonts w:ascii="Times New Roman" w:hAnsi="Times New Roman"/>
          <w:sz w:val="24"/>
          <w:szCs w:val="24"/>
        </w:rPr>
        <w:t xml:space="preserve"> </w:t>
      </w:r>
      <w:r w:rsidRPr="00C82774">
        <w:rPr>
          <w:rFonts w:ascii="Times New Roman" w:hAnsi="Times New Roman"/>
          <w:sz w:val="24"/>
          <w:szCs w:val="24"/>
        </w:rPr>
        <w:t>: gigi molar tiga mengarah ke lingual</w:t>
      </w:r>
    </w:p>
    <w:p w:rsidR="00444E16" w:rsidRDefault="00444E16" w:rsidP="00444E16">
      <w:pPr>
        <w:pStyle w:val="ListParagraph"/>
        <w:tabs>
          <w:tab w:val="left" w:pos="2694"/>
        </w:tabs>
        <w:spacing w:line="480" w:lineRule="auto"/>
        <w:ind w:left="2552" w:hanging="1844"/>
        <w:rPr>
          <w:rFonts w:ascii="Times New Roman" w:hAnsi="Times New Roman"/>
          <w:sz w:val="24"/>
          <w:szCs w:val="24"/>
        </w:rPr>
      </w:pPr>
      <w:r>
        <w:rPr>
          <w:rFonts w:ascii="Times New Roman" w:hAnsi="Times New Roman"/>
          <w:iCs/>
          <w:sz w:val="24"/>
          <w:szCs w:val="24"/>
        </w:rPr>
        <w:t>7</w:t>
      </w:r>
      <w:r>
        <w:rPr>
          <w:rFonts w:ascii="Times New Roman" w:hAnsi="Times New Roman"/>
          <w:i/>
          <w:sz w:val="24"/>
          <w:szCs w:val="24"/>
        </w:rPr>
        <w:t xml:space="preserve">. </w:t>
      </w:r>
      <w:r w:rsidRPr="00C82774">
        <w:rPr>
          <w:rFonts w:ascii="Times New Roman" w:hAnsi="Times New Roman"/>
          <w:i/>
          <w:sz w:val="24"/>
          <w:szCs w:val="24"/>
        </w:rPr>
        <w:t>Inverted</w:t>
      </w:r>
      <w:r w:rsidRPr="00C82774">
        <w:rPr>
          <w:rFonts w:ascii="Times New Roman" w:hAnsi="Times New Roman"/>
          <w:sz w:val="24"/>
          <w:szCs w:val="24"/>
        </w:rPr>
        <w:t xml:space="preserve"> </w:t>
      </w:r>
      <w:r>
        <w:rPr>
          <w:rFonts w:ascii="Times New Roman" w:hAnsi="Times New Roman"/>
          <w:sz w:val="24"/>
          <w:szCs w:val="24"/>
        </w:rPr>
        <w:t xml:space="preserve">           </w:t>
      </w:r>
      <w:r w:rsidRPr="00C82774">
        <w:rPr>
          <w:rFonts w:ascii="Times New Roman" w:hAnsi="Times New Roman"/>
          <w:sz w:val="24"/>
          <w:szCs w:val="24"/>
        </w:rPr>
        <w:t>: gigi molar tiga terpendam dengan menghadap ke bawah dan akar menghadap kearah oklusal.</w:t>
      </w:r>
    </w:p>
    <w:p w:rsidR="00444E16" w:rsidRPr="00C6578E" w:rsidRDefault="00444E16" w:rsidP="00444E16">
      <w:pPr>
        <w:spacing w:line="480" w:lineRule="auto"/>
        <w:ind w:left="426"/>
        <w:jc w:val="both"/>
        <w:rPr>
          <w:rFonts w:ascii="Times New Roman" w:hAnsi="Times New Roman"/>
          <w:sz w:val="24"/>
          <w:szCs w:val="24"/>
        </w:rPr>
      </w:pPr>
      <w:r w:rsidRPr="00C6578E">
        <w:rPr>
          <w:rFonts w:ascii="Times New Roman" w:hAnsi="Times New Roman"/>
          <w:sz w:val="24"/>
          <w:szCs w:val="24"/>
        </w:rPr>
        <w:t>c. K</w:t>
      </w:r>
      <w:r>
        <w:rPr>
          <w:rFonts w:ascii="Times New Roman" w:hAnsi="Times New Roman"/>
          <w:sz w:val="24"/>
          <w:szCs w:val="24"/>
        </w:rPr>
        <w:t>l</w:t>
      </w:r>
      <w:r w:rsidRPr="00C6578E">
        <w:rPr>
          <w:rFonts w:ascii="Times New Roman" w:hAnsi="Times New Roman"/>
          <w:sz w:val="24"/>
          <w:szCs w:val="24"/>
        </w:rPr>
        <w:t>asifikasi Menurut Archer Menurut ( Desty.T.2015).</w:t>
      </w:r>
    </w:p>
    <w:p w:rsidR="00444E16" w:rsidRDefault="00444E16" w:rsidP="00444E16">
      <w:pPr>
        <w:spacing w:line="480" w:lineRule="auto"/>
        <w:ind w:left="709" w:firstLine="425"/>
        <w:jc w:val="both"/>
        <w:rPr>
          <w:rFonts w:ascii="Times New Roman" w:hAnsi="Times New Roman"/>
          <w:sz w:val="24"/>
          <w:szCs w:val="24"/>
        </w:rPr>
      </w:pPr>
      <w:r w:rsidRPr="00C82774">
        <w:rPr>
          <w:rFonts w:ascii="Times New Roman" w:hAnsi="Times New Roman"/>
          <w:sz w:val="24"/>
          <w:szCs w:val="24"/>
        </w:rPr>
        <w:t>Impaksi gigi molar ketiga rahang atas dalam penelitian menggunakan Klasifikasi menurut</w:t>
      </w:r>
      <w:r>
        <w:rPr>
          <w:rFonts w:ascii="Times New Roman" w:hAnsi="Times New Roman"/>
          <w:sz w:val="24"/>
          <w:szCs w:val="24"/>
        </w:rPr>
        <w:t xml:space="preserve"> </w:t>
      </w:r>
      <w:r w:rsidRPr="00C82774">
        <w:rPr>
          <w:rFonts w:ascii="Times New Roman" w:hAnsi="Times New Roman"/>
          <w:sz w:val="24"/>
          <w:szCs w:val="24"/>
        </w:rPr>
        <w:t>Archer dengan melihat kedalam gigi impaksi dengan angulusi dari gigi molar ketiga terhadap sumbu panj</w:t>
      </w:r>
      <w:r>
        <w:rPr>
          <w:rFonts w:ascii="Times New Roman" w:hAnsi="Times New Roman"/>
          <w:sz w:val="24"/>
          <w:szCs w:val="24"/>
        </w:rPr>
        <w:t>a</w:t>
      </w:r>
      <w:r w:rsidRPr="00C82774">
        <w:rPr>
          <w:rFonts w:ascii="Times New Roman" w:hAnsi="Times New Roman"/>
          <w:sz w:val="24"/>
          <w:szCs w:val="24"/>
        </w:rPr>
        <w:t>ng molar dua.</w:t>
      </w:r>
      <w:r>
        <w:rPr>
          <w:rFonts w:ascii="Times New Roman" w:hAnsi="Times New Roman"/>
          <w:sz w:val="24"/>
          <w:szCs w:val="24"/>
        </w:rPr>
        <w:t xml:space="preserve"> </w:t>
      </w:r>
      <w:r w:rsidRPr="00C82774">
        <w:rPr>
          <w:rFonts w:ascii="Times New Roman" w:hAnsi="Times New Roman"/>
          <w:sz w:val="24"/>
          <w:szCs w:val="24"/>
        </w:rPr>
        <w:t xml:space="preserve">Archer memberikan klasifikasi untuk impaksi yang terjadi di rahang </w:t>
      </w:r>
      <w:r>
        <w:rPr>
          <w:rFonts w:ascii="Times New Roman" w:hAnsi="Times New Roman"/>
          <w:sz w:val="24"/>
          <w:szCs w:val="24"/>
        </w:rPr>
        <w:t xml:space="preserve">atas </w:t>
      </w:r>
      <w:r w:rsidRPr="00C82774">
        <w:rPr>
          <w:rFonts w:ascii="Times New Roman" w:hAnsi="Times New Roman"/>
          <w:sz w:val="24"/>
          <w:szCs w:val="24"/>
        </w:rPr>
        <w:t>yaitu:</w:t>
      </w:r>
    </w:p>
    <w:p w:rsidR="00444E16" w:rsidRPr="00C82774" w:rsidRDefault="00444E16" w:rsidP="00444E16">
      <w:pPr>
        <w:spacing w:line="480" w:lineRule="auto"/>
        <w:ind w:left="1843" w:hanging="1134"/>
        <w:jc w:val="both"/>
        <w:rPr>
          <w:rFonts w:ascii="Times New Roman" w:hAnsi="Times New Roman"/>
          <w:sz w:val="24"/>
          <w:szCs w:val="24"/>
        </w:rPr>
      </w:pPr>
      <w:r w:rsidRPr="00C82774">
        <w:rPr>
          <w:rFonts w:ascii="Times New Roman" w:hAnsi="Times New Roman"/>
          <w:sz w:val="24"/>
          <w:szCs w:val="24"/>
        </w:rPr>
        <w:t>Kelas  A : Bagian terendah gigi molar ketiga setinggi bidang oklusal molar kedua.</w:t>
      </w:r>
    </w:p>
    <w:p w:rsidR="00444E16" w:rsidRPr="00C82774" w:rsidRDefault="00444E16" w:rsidP="00444E16">
      <w:pPr>
        <w:spacing w:line="480" w:lineRule="auto"/>
        <w:ind w:left="1701" w:hanging="992"/>
        <w:jc w:val="both"/>
        <w:rPr>
          <w:rFonts w:ascii="Times New Roman" w:hAnsi="Times New Roman"/>
          <w:sz w:val="24"/>
          <w:szCs w:val="24"/>
        </w:rPr>
      </w:pPr>
      <w:r w:rsidRPr="00C82774">
        <w:rPr>
          <w:rFonts w:ascii="Times New Roman" w:hAnsi="Times New Roman"/>
          <w:sz w:val="24"/>
          <w:szCs w:val="24"/>
        </w:rPr>
        <w:t>Kelas  B : Bagian terendah gigi molar ketiga di atas garis oklusal molar kedua tapi masih di bawah garis servikal molar kedua.</w:t>
      </w:r>
    </w:p>
    <w:p w:rsidR="00444E16" w:rsidRDefault="00444E16" w:rsidP="00444E16">
      <w:pPr>
        <w:tabs>
          <w:tab w:val="left" w:pos="1418"/>
        </w:tabs>
        <w:spacing w:line="480" w:lineRule="auto"/>
        <w:ind w:left="1276" w:hanging="567"/>
        <w:jc w:val="both"/>
        <w:rPr>
          <w:rFonts w:ascii="Times New Roman" w:hAnsi="Times New Roman"/>
          <w:sz w:val="24"/>
          <w:szCs w:val="24"/>
        </w:rPr>
      </w:pPr>
      <w:r w:rsidRPr="00C82774">
        <w:rPr>
          <w:rFonts w:ascii="Times New Roman" w:hAnsi="Times New Roman"/>
          <w:sz w:val="24"/>
          <w:szCs w:val="24"/>
        </w:rPr>
        <w:t>Kelas C</w:t>
      </w:r>
      <w:r w:rsidRPr="00C82774">
        <w:rPr>
          <w:rFonts w:ascii="Times New Roman" w:hAnsi="Times New Roman"/>
          <w:b/>
          <w:bCs/>
          <w:sz w:val="24"/>
          <w:szCs w:val="24"/>
        </w:rPr>
        <w:t xml:space="preserve"> : </w:t>
      </w:r>
      <w:r w:rsidRPr="00C82774">
        <w:rPr>
          <w:rFonts w:ascii="Times New Roman" w:hAnsi="Times New Roman"/>
          <w:sz w:val="24"/>
          <w:szCs w:val="24"/>
        </w:rPr>
        <w:t>Bagian terendah gigi molar ketiga lebih tinggi dari garis servikal</w:t>
      </w:r>
    </w:p>
    <w:p w:rsidR="00444E16" w:rsidRPr="00C82774" w:rsidRDefault="00444E16" w:rsidP="00444E16">
      <w:pPr>
        <w:tabs>
          <w:tab w:val="left" w:pos="1701"/>
        </w:tabs>
        <w:spacing w:line="480" w:lineRule="auto"/>
        <w:ind w:left="993" w:hanging="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C82774">
        <w:rPr>
          <w:rFonts w:ascii="Times New Roman" w:hAnsi="Times New Roman"/>
          <w:sz w:val="24"/>
          <w:szCs w:val="24"/>
        </w:rPr>
        <w:t>molar kedua.</w:t>
      </w:r>
    </w:p>
    <w:p w:rsidR="00444E16" w:rsidRPr="00E268FA" w:rsidRDefault="00444E16" w:rsidP="00444E16">
      <w:pPr>
        <w:pStyle w:val="Heading3"/>
        <w:spacing w:line="480" w:lineRule="auto"/>
        <w:ind w:firstLine="426"/>
        <w:rPr>
          <w:rFonts w:ascii="Times New Roman" w:hAnsi="Times New Roman"/>
          <w:b/>
          <w:bCs/>
          <w:color w:val="auto"/>
        </w:rPr>
      </w:pPr>
      <w:r>
        <w:rPr>
          <w:rFonts w:ascii="Times New Roman" w:hAnsi="Times New Roman"/>
          <w:b/>
          <w:bCs/>
          <w:color w:val="auto"/>
        </w:rPr>
        <w:t>5</w:t>
      </w:r>
      <w:r w:rsidRPr="00582D26">
        <w:rPr>
          <w:rFonts w:ascii="Times New Roman" w:hAnsi="Times New Roman"/>
          <w:b/>
          <w:bCs/>
          <w:color w:val="auto"/>
        </w:rPr>
        <w:t>. Gejala Impaksi Gigi</w:t>
      </w:r>
    </w:p>
    <w:p w:rsidR="00444E16" w:rsidRPr="00D8475C" w:rsidRDefault="00444E16" w:rsidP="00444E16">
      <w:pPr>
        <w:spacing w:line="480" w:lineRule="auto"/>
        <w:ind w:left="709" w:firstLine="284"/>
        <w:jc w:val="both"/>
        <w:rPr>
          <w:rFonts w:ascii="Times New Roman" w:hAnsi="Times New Roman"/>
          <w:sz w:val="24"/>
          <w:szCs w:val="24"/>
        </w:rPr>
      </w:pPr>
      <w:r w:rsidRPr="00C82774">
        <w:rPr>
          <w:rFonts w:ascii="Times New Roman" w:hAnsi="Times New Roman"/>
          <w:sz w:val="24"/>
          <w:szCs w:val="24"/>
        </w:rPr>
        <w:t xml:space="preserve">Umumnya impaksi bisa menimbulkan rasa sakit dan terjadi cukup lama sehingga sangat mengganggu, pertumbuhan tidak normal dari gigi geraham bungsu bisa menimbulkan beberapa gejala yakni terjadi pembengkakan di area gigi yang sakit, sakit yang terjadi di sekitar rahang, timbulnya bau mulut, sulit saat membuka mulut, maloklusi pada pertumbuhan gigi molar </w:t>
      </w:r>
      <w:r w:rsidRPr="00C82774">
        <w:rPr>
          <w:rFonts w:ascii="Times New Roman" w:hAnsi="Times New Roman"/>
          <w:sz w:val="24"/>
          <w:szCs w:val="24"/>
        </w:rPr>
        <w:lastRenderedPageBreak/>
        <w:t>tiga bawah dan nyeri di daerah kepala secara rekuren akibat gigi impaksi (T Tammama</w:t>
      </w:r>
      <w:r>
        <w:rPr>
          <w:rFonts w:ascii="Times New Roman" w:hAnsi="Times New Roman"/>
          <w:sz w:val="24"/>
          <w:szCs w:val="24"/>
        </w:rPr>
        <w:t>,</w:t>
      </w:r>
      <w:r w:rsidRPr="00C82774">
        <w:rPr>
          <w:rFonts w:ascii="Times New Roman" w:hAnsi="Times New Roman"/>
          <w:sz w:val="24"/>
          <w:szCs w:val="24"/>
        </w:rPr>
        <w:t xml:space="preserve"> 2018)</w:t>
      </w:r>
      <w:r>
        <w:rPr>
          <w:rFonts w:ascii="Times New Roman" w:hAnsi="Times New Roman"/>
          <w:sz w:val="24"/>
          <w:szCs w:val="24"/>
        </w:rPr>
        <w:t>.</w:t>
      </w:r>
    </w:p>
    <w:p w:rsidR="00444E16" w:rsidRPr="005D13EA" w:rsidRDefault="00444E16" w:rsidP="00444E16">
      <w:pPr>
        <w:spacing w:line="480" w:lineRule="auto"/>
        <w:ind w:firstLine="284"/>
        <w:jc w:val="both"/>
        <w:rPr>
          <w:rFonts w:ascii="Times New Roman" w:hAnsi="Times New Roman"/>
          <w:sz w:val="24"/>
          <w:szCs w:val="24"/>
        </w:rPr>
      </w:pPr>
      <w:r>
        <w:rPr>
          <w:rFonts w:ascii="Times New Roman" w:hAnsi="Times New Roman"/>
          <w:b/>
          <w:bCs/>
        </w:rPr>
        <w:t>6</w:t>
      </w:r>
      <w:r w:rsidRPr="00582D26">
        <w:rPr>
          <w:rFonts w:ascii="Times New Roman" w:hAnsi="Times New Roman"/>
          <w:b/>
          <w:bCs/>
        </w:rPr>
        <w:t>. Gambaran Radiografi</w:t>
      </w:r>
    </w:p>
    <w:p w:rsidR="00444E16" w:rsidRPr="00C82774" w:rsidRDefault="00444E16" w:rsidP="00444E16">
      <w:pPr>
        <w:spacing w:line="480" w:lineRule="auto"/>
        <w:ind w:left="567" w:firstLine="283"/>
        <w:jc w:val="both"/>
        <w:rPr>
          <w:rFonts w:ascii="Times New Roman" w:hAnsi="Times New Roman"/>
          <w:sz w:val="24"/>
          <w:szCs w:val="24"/>
        </w:rPr>
      </w:pPr>
      <w:r w:rsidRPr="00C82774">
        <w:rPr>
          <w:rFonts w:ascii="Times New Roman" w:hAnsi="Times New Roman"/>
          <w:sz w:val="24"/>
          <w:szCs w:val="24"/>
        </w:rPr>
        <w:t xml:space="preserve">Radiografi pada kedokteran gigi merupakan hal penting untuk pemeriksaan penunjang, radiografi dengan menggunakan rontgen foto </w:t>
      </w:r>
      <w:r w:rsidRPr="005F3F7B">
        <w:rPr>
          <w:rFonts w:ascii="Times New Roman" w:hAnsi="Times New Roman"/>
          <w:sz w:val="24"/>
          <w:szCs w:val="24"/>
        </w:rPr>
        <w:t>panoramic</w:t>
      </w:r>
      <w:r w:rsidRPr="00C82774">
        <w:rPr>
          <w:rFonts w:ascii="Times New Roman" w:hAnsi="Times New Roman"/>
          <w:sz w:val="24"/>
          <w:szCs w:val="24"/>
        </w:rPr>
        <w:t xml:space="preserve"> dilakukan sebelum pencabutan gigi geraham bungsu,, radiografi sangat membantu dokter gigi untuk menentukan diagnosa dan rencana perawatan</w:t>
      </w:r>
      <w:r>
        <w:rPr>
          <w:rFonts w:ascii="Times New Roman" w:hAnsi="Times New Roman"/>
          <w:sz w:val="24"/>
          <w:szCs w:val="24"/>
        </w:rPr>
        <w:t xml:space="preserve"> </w:t>
      </w:r>
      <w:r w:rsidRPr="00C82774">
        <w:rPr>
          <w:rFonts w:ascii="Times New Roman" w:hAnsi="Times New Roman"/>
          <w:sz w:val="24"/>
          <w:szCs w:val="24"/>
        </w:rPr>
        <w:t>(D Pramono,2015).</w:t>
      </w:r>
    </w:p>
    <w:p w:rsidR="00444E16" w:rsidRDefault="00444E16" w:rsidP="00444E16">
      <w:pPr>
        <w:pStyle w:val="Heading3"/>
        <w:ind w:firstLine="284"/>
        <w:rPr>
          <w:rFonts w:ascii="Times New Roman" w:hAnsi="Times New Roman"/>
          <w:b/>
          <w:bCs/>
          <w:color w:val="auto"/>
        </w:rPr>
      </w:pPr>
      <w:r>
        <w:rPr>
          <w:rFonts w:ascii="Times New Roman" w:hAnsi="Times New Roman"/>
          <w:b/>
          <w:bCs/>
          <w:color w:val="auto"/>
        </w:rPr>
        <w:t xml:space="preserve">7. </w:t>
      </w:r>
      <w:r w:rsidRPr="00582D26">
        <w:rPr>
          <w:rFonts w:ascii="Times New Roman" w:hAnsi="Times New Roman"/>
          <w:b/>
          <w:bCs/>
          <w:color w:val="auto"/>
        </w:rPr>
        <w:t xml:space="preserve">Etiologi </w:t>
      </w:r>
    </w:p>
    <w:p w:rsidR="00444E16" w:rsidRPr="00A2253E" w:rsidRDefault="00444E16" w:rsidP="00444E16"/>
    <w:p w:rsidR="00444E16" w:rsidRPr="00C82774" w:rsidRDefault="00444E16" w:rsidP="00444E16">
      <w:pPr>
        <w:spacing w:line="480" w:lineRule="auto"/>
        <w:ind w:left="567" w:firstLine="283"/>
        <w:jc w:val="both"/>
        <w:rPr>
          <w:rFonts w:ascii="Times New Roman" w:hAnsi="Times New Roman"/>
          <w:sz w:val="24"/>
          <w:szCs w:val="24"/>
        </w:rPr>
      </w:pPr>
      <w:r w:rsidRPr="00C82774">
        <w:rPr>
          <w:rFonts w:ascii="Times New Roman" w:hAnsi="Times New Roman"/>
          <w:sz w:val="24"/>
          <w:szCs w:val="24"/>
        </w:rPr>
        <w:t>Etiologi gigi impaksi molar ketiga rahang bawah bermacam-macam di antaranya kurang ruang, kista, gigi supernumeri, inpeksi, trauma, anomali dan kondisi sistemik</w:t>
      </w:r>
      <w:r>
        <w:rPr>
          <w:rFonts w:ascii="Times New Roman" w:hAnsi="Times New Roman"/>
          <w:sz w:val="24"/>
          <w:szCs w:val="24"/>
        </w:rPr>
        <w:t xml:space="preserve">. </w:t>
      </w:r>
      <w:r w:rsidRPr="00C82774">
        <w:rPr>
          <w:rFonts w:ascii="Times New Roman" w:hAnsi="Times New Roman"/>
          <w:sz w:val="24"/>
          <w:szCs w:val="24"/>
        </w:rPr>
        <w:t xml:space="preserve">faktor yang paling erat hubungnya dengan ukuran gigi yaitu bentuk gigi. erupsi gigi molar hambatannya dari gigi itu sendiri karena letak benih abnormal, hirizontal, vertikal dll ( Tjiptono dkk cit Sartika,2017). </w:t>
      </w:r>
    </w:p>
    <w:p w:rsidR="00444E16" w:rsidRPr="005F3F7B" w:rsidRDefault="00444E16" w:rsidP="00444E16">
      <w:pPr>
        <w:pStyle w:val="Heading3"/>
        <w:ind w:firstLine="284"/>
        <w:rPr>
          <w:rFonts w:ascii="Times New Roman" w:hAnsi="Times New Roman"/>
          <w:b/>
          <w:bCs/>
          <w:color w:val="auto"/>
        </w:rPr>
      </w:pPr>
      <w:r>
        <w:rPr>
          <w:rFonts w:ascii="Times New Roman" w:hAnsi="Times New Roman"/>
          <w:b/>
          <w:bCs/>
          <w:color w:val="auto"/>
        </w:rPr>
        <w:t>8</w:t>
      </w:r>
      <w:r w:rsidRPr="00582D26">
        <w:rPr>
          <w:rFonts w:ascii="Times New Roman" w:hAnsi="Times New Roman"/>
          <w:b/>
          <w:bCs/>
          <w:color w:val="auto"/>
        </w:rPr>
        <w:t>. Komplikasi</w:t>
      </w:r>
    </w:p>
    <w:p w:rsidR="00444E16" w:rsidRDefault="00444E16" w:rsidP="00444E16">
      <w:pPr>
        <w:rPr>
          <w:rFonts w:ascii="Times New Roman" w:hAnsi="Times New Roman"/>
          <w:sz w:val="24"/>
          <w:szCs w:val="24"/>
        </w:rPr>
      </w:pPr>
    </w:p>
    <w:p w:rsidR="00444E16" w:rsidRPr="009F685F" w:rsidRDefault="00444E16" w:rsidP="00444E16">
      <w:pPr>
        <w:spacing w:line="480" w:lineRule="auto"/>
        <w:ind w:left="567" w:firstLine="284"/>
        <w:jc w:val="both"/>
        <w:rPr>
          <w:rFonts w:ascii="Times New Roman" w:hAnsi="Times New Roman"/>
          <w:sz w:val="24"/>
          <w:szCs w:val="24"/>
        </w:rPr>
      </w:pPr>
      <w:r w:rsidRPr="00C82774">
        <w:rPr>
          <w:rFonts w:ascii="Times New Roman" w:hAnsi="Times New Roman"/>
          <w:sz w:val="24"/>
          <w:szCs w:val="24"/>
        </w:rPr>
        <w:t xml:space="preserve">Keluhan atau komplikasi yang dapat ditimbulkan oleh gigi impaksi diantaranya rasa nyeri pada rahang, menyebar keleher, telinga dan daerah temporal (migrain) yang mengakibatkan penekanan gigi pada </w:t>
      </w:r>
      <w:r w:rsidRPr="005F3F7B">
        <w:rPr>
          <w:rFonts w:ascii="Times New Roman" w:hAnsi="Times New Roman"/>
          <w:sz w:val="24"/>
          <w:szCs w:val="24"/>
        </w:rPr>
        <w:t>nervus alveolaris inferior</w:t>
      </w:r>
      <w:r w:rsidRPr="00C82774">
        <w:rPr>
          <w:rFonts w:ascii="Times New Roman" w:hAnsi="Times New Roman"/>
          <w:sz w:val="24"/>
          <w:szCs w:val="24"/>
        </w:rPr>
        <w:t>.</w:t>
      </w:r>
      <w:r>
        <w:rPr>
          <w:rFonts w:ascii="Times New Roman" w:hAnsi="Times New Roman"/>
          <w:sz w:val="24"/>
          <w:szCs w:val="24"/>
        </w:rPr>
        <w:t xml:space="preserve"> </w:t>
      </w:r>
      <w:r w:rsidRPr="00C82774">
        <w:rPr>
          <w:rFonts w:ascii="Times New Roman" w:hAnsi="Times New Roman"/>
          <w:sz w:val="24"/>
          <w:szCs w:val="24"/>
        </w:rPr>
        <w:t>gigi impaksi bila tidak di tangani dengan baik dapat menimbulkan komplikasi seperti karies dentis,</w:t>
      </w:r>
      <w:r>
        <w:rPr>
          <w:rFonts w:ascii="Times New Roman" w:hAnsi="Times New Roman"/>
          <w:sz w:val="24"/>
          <w:szCs w:val="24"/>
        </w:rPr>
        <w:t xml:space="preserve"> </w:t>
      </w:r>
      <w:r w:rsidRPr="00C82774">
        <w:rPr>
          <w:rFonts w:ascii="Times New Roman" w:hAnsi="Times New Roman"/>
          <w:sz w:val="24"/>
          <w:szCs w:val="24"/>
        </w:rPr>
        <w:t>infeksi dan pembentukan kista atau tumor (Sri rahayu 2014).</w:t>
      </w:r>
    </w:p>
    <w:p w:rsidR="00444E16" w:rsidRPr="00DF546E" w:rsidRDefault="00444E16" w:rsidP="00444E16">
      <w:pPr>
        <w:spacing w:line="480" w:lineRule="auto"/>
        <w:jc w:val="both"/>
        <w:rPr>
          <w:rFonts w:ascii="Times New Roman" w:hAnsi="Times New Roman"/>
          <w:sz w:val="24"/>
          <w:szCs w:val="24"/>
        </w:rPr>
      </w:pPr>
      <w:r w:rsidRPr="00DF546E">
        <w:rPr>
          <w:rFonts w:ascii="Times New Roman" w:hAnsi="Times New Roman"/>
          <w:b/>
          <w:bCs/>
          <w:sz w:val="24"/>
          <w:szCs w:val="24"/>
        </w:rPr>
        <w:t>9. Perawatan</w:t>
      </w:r>
    </w:p>
    <w:p w:rsidR="00444E16" w:rsidRPr="00E46BA7"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lastRenderedPageBreak/>
        <w:t>Pengambilan lebih dini gigi molar tiga akan memudahkan proses penyembuhan.</w:t>
      </w:r>
      <w:r>
        <w:rPr>
          <w:rFonts w:ascii="Times New Roman" w:hAnsi="Times New Roman"/>
          <w:sz w:val="24"/>
          <w:szCs w:val="24"/>
        </w:rPr>
        <w:t xml:space="preserve"> </w:t>
      </w:r>
      <w:r w:rsidRPr="00C82774">
        <w:rPr>
          <w:rFonts w:ascii="Times New Roman" w:hAnsi="Times New Roman"/>
          <w:sz w:val="24"/>
          <w:szCs w:val="24"/>
        </w:rPr>
        <w:t xml:space="preserve">dalam penelitian </w:t>
      </w:r>
      <w:r w:rsidRPr="005F3F7B">
        <w:rPr>
          <w:rFonts w:ascii="Times New Roman" w:hAnsi="Times New Roman"/>
          <w:sz w:val="24"/>
          <w:szCs w:val="24"/>
        </w:rPr>
        <w:t>American Association of Oral and Maxillofacial Surgeons and the Oral and Maxillofacial Surgery foundation (AAOMS /OMSF).</w:t>
      </w:r>
      <w:r w:rsidRPr="00C82774">
        <w:rPr>
          <w:rFonts w:ascii="Times New Roman" w:hAnsi="Times New Roman"/>
          <w:sz w:val="24"/>
          <w:szCs w:val="24"/>
        </w:rPr>
        <w:t xml:space="preserve"> Sangat menganjurkan untuk mengambil gigi bungsu pada saat remaja (Usia 25-26 tahun) dalam rangka mencegah munculnya masalah di masa yang akan datang dan untuk memastikan penyembuhan yang optimal.</w:t>
      </w:r>
      <w:r>
        <w:rPr>
          <w:rFonts w:ascii="Times New Roman" w:hAnsi="Times New Roman"/>
          <w:sz w:val="24"/>
          <w:szCs w:val="24"/>
        </w:rPr>
        <w:t xml:space="preserve"> </w:t>
      </w:r>
      <w:r w:rsidRPr="00C82774">
        <w:rPr>
          <w:rFonts w:ascii="Times New Roman" w:hAnsi="Times New Roman"/>
          <w:sz w:val="24"/>
          <w:szCs w:val="24"/>
        </w:rPr>
        <w:t xml:space="preserve">para peneliti menemukan bahwa pasien yang lebih </w:t>
      </w:r>
      <w:r>
        <w:rPr>
          <w:rFonts w:ascii="Times New Roman" w:hAnsi="Times New Roman"/>
          <w:sz w:val="24"/>
          <w:szCs w:val="24"/>
        </w:rPr>
        <w:t xml:space="preserve">berusia atau </w:t>
      </w:r>
      <w:r w:rsidRPr="00C82774">
        <w:rPr>
          <w:rFonts w:ascii="Times New Roman" w:hAnsi="Times New Roman"/>
          <w:sz w:val="24"/>
          <w:szCs w:val="24"/>
        </w:rPr>
        <w:t>tua lebih beresiko (Fitria Sultan,2014).</w:t>
      </w:r>
    </w:p>
    <w:p w:rsidR="00444E16" w:rsidRDefault="00444E16" w:rsidP="00444E16">
      <w:pPr>
        <w:pStyle w:val="Heading2"/>
        <w:rPr>
          <w:rFonts w:ascii="Times New Roman" w:hAnsi="Times New Roman"/>
          <w:b/>
          <w:bCs/>
          <w:color w:val="auto"/>
          <w:sz w:val="24"/>
          <w:szCs w:val="24"/>
        </w:rPr>
      </w:pPr>
      <w:r w:rsidRPr="00E46BA7">
        <w:rPr>
          <w:rFonts w:ascii="Times New Roman" w:hAnsi="Times New Roman"/>
          <w:b/>
          <w:bCs/>
          <w:color w:val="auto"/>
          <w:sz w:val="24"/>
          <w:szCs w:val="24"/>
        </w:rPr>
        <w:t>B. Odontektomi</w:t>
      </w:r>
    </w:p>
    <w:p w:rsidR="00444E16" w:rsidRPr="005F3F7B" w:rsidRDefault="00444E16" w:rsidP="00444E16"/>
    <w:p w:rsidR="00444E16" w:rsidRPr="00C82774"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t>Odontektomi merupakan tindakan yang dilakukan oleh Dokter Gigi Spesialis Bedah Mulut, didefinisikan sebagai prosedur pencabutan atau ekstraksi gigi dengan pembedahan. Odontectomi dengan anastesi lokal dapat dilakukan pada pasien yang kooperatif dan cukup di rawat jalan. Odontektomi lebih mudah dilakukan pada pasien usia muda saat mahkota gigi baru saja terbentuk, jaringan sekitar masih cukup lunak sehingga trauma pembedahan minimal.</w:t>
      </w:r>
      <w:r>
        <w:rPr>
          <w:rFonts w:ascii="Times New Roman" w:hAnsi="Times New Roman"/>
          <w:sz w:val="24"/>
          <w:szCs w:val="24"/>
        </w:rPr>
        <w:t xml:space="preserve"> </w:t>
      </w:r>
      <w:r w:rsidRPr="00C82774">
        <w:rPr>
          <w:rFonts w:ascii="Times New Roman" w:hAnsi="Times New Roman"/>
          <w:sz w:val="24"/>
          <w:szCs w:val="24"/>
        </w:rPr>
        <w:t>tindakan Odontektomi pada pasien usia 40 tahun tulangnya sudah sangat kompak, kurang elastik</w:t>
      </w:r>
      <w:r>
        <w:rPr>
          <w:rFonts w:ascii="Times New Roman" w:hAnsi="Times New Roman"/>
          <w:sz w:val="24"/>
          <w:szCs w:val="24"/>
        </w:rPr>
        <w:t xml:space="preserve">, </w:t>
      </w:r>
      <w:r w:rsidRPr="00C82774">
        <w:rPr>
          <w:rFonts w:ascii="Times New Roman" w:hAnsi="Times New Roman"/>
          <w:sz w:val="24"/>
          <w:szCs w:val="24"/>
        </w:rPr>
        <w:t>dan sudah terjadi ankilosis gigi pada soketnya, menyebabkan trauma pembedahan yang lebih besar sehingga proses penyembuhan lebih lambat (Rahayu, 2014).</w:t>
      </w:r>
    </w:p>
    <w:p w:rsidR="00444E16" w:rsidRPr="00C82774"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t xml:space="preserve">Tindakan pengambilan molar tiga bawah dengan impaksi di sebut </w:t>
      </w:r>
      <w:r>
        <w:rPr>
          <w:rFonts w:ascii="Times New Roman" w:hAnsi="Times New Roman"/>
          <w:sz w:val="24"/>
          <w:szCs w:val="24"/>
        </w:rPr>
        <w:t>O</w:t>
      </w:r>
      <w:r w:rsidRPr="00C82774">
        <w:rPr>
          <w:rFonts w:ascii="Times New Roman" w:hAnsi="Times New Roman"/>
          <w:sz w:val="24"/>
          <w:szCs w:val="24"/>
        </w:rPr>
        <w:t xml:space="preserve">dontektomi yang merupakan Tindakan yang sering dilakuakn oleh dokter Spesialis Bedah Mulut. Definisi Menurut Archer: Odontektomi adalah pengambilan gigi dengan prosedur bedah dengan pengangkatan mukoperiostal flap dan membuang tulang yang diatas gigi dan juga tulang disekitar akar bukal </w:t>
      </w:r>
      <w:r w:rsidRPr="00C82774">
        <w:rPr>
          <w:rFonts w:ascii="Times New Roman" w:hAnsi="Times New Roman"/>
          <w:sz w:val="24"/>
          <w:szCs w:val="24"/>
        </w:rPr>
        <w:lastRenderedPageBreak/>
        <w:t>dengan chisel, bur, atau rongeurs. Modifikasi s</w:t>
      </w:r>
      <w:r>
        <w:rPr>
          <w:rFonts w:ascii="Times New Roman" w:hAnsi="Times New Roman"/>
          <w:sz w:val="24"/>
          <w:szCs w:val="24"/>
        </w:rPr>
        <w:t>i</w:t>
      </w:r>
      <w:r w:rsidRPr="00C82774">
        <w:rPr>
          <w:rFonts w:ascii="Times New Roman" w:hAnsi="Times New Roman"/>
          <w:sz w:val="24"/>
          <w:szCs w:val="24"/>
        </w:rPr>
        <w:t>stem klasifikasi untuk impaksi gigi molar tiga maksila pada dasarnya sama dengan gigi molar tiga mandibula. meskipun demikian beberapa perbedaaan dan penambahan harus dibuat untuk menjadikan lebih akurat adalah: vertical impaksi, distoangular impaksi, mesioangular impaksi (Rahayu, 2014).</w:t>
      </w:r>
    </w:p>
    <w:p w:rsidR="00444E16" w:rsidRPr="00C82774" w:rsidRDefault="00444E16" w:rsidP="00444E16">
      <w:pPr>
        <w:spacing w:line="480" w:lineRule="auto"/>
        <w:ind w:left="284" w:firstLine="425"/>
        <w:jc w:val="both"/>
        <w:rPr>
          <w:rFonts w:ascii="Times New Roman" w:hAnsi="Times New Roman"/>
          <w:sz w:val="24"/>
          <w:szCs w:val="24"/>
        </w:rPr>
      </w:pPr>
      <w:r w:rsidRPr="00C82774">
        <w:rPr>
          <w:rFonts w:ascii="Times New Roman" w:hAnsi="Times New Roman"/>
          <w:sz w:val="24"/>
          <w:szCs w:val="24"/>
        </w:rPr>
        <w:t xml:space="preserve">Mesiaongular impaksi lebih sulit karena tulang yang diatas gigi impaksi yang harus dibuang atau diekspansi terletak di posterior dari gigi (lebih sulit dibandingkan distoangular atau vertical impaksi). Posisi Molar tiga maksila arah </w:t>
      </w:r>
      <w:r w:rsidRPr="005F3F7B">
        <w:rPr>
          <w:rFonts w:ascii="Times New Roman" w:hAnsi="Times New Roman"/>
          <w:sz w:val="24"/>
          <w:szCs w:val="24"/>
        </w:rPr>
        <w:t>bukopalatal</w:t>
      </w:r>
      <w:r w:rsidRPr="00C82774">
        <w:rPr>
          <w:rFonts w:ascii="Times New Roman" w:hAnsi="Times New Roman"/>
          <w:sz w:val="24"/>
          <w:szCs w:val="24"/>
        </w:rPr>
        <w:t xml:space="preserve"> juga menentukan tingkat kesulitan </w:t>
      </w:r>
      <w:r w:rsidRPr="005F3F7B">
        <w:rPr>
          <w:rFonts w:ascii="Times New Roman" w:hAnsi="Times New Roman"/>
          <w:sz w:val="24"/>
          <w:szCs w:val="24"/>
        </w:rPr>
        <w:t>ekstraksi</w:t>
      </w:r>
      <w:r w:rsidRPr="00C82774">
        <w:rPr>
          <w:rFonts w:ascii="Times New Roman" w:hAnsi="Times New Roman"/>
          <w:sz w:val="24"/>
          <w:szCs w:val="24"/>
        </w:rPr>
        <w:t xml:space="preserve">. Kebanyakan molar tiga maksila menyudut ke bukal aspek dari </w:t>
      </w:r>
      <w:r w:rsidRPr="005F3F7B">
        <w:rPr>
          <w:rFonts w:ascii="Times New Roman" w:hAnsi="Times New Roman"/>
          <w:sz w:val="24"/>
          <w:szCs w:val="24"/>
        </w:rPr>
        <w:t>alveolarprosesus</w:t>
      </w:r>
      <w:r w:rsidRPr="00C82774">
        <w:rPr>
          <w:rFonts w:ascii="Times New Roman" w:hAnsi="Times New Roman"/>
          <w:sz w:val="24"/>
          <w:szCs w:val="24"/>
        </w:rPr>
        <w:t>, yang membuat tulang diatas area tersebut tipis dan menjadikannya mudah untuk diekstraksi. Terkadang impaksi gigi molar tiga maksila menyudut ke aspek palatal dari</w:t>
      </w:r>
      <w:r w:rsidRPr="005F3F7B">
        <w:rPr>
          <w:rFonts w:ascii="Times New Roman" w:hAnsi="Times New Roman"/>
          <w:sz w:val="24"/>
          <w:szCs w:val="24"/>
        </w:rPr>
        <w:t xml:space="preserve"> prosesusalveolar</w:t>
      </w:r>
      <w:r w:rsidRPr="00C82774">
        <w:rPr>
          <w:rFonts w:ascii="Times New Roman" w:hAnsi="Times New Roman"/>
          <w:sz w:val="24"/>
          <w:szCs w:val="24"/>
        </w:rPr>
        <w:t>. Hal ini membuat gigi lebih sulit untuk diekstraksi, karena sejumlah besar tulang harus dihilangkan untuk mendapat akses ke gigi. The Pell</w:t>
      </w:r>
      <w:r w:rsidRPr="005F3F7B">
        <w:rPr>
          <w:rFonts w:ascii="Times New Roman" w:hAnsi="Times New Roman"/>
          <w:sz w:val="24"/>
          <w:szCs w:val="24"/>
        </w:rPr>
        <w:t xml:space="preserve"> </w:t>
      </w:r>
      <w:r w:rsidRPr="00C82774">
        <w:rPr>
          <w:rFonts w:ascii="Times New Roman" w:hAnsi="Times New Roman"/>
          <w:sz w:val="24"/>
          <w:szCs w:val="24"/>
        </w:rPr>
        <w:t>dan</w:t>
      </w:r>
      <w:r w:rsidRPr="005F3F7B">
        <w:rPr>
          <w:rFonts w:ascii="Times New Roman" w:hAnsi="Times New Roman"/>
          <w:sz w:val="24"/>
          <w:szCs w:val="24"/>
        </w:rPr>
        <w:t xml:space="preserve"> </w:t>
      </w:r>
      <w:r w:rsidRPr="00C82774">
        <w:rPr>
          <w:rFonts w:ascii="Times New Roman" w:hAnsi="Times New Roman"/>
          <w:sz w:val="24"/>
          <w:szCs w:val="24"/>
        </w:rPr>
        <w:t>Gregory mengklasifikasikan impaksi berdasarkan hubungannya dengan oklusal plane menjadi A, B, dan C.</w:t>
      </w:r>
    </w:p>
    <w:p w:rsidR="00444E16" w:rsidRPr="00C82774" w:rsidRDefault="00444E16" w:rsidP="00444E16">
      <w:pPr>
        <w:pStyle w:val="ListParagraph"/>
        <w:spacing w:line="480" w:lineRule="auto"/>
        <w:ind w:left="1276" w:hanging="993"/>
        <w:jc w:val="both"/>
        <w:rPr>
          <w:rFonts w:ascii="Times New Roman" w:hAnsi="Times New Roman"/>
          <w:sz w:val="24"/>
          <w:szCs w:val="24"/>
        </w:rPr>
      </w:pPr>
      <w:r w:rsidRPr="00C82774">
        <w:rPr>
          <w:rFonts w:ascii="Times New Roman" w:hAnsi="Times New Roman"/>
          <w:sz w:val="24"/>
          <w:szCs w:val="24"/>
        </w:rPr>
        <w:t>Kelas A : permukaan oklusal mola</w:t>
      </w:r>
      <w:r>
        <w:rPr>
          <w:rFonts w:ascii="Times New Roman" w:hAnsi="Times New Roman"/>
          <w:sz w:val="24"/>
          <w:szCs w:val="24"/>
        </w:rPr>
        <w:t>r</w:t>
      </w:r>
      <w:r w:rsidRPr="00C82774">
        <w:rPr>
          <w:rFonts w:ascii="Times New Roman" w:hAnsi="Times New Roman"/>
          <w:sz w:val="24"/>
          <w:szCs w:val="24"/>
        </w:rPr>
        <w:t xml:space="preserve"> tiga sejajar dengan permukaan oklusal molar dua.</w:t>
      </w:r>
    </w:p>
    <w:p w:rsidR="00444E16" w:rsidRPr="00C82774" w:rsidRDefault="00444E16" w:rsidP="00444E16">
      <w:pPr>
        <w:pStyle w:val="ListParagraph"/>
        <w:spacing w:line="480" w:lineRule="auto"/>
        <w:ind w:left="1276" w:hanging="993"/>
        <w:jc w:val="both"/>
        <w:rPr>
          <w:rFonts w:ascii="Times New Roman" w:hAnsi="Times New Roman"/>
          <w:sz w:val="24"/>
          <w:szCs w:val="24"/>
        </w:rPr>
      </w:pPr>
      <w:r w:rsidRPr="00C82774">
        <w:rPr>
          <w:rFonts w:ascii="Times New Roman" w:hAnsi="Times New Roman"/>
          <w:sz w:val="24"/>
          <w:szCs w:val="24"/>
        </w:rPr>
        <w:t>Kelas B : permukaan oklusal dari molar tiga terletak diantara oklusal plane dan cervikal line</w:t>
      </w:r>
      <w:r>
        <w:rPr>
          <w:rFonts w:ascii="Times New Roman" w:hAnsi="Times New Roman"/>
          <w:sz w:val="24"/>
          <w:szCs w:val="24"/>
        </w:rPr>
        <w:t xml:space="preserve"> </w:t>
      </w:r>
      <w:r w:rsidRPr="00C82774">
        <w:rPr>
          <w:rFonts w:ascii="Times New Roman" w:hAnsi="Times New Roman"/>
          <w:sz w:val="24"/>
          <w:szCs w:val="24"/>
        </w:rPr>
        <w:t>Molar dua.</w:t>
      </w:r>
    </w:p>
    <w:p w:rsidR="00444E16" w:rsidRPr="00C82774" w:rsidRDefault="00444E16" w:rsidP="00444E16">
      <w:pPr>
        <w:pStyle w:val="ListParagraph"/>
        <w:spacing w:line="480" w:lineRule="auto"/>
        <w:ind w:left="1276" w:hanging="992"/>
        <w:jc w:val="both"/>
        <w:rPr>
          <w:rFonts w:ascii="Times New Roman" w:hAnsi="Times New Roman"/>
          <w:sz w:val="24"/>
          <w:szCs w:val="24"/>
        </w:rPr>
      </w:pPr>
      <w:r w:rsidRPr="00C82774">
        <w:rPr>
          <w:rFonts w:ascii="Times New Roman" w:hAnsi="Times New Roman"/>
          <w:sz w:val="24"/>
          <w:szCs w:val="24"/>
        </w:rPr>
        <w:t>Kelas C : permukaan oklusal Molar tiga dibawah cervikal line Molar dua faktor yang mempersulit ekstraksi gigi Molar tiga maksila diantaranya adalah bentuk individual akar (menyebar).</w:t>
      </w:r>
    </w:p>
    <w:p w:rsidR="00444E16" w:rsidRPr="006F1A37" w:rsidRDefault="00444E16" w:rsidP="00444E16">
      <w:pPr>
        <w:pStyle w:val="ListParagraph"/>
        <w:spacing w:line="480" w:lineRule="auto"/>
        <w:ind w:left="284" w:firstLine="284"/>
        <w:jc w:val="both"/>
        <w:rPr>
          <w:rFonts w:ascii="Times New Roman" w:hAnsi="Times New Roman"/>
          <w:sz w:val="24"/>
          <w:szCs w:val="24"/>
        </w:rPr>
      </w:pPr>
      <w:r w:rsidRPr="00C82774">
        <w:rPr>
          <w:rFonts w:ascii="Times New Roman" w:hAnsi="Times New Roman"/>
          <w:sz w:val="24"/>
          <w:szCs w:val="24"/>
        </w:rPr>
        <w:lastRenderedPageBreak/>
        <w:t>Hubungan dengan Molar dua juga mempengaruhi kesulitan ekstraksi gigi Molar tiga. Faktor lain yang mempengaruhi kesulitan ektraksi Molar tiga maksila dibandi</w:t>
      </w:r>
      <w:r>
        <w:rPr>
          <w:rFonts w:ascii="Times New Roman" w:hAnsi="Times New Roman"/>
          <w:sz w:val="24"/>
          <w:szCs w:val="24"/>
        </w:rPr>
        <w:t>n</w:t>
      </w:r>
      <w:r w:rsidRPr="00C82774">
        <w:rPr>
          <w:rFonts w:ascii="Times New Roman" w:hAnsi="Times New Roman"/>
          <w:sz w:val="24"/>
          <w:szCs w:val="24"/>
        </w:rPr>
        <w:t>gkan mandibula adalah kehadiran sinus maksilaris (Rahayu,2014).</w:t>
      </w:r>
      <w:bookmarkStart w:id="0" w:name="_Hlk118062926"/>
    </w:p>
    <w:p w:rsidR="00444E16" w:rsidRPr="00E62321" w:rsidRDefault="00444E16" w:rsidP="00444E16">
      <w:pPr>
        <w:pStyle w:val="Heading2"/>
        <w:spacing w:line="480" w:lineRule="auto"/>
        <w:rPr>
          <w:rFonts w:ascii="Times New Roman" w:hAnsi="Times New Roman"/>
          <w:b/>
          <w:bCs/>
          <w:color w:val="auto"/>
        </w:rPr>
      </w:pPr>
      <w:r w:rsidRPr="00E62321">
        <w:rPr>
          <w:rFonts w:ascii="Times New Roman" w:hAnsi="Times New Roman"/>
          <w:b/>
          <w:bCs/>
          <w:color w:val="auto"/>
        </w:rPr>
        <w:t xml:space="preserve">C. </w:t>
      </w:r>
      <w:r>
        <w:rPr>
          <w:rFonts w:ascii="Times New Roman" w:hAnsi="Times New Roman"/>
          <w:b/>
          <w:bCs/>
          <w:color w:val="auto"/>
        </w:rPr>
        <w:t xml:space="preserve">Penatalaksanaan </w:t>
      </w:r>
      <w:r w:rsidRPr="00E62321">
        <w:rPr>
          <w:rFonts w:ascii="Times New Roman" w:hAnsi="Times New Roman"/>
          <w:b/>
          <w:bCs/>
          <w:color w:val="auto"/>
        </w:rPr>
        <w:t>Standar Operasional Prosedur</w:t>
      </w:r>
      <w:r>
        <w:rPr>
          <w:rFonts w:ascii="Times New Roman" w:hAnsi="Times New Roman"/>
          <w:b/>
          <w:bCs/>
          <w:color w:val="auto"/>
        </w:rPr>
        <w:t xml:space="preserve"> Odontektomi</w:t>
      </w:r>
    </w:p>
    <w:p w:rsidR="00444E16" w:rsidRPr="00780B9E" w:rsidRDefault="00444E16" w:rsidP="00444E16">
      <w:pPr>
        <w:pStyle w:val="ListParagraph"/>
        <w:spacing w:line="480" w:lineRule="auto"/>
        <w:ind w:left="284"/>
        <w:jc w:val="both"/>
        <w:rPr>
          <w:rFonts w:ascii="Times New Roman" w:hAnsi="Times New Roman"/>
          <w:sz w:val="24"/>
          <w:szCs w:val="24"/>
        </w:rPr>
      </w:pPr>
      <w:bookmarkStart w:id="1" w:name="_Hlk118062966"/>
      <w:bookmarkEnd w:id="0"/>
      <w:r w:rsidRPr="00E62321">
        <w:rPr>
          <w:rFonts w:ascii="Times New Roman" w:hAnsi="Times New Roman"/>
          <w:b/>
          <w:bCs/>
        </w:rPr>
        <w:t>1. Pra Operasi</w:t>
      </w:r>
      <w:r>
        <w:rPr>
          <w:rFonts w:ascii="Times New Roman" w:hAnsi="Times New Roman"/>
          <w:b/>
          <w:bCs/>
        </w:rPr>
        <w:t xml:space="preserve"> Odontektomi</w:t>
      </w:r>
    </w:p>
    <w:bookmarkEnd w:id="1"/>
    <w:p w:rsidR="00444E16" w:rsidRPr="00C82774" w:rsidRDefault="00444E16" w:rsidP="00444E16">
      <w:pPr>
        <w:spacing w:line="480" w:lineRule="auto"/>
        <w:ind w:left="426" w:firstLine="283"/>
        <w:jc w:val="both"/>
        <w:rPr>
          <w:rFonts w:ascii="Times New Roman" w:hAnsi="Times New Roman"/>
          <w:sz w:val="24"/>
          <w:szCs w:val="24"/>
        </w:rPr>
      </w:pPr>
      <w:r w:rsidRPr="00C82774">
        <w:rPr>
          <w:rFonts w:ascii="Times New Roman" w:hAnsi="Times New Roman"/>
          <w:sz w:val="24"/>
          <w:szCs w:val="24"/>
        </w:rPr>
        <w:t>Pemeriksaan pra operasi untuk mengetahui tingkat kesulitan pada saat operasi dan mengantisipasi kemungkinan, pemeriksaan pra operasi di anataranya:</w:t>
      </w:r>
    </w:p>
    <w:p w:rsidR="00444E16" w:rsidRDefault="00444E16" w:rsidP="00444E16">
      <w:pPr>
        <w:numPr>
          <w:ilvl w:val="0"/>
          <w:numId w:val="6"/>
        </w:numPr>
        <w:spacing w:line="480" w:lineRule="auto"/>
        <w:ind w:left="709"/>
        <w:jc w:val="both"/>
        <w:rPr>
          <w:rFonts w:ascii="Times New Roman" w:hAnsi="Times New Roman"/>
          <w:sz w:val="24"/>
          <w:szCs w:val="24"/>
        </w:rPr>
      </w:pPr>
      <w:r w:rsidRPr="00C82774">
        <w:rPr>
          <w:rFonts w:ascii="Times New Roman" w:hAnsi="Times New Roman"/>
          <w:sz w:val="24"/>
          <w:szCs w:val="24"/>
        </w:rPr>
        <w:t>Anamnesa</w:t>
      </w:r>
      <w:r>
        <w:rPr>
          <w:rFonts w:ascii="Times New Roman" w:hAnsi="Times New Roman"/>
          <w:sz w:val="24"/>
          <w:szCs w:val="24"/>
        </w:rPr>
        <w:t xml:space="preserve"> adalah kegiatan wawancara antara pasien atau keluarga pasien dengan tenaga medis yang berwenang untuk mendapatkan informasi tentang keluhan dan riwayat penyakit pasien (Redhono, dkk 2012). </w:t>
      </w:r>
    </w:p>
    <w:p w:rsidR="00444E16" w:rsidRDefault="00444E16" w:rsidP="00444E16">
      <w:pPr>
        <w:pStyle w:val="ListParagraph"/>
        <w:numPr>
          <w:ilvl w:val="0"/>
          <w:numId w:val="4"/>
        </w:numPr>
        <w:tabs>
          <w:tab w:val="left" w:pos="142"/>
        </w:tabs>
        <w:spacing w:line="480" w:lineRule="auto"/>
        <w:ind w:left="993"/>
        <w:jc w:val="both"/>
        <w:rPr>
          <w:rFonts w:ascii="Times New Roman" w:hAnsi="Times New Roman"/>
          <w:sz w:val="24"/>
          <w:szCs w:val="24"/>
        </w:rPr>
      </w:pPr>
      <w:r>
        <w:rPr>
          <w:rFonts w:ascii="Times New Roman" w:hAnsi="Times New Roman"/>
          <w:sz w:val="24"/>
          <w:szCs w:val="24"/>
        </w:rPr>
        <w:t>I</w:t>
      </w:r>
      <w:r w:rsidRPr="00D967B3">
        <w:rPr>
          <w:rFonts w:ascii="Times New Roman" w:hAnsi="Times New Roman"/>
          <w:sz w:val="24"/>
          <w:szCs w:val="24"/>
        </w:rPr>
        <w:t>dentifikasi pasien</w:t>
      </w:r>
      <w:r>
        <w:rPr>
          <w:rFonts w:ascii="Times New Roman" w:hAnsi="Times New Roman"/>
          <w:sz w:val="24"/>
          <w:szCs w:val="24"/>
        </w:rPr>
        <w:t xml:space="preserve"> meliputi (nama pasien</w:t>
      </w:r>
      <w:r w:rsidRPr="00D967B3">
        <w:rPr>
          <w:rFonts w:ascii="Times New Roman" w:hAnsi="Times New Roman"/>
          <w:sz w:val="24"/>
          <w:szCs w:val="24"/>
        </w:rPr>
        <w:t>,</w:t>
      </w:r>
      <w:r>
        <w:rPr>
          <w:rFonts w:ascii="Times New Roman" w:hAnsi="Times New Roman"/>
          <w:sz w:val="24"/>
          <w:szCs w:val="24"/>
        </w:rPr>
        <w:t xml:space="preserve"> umur, alamat, jenis kelamin agama, pekerjaan)</w:t>
      </w:r>
    </w:p>
    <w:p w:rsidR="00444E16" w:rsidRPr="00C85F4C" w:rsidRDefault="00444E16" w:rsidP="00444E16">
      <w:pPr>
        <w:pStyle w:val="ListParagraph"/>
        <w:numPr>
          <w:ilvl w:val="0"/>
          <w:numId w:val="4"/>
        </w:numPr>
        <w:tabs>
          <w:tab w:val="left" w:pos="142"/>
        </w:tabs>
        <w:spacing w:line="480" w:lineRule="auto"/>
        <w:ind w:left="993"/>
        <w:jc w:val="both"/>
        <w:rPr>
          <w:rFonts w:ascii="Times New Roman" w:hAnsi="Times New Roman"/>
          <w:sz w:val="24"/>
          <w:szCs w:val="24"/>
        </w:rPr>
      </w:pPr>
      <w:r w:rsidRPr="00C85F4C">
        <w:rPr>
          <w:rFonts w:ascii="Times New Roman" w:hAnsi="Times New Roman"/>
          <w:sz w:val="24"/>
          <w:szCs w:val="24"/>
        </w:rPr>
        <w:t>Mencatat keluhan pasien dan lamanya keluhan, riwayat pengobatan pasien sebelumya, riwayat medis, gejala yang timbul jika adanya impaksi yaitu sakit kepala, telinga berdengung, sakit saat membuka mulut, sudah diberi obat apa saja, apakah ada penyakit sistemik seperti Hipertensi, Diabetes Melitus,</w:t>
      </w:r>
      <w:r>
        <w:rPr>
          <w:rFonts w:ascii="Times New Roman" w:hAnsi="Times New Roman"/>
          <w:sz w:val="24"/>
          <w:szCs w:val="24"/>
        </w:rPr>
        <w:t xml:space="preserve"> </w:t>
      </w:r>
      <w:r w:rsidRPr="00C85F4C">
        <w:rPr>
          <w:rFonts w:ascii="Times New Roman" w:hAnsi="Times New Roman"/>
          <w:sz w:val="24"/>
          <w:szCs w:val="24"/>
        </w:rPr>
        <w:t>Hipertensi,</w:t>
      </w:r>
      <w:r>
        <w:rPr>
          <w:rFonts w:ascii="Times New Roman" w:hAnsi="Times New Roman"/>
          <w:sz w:val="24"/>
          <w:szCs w:val="24"/>
        </w:rPr>
        <w:t xml:space="preserve"> </w:t>
      </w:r>
      <w:r w:rsidRPr="00C85F4C">
        <w:rPr>
          <w:rFonts w:ascii="Times New Roman" w:hAnsi="Times New Roman"/>
          <w:sz w:val="24"/>
          <w:szCs w:val="24"/>
        </w:rPr>
        <w:t>Jantung,</w:t>
      </w:r>
      <w:r>
        <w:rPr>
          <w:rFonts w:ascii="Times New Roman" w:hAnsi="Times New Roman"/>
          <w:sz w:val="24"/>
          <w:szCs w:val="24"/>
        </w:rPr>
        <w:t xml:space="preserve"> </w:t>
      </w:r>
      <w:r w:rsidRPr="00C85F4C">
        <w:rPr>
          <w:rFonts w:ascii="Times New Roman" w:hAnsi="Times New Roman"/>
          <w:sz w:val="24"/>
          <w:szCs w:val="24"/>
        </w:rPr>
        <w:t>Ginjal,</w:t>
      </w:r>
      <w:r>
        <w:rPr>
          <w:rFonts w:ascii="Times New Roman" w:hAnsi="Times New Roman"/>
          <w:sz w:val="24"/>
          <w:szCs w:val="24"/>
        </w:rPr>
        <w:t xml:space="preserve"> </w:t>
      </w:r>
      <w:r w:rsidRPr="00C85F4C">
        <w:rPr>
          <w:rFonts w:ascii="Times New Roman" w:hAnsi="Times New Roman"/>
          <w:sz w:val="24"/>
          <w:szCs w:val="24"/>
        </w:rPr>
        <w:t>alergi terhadap obat</w:t>
      </w:r>
      <w:r>
        <w:rPr>
          <w:rFonts w:ascii="Times New Roman" w:hAnsi="Times New Roman"/>
          <w:sz w:val="24"/>
          <w:szCs w:val="24"/>
        </w:rPr>
        <w:t xml:space="preserve"> </w:t>
      </w:r>
      <w:r w:rsidRPr="00C85F4C">
        <w:rPr>
          <w:rFonts w:ascii="Times New Roman" w:hAnsi="Times New Roman"/>
          <w:sz w:val="24"/>
          <w:szCs w:val="24"/>
        </w:rPr>
        <w:t>(Fakhrurrazi dkk,</w:t>
      </w:r>
      <w:r>
        <w:rPr>
          <w:rFonts w:ascii="Times New Roman" w:hAnsi="Times New Roman"/>
          <w:sz w:val="24"/>
          <w:szCs w:val="24"/>
        </w:rPr>
        <w:t xml:space="preserve"> </w:t>
      </w:r>
      <w:r w:rsidRPr="00C85F4C">
        <w:rPr>
          <w:rFonts w:ascii="Times New Roman" w:hAnsi="Times New Roman"/>
          <w:sz w:val="24"/>
          <w:szCs w:val="24"/>
        </w:rPr>
        <w:t>2015).</w:t>
      </w:r>
    </w:p>
    <w:p w:rsidR="00444E16" w:rsidRPr="00C82774" w:rsidRDefault="00444E16" w:rsidP="00444E16">
      <w:pPr>
        <w:numPr>
          <w:ilvl w:val="0"/>
          <w:numId w:val="6"/>
        </w:numPr>
        <w:tabs>
          <w:tab w:val="left" w:pos="142"/>
        </w:tabs>
        <w:spacing w:line="480" w:lineRule="auto"/>
        <w:ind w:left="709"/>
        <w:jc w:val="both"/>
        <w:rPr>
          <w:rFonts w:ascii="Times New Roman" w:hAnsi="Times New Roman"/>
          <w:sz w:val="24"/>
          <w:szCs w:val="24"/>
        </w:rPr>
      </w:pPr>
      <w:r w:rsidRPr="00C82774">
        <w:rPr>
          <w:rFonts w:ascii="Times New Roman" w:hAnsi="Times New Roman"/>
          <w:sz w:val="24"/>
          <w:szCs w:val="24"/>
        </w:rPr>
        <w:t>Pemeriksaan fisik: pemeriksaan dilakukan mengamati kondisi eksternal secara umum misal adanya pembengkakan, kondisi bibir dan jaringan perioral, pemeriksaan ekstra</w:t>
      </w:r>
      <w:r>
        <w:rPr>
          <w:rFonts w:ascii="Times New Roman" w:hAnsi="Times New Roman"/>
          <w:sz w:val="24"/>
          <w:szCs w:val="24"/>
        </w:rPr>
        <w:t xml:space="preserve"> </w:t>
      </w:r>
      <w:r w:rsidRPr="00C82774">
        <w:rPr>
          <w:rFonts w:ascii="Times New Roman" w:hAnsi="Times New Roman"/>
          <w:sz w:val="24"/>
          <w:szCs w:val="24"/>
        </w:rPr>
        <w:t xml:space="preserve">oral dapat di lakukan dengan palpasi </w:t>
      </w:r>
      <w:r w:rsidRPr="00C82774">
        <w:rPr>
          <w:rFonts w:ascii="Times New Roman" w:hAnsi="Times New Roman"/>
          <w:sz w:val="24"/>
          <w:szCs w:val="24"/>
        </w:rPr>
        <w:lastRenderedPageBreak/>
        <w:t>mengetahuai adanya pembesaran kelenjar submand</w:t>
      </w:r>
      <w:r>
        <w:rPr>
          <w:rFonts w:ascii="Times New Roman" w:hAnsi="Times New Roman"/>
          <w:sz w:val="24"/>
          <w:szCs w:val="24"/>
        </w:rPr>
        <w:t>i</w:t>
      </w:r>
      <w:r w:rsidRPr="00C82774">
        <w:rPr>
          <w:rFonts w:ascii="Times New Roman" w:hAnsi="Times New Roman"/>
          <w:sz w:val="24"/>
          <w:szCs w:val="24"/>
        </w:rPr>
        <w:t>bula dan limpadenopati</w:t>
      </w:r>
      <w:r>
        <w:rPr>
          <w:rFonts w:ascii="Times New Roman" w:hAnsi="Times New Roman"/>
          <w:sz w:val="24"/>
          <w:szCs w:val="24"/>
        </w:rPr>
        <w:t xml:space="preserve"> dan pemeriksaan fisik lainya seperti kesadaran pasien, tekanan darah, nadi pasien, suhu, restorasi pasien </w:t>
      </w:r>
      <w:r w:rsidRPr="00C82774">
        <w:rPr>
          <w:rFonts w:ascii="Times New Roman" w:hAnsi="Times New Roman"/>
          <w:sz w:val="24"/>
          <w:szCs w:val="24"/>
        </w:rPr>
        <w:t>(Pinheiro M dkk,2018).</w:t>
      </w:r>
    </w:p>
    <w:p w:rsidR="00444E16" w:rsidRPr="00C82774" w:rsidRDefault="00444E16" w:rsidP="00444E16">
      <w:pPr>
        <w:numPr>
          <w:ilvl w:val="0"/>
          <w:numId w:val="6"/>
        </w:numPr>
        <w:tabs>
          <w:tab w:val="left" w:pos="142"/>
        </w:tabs>
        <w:spacing w:line="480" w:lineRule="auto"/>
        <w:ind w:left="709"/>
        <w:jc w:val="both"/>
        <w:rPr>
          <w:rFonts w:ascii="Times New Roman" w:hAnsi="Times New Roman"/>
          <w:sz w:val="24"/>
          <w:szCs w:val="24"/>
        </w:rPr>
      </w:pPr>
      <w:r w:rsidRPr="00C82774">
        <w:rPr>
          <w:rFonts w:ascii="Times New Roman" w:hAnsi="Times New Roman"/>
          <w:sz w:val="24"/>
          <w:szCs w:val="24"/>
        </w:rPr>
        <w:t>Pemeriksaan radiologi: radiografi panoramik merupakan langkah awal untuk menentukan atau menegakkan diagnosa dan untuk mengetahui bagian yang tidak dapat di lihat secara klinis sehingga bisa mengantisipasi adanya penyulit saat tindakkan dan prosedur odontektomi dapat dilakukan dengan baik dan tepat</w:t>
      </w:r>
      <w:r>
        <w:rPr>
          <w:rFonts w:ascii="Times New Roman" w:hAnsi="Times New Roman"/>
          <w:sz w:val="24"/>
          <w:szCs w:val="24"/>
        </w:rPr>
        <w:t xml:space="preserve"> </w:t>
      </w:r>
      <w:r w:rsidRPr="00C82774">
        <w:rPr>
          <w:rFonts w:ascii="Times New Roman" w:hAnsi="Times New Roman"/>
          <w:sz w:val="24"/>
          <w:szCs w:val="24"/>
        </w:rPr>
        <w:t>(Steffano,</w:t>
      </w:r>
      <w:r>
        <w:rPr>
          <w:rFonts w:ascii="Times New Roman" w:hAnsi="Times New Roman"/>
          <w:sz w:val="24"/>
          <w:szCs w:val="24"/>
        </w:rPr>
        <w:t xml:space="preserve"> </w:t>
      </w:r>
      <w:r w:rsidRPr="00C82774">
        <w:rPr>
          <w:rFonts w:ascii="Times New Roman" w:hAnsi="Times New Roman"/>
          <w:sz w:val="24"/>
          <w:szCs w:val="24"/>
        </w:rPr>
        <w:t>2018).</w:t>
      </w:r>
    </w:p>
    <w:p w:rsidR="00444E16" w:rsidRPr="009D3C3F" w:rsidRDefault="00444E16" w:rsidP="00444E16">
      <w:pPr>
        <w:numPr>
          <w:ilvl w:val="0"/>
          <w:numId w:val="6"/>
        </w:numPr>
        <w:tabs>
          <w:tab w:val="left" w:pos="142"/>
        </w:tabs>
        <w:spacing w:line="480" w:lineRule="auto"/>
        <w:ind w:left="709" w:hanging="283"/>
        <w:jc w:val="both"/>
        <w:rPr>
          <w:rStyle w:val="Heading3Char"/>
          <w:rFonts w:ascii="Times New Roman" w:eastAsia="Calibri" w:hAnsi="Times New Roman"/>
        </w:rPr>
      </w:pPr>
      <w:r w:rsidRPr="00C82774">
        <w:rPr>
          <w:rFonts w:ascii="Times New Roman" w:hAnsi="Times New Roman"/>
          <w:sz w:val="24"/>
          <w:szCs w:val="24"/>
        </w:rPr>
        <w:t>Menyiapkan informed consent untuk pasien/persetujuan tindakan, masih kurangnya pemahaman tentang informed consent seringnya di jumpai permintaan persetujuan tindakan medis dari pasien atau keluarga pasien melalui perawat, bidan, dan penata anastesi yang bertugas di ruang operasi, petugas hanya memberikankan berkas persetujuan tindakan</w:t>
      </w:r>
      <w:r>
        <w:rPr>
          <w:rFonts w:ascii="Times New Roman" w:hAnsi="Times New Roman"/>
          <w:sz w:val="24"/>
          <w:szCs w:val="24"/>
        </w:rPr>
        <w:t xml:space="preserve"> </w:t>
      </w:r>
      <w:r w:rsidRPr="00C82774">
        <w:rPr>
          <w:rFonts w:ascii="Times New Roman" w:hAnsi="Times New Roman"/>
          <w:sz w:val="24"/>
          <w:szCs w:val="24"/>
        </w:rPr>
        <w:t>medis tanpa menjelaskan apa yang akan di lakukan, cara pelaksanaan tindakan dan resiko terjadi pada pelaksanaan tindakan (permenkes 290/2008)</w:t>
      </w:r>
      <w:r>
        <w:rPr>
          <w:rFonts w:ascii="Times New Roman" w:hAnsi="Times New Roman"/>
          <w:sz w:val="24"/>
          <w:szCs w:val="24"/>
        </w:rPr>
        <w:t>.</w:t>
      </w:r>
      <w:bookmarkStart w:id="2" w:name="_Hlk118062990"/>
    </w:p>
    <w:p w:rsidR="00444E16" w:rsidRPr="0039097F" w:rsidRDefault="00444E16" w:rsidP="00444E16">
      <w:pPr>
        <w:pStyle w:val="Heading3"/>
        <w:spacing w:line="480" w:lineRule="auto"/>
        <w:rPr>
          <w:rFonts w:ascii="Times New Roman" w:hAnsi="Times New Roman"/>
          <w:b/>
          <w:bCs/>
          <w:color w:val="auto"/>
        </w:rPr>
      </w:pPr>
      <w:r w:rsidRPr="00EC2E01">
        <w:rPr>
          <w:rStyle w:val="Heading3Char"/>
          <w:rFonts w:ascii="Times New Roman" w:hAnsi="Times New Roman"/>
          <w:b/>
          <w:bCs/>
          <w:color w:val="auto"/>
        </w:rPr>
        <w:t>2. Anastesi</w:t>
      </w:r>
      <w:bookmarkEnd w:id="2"/>
    </w:p>
    <w:p w:rsidR="00444E16" w:rsidRPr="006F1A37"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t>Anastesi lokal tujuannya menghilangkan rasa sakit pada area tertentu dengan cara mendepresi rangsangan saraf tepi atau menghambat jalannya konduksi sakit saraf tepi, anastesi lokal ada 3 macam yaitu: Topikal Anastesi (Ananstesi lokal), Anastesi infiltrasi (bagian superficial) dan Anastesi Block (bagian proximal cabang syaraf utama). Lidocain HCI 2% adalah bahan anastesi lokal yang sering di pakai oleh dokter gigi (Fitri Sultan, 2014).</w:t>
      </w:r>
      <w:bookmarkStart w:id="3" w:name="_Hlk118063010"/>
    </w:p>
    <w:p w:rsidR="00444E16" w:rsidRDefault="00444E16" w:rsidP="00444E16">
      <w:pPr>
        <w:tabs>
          <w:tab w:val="left" w:pos="142"/>
        </w:tabs>
        <w:spacing w:line="480" w:lineRule="auto"/>
        <w:jc w:val="both"/>
        <w:rPr>
          <w:rFonts w:ascii="Times New Roman" w:hAnsi="Times New Roman"/>
          <w:sz w:val="24"/>
          <w:szCs w:val="24"/>
        </w:rPr>
      </w:pPr>
      <w:r w:rsidRPr="00523960">
        <w:rPr>
          <w:rFonts w:ascii="Times New Roman" w:hAnsi="Times New Roman"/>
          <w:b/>
          <w:bCs/>
        </w:rPr>
        <w:t>3. Pada Saat Tindakan Odontektomi</w:t>
      </w:r>
      <w:bookmarkEnd w:id="3"/>
      <w:r>
        <w:rPr>
          <w:rFonts w:ascii="Times New Roman" w:hAnsi="Times New Roman"/>
          <w:sz w:val="24"/>
          <w:szCs w:val="24"/>
        </w:rPr>
        <w:tab/>
      </w:r>
    </w:p>
    <w:p w:rsidR="00444E16" w:rsidRPr="000217DE"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lastRenderedPageBreak/>
        <w:t>Perawat meyiapkan alat dan bahan yang akan digunakan oleh dokter untuk operasi</w:t>
      </w:r>
      <w:r w:rsidRPr="005F3F7B">
        <w:rPr>
          <w:rFonts w:ascii="Times New Roman" w:hAnsi="Times New Roman"/>
          <w:sz w:val="24"/>
          <w:szCs w:val="24"/>
        </w:rPr>
        <w:t xml:space="preserve"> </w:t>
      </w:r>
      <w:r w:rsidRPr="006A5431">
        <w:rPr>
          <w:rFonts w:ascii="Times New Roman" w:hAnsi="Times New Roman"/>
          <w:sz w:val="24"/>
          <w:szCs w:val="24"/>
        </w:rPr>
        <w:t>odontectom</w:t>
      </w:r>
      <w:r>
        <w:rPr>
          <w:rFonts w:ascii="Times New Roman" w:hAnsi="Times New Roman"/>
          <w:sz w:val="24"/>
          <w:szCs w:val="24"/>
        </w:rPr>
        <w:t>i</w:t>
      </w:r>
      <w:r w:rsidRPr="00C82774">
        <w:rPr>
          <w:rFonts w:ascii="Times New Roman" w:hAnsi="Times New Roman"/>
          <w:sz w:val="24"/>
          <w:szCs w:val="24"/>
        </w:rPr>
        <w:t xml:space="preserve"> dengan anastesi lokal yaitu pembiusan pada keadaan umum normal dan keadaaan mental baik, persiapanya ialah (AWS Atika Wijaya Saputri,</w:t>
      </w:r>
      <w:r>
        <w:rPr>
          <w:rFonts w:ascii="Times New Roman" w:hAnsi="Times New Roman"/>
          <w:sz w:val="24"/>
          <w:szCs w:val="24"/>
        </w:rPr>
        <w:t xml:space="preserve"> </w:t>
      </w:r>
      <w:r w:rsidRPr="00C82774">
        <w:rPr>
          <w:rFonts w:ascii="Times New Roman" w:hAnsi="Times New Roman"/>
          <w:sz w:val="24"/>
          <w:szCs w:val="24"/>
        </w:rPr>
        <w:t>S</w:t>
      </w:r>
      <w:r>
        <w:rPr>
          <w:rFonts w:ascii="Times New Roman" w:hAnsi="Times New Roman"/>
          <w:sz w:val="24"/>
          <w:szCs w:val="24"/>
        </w:rPr>
        <w:t>.</w:t>
      </w:r>
      <w:r w:rsidRPr="00C82774">
        <w:rPr>
          <w:rFonts w:ascii="Times New Roman" w:hAnsi="Times New Roman"/>
          <w:sz w:val="24"/>
          <w:szCs w:val="24"/>
        </w:rPr>
        <w:t xml:space="preserve"> Suharyono.</w:t>
      </w:r>
      <w:r>
        <w:rPr>
          <w:rFonts w:ascii="Times New Roman" w:hAnsi="Times New Roman"/>
          <w:sz w:val="24"/>
          <w:szCs w:val="24"/>
        </w:rPr>
        <w:t xml:space="preserve"> </w:t>
      </w:r>
      <w:r w:rsidRPr="00C82774">
        <w:rPr>
          <w:rFonts w:ascii="Times New Roman" w:hAnsi="Times New Roman"/>
          <w:sz w:val="24"/>
          <w:szCs w:val="24"/>
        </w:rPr>
        <w:t>A</w:t>
      </w:r>
      <w:r>
        <w:rPr>
          <w:rFonts w:ascii="Times New Roman" w:hAnsi="Times New Roman"/>
          <w:sz w:val="24"/>
          <w:szCs w:val="24"/>
        </w:rPr>
        <w:t xml:space="preserve"> </w:t>
      </w:r>
      <w:r w:rsidRPr="00C82774">
        <w:rPr>
          <w:rFonts w:ascii="Times New Roman" w:hAnsi="Times New Roman"/>
          <w:sz w:val="24"/>
          <w:szCs w:val="24"/>
        </w:rPr>
        <w:t>Aryani-2019).</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Memanggil dan memasukan pasien dalam ruangan, serta me</w:t>
      </w:r>
      <w:r>
        <w:rPr>
          <w:rFonts w:ascii="Times New Roman" w:hAnsi="Times New Roman"/>
          <w:sz w:val="24"/>
          <w:szCs w:val="24"/>
        </w:rPr>
        <w:t xml:space="preserve">mpersilahkan pasien untuk </w:t>
      </w:r>
      <w:r w:rsidRPr="00C82774">
        <w:rPr>
          <w:rFonts w:ascii="Times New Roman" w:hAnsi="Times New Roman"/>
          <w:sz w:val="24"/>
          <w:szCs w:val="24"/>
        </w:rPr>
        <w:t>duduk</w:t>
      </w:r>
      <w:r>
        <w:rPr>
          <w:rFonts w:ascii="Times New Roman" w:hAnsi="Times New Roman"/>
          <w:sz w:val="24"/>
          <w:szCs w:val="24"/>
        </w:rPr>
        <w:t xml:space="preserve"> </w:t>
      </w:r>
      <w:r w:rsidRPr="00C82774">
        <w:rPr>
          <w:rFonts w:ascii="Times New Roman" w:hAnsi="Times New Roman"/>
          <w:sz w:val="24"/>
          <w:szCs w:val="24"/>
        </w:rPr>
        <w:t>pada dental unit dan mengaturnya dengan posisi yang nyaman.</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Memakaikan slaber dan doek untuk operasi.</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Operator dan asisten operator mencuci tangan dengan h</w:t>
      </w:r>
      <w:r>
        <w:rPr>
          <w:rFonts w:ascii="Times New Roman" w:hAnsi="Times New Roman"/>
          <w:sz w:val="24"/>
          <w:szCs w:val="24"/>
        </w:rPr>
        <w:t>and</w:t>
      </w:r>
      <w:r w:rsidRPr="00C82774">
        <w:rPr>
          <w:rFonts w:ascii="Times New Roman" w:hAnsi="Times New Roman"/>
          <w:sz w:val="24"/>
          <w:szCs w:val="24"/>
        </w:rPr>
        <w:t>scrub</w:t>
      </w:r>
      <w:r>
        <w:rPr>
          <w:rFonts w:ascii="Times New Roman" w:hAnsi="Times New Roman"/>
          <w:sz w:val="24"/>
          <w:szCs w:val="24"/>
        </w:rPr>
        <w:t xml:space="preserve"> </w:t>
      </w:r>
      <w:r w:rsidRPr="00C82774">
        <w:rPr>
          <w:rFonts w:ascii="Times New Roman" w:hAnsi="Times New Roman"/>
          <w:sz w:val="24"/>
          <w:szCs w:val="24"/>
        </w:rPr>
        <w:t>atau</w:t>
      </w:r>
      <w:r>
        <w:rPr>
          <w:rFonts w:ascii="Times New Roman" w:hAnsi="Times New Roman"/>
          <w:sz w:val="24"/>
          <w:szCs w:val="24"/>
        </w:rPr>
        <w:t xml:space="preserve"> sabun</w:t>
      </w:r>
      <w:r w:rsidRPr="00C82774">
        <w:rPr>
          <w:rFonts w:ascii="Times New Roman" w:hAnsi="Times New Roman"/>
          <w:sz w:val="24"/>
          <w:szCs w:val="24"/>
        </w:rPr>
        <w:t xml:space="preserve"> antiseptic lainnya kemudian mengenakan baju operasi dan sarung tangan steril.</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Asisten operator melakukan tindakan aseptic pada daerah gigi kemudian bersihkan area kerja disekitar mulut dengan Povidone Iodine.</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Membantu mengambilkan bahan A</w:t>
      </w:r>
      <w:r>
        <w:rPr>
          <w:rFonts w:ascii="Times New Roman" w:hAnsi="Times New Roman"/>
          <w:sz w:val="24"/>
          <w:szCs w:val="24"/>
        </w:rPr>
        <w:t>nastesi</w:t>
      </w:r>
      <w:r w:rsidRPr="00C82774">
        <w:rPr>
          <w:rFonts w:ascii="Times New Roman" w:hAnsi="Times New Roman"/>
          <w:sz w:val="24"/>
          <w:szCs w:val="24"/>
        </w:rPr>
        <w:t>.</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 xml:space="preserve">Melakukan </w:t>
      </w:r>
      <w:r w:rsidRPr="00C82774">
        <w:rPr>
          <w:rFonts w:ascii="Times New Roman" w:hAnsi="Times New Roman"/>
          <w:i/>
          <w:sz w:val="24"/>
          <w:szCs w:val="24"/>
        </w:rPr>
        <w:t>suction</w:t>
      </w:r>
      <w:r w:rsidRPr="00C82774">
        <w:rPr>
          <w:rFonts w:ascii="Times New Roman" w:hAnsi="Times New Roman"/>
          <w:sz w:val="24"/>
          <w:szCs w:val="24"/>
        </w:rPr>
        <w:t xml:space="preserve"> pada pembuatan mucoperiosteal flap dengan scalpel. Insisi dimulai dari ± ½ cm dari sisi distal M3 bawah (sebelah lingual linea oblique externa) ke pertengahan sisi distal M3 bawah, kemudian mengelilingi bagian servikal M3 bawah disebelah bukal ke interproksimal hingga bagian mesial M3 bawah lalu turun kearah mecobuccal fold dengan sudut 45˚.</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Memberikan resparatorium untuk membuka flap sampai periosteumnya terangkat dan terlihat tulang yang putih.</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Memasangkan bor untuk pengambilan tulang dengan bur tulang dan fissure. Gunakan bur tulang bulat untuk mengambil tulang di daerah distal</w:t>
      </w:r>
      <w:r w:rsidRPr="00C82774">
        <w:rPr>
          <w:rFonts w:ascii="Times New Roman" w:hAnsi="Times New Roman"/>
          <w:i/>
          <w:iCs/>
          <w:sz w:val="24"/>
          <w:szCs w:val="24"/>
        </w:rPr>
        <w:t xml:space="preserve"> </w:t>
      </w:r>
      <w:r w:rsidRPr="00C82774">
        <w:rPr>
          <w:rFonts w:ascii="Times New Roman" w:hAnsi="Times New Roman"/>
          <w:sz w:val="24"/>
          <w:szCs w:val="24"/>
        </w:rPr>
        <w:t>dan</w:t>
      </w:r>
      <w:r w:rsidRPr="00C82774">
        <w:rPr>
          <w:rFonts w:ascii="Times New Roman" w:hAnsi="Times New Roman"/>
          <w:i/>
          <w:iCs/>
          <w:sz w:val="24"/>
          <w:szCs w:val="24"/>
        </w:rPr>
        <w:t xml:space="preserve"> </w:t>
      </w:r>
      <w:r w:rsidRPr="00C82774">
        <w:rPr>
          <w:rFonts w:ascii="Times New Roman" w:hAnsi="Times New Roman"/>
          <w:sz w:val="24"/>
          <w:szCs w:val="24"/>
        </w:rPr>
        <w:t xml:space="preserve">bukal </w:t>
      </w:r>
      <w:r w:rsidRPr="00C82774">
        <w:rPr>
          <w:rFonts w:ascii="Times New Roman" w:hAnsi="Times New Roman"/>
          <w:sz w:val="24"/>
          <w:szCs w:val="24"/>
        </w:rPr>
        <w:lastRenderedPageBreak/>
        <w:t>gigi M3 bawah sampai garis servikal. Lalu buat parit di tulang bagian bukal gigi M3 bawah dengan bur tulang fissure sampai di dapat ruang untuk meletakkan bein dan ruang untuk mngeluarkan gigi. Pada saat pengambilan tulang terus dilakukan irigasi secara perlahan. Jangan mengambil tulang dibagian lingual karena dapat melukai saraf lingualis.</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Memberikan tang untuk pengeluaran gigi yang dilakukan secara intoto (pengambilan gigi secara utuh). Gigi diungkit dengan bein ke arah oklusal dan bukal sampai gigi sudah terasa longgar, lalu diperiksa apakah gigi dalam keadaan utuh, kecuali bila dilakukan separasi vertical pada bagian bifurkasi.</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Selama dilakukan odontektomi daerah yang diflap harus bersih dari darah dan saliva.</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Bersihkan daerah kerja dengan syringe berisi bethadine saline.</w:t>
      </w:r>
    </w:p>
    <w:p w:rsidR="00444E16" w:rsidRPr="00C82774"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Luka diirigasi dengan Povidone Iodine.</w:t>
      </w:r>
    </w:p>
    <w:p w:rsidR="00444E16" w:rsidRDefault="00444E16" w:rsidP="00444E16">
      <w:pPr>
        <w:pStyle w:val="ListParagraph"/>
        <w:numPr>
          <w:ilvl w:val="0"/>
          <w:numId w:val="1"/>
        </w:numPr>
        <w:tabs>
          <w:tab w:val="left" w:pos="142"/>
        </w:tabs>
        <w:spacing w:line="480" w:lineRule="auto"/>
        <w:jc w:val="both"/>
        <w:rPr>
          <w:rFonts w:ascii="Times New Roman" w:hAnsi="Times New Roman"/>
          <w:sz w:val="24"/>
          <w:szCs w:val="24"/>
        </w:rPr>
      </w:pPr>
      <w:r w:rsidRPr="00C82774">
        <w:rPr>
          <w:rFonts w:ascii="Times New Roman" w:hAnsi="Times New Roman"/>
          <w:sz w:val="24"/>
          <w:szCs w:val="24"/>
        </w:rPr>
        <w:t>Penutupan Kembali luka operasi. Kembalikan mucoperiosteal flap ke posisi semula lalu dijahit dengan Teknik interupted.</w:t>
      </w:r>
    </w:p>
    <w:p w:rsidR="00444E16" w:rsidRDefault="00444E16" w:rsidP="00444E16">
      <w:pPr>
        <w:pStyle w:val="Heading3"/>
        <w:rPr>
          <w:rFonts w:ascii="Times New Roman" w:hAnsi="Times New Roman"/>
          <w:b/>
          <w:bCs/>
          <w:color w:val="auto"/>
        </w:rPr>
      </w:pPr>
      <w:r>
        <w:rPr>
          <w:rFonts w:ascii="Times New Roman" w:hAnsi="Times New Roman"/>
          <w:b/>
          <w:bCs/>
          <w:color w:val="auto"/>
        </w:rPr>
        <w:t>4</w:t>
      </w:r>
      <w:r w:rsidRPr="00EF3ADA">
        <w:rPr>
          <w:rFonts w:ascii="Times New Roman" w:hAnsi="Times New Roman"/>
          <w:b/>
          <w:bCs/>
          <w:color w:val="auto"/>
        </w:rPr>
        <w:t>. Pasca Operasi (F Sultan 2014)</w:t>
      </w:r>
    </w:p>
    <w:p w:rsidR="00444E16" w:rsidRPr="006F1A37" w:rsidRDefault="00444E16" w:rsidP="00444E16"/>
    <w:p w:rsidR="00444E16" w:rsidRPr="00C82774"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t>Setelah gigi impaksi berhasil dilakukan tindakan odontektomi, sisa-sisa folikel dibersihkan keseluruhnya, kerena bila tidak bersih akan mengakibatkan penyembuhan yang lama atau perkembangan patologis sisa epitel odontogenik, setelah folikel dibersihkan dan alveolus di irigasi dengan saline. Ada pun Instruksi pasca bedah yang diberikan kepada pasien yaitu sebagai berikut:</w:t>
      </w:r>
    </w:p>
    <w:p w:rsidR="00444E16" w:rsidRPr="00C82774" w:rsidRDefault="00444E16" w:rsidP="00444E16">
      <w:pPr>
        <w:pStyle w:val="ListParagraph"/>
        <w:numPr>
          <w:ilvl w:val="0"/>
          <w:numId w:val="2"/>
        </w:numPr>
        <w:tabs>
          <w:tab w:val="left" w:pos="142"/>
        </w:tabs>
        <w:spacing w:line="480" w:lineRule="auto"/>
        <w:ind w:left="567"/>
        <w:jc w:val="both"/>
        <w:rPr>
          <w:rFonts w:ascii="Times New Roman" w:hAnsi="Times New Roman"/>
          <w:sz w:val="24"/>
          <w:szCs w:val="24"/>
        </w:rPr>
      </w:pPr>
      <w:r w:rsidRPr="00C82774">
        <w:rPr>
          <w:rFonts w:ascii="Times New Roman" w:hAnsi="Times New Roman"/>
          <w:sz w:val="24"/>
          <w:szCs w:val="24"/>
        </w:rPr>
        <w:lastRenderedPageBreak/>
        <w:t>Pasien menggigit kassa selama 1 jam. Kassa steril dapat diganti jika sudah tidak nyaman (penuh darah dan saliva).</w:t>
      </w:r>
    </w:p>
    <w:p w:rsidR="00444E16" w:rsidRPr="00C82774" w:rsidRDefault="00444E16" w:rsidP="00444E16">
      <w:pPr>
        <w:pStyle w:val="ListParagraph"/>
        <w:numPr>
          <w:ilvl w:val="0"/>
          <w:numId w:val="2"/>
        </w:numPr>
        <w:tabs>
          <w:tab w:val="left" w:pos="142"/>
        </w:tabs>
        <w:spacing w:line="480" w:lineRule="auto"/>
        <w:ind w:left="567"/>
        <w:jc w:val="both"/>
        <w:rPr>
          <w:rFonts w:ascii="Times New Roman" w:hAnsi="Times New Roman"/>
          <w:sz w:val="24"/>
          <w:szCs w:val="24"/>
        </w:rPr>
      </w:pPr>
      <w:r w:rsidRPr="00C82774">
        <w:rPr>
          <w:rFonts w:ascii="Times New Roman" w:hAnsi="Times New Roman"/>
          <w:sz w:val="24"/>
          <w:szCs w:val="24"/>
        </w:rPr>
        <w:t>Pasien diberitahukan kemungkinan terjadinya bengkak pada keesokan harinya.</w:t>
      </w:r>
    </w:p>
    <w:p w:rsidR="00444E16" w:rsidRPr="00C82774" w:rsidRDefault="00444E16" w:rsidP="00444E16">
      <w:pPr>
        <w:pStyle w:val="ListParagraph"/>
        <w:numPr>
          <w:ilvl w:val="0"/>
          <w:numId w:val="2"/>
        </w:numPr>
        <w:tabs>
          <w:tab w:val="left" w:pos="142"/>
        </w:tabs>
        <w:spacing w:line="480" w:lineRule="auto"/>
        <w:ind w:left="567"/>
        <w:jc w:val="both"/>
        <w:rPr>
          <w:rFonts w:ascii="Times New Roman" w:hAnsi="Times New Roman"/>
          <w:sz w:val="24"/>
          <w:szCs w:val="24"/>
        </w:rPr>
      </w:pPr>
      <w:r w:rsidRPr="00C82774">
        <w:rPr>
          <w:rFonts w:ascii="Times New Roman" w:hAnsi="Times New Roman"/>
          <w:sz w:val="24"/>
          <w:szCs w:val="24"/>
        </w:rPr>
        <w:t>Rasa baal dapat menetap hingga 1 minggu setelah odontektomi.</w:t>
      </w:r>
    </w:p>
    <w:p w:rsidR="00444E16" w:rsidRPr="00C82774" w:rsidRDefault="00444E16" w:rsidP="00444E16">
      <w:pPr>
        <w:pStyle w:val="ListParagraph"/>
        <w:numPr>
          <w:ilvl w:val="0"/>
          <w:numId w:val="2"/>
        </w:numPr>
        <w:tabs>
          <w:tab w:val="left" w:pos="142"/>
          <w:tab w:val="left" w:pos="567"/>
          <w:tab w:val="left" w:pos="709"/>
        </w:tabs>
        <w:spacing w:line="480" w:lineRule="auto"/>
        <w:ind w:left="284" w:hanging="65"/>
        <w:jc w:val="both"/>
        <w:rPr>
          <w:rFonts w:ascii="Times New Roman" w:hAnsi="Times New Roman"/>
          <w:sz w:val="24"/>
          <w:szCs w:val="24"/>
        </w:rPr>
      </w:pPr>
      <w:r w:rsidRPr="00C82774">
        <w:rPr>
          <w:rFonts w:ascii="Times New Roman" w:hAnsi="Times New Roman"/>
          <w:sz w:val="24"/>
          <w:szCs w:val="24"/>
        </w:rPr>
        <w:t>Pasien tidak boleh berkumur keras selama 3 hari.</w:t>
      </w:r>
    </w:p>
    <w:p w:rsidR="00444E16" w:rsidRPr="00C82774" w:rsidRDefault="00444E16" w:rsidP="00444E16">
      <w:pPr>
        <w:pStyle w:val="ListParagraph"/>
        <w:numPr>
          <w:ilvl w:val="0"/>
          <w:numId w:val="2"/>
        </w:numPr>
        <w:tabs>
          <w:tab w:val="left" w:pos="142"/>
        </w:tabs>
        <w:spacing w:line="480" w:lineRule="auto"/>
        <w:ind w:left="567" w:hanging="348"/>
        <w:jc w:val="both"/>
        <w:rPr>
          <w:rFonts w:ascii="Times New Roman" w:hAnsi="Times New Roman"/>
          <w:sz w:val="24"/>
          <w:szCs w:val="24"/>
        </w:rPr>
      </w:pPr>
      <w:r>
        <w:rPr>
          <w:rFonts w:ascii="Times New Roman" w:hAnsi="Times New Roman"/>
          <w:sz w:val="24"/>
          <w:szCs w:val="24"/>
        </w:rPr>
        <w:t xml:space="preserve"> </w:t>
      </w:r>
      <w:r w:rsidRPr="00C82774">
        <w:rPr>
          <w:rFonts w:ascii="Times New Roman" w:hAnsi="Times New Roman"/>
          <w:sz w:val="24"/>
          <w:szCs w:val="24"/>
        </w:rPr>
        <w:t>Pasien tidak boleh memegang luka dengan tangan, memainkan daerah luka dengan lidah, jangan mengunyah permen karet atau merokok, dan jangan minum alkohol.</w:t>
      </w:r>
    </w:p>
    <w:p w:rsidR="00444E16" w:rsidRPr="00C82774" w:rsidRDefault="00444E16" w:rsidP="00444E16">
      <w:pPr>
        <w:pStyle w:val="ListParagraph"/>
        <w:numPr>
          <w:ilvl w:val="0"/>
          <w:numId w:val="2"/>
        </w:numPr>
        <w:spacing w:line="480" w:lineRule="auto"/>
        <w:ind w:left="567" w:hanging="284"/>
        <w:jc w:val="both"/>
        <w:rPr>
          <w:rFonts w:ascii="Times New Roman" w:hAnsi="Times New Roman"/>
          <w:sz w:val="24"/>
          <w:szCs w:val="24"/>
        </w:rPr>
      </w:pPr>
      <w:r w:rsidRPr="00C82774">
        <w:rPr>
          <w:rFonts w:ascii="Times New Roman" w:hAnsi="Times New Roman"/>
          <w:sz w:val="24"/>
          <w:szCs w:val="24"/>
        </w:rPr>
        <w:t>Daerah yang di</w:t>
      </w:r>
      <w:r>
        <w:rPr>
          <w:rFonts w:ascii="Times New Roman" w:hAnsi="Times New Roman"/>
          <w:sz w:val="24"/>
          <w:szCs w:val="24"/>
        </w:rPr>
        <w:t xml:space="preserve"> O</w:t>
      </w:r>
      <w:r w:rsidRPr="00C82774">
        <w:rPr>
          <w:rFonts w:ascii="Times New Roman" w:hAnsi="Times New Roman"/>
          <w:sz w:val="24"/>
          <w:szCs w:val="24"/>
        </w:rPr>
        <w:t>dontektomi tetap dibersihkan dengan menggunakan sikat gigi dengan tekanan ringan untuk mencegah infeksi.</w:t>
      </w:r>
    </w:p>
    <w:p w:rsidR="00444E16" w:rsidRPr="00C82774" w:rsidRDefault="00444E16" w:rsidP="00444E16">
      <w:pPr>
        <w:pStyle w:val="ListParagraph"/>
        <w:numPr>
          <w:ilvl w:val="0"/>
          <w:numId w:val="2"/>
        </w:numPr>
        <w:tabs>
          <w:tab w:val="left" w:pos="142"/>
        </w:tabs>
        <w:spacing w:line="480" w:lineRule="auto"/>
        <w:ind w:left="567" w:hanging="283"/>
        <w:jc w:val="both"/>
        <w:rPr>
          <w:rFonts w:ascii="Times New Roman" w:hAnsi="Times New Roman"/>
          <w:sz w:val="24"/>
          <w:szCs w:val="24"/>
        </w:rPr>
      </w:pPr>
      <w:r w:rsidRPr="00C82774">
        <w:rPr>
          <w:rFonts w:ascii="Times New Roman" w:hAnsi="Times New Roman"/>
          <w:sz w:val="24"/>
          <w:szCs w:val="24"/>
        </w:rPr>
        <w:t>Makan menggunakan sisi kiri hingga luka sembuh.</w:t>
      </w:r>
    </w:p>
    <w:p w:rsidR="00444E16" w:rsidRPr="00C82774" w:rsidRDefault="00444E16" w:rsidP="00444E16">
      <w:pPr>
        <w:pStyle w:val="ListParagraph"/>
        <w:numPr>
          <w:ilvl w:val="0"/>
          <w:numId w:val="2"/>
        </w:numPr>
        <w:tabs>
          <w:tab w:val="left" w:pos="142"/>
        </w:tabs>
        <w:spacing w:line="480" w:lineRule="auto"/>
        <w:ind w:left="567" w:hanging="283"/>
        <w:jc w:val="both"/>
        <w:rPr>
          <w:rFonts w:ascii="Times New Roman" w:hAnsi="Times New Roman"/>
          <w:sz w:val="24"/>
          <w:szCs w:val="24"/>
        </w:rPr>
      </w:pPr>
      <w:r w:rsidRPr="00C82774">
        <w:rPr>
          <w:rFonts w:ascii="Times New Roman" w:hAnsi="Times New Roman"/>
          <w:sz w:val="24"/>
          <w:szCs w:val="24"/>
        </w:rPr>
        <w:t>Obat diminum sesuai aturan dan antibiotik harus dihabiskan.</w:t>
      </w:r>
    </w:p>
    <w:p w:rsidR="00444E16" w:rsidRPr="00C82774" w:rsidRDefault="00444E16" w:rsidP="00444E16">
      <w:pPr>
        <w:pStyle w:val="ListParagraph"/>
        <w:numPr>
          <w:ilvl w:val="0"/>
          <w:numId w:val="2"/>
        </w:numPr>
        <w:tabs>
          <w:tab w:val="left" w:pos="142"/>
        </w:tabs>
        <w:spacing w:line="480" w:lineRule="auto"/>
        <w:ind w:left="567" w:hanging="283"/>
        <w:jc w:val="both"/>
        <w:rPr>
          <w:rFonts w:ascii="Times New Roman" w:hAnsi="Times New Roman"/>
          <w:sz w:val="24"/>
          <w:szCs w:val="24"/>
        </w:rPr>
      </w:pPr>
      <w:r w:rsidRPr="00C82774">
        <w:rPr>
          <w:rFonts w:ascii="Times New Roman" w:hAnsi="Times New Roman"/>
          <w:sz w:val="24"/>
          <w:szCs w:val="24"/>
        </w:rPr>
        <w:t>Obat penahan sakit diminum segera sebelum efek anastesi hilang.</w:t>
      </w:r>
    </w:p>
    <w:p w:rsidR="00444E16" w:rsidRPr="000217DE" w:rsidRDefault="00444E16" w:rsidP="00444E16">
      <w:pPr>
        <w:pStyle w:val="ListParagraph"/>
        <w:numPr>
          <w:ilvl w:val="0"/>
          <w:numId w:val="2"/>
        </w:numPr>
        <w:tabs>
          <w:tab w:val="left" w:pos="142"/>
        </w:tabs>
        <w:spacing w:line="480" w:lineRule="auto"/>
        <w:ind w:left="567"/>
        <w:jc w:val="both"/>
        <w:rPr>
          <w:rFonts w:ascii="Times New Roman" w:hAnsi="Times New Roman"/>
          <w:sz w:val="24"/>
          <w:szCs w:val="24"/>
        </w:rPr>
      </w:pPr>
      <w:r w:rsidRPr="00C82774">
        <w:rPr>
          <w:rFonts w:ascii="Times New Roman" w:hAnsi="Times New Roman"/>
          <w:sz w:val="24"/>
          <w:szCs w:val="24"/>
        </w:rPr>
        <w:t>Kontrol untuk buka jahitan 1 minggu kemudian.</w:t>
      </w:r>
    </w:p>
    <w:p w:rsidR="00444E16" w:rsidRDefault="00444E16" w:rsidP="00444E16">
      <w:pPr>
        <w:pStyle w:val="Heading3"/>
        <w:spacing w:line="240" w:lineRule="auto"/>
        <w:rPr>
          <w:rFonts w:ascii="Times New Roman" w:hAnsi="Times New Roman"/>
          <w:b/>
          <w:bCs/>
          <w:color w:val="auto"/>
        </w:rPr>
      </w:pPr>
      <w:bookmarkStart w:id="4" w:name="_Hlk118063072"/>
      <w:r>
        <w:rPr>
          <w:rStyle w:val="Heading3Char"/>
          <w:rFonts w:ascii="Times New Roman" w:hAnsi="Times New Roman"/>
          <w:b/>
          <w:bCs/>
          <w:color w:val="auto"/>
        </w:rPr>
        <w:t>5</w:t>
      </w:r>
      <w:r w:rsidRPr="00903C96">
        <w:rPr>
          <w:rStyle w:val="Heading3Char"/>
          <w:rFonts w:ascii="Times New Roman" w:hAnsi="Times New Roman"/>
          <w:b/>
          <w:bCs/>
          <w:color w:val="auto"/>
        </w:rPr>
        <w:t>. Medikasi Atau Resep</w:t>
      </w:r>
      <w:r w:rsidRPr="00903C96">
        <w:rPr>
          <w:rFonts w:ascii="Times New Roman" w:hAnsi="Times New Roman"/>
          <w:b/>
          <w:bCs/>
          <w:color w:val="auto"/>
        </w:rPr>
        <w:t xml:space="preserve"> (Sahetapy DT dkk 2015)</w:t>
      </w:r>
    </w:p>
    <w:bookmarkEnd w:id="4"/>
    <w:p w:rsidR="00444E16" w:rsidRPr="000217DE" w:rsidRDefault="00444E16" w:rsidP="00444E16">
      <w:pPr>
        <w:spacing w:line="240" w:lineRule="auto"/>
      </w:pPr>
    </w:p>
    <w:p w:rsidR="00444E16" w:rsidRPr="00C82774" w:rsidRDefault="00444E16" w:rsidP="00444E16">
      <w:pPr>
        <w:spacing w:line="480" w:lineRule="auto"/>
        <w:ind w:left="284" w:firstLine="283"/>
        <w:jc w:val="both"/>
        <w:rPr>
          <w:rFonts w:ascii="Times New Roman" w:hAnsi="Times New Roman"/>
          <w:sz w:val="24"/>
          <w:szCs w:val="24"/>
        </w:rPr>
      </w:pPr>
      <w:r w:rsidRPr="00C82774">
        <w:rPr>
          <w:rFonts w:ascii="Times New Roman" w:hAnsi="Times New Roman"/>
          <w:sz w:val="24"/>
          <w:szCs w:val="24"/>
        </w:rPr>
        <w:t>Pemberian Obat Yang Diberikan setelah tindakan odontektomi perlu di berikan untuk menghindari terjadinya kemungkinan komplikasi yang terjadi, pasien pasca odontektomi obat-oabatan yang sering di berikan yaitu: ( Sahetapy DT dkk</w:t>
      </w:r>
      <w:r>
        <w:rPr>
          <w:rFonts w:ascii="Times New Roman" w:hAnsi="Times New Roman"/>
          <w:sz w:val="24"/>
          <w:szCs w:val="24"/>
        </w:rPr>
        <w:t>,</w:t>
      </w:r>
      <w:r w:rsidRPr="00C82774">
        <w:rPr>
          <w:rFonts w:ascii="Times New Roman" w:hAnsi="Times New Roman"/>
          <w:sz w:val="24"/>
          <w:szCs w:val="24"/>
        </w:rPr>
        <w:t xml:space="preserve"> 2015)</w:t>
      </w:r>
      <w:r>
        <w:rPr>
          <w:rFonts w:ascii="Times New Roman" w:hAnsi="Times New Roman"/>
          <w:sz w:val="24"/>
          <w:szCs w:val="24"/>
        </w:rPr>
        <w:t>.</w:t>
      </w:r>
    </w:p>
    <w:p w:rsidR="00444E16" w:rsidRDefault="00444E16" w:rsidP="00444E16">
      <w:pPr>
        <w:tabs>
          <w:tab w:val="left" w:pos="142"/>
        </w:tabs>
        <w:spacing w:line="360" w:lineRule="auto"/>
        <w:ind w:left="720"/>
        <w:rPr>
          <w:rFonts w:ascii="Times New Roman" w:hAnsi="Times New Roman"/>
          <w:sz w:val="24"/>
          <w:szCs w:val="24"/>
        </w:rPr>
      </w:pPr>
    </w:p>
    <w:p w:rsidR="00444E16" w:rsidRPr="00C82774" w:rsidRDefault="00444E16" w:rsidP="00444E16">
      <w:pPr>
        <w:tabs>
          <w:tab w:val="left" w:pos="142"/>
        </w:tabs>
        <w:spacing w:line="360" w:lineRule="auto"/>
        <w:ind w:left="720"/>
        <w:rPr>
          <w:rFonts w:ascii="Times New Roman" w:hAnsi="Times New Roman"/>
          <w:sz w:val="24"/>
          <w:szCs w:val="24"/>
        </w:rPr>
      </w:pPr>
      <w:r w:rsidRPr="00C82774">
        <w:rPr>
          <w:rFonts w:ascii="Times New Roman" w:hAnsi="Times New Roman"/>
          <w:sz w:val="24"/>
          <w:szCs w:val="24"/>
        </w:rPr>
        <w:t>R/ Amoxicillin 500 mg tab No. X</w:t>
      </w:r>
    </w:p>
    <w:p w:rsidR="00444E16" w:rsidRPr="00C82774" w:rsidRDefault="00444E16" w:rsidP="00444E16">
      <w:pPr>
        <w:tabs>
          <w:tab w:val="left" w:pos="142"/>
        </w:tabs>
        <w:spacing w:line="360" w:lineRule="auto"/>
        <w:ind w:left="720"/>
        <w:jc w:val="both"/>
        <w:rPr>
          <w:rFonts w:ascii="Times New Roman" w:hAnsi="Times New Roman"/>
          <w:sz w:val="24"/>
          <w:szCs w:val="24"/>
        </w:rPr>
      </w:pPr>
      <w:r w:rsidRPr="00C82774">
        <w:rPr>
          <w:rFonts w:ascii="Times New Roman" w:hAnsi="Times New Roman"/>
          <w:sz w:val="24"/>
          <w:szCs w:val="24"/>
        </w:rPr>
        <w:t xml:space="preserve">R/ Asam mefenamat 500 mg tab No. X </w:t>
      </w:r>
    </w:p>
    <w:p w:rsidR="00444E16" w:rsidRPr="00C82774" w:rsidRDefault="00444E16" w:rsidP="00444E16">
      <w:pPr>
        <w:tabs>
          <w:tab w:val="left" w:pos="142"/>
        </w:tabs>
        <w:spacing w:line="360" w:lineRule="auto"/>
        <w:ind w:left="720"/>
        <w:jc w:val="both"/>
        <w:rPr>
          <w:rFonts w:ascii="Times New Roman" w:hAnsi="Times New Roman"/>
          <w:sz w:val="24"/>
          <w:szCs w:val="24"/>
        </w:rPr>
      </w:pPr>
      <w:r w:rsidRPr="00C82774">
        <w:rPr>
          <w:rFonts w:ascii="Times New Roman" w:hAnsi="Times New Roman"/>
          <w:sz w:val="24"/>
          <w:szCs w:val="24"/>
        </w:rPr>
        <w:lastRenderedPageBreak/>
        <w:t>S 3 dd 1 p.c prn nyeri</w:t>
      </w:r>
    </w:p>
    <w:p w:rsidR="00444E16" w:rsidRDefault="00444E16" w:rsidP="00444E16">
      <w:pPr>
        <w:tabs>
          <w:tab w:val="left" w:pos="142"/>
        </w:tabs>
        <w:spacing w:line="360" w:lineRule="auto"/>
        <w:ind w:left="720"/>
        <w:jc w:val="both"/>
        <w:rPr>
          <w:rFonts w:ascii="Times New Roman" w:hAnsi="Times New Roman"/>
          <w:sz w:val="24"/>
          <w:szCs w:val="24"/>
        </w:rPr>
      </w:pPr>
      <w:r w:rsidRPr="00C82774">
        <w:rPr>
          <w:rFonts w:ascii="Times New Roman" w:hAnsi="Times New Roman"/>
          <w:sz w:val="24"/>
          <w:szCs w:val="24"/>
        </w:rPr>
        <w:t>R/ Cataflam 50 mg tab No. X</w:t>
      </w:r>
    </w:p>
    <w:p w:rsidR="00444E16" w:rsidRPr="00C82774" w:rsidRDefault="00444E16" w:rsidP="00444E16">
      <w:pPr>
        <w:tabs>
          <w:tab w:val="left" w:pos="142"/>
        </w:tabs>
        <w:spacing w:line="360" w:lineRule="auto"/>
        <w:ind w:left="720"/>
        <w:jc w:val="both"/>
        <w:rPr>
          <w:rFonts w:ascii="Times New Roman" w:hAnsi="Times New Roman"/>
          <w:sz w:val="24"/>
          <w:szCs w:val="24"/>
        </w:rPr>
      </w:pPr>
      <w:r w:rsidRPr="00C82774">
        <w:rPr>
          <w:rFonts w:ascii="Times New Roman" w:hAnsi="Times New Roman"/>
          <w:sz w:val="24"/>
          <w:szCs w:val="24"/>
        </w:rPr>
        <w:t>S 3 dd p.c prn bengkak</w:t>
      </w:r>
    </w:p>
    <w:p w:rsidR="00444E16" w:rsidRDefault="00444E16" w:rsidP="00444E16">
      <w:pPr>
        <w:pStyle w:val="Heading3"/>
        <w:rPr>
          <w:rFonts w:ascii="Times New Roman" w:hAnsi="Times New Roman"/>
          <w:b/>
          <w:bCs/>
          <w:color w:val="auto"/>
        </w:rPr>
      </w:pPr>
      <w:bookmarkStart w:id="5" w:name="_Hlk118063100"/>
      <w:r>
        <w:rPr>
          <w:rStyle w:val="Heading3Char"/>
          <w:rFonts w:ascii="Times New Roman" w:hAnsi="Times New Roman"/>
          <w:b/>
          <w:bCs/>
          <w:color w:val="auto"/>
        </w:rPr>
        <w:t>6</w:t>
      </w:r>
      <w:r w:rsidRPr="00DB013F">
        <w:rPr>
          <w:rStyle w:val="Heading3Char"/>
          <w:rFonts w:ascii="Times New Roman" w:hAnsi="Times New Roman"/>
          <w:b/>
          <w:bCs/>
          <w:color w:val="auto"/>
        </w:rPr>
        <w:t xml:space="preserve">. Persiapan Alat Dan Bahan Untuk Tindakan Odontektomi </w:t>
      </w:r>
      <w:r w:rsidRPr="00DB013F">
        <w:rPr>
          <w:rFonts w:ascii="Times New Roman" w:hAnsi="Times New Roman"/>
          <w:b/>
          <w:bCs/>
          <w:color w:val="auto"/>
        </w:rPr>
        <w:t xml:space="preserve">(A Rahma, A </w:t>
      </w:r>
    </w:p>
    <w:p w:rsidR="00444E16" w:rsidRPr="00DB013F" w:rsidRDefault="00444E16" w:rsidP="00444E16">
      <w:pPr>
        <w:pStyle w:val="Heading3"/>
        <w:rPr>
          <w:rFonts w:ascii="Times New Roman" w:hAnsi="Times New Roman"/>
          <w:b/>
          <w:bCs/>
          <w:color w:val="auto"/>
        </w:rPr>
      </w:pPr>
      <w:r>
        <w:rPr>
          <w:rFonts w:ascii="Times New Roman" w:hAnsi="Times New Roman"/>
          <w:b/>
          <w:bCs/>
          <w:color w:val="auto"/>
        </w:rPr>
        <w:t xml:space="preserve">    </w:t>
      </w:r>
      <w:r w:rsidRPr="00DB013F">
        <w:rPr>
          <w:rFonts w:ascii="Times New Roman" w:hAnsi="Times New Roman"/>
          <w:b/>
          <w:bCs/>
          <w:color w:val="auto"/>
        </w:rPr>
        <w:t>Setiowati, 2022).</w:t>
      </w:r>
    </w:p>
    <w:bookmarkEnd w:id="5"/>
    <w:p w:rsidR="00444E16" w:rsidRDefault="00444E16" w:rsidP="00444E16">
      <w:pPr>
        <w:pStyle w:val="ListParagraph"/>
        <w:tabs>
          <w:tab w:val="left" w:pos="142"/>
        </w:tabs>
        <w:spacing w:line="480" w:lineRule="auto"/>
        <w:ind w:left="360"/>
        <w:rPr>
          <w:rFonts w:ascii="Times New Roman" w:hAnsi="Times New Roman"/>
          <w:sz w:val="24"/>
          <w:szCs w:val="24"/>
        </w:rPr>
      </w:pPr>
      <w:r>
        <w:rPr>
          <w:rFonts w:ascii="Times New Roman" w:hAnsi="Times New Roman"/>
          <w:sz w:val="24"/>
          <w:szCs w:val="24"/>
        </w:rPr>
        <w:t xml:space="preserve">Persiapan Alat </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Alat oral diagnostik (kaca mulut, pinset, sonde</w:t>
      </w:r>
      <w:r w:rsidRPr="00226C74">
        <w:rPr>
          <w:rFonts w:ascii="Times New Roman" w:hAnsi="Times New Roman"/>
          <w:i/>
          <w:iCs/>
          <w:sz w:val="24"/>
          <w:szCs w:val="24"/>
        </w:rPr>
        <w:t>, excavator</w:t>
      </w:r>
      <w:r w:rsidRPr="00C82774">
        <w:rPr>
          <w:rFonts w:ascii="Times New Roman" w:hAnsi="Times New Roman"/>
          <w:sz w:val="24"/>
          <w:szCs w:val="24"/>
        </w:rPr>
        <w:t>).</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Tang molar tiga mahkota dan radix.</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B</w:t>
      </w:r>
      <w:r>
        <w:rPr>
          <w:rFonts w:ascii="Times New Roman" w:hAnsi="Times New Roman"/>
          <w:sz w:val="24"/>
          <w:szCs w:val="24"/>
        </w:rPr>
        <w:t>e</w:t>
      </w:r>
      <w:r w:rsidRPr="00C82774">
        <w:rPr>
          <w:rFonts w:ascii="Times New Roman" w:hAnsi="Times New Roman"/>
          <w:sz w:val="24"/>
          <w:szCs w:val="24"/>
        </w:rPr>
        <w:t>in besar dan kecil</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Pinset chirurgis</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Pr>
          <w:rFonts w:ascii="Times New Roman" w:hAnsi="Times New Roman"/>
          <w:sz w:val="24"/>
          <w:szCs w:val="24"/>
        </w:rPr>
        <w:t>Knabel Tang</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Scalpel dan bisturi no 15</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 xml:space="preserve">gunting </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Rasparatorium</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Pr>
          <w:rFonts w:ascii="Times New Roman" w:hAnsi="Times New Roman"/>
          <w:sz w:val="24"/>
          <w:szCs w:val="24"/>
        </w:rPr>
        <w:t>Nedle Holder</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Pr>
          <w:rFonts w:ascii="Times New Roman" w:hAnsi="Times New Roman"/>
          <w:sz w:val="24"/>
          <w:szCs w:val="24"/>
        </w:rPr>
        <w:t>Bone file</w:t>
      </w:r>
    </w:p>
    <w:p w:rsidR="00444E16" w:rsidRPr="00C82774" w:rsidRDefault="00444E16" w:rsidP="00444E16">
      <w:pPr>
        <w:pStyle w:val="ListParagraph"/>
        <w:numPr>
          <w:ilvl w:val="0"/>
          <w:numId w:val="3"/>
        </w:numPr>
        <w:tabs>
          <w:tab w:val="left" w:pos="142"/>
        </w:tabs>
        <w:spacing w:line="480" w:lineRule="auto"/>
        <w:rPr>
          <w:rFonts w:ascii="Times New Roman" w:hAnsi="Times New Roman"/>
          <w:sz w:val="24"/>
          <w:szCs w:val="24"/>
        </w:rPr>
      </w:pPr>
      <w:r>
        <w:rPr>
          <w:rFonts w:ascii="Times New Roman" w:hAnsi="Times New Roman"/>
          <w:sz w:val="24"/>
          <w:szCs w:val="24"/>
        </w:rPr>
        <w:t>Straigh Hand piace</w:t>
      </w:r>
    </w:p>
    <w:p w:rsidR="00444E16" w:rsidRDefault="00444E16" w:rsidP="00444E16">
      <w:pPr>
        <w:pStyle w:val="ListParagraph"/>
        <w:numPr>
          <w:ilvl w:val="0"/>
          <w:numId w:val="3"/>
        </w:numPr>
        <w:tabs>
          <w:tab w:val="left" w:pos="142"/>
        </w:tabs>
        <w:spacing w:line="480" w:lineRule="auto"/>
        <w:rPr>
          <w:rFonts w:ascii="Times New Roman" w:hAnsi="Times New Roman"/>
          <w:sz w:val="24"/>
          <w:szCs w:val="24"/>
        </w:rPr>
      </w:pPr>
      <w:r w:rsidRPr="00C82774">
        <w:rPr>
          <w:rFonts w:ascii="Times New Roman" w:hAnsi="Times New Roman"/>
          <w:sz w:val="24"/>
          <w:szCs w:val="24"/>
        </w:rPr>
        <w:t xml:space="preserve">Bur tulang </w:t>
      </w:r>
    </w:p>
    <w:p w:rsidR="00444E16" w:rsidRDefault="00444E16" w:rsidP="00444E16">
      <w:pPr>
        <w:pStyle w:val="ListParagraph"/>
        <w:numPr>
          <w:ilvl w:val="0"/>
          <w:numId w:val="3"/>
        </w:numPr>
        <w:tabs>
          <w:tab w:val="left" w:pos="142"/>
        </w:tabs>
        <w:spacing w:line="480" w:lineRule="auto"/>
        <w:rPr>
          <w:rFonts w:ascii="Times New Roman" w:hAnsi="Times New Roman"/>
          <w:sz w:val="24"/>
          <w:szCs w:val="24"/>
        </w:rPr>
      </w:pPr>
      <w:r>
        <w:rPr>
          <w:rFonts w:ascii="Times New Roman" w:hAnsi="Times New Roman"/>
          <w:sz w:val="24"/>
          <w:szCs w:val="24"/>
        </w:rPr>
        <w:t>Curettage</w:t>
      </w:r>
    </w:p>
    <w:p w:rsidR="00444E16" w:rsidRDefault="00444E16" w:rsidP="00444E16">
      <w:pPr>
        <w:pStyle w:val="ListParagraph"/>
        <w:tabs>
          <w:tab w:val="left" w:pos="142"/>
        </w:tabs>
        <w:spacing w:line="480" w:lineRule="auto"/>
        <w:ind w:left="360"/>
        <w:rPr>
          <w:rFonts w:ascii="Times New Roman" w:hAnsi="Times New Roman"/>
          <w:sz w:val="24"/>
          <w:szCs w:val="24"/>
        </w:rPr>
      </w:pPr>
      <w:r>
        <w:rPr>
          <w:rFonts w:ascii="Times New Roman" w:hAnsi="Times New Roman"/>
          <w:sz w:val="24"/>
          <w:szCs w:val="24"/>
        </w:rPr>
        <w:t>Persiapan Bahan</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 xml:space="preserve">Spuit 3cc </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Bethadin</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Pehacain</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Kassa dan tampon</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Spongostan</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lastRenderedPageBreak/>
        <w:t>Benang silk 3.0 dan jarum</w:t>
      </w:r>
    </w:p>
    <w:p w:rsidR="00444E16"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Handscon dan masker</w:t>
      </w:r>
    </w:p>
    <w:p w:rsidR="00444E16" w:rsidRPr="00604803" w:rsidRDefault="00444E16" w:rsidP="00444E16">
      <w:pPr>
        <w:pStyle w:val="ListParagraph"/>
        <w:numPr>
          <w:ilvl w:val="0"/>
          <w:numId w:val="5"/>
        </w:numPr>
        <w:tabs>
          <w:tab w:val="left" w:pos="142"/>
        </w:tabs>
        <w:spacing w:line="480" w:lineRule="auto"/>
        <w:rPr>
          <w:rFonts w:ascii="Times New Roman" w:hAnsi="Times New Roman"/>
          <w:sz w:val="24"/>
          <w:szCs w:val="24"/>
        </w:rPr>
      </w:pPr>
      <w:r>
        <w:rPr>
          <w:rFonts w:ascii="Times New Roman" w:hAnsi="Times New Roman"/>
          <w:sz w:val="24"/>
          <w:szCs w:val="24"/>
        </w:rPr>
        <w:t>Gelas kumur</w:t>
      </w:r>
    </w:p>
    <w:p w:rsidR="00444E16" w:rsidRDefault="00444E16" w:rsidP="00444E16">
      <w:pPr>
        <w:pStyle w:val="Heading3"/>
        <w:rPr>
          <w:rFonts w:ascii="Times New Roman" w:hAnsi="Times New Roman"/>
          <w:b/>
          <w:bCs/>
          <w:color w:val="auto"/>
        </w:rPr>
      </w:pPr>
      <w:r>
        <w:rPr>
          <w:rFonts w:ascii="Times New Roman" w:hAnsi="Times New Roman"/>
          <w:b/>
          <w:bCs/>
          <w:color w:val="auto"/>
        </w:rPr>
        <w:t>7</w:t>
      </w:r>
      <w:r w:rsidRPr="00D4614E">
        <w:rPr>
          <w:rFonts w:ascii="Times New Roman" w:hAnsi="Times New Roman"/>
          <w:b/>
          <w:bCs/>
          <w:color w:val="auto"/>
        </w:rPr>
        <w:t xml:space="preserve">. </w:t>
      </w:r>
      <w:bookmarkStart w:id="6" w:name="_Hlk118063133"/>
      <w:r w:rsidRPr="00D4614E">
        <w:rPr>
          <w:rFonts w:ascii="Times New Roman" w:hAnsi="Times New Roman"/>
          <w:b/>
          <w:bCs/>
          <w:color w:val="auto"/>
        </w:rPr>
        <w:t>Landasan Teori</w:t>
      </w:r>
      <w:bookmarkEnd w:id="6"/>
    </w:p>
    <w:p w:rsidR="00444E16" w:rsidRPr="004B7E1F" w:rsidRDefault="00444E16" w:rsidP="00444E16">
      <w:pPr>
        <w:spacing w:after="0"/>
      </w:pPr>
    </w:p>
    <w:p w:rsidR="00444E16" w:rsidRDefault="00444E16" w:rsidP="00444E16">
      <w:pPr>
        <w:spacing w:line="480" w:lineRule="auto"/>
        <w:ind w:left="284" w:firstLine="283"/>
        <w:jc w:val="both"/>
        <w:rPr>
          <w:rFonts w:ascii="Times New Roman" w:hAnsi="Times New Roman"/>
          <w:sz w:val="24"/>
          <w:szCs w:val="24"/>
        </w:rPr>
        <w:sectPr w:rsidR="00444E16" w:rsidSect="004A51A7">
          <w:headerReference w:type="default" r:id="rId7"/>
          <w:footerReference w:type="default" r:id="rId8"/>
          <w:pgSz w:w="11906" w:h="16838" w:code="9"/>
          <w:pgMar w:top="1701" w:right="1701" w:bottom="1701" w:left="2268" w:header="709" w:footer="709" w:gutter="0"/>
          <w:cols w:space="708"/>
          <w:docGrid w:linePitch="360"/>
        </w:sectPr>
      </w:pPr>
      <w:r w:rsidRPr="00C82774">
        <w:rPr>
          <w:rFonts w:ascii="Times New Roman" w:hAnsi="Times New Roman"/>
          <w:sz w:val="24"/>
          <w:szCs w:val="24"/>
        </w:rPr>
        <w:t>Asistensi Odontektomi merupakan Asistensi dokter gigi dengan prosedur tindakan bedah pengambilan gigi molar tiga dengan pengangkatan mucoperiosteal flap dan mengambil tulang yang ada di atas gigi juga di sekitar akar bukal,</w:t>
      </w:r>
      <w:r>
        <w:rPr>
          <w:rFonts w:ascii="Times New Roman" w:hAnsi="Times New Roman"/>
          <w:sz w:val="24"/>
          <w:szCs w:val="24"/>
        </w:rPr>
        <w:t xml:space="preserve"> </w:t>
      </w:r>
      <w:r w:rsidRPr="00C82774">
        <w:rPr>
          <w:rFonts w:ascii="Times New Roman" w:hAnsi="Times New Roman"/>
          <w:sz w:val="24"/>
          <w:szCs w:val="24"/>
        </w:rPr>
        <w:t>Odontektomi tindakan yang di lakukan oleh dokter spesialis bedah mulut yang bertujuan menghilangkan keluhan pasien,setelah dilakukan tindakan Odontektomi pasien akan merasakan perbandingan sebelum tindakan operasi dan sesudah tindakan operasi,</w:t>
      </w:r>
      <w:r>
        <w:rPr>
          <w:rFonts w:ascii="Times New Roman" w:hAnsi="Times New Roman"/>
          <w:sz w:val="24"/>
          <w:szCs w:val="24"/>
        </w:rPr>
        <w:t xml:space="preserve"> </w:t>
      </w:r>
      <w:r w:rsidRPr="00C82774">
        <w:rPr>
          <w:rFonts w:ascii="Times New Roman" w:hAnsi="Times New Roman"/>
          <w:sz w:val="24"/>
          <w:szCs w:val="24"/>
        </w:rPr>
        <w:t>yang sebelumnya selalu merasakan tidak nyaman dan sakit. setelah dilakukan tindakan operasi pasien tidak ada lagi keluhan dan pasien sudah tertangani dengan baik.</w:t>
      </w:r>
    </w:p>
    <w:p w:rsidR="00AF68FD" w:rsidRDefault="00AF68FD">
      <w:bookmarkStart w:id="7" w:name="_GoBack"/>
      <w:bookmarkEnd w:id="7"/>
    </w:p>
    <w:sectPr w:rsidR="00AF68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7B" w:rsidRPr="00911EDE" w:rsidRDefault="00444E16">
    <w:pPr>
      <w:pStyle w:val="Footer"/>
      <w:jc w:val="center"/>
      <w:rPr>
        <w:rFonts w:ascii="Times New Roman" w:hAnsi="Times New Roman"/>
        <w:sz w:val="24"/>
        <w:szCs w:val="24"/>
      </w:rPr>
    </w:pPr>
    <w:r w:rsidRPr="00911EDE">
      <w:rPr>
        <w:rFonts w:ascii="Times New Roman" w:hAnsi="Times New Roman"/>
        <w:sz w:val="24"/>
        <w:szCs w:val="24"/>
      </w:rPr>
      <w:fldChar w:fldCharType="begin"/>
    </w:r>
    <w:r w:rsidRPr="00911EDE">
      <w:rPr>
        <w:rFonts w:ascii="Times New Roman" w:hAnsi="Times New Roman"/>
        <w:sz w:val="24"/>
        <w:szCs w:val="24"/>
      </w:rPr>
      <w:instrText xml:space="preserve"> PAGE   \* MERGEFORMAT </w:instrText>
    </w:r>
    <w:r w:rsidRPr="00911EDE">
      <w:rPr>
        <w:rFonts w:ascii="Times New Roman" w:hAnsi="Times New Roman"/>
        <w:sz w:val="24"/>
        <w:szCs w:val="24"/>
      </w:rPr>
      <w:fldChar w:fldCharType="separate"/>
    </w:r>
    <w:r>
      <w:rPr>
        <w:rFonts w:ascii="Times New Roman" w:hAnsi="Times New Roman"/>
        <w:noProof/>
        <w:sz w:val="24"/>
        <w:szCs w:val="24"/>
      </w:rPr>
      <w:t>1</w:t>
    </w:r>
    <w:r w:rsidRPr="00911EDE">
      <w:rPr>
        <w:rFonts w:ascii="Times New Roman" w:hAnsi="Times New Roman"/>
        <w:noProof/>
        <w:sz w:val="24"/>
        <w:szCs w:val="24"/>
      </w:rPr>
      <w:fldChar w:fldCharType="end"/>
    </w:r>
  </w:p>
  <w:p w:rsidR="005F3F7B" w:rsidRDefault="00444E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1A7" w:rsidRDefault="00444E16">
    <w:pPr>
      <w:pStyle w:val="Footer"/>
      <w:jc w:val="center"/>
    </w:pPr>
  </w:p>
  <w:p w:rsidR="004A51A7" w:rsidRPr="004A51A7" w:rsidRDefault="00444E16" w:rsidP="004A51A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7B" w:rsidRDefault="00444E16">
    <w:pPr>
      <w:pStyle w:val="Header"/>
      <w:jc w:val="right"/>
    </w:pPr>
  </w:p>
  <w:p w:rsidR="005F3F7B" w:rsidRDefault="00444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EDE" w:rsidRPr="00911EDE" w:rsidRDefault="00444E16">
    <w:pPr>
      <w:pStyle w:val="Header"/>
      <w:jc w:val="right"/>
      <w:rPr>
        <w:rFonts w:ascii="Times New Roman" w:hAnsi="Times New Roman"/>
        <w:sz w:val="24"/>
        <w:szCs w:val="24"/>
      </w:rPr>
    </w:pPr>
    <w:r w:rsidRPr="00911EDE">
      <w:rPr>
        <w:rFonts w:ascii="Times New Roman" w:hAnsi="Times New Roman"/>
        <w:sz w:val="24"/>
        <w:szCs w:val="24"/>
      </w:rPr>
      <w:fldChar w:fldCharType="begin"/>
    </w:r>
    <w:r w:rsidRPr="00911EDE">
      <w:rPr>
        <w:rFonts w:ascii="Times New Roman" w:hAnsi="Times New Roman"/>
        <w:sz w:val="24"/>
        <w:szCs w:val="24"/>
      </w:rPr>
      <w:instrText xml:space="preserve"> PAGE   \* MERGEFORMAT </w:instrText>
    </w:r>
    <w:r w:rsidRPr="00911EDE">
      <w:rPr>
        <w:rFonts w:ascii="Times New Roman" w:hAnsi="Times New Roman"/>
        <w:sz w:val="24"/>
        <w:szCs w:val="24"/>
      </w:rPr>
      <w:fldChar w:fldCharType="separate"/>
    </w:r>
    <w:r>
      <w:rPr>
        <w:rFonts w:ascii="Times New Roman" w:hAnsi="Times New Roman"/>
        <w:noProof/>
        <w:sz w:val="24"/>
        <w:szCs w:val="24"/>
      </w:rPr>
      <w:t>16</w:t>
    </w:r>
    <w:r w:rsidRPr="00911EDE">
      <w:rPr>
        <w:rFonts w:ascii="Times New Roman" w:hAnsi="Times New Roman"/>
        <w:noProof/>
        <w:sz w:val="24"/>
        <w:szCs w:val="24"/>
      </w:rPr>
      <w:fldChar w:fldCharType="end"/>
    </w:r>
  </w:p>
  <w:p w:rsidR="00911EDE" w:rsidRDefault="00444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01F7"/>
    <w:multiLevelType w:val="hybridMultilevel"/>
    <w:tmpl w:val="DDA2276E"/>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16BA1BD1"/>
    <w:multiLevelType w:val="hybridMultilevel"/>
    <w:tmpl w:val="C4160E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17651D"/>
    <w:multiLevelType w:val="hybridMultilevel"/>
    <w:tmpl w:val="9404F782"/>
    <w:lvl w:ilvl="0" w:tplc="38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29F95E92"/>
    <w:multiLevelType w:val="hybridMultilevel"/>
    <w:tmpl w:val="9C1428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514736"/>
    <w:multiLevelType w:val="hybridMultilevel"/>
    <w:tmpl w:val="4C5CD304"/>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5" w15:restartNumberingAfterBreak="0">
    <w:nsid w:val="75562C1D"/>
    <w:multiLevelType w:val="hybridMultilevel"/>
    <w:tmpl w:val="445838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2BB"/>
    <w:rsid w:val="00444E16"/>
    <w:rsid w:val="005C02BB"/>
    <w:rsid w:val="00AF68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AABB8-EFD2-45BB-8D6D-5EA45B5B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E16"/>
    <w:rPr>
      <w:rFonts w:ascii="Calibri" w:eastAsia="Calibri" w:hAnsi="Calibri" w:cs="Times New Roman"/>
      <w:lang w:val="en-ID"/>
    </w:rPr>
  </w:style>
  <w:style w:type="paragraph" w:styleId="Heading1">
    <w:name w:val="heading 1"/>
    <w:basedOn w:val="Normal"/>
    <w:next w:val="Normal"/>
    <w:link w:val="Heading1Char"/>
    <w:uiPriority w:val="1"/>
    <w:qFormat/>
    <w:rsid w:val="00444E16"/>
    <w:pPr>
      <w:keepNext/>
      <w:keepLines/>
      <w:spacing w:before="240" w:after="0"/>
      <w:outlineLvl w:val="0"/>
    </w:pPr>
    <w:rPr>
      <w:rFonts w:ascii="Calibri Light" w:eastAsia="Times New Roman" w:hAnsi="Calibri Light"/>
      <w:b/>
      <w:color w:val="000000"/>
      <w:sz w:val="32"/>
      <w:szCs w:val="32"/>
    </w:rPr>
  </w:style>
  <w:style w:type="paragraph" w:styleId="Heading2">
    <w:name w:val="heading 2"/>
    <w:basedOn w:val="Normal"/>
    <w:next w:val="Normal"/>
    <w:link w:val="Heading2Char"/>
    <w:uiPriority w:val="9"/>
    <w:unhideWhenUsed/>
    <w:qFormat/>
    <w:rsid w:val="00444E16"/>
    <w:pPr>
      <w:keepNext/>
      <w:keepLines/>
      <w:spacing w:before="40" w:after="0"/>
      <w:outlineLvl w:val="1"/>
    </w:pPr>
    <w:rPr>
      <w:rFonts w:ascii="Calibri Light" w:eastAsia="Times New Roman" w:hAnsi="Calibri Light"/>
      <w:color w:val="000000"/>
      <w:sz w:val="26"/>
      <w:szCs w:val="26"/>
    </w:rPr>
  </w:style>
  <w:style w:type="paragraph" w:styleId="Heading3">
    <w:name w:val="heading 3"/>
    <w:basedOn w:val="Normal"/>
    <w:next w:val="Normal"/>
    <w:link w:val="Heading3Char"/>
    <w:uiPriority w:val="9"/>
    <w:unhideWhenUsed/>
    <w:qFormat/>
    <w:rsid w:val="00444E16"/>
    <w:pPr>
      <w:keepNext/>
      <w:keepLines/>
      <w:spacing w:before="40" w:after="0"/>
      <w:outlineLvl w:val="2"/>
    </w:pPr>
    <w:rPr>
      <w:rFonts w:ascii="Calibri Light" w:eastAsia="Times New Roman" w:hAnsi="Calibri Light"/>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4E16"/>
    <w:rPr>
      <w:rFonts w:ascii="Calibri Light" w:eastAsia="Times New Roman" w:hAnsi="Calibri Light" w:cs="Times New Roman"/>
      <w:b/>
      <w:color w:val="000000"/>
      <w:sz w:val="32"/>
      <w:szCs w:val="32"/>
      <w:lang w:val="en-ID"/>
    </w:rPr>
  </w:style>
  <w:style w:type="character" w:customStyle="1" w:styleId="Heading2Char">
    <w:name w:val="Heading 2 Char"/>
    <w:basedOn w:val="DefaultParagraphFont"/>
    <w:link w:val="Heading2"/>
    <w:uiPriority w:val="9"/>
    <w:rsid w:val="00444E16"/>
    <w:rPr>
      <w:rFonts w:ascii="Calibri Light" w:eastAsia="Times New Roman" w:hAnsi="Calibri Light" w:cs="Times New Roman"/>
      <w:color w:val="000000"/>
      <w:sz w:val="26"/>
      <w:szCs w:val="26"/>
      <w:lang w:val="en-ID"/>
    </w:rPr>
  </w:style>
  <w:style w:type="character" w:customStyle="1" w:styleId="Heading3Char">
    <w:name w:val="Heading 3 Char"/>
    <w:basedOn w:val="DefaultParagraphFont"/>
    <w:link w:val="Heading3"/>
    <w:uiPriority w:val="9"/>
    <w:rsid w:val="00444E16"/>
    <w:rPr>
      <w:rFonts w:ascii="Calibri Light" w:eastAsia="Times New Roman" w:hAnsi="Calibri Light" w:cs="Times New Roman"/>
      <w:color w:val="000000"/>
      <w:sz w:val="24"/>
      <w:szCs w:val="24"/>
      <w:lang w:val="en-ID"/>
    </w:rPr>
  </w:style>
  <w:style w:type="paragraph" w:styleId="Header">
    <w:name w:val="header"/>
    <w:basedOn w:val="Normal"/>
    <w:link w:val="HeaderChar"/>
    <w:uiPriority w:val="99"/>
    <w:unhideWhenUsed/>
    <w:rsid w:val="00444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E16"/>
    <w:rPr>
      <w:rFonts w:ascii="Calibri" w:eastAsia="Calibri" w:hAnsi="Calibri" w:cs="Times New Roman"/>
      <w:lang w:val="en-ID"/>
    </w:rPr>
  </w:style>
  <w:style w:type="paragraph" w:styleId="Footer">
    <w:name w:val="footer"/>
    <w:basedOn w:val="Normal"/>
    <w:link w:val="FooterChar"/>
    <w:uiPriority w:val="99"/>
    <w:unhideWhenUsed/>
    <w:rsid w:val="00444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E16"/>
    <w:rPr>
      <w:rFonts w:ascii="Calibri" w:eastAsia="Calibri" w:hAnsi="Calibri" w:cs="Times New Roman"/>
      <w:lang w:val="en-ID"/>
    </w:rPr>
  </w:style>
  <w:style w:type="paragraph" w:styleId="ListParagraph">
    <w:name w:val="List Paragraph"/>
    <w:aliases w:val="Body of text,Heading 1 Char1,UGEX'Z"/>
    <w:basedOn w:val="Normal"/>
    <w:link w:val="ListParagraphChar"/>
    <w:uiPriority w:val="34"/>
    <w:qFormat/>
    <w:rsid w:val="00444E16"/>
    <w:pPr>
      <w:ind w:left="720"/>
      <w:contextualSpacing/>
    </w:pPr>
  </w:style>
  <w:style w:type="character" w:customStyle="1" w:styleId="ListParagraphChar">
    <w:name w:val="List Paragraph Char"/>
    <w:aliases w:val="Body of text Char,Heading 1 Char1 Char,UGEX'Z Char"/>
    <w:link w:val="ListParagraph"/>
    <w:uiPriority w:val="34"/>
    <w:rsid w:val="00444E16"/>
    <w:rPr>
      <w:rFonts w:ascii="Calibri" w:eastAsia="Calibri" w:hAnsi="Calibri"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2786</Words>
  <Characters>15881</Characters>
  <Application>Microsoft Office Word</Application>
  <DocSecurity>0</DocSecurity>
  <Lines>132</Lines>
  <Paragraphs>37</Paragraphs>
  <ScaleCrop>false</ScaleCrop>
  <Company/>
  <LinksUpToDate>false</LinksUpToDate>
  <CharactersWithSpaces>18630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2024-03-07T04:37:00Z</dcterms:created>
  <dcterms:modified xsi:type="dcterms:W3CDTF">2024-03-07T04:37:00Z</dcterms:modified>
</cp:coreProperties>
</file>