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10E" w:rsidRDefault="00C3510E" w:rsidP="00C3510E">
      <w:pPr>
        <w:pStyle w:val="NoSpacing"/>
        <w:spacing w:line="480" w:lineRule="auto"/>
        <w:jc w:val="center"/>
        <w:rPr>
          <w:b/>
          <w:bCs/>
          <w:lang w:val="en-US"/>
        </w:rPr>
      </w:pPr>
      <w:r>
        <w:rPr>
          <w:b/>
          <w:bCs/>
          <w:lang w:val="en-US"/>
        </w:rPr>
        <w:t>BAB V</w:t>
      </w:r>
    </w:p>
    <w:p w:rsidR="00C3510E" w:rsidRDefault="00C3510E" w:rsidP="00C3510E">
      <w:pPr>
        <w:pStyle w:val="NoSpacing"/>
        <w:spacing w:line="480" w:lineRule="auto"/>
        <w:jc w:val="center"/>
        <w:rPr>
          <w:b/>
          <w:bCs/>
          <w:lang w:val="en-US"/>
        </w:rPr>
      </w:pPr>
      <w:r>
        <w:rPr>
          <w:b/>
          <w:bCs/>
          <w:lang w:val="en-US"/>
        </w:rPr>
        <w:t>HASIL PENELITIAN DAN PEMBAHASAN</w:t>
      </w:r>
    </w:p>
    <w:p w:rsidR="00C3510E" w:rsidRDefault="00C3510E" w:rsidP="00C3510E">
      <w:pPr>
        <w:pStyle w:val="NoSpacing"/>
        <w:numPr>
          <w:ilvl w:val="2"/>
          <w:numId w:val="1"/>
        </w:numPr>
        <w:spacing w:line="480" w:lineRule="auto"/>
        <w:ind w:left="567" w:hanging="567"/>
        <w:rPr>
          <w:b/>
          <w:bCs/>
          <w:lang w:val="en-US"/>
        </w:rPr>
      </w:pPr>
      <w:r>
        <w:rPr>
          <w:b/>
          <w:bCs/>
          <w:lang w:val="en-US"/>
        </w:rPr>
        <w:t>Gambaran Umum RS Premier Bintaro</w:t>
      </w:r>
    </w:p>
    <w:p w:rsidR="00C3510E" w:rsidRDefault="00C3510E" w:rsidP="00C3510E">
      <w:pPr>
        <w:pStyle w:val="NoSpacing"/>
        <w:spacing w:line="480" w:lineRule="auto"/>
        <w:rPr>
          <w:b/>
          <w:bCs/>
          <w:lang w:val="en-US"/>
        </w:rPr>
      </w:pPr>
      <w:r>
        <w:rPr>
          <w:b/>
          <w:bCs/>
          <w:noProof/>
          <w:lang w:val="id-ID" w:eastAsia="id-ID"/>
        </w:rPr>
        <w:drawing>
          <wp:inline distT="0" distB="0" distL="0" distR="0" wp14:anchorId="3093B62A" wp14:editId="2DC03B02">
            <wp:extent cx="4871341" cy="3044858"/>
            <wp:effectExtent l="63500" t="63500" r="132715" b="130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a:extLst>
                        <a:ext uri="{28A0092B-C50C-407E-A947-70E740481C1C}">
                          <a14:useLocalDpi xmlns:a14="http://schemas.microsoft.com/office/drawing/2010/main" val="0"/>
                        </a:ext>
                      </a:extLst>
                    </a:blip>
                    <a:stretch>
                      <a:fillRect/>
                    </a:stretch>
                  </pic:blipFill>
                  <pic:spPr>
                    <a:xfrm>
                      <a:off x="0" y="0"/>
                      <a:ext cx="4871341" cy="30448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3510E" w:rsidRDefault="00C3510E" w:rsidP="00C3510E">
      <w:pPr>
        <w:pStyle w:val="NoSpacing"/>
        <w:numPr>
          <w:ilvl w:val="3"/>
          <w:numId w:val="3"/>
        </w:numPr>
        <w:spacing w:line="480" w:lineRule="auto"/>
        <w:ind w:left="993" w:hanging="426"/>
        <w:rPr>
          <w:b/>
          <w:bCs/>
          <w:lang w:val="en-US"/>
        </w:rPr>
      </w:pPr>
      <w:r>
        <w:rPr>
          <w:b/>
          <w:bCs/>
          <w:lang w:val="en-US"/>
        </w:rPr>
        <w:t>Sejarah RS Premier Bintaro</w:t>
      </w:r>
    </w:p>
    <w:p w:rsidR="00C3510E" w:rsidRDefault="00C3510E" w:rsidP="00C3510E">
      <w:pPr>
        <w:pStyle w:val="NoSpacing"/>
        <w:spacing w:line="480" w:lineRule="auto"/>
        <w:ind w:left="993" w:firstLine="851"/>
        <w:jc w:val="both"/>
        <w:rPr>
          <w:lang w:val="en-US"/>
        </w:rPr>
      </w:pPr>
      <w:r w:rsidRPr="00BC7CAD">
        <w:rPr>
          <w:lang w:val="en-US"/>
        </w:rPr>
        <w:t>Rumah Sakit Premier Bintaro terletak di tengah kawasan Bintaro Jaya yang dibangun di atas lahan seluas 12.000 m2 dengan konsep desain yang unik. Mulai beroperasi pada 12 Oktober 1998, dengan nama Rumah Sakit Internasional Bintaro, mulai dari 12 Agustus 2010, Rumah Sakit Internasional Bintaro mengganti namanya menjadi Rumah Sakit PREMIER</w:t>
      </w:r>
      <w:r>
        <w:rPr>
          <w:lang w:val="en-US"/>
        </w:rPr>
        <w:t xml:space="preserve"> </w:t>
      </w:r>
      <w:r w:rsidRPr="00BC7CAD">
        <w:rPr>
          <w:lang w:val="en-US"/>
        </w:rPr>
        <w:t>BINTARO. Perubahan nama rumah sakit dilakukan untuk mematuhi hukum dan peraturan yang berlaku tentang Rumah Sakit Indonesia Kelas Dunia.</w:t>
      </w:r>
    </w:p>
    <w:p w:rsidR="00C3510E" w:rsidRDefault="00C3510E" w:rsidP="00C3510E">
      <w:pPr>
        <w:pStyle w:val="NoSpacing"/>
        <w:spacing w:line="480" w:lineRule="auto"/>
        <w:ind w:left="993" w:firstLine="851"/>
        <w:jc w:val="both"/>
        <w:rPr>
          <w:lang w:val="en-US"/>
        </w:rPr>
      </w:pPr>
      <w:r w:rsidRPr="00E026D3">
        <w:rPr>
          <w:lang w:val="en-US"/>
        </w:rPr>
        <w:t xml:space="preserve">RS Premier Bintaro adalah bagian dari </w:t>
      </w:r>
      <w:r w:rsidRPr="00CB12F1">
        <w:rPr>
          <w:i/>
          <w:iCs/>
          <w:lang w:val="en-US"/>
        </w:rPr>
        <w:t>Ramsay Sime Darby Health Care Group</w:t>
      </w:r>
      <w:r w:rsidRPr="00E026D3">
        <w:rPr>
          <w:lang w:val="en-US"/>
        </w:rPr>
        <w:t>, grup rumah sakit swasta yang memiliki lebih dari 100 rumah sakit dan fasilitas di Australia, Inggris, Prancis, Malaysia, dan Indonesia.</w:t>
      </w:r>
    </w:p>
    <w:p w:rsidR="00C3510E" w:rsidRDefault="00C3510E" w:rsidP="00C3510E">
      <w:pPr>
        <w:pStyle w:val="NoSpacing"/>
        <w:spacing w:line="480" w:lineRule="auto"/>
        <w:ind w:left="993" w:firstLine="851"/>
        <w:jc w:val="both"/>
        <w:rPr>
          <w:lang w:val="en-US"/>
        </w:rPr>
      </w:pPr>
      <w:r w:rsidRPr="00320607">
        <w:rPr>
          <w:lang w:val="en-US"/>
        </w:rPr>
        <w:t>Rumah Sakit Premier Bintaro adalah rumah sakit pertama di Indonesia yang terakreditasi menggunakan standar </w:t>
      </w:r>
      <w:r w:rsidRPr="00320607">
        <w:rPr>
          <w:i/>
          <w:iCs/>
          <w:lang w:val="en-US"/>
        </w:rPr>
        <w:t>Joint Commission International</w:t>
      </w:r>
      <w:r w:rsidRPr="00320607">
        <w:rPr>
          <w:lang w:val="en-US"/>
        </w:rPr>
        <w:t xml:space="preserve"> ( JCI ) edisi ke </w:t>
      </w:r>
      <w:r w:rsidRPr="00320607">
        <w:rPr>
          <w:lang w:val="en-US"/>
        </w:rPr>
        <w:lastRenderedPageBreak/>
        <w:t>empat. JCI adalah organisasi akreditasi internasional, bagian dari Akreditasi Komisi Gabungan Organisasi Perawatan Kesehatan (JCAHO-USA).</w:t>
      </w:r>
    </w:p>
    <w:p w:rsidR="00C3510E" w:rsidRPr="00320607" w:rsidRDefault="00C3510E" w:rsidP="00C3510E">
      <w:pPr>
        <w:pStyle w:val="Heading1"/>
        <w:numPr>
          <w:ilvl w:val="0"/>
          <w:numId w:val="3"/>
        </w:numPr>
        <w:spacing w:line="480" w:lineRule="auto"/>
        <w:ind w:left="993" w:hanging="426"/>
        <w:jc w:val="both"/>
        <w:rPr>
          <w:rFonts w:ascii="Times New Roman" w:hAnsi="Times New Roman"/>
        </w:rPr>
      </w:pPr>
      <w:r w:rsidRPr="00320607">
        <w:rPr>
          <w:rFonts w:ascii="Times New Roman" w:hAnsi="Times New Roman"/>
        </w:rPr>
        <w:t xml:space="preserve">Visi Misi </w:t>
      </w:r>
    </w:p>
    <w:p w:rsidR="00C3510E" w:rsidRPr="00320607" w:rsidRDefault="00C3510E" w:rsidP="00C3510E">
      <w:pPr>
        <w:pStyle w:val="Heading1"/>
        <w:numPr>
          <w:ilvl w:val="1"/>
          <w:numId w:val="2"/>
        </w:numPr>
        <w:spacing w:line="480" w:lineRule="auto"/>
        <w:ind w:hanging="502"/>
        <w:jc w:val="both"/>
        <w:rPr>
          <w:rFonts w:ascii="Times New Roman" w:hAnsi="Times New Roman"/>
          <w:b w:val="0"/>
          <w:bCs w:val="0"/>
        </w:rPr>
      </w:pPr>
      <w:r w:rsidRPr="00320607">
        <w:rPr>
          <w:rFonts w:ascii="Times New Roman" w:hAnsi="Times New Roman"/>
          <w:b w:val="0"/>
          <w:bCs w:val="0"/>
        </w:rPr>
        <w:t>Visi</w:t>
      </w:r>
    </w:p>
    <w:p w:rsidR="00C3510E" w:rsidRPr="00320607" w:rsidRDefault="00C3510E" w:rsidP="00C3510E">
      <w:pPr>
        <w:pStyle w:val="Heading1"/>
        <w:spacing w:line="480" w:lineRule="auto"/>
        <w:ind w:left="1495" w:firstLine="0"/>
        <w:jc w:val="both"/>
        <w:rPr>
          <w:rFonts w:ascii="Times New Roman" w:hAnsi="Times New Roman"/>
          <w:b w:val="0"/>
          <w:bCs w:val="0"/>
        </w:rPr>
      </w:pPr>
      <w:r w:rsidRPr="00320607">
        <w:rPr>
          <w:rFonts w:ascii="Times New Roman" w:hAnsi="Times New Roman"/>
          <w:b w:val="0"/>
          <w:bCs w:val="0"/>
        </w:rPr>
        <w:t xml:space="preserve">Menjadi penyelenggara pelayanan kesehatan terkemuka di Asia dengan memberikan layanan yang berkualitas dan berkesinambungan kepada seluruh </w:t>
      </w:r>
      <w:r w:rsidRPr="00320607">
        <w:rPr>
          <w:rFonts w:ascii="Times New Roman" w:hAnsi="Times New Roman"/>
          <w:b w:val="0"/>
          <w:bCs w:val="0"/>
          <w:i/>
          <w:iCs/>
        </w:rPr>
        <w:t>stakeholder</w:t>
      </w:r>
      <w:r w:rsidRPr="00320607">
        <w:rPr>
          <w:rFonts w:ascii="Times New Roman" w:hAnsi="Times New Roman"/>
          <w:b w:val="0"/>
          <w:bCs w:val="0"/>
        </w:rPr>
        <w:t>.</w:t>
      </w:r>
    </w:p>
    <w:p w:rsidR="00C3510E" w:rsidRPr="00320607" w:rsidRDefault="00C3510E" w:rsidP="00C3510E">
      <w:pPr>
        <w:pStyle w:val="Heading1"/>
        <w:numPr>
          <w:ilvl w:val="0"/>
          <w:numId w:val="2"/>
        </w:numPr>
        <w:spacing w:line="480" w:lineRule="auto"/>
        <w:ind w:firstLine="841"/>
        <w:jc w:val="both"/>
        <w:rPr>
          <w:rFonts w:ascii="Times New Roman" w:hAnsi="Times New Roman"/>
          <w:b w:val="0"/>
          <w:bCs w:val="0"/>
        </w:rPr>
      </w:pPr>
      <w:r w:rsidRPr="00320607">
        <w:rPr>
          <w:rFonts w:ascii="Times New Roman" w:hAnsi="Times New Roman"/>
          <w:b w:val="0"/>
          <w:bCs w:val="0"/>
        </w:rPr>
        <w:t>Misi</w:t>
      </w:r>
    </w:p>
    <w:p w:rsidR="00C3510E" w:rsidRPr="00320607" w:rsidRDefault="00C3510E" w:rsidP="00C3510E">
      <w:pPr>
        <w:pStyle w:val="Heading1"/>
        <w:spacing w:line="480" w:lineRule="auto"/>
        <w:ind w:left="1418" w:firstLine="0"/>
        <w:jc w:val="both"/>
        <w:rPr>
          <w:rFonts w:ascii="Times New Roman" w:hAnsi="Times New Roman"/>
          <w:b w:val="0"/>
          <w:bCs w:val="0"/>
        </w:rPr>
      </w:pPr>
      <w:r w:rsidRPr="00320607">
        <w:rPr>
          <w:rFonts w:ascii="Times New Roman" w:hAnsi="Times New Roman"/>
          <w:b w:val="0"/>
          <w:bCs w:val="0"/>
        </w:rPr>
        <w:t>Memberikan pelayanan kesehatan bermutu dan memuaskan pelanggan serta mencapai kinerja yang diinginkan.</w:t>
      </w:r>
    </w:p>
    <w:p w:rsidR="00C3510E" w:rsidRDefault="00C3510E" w:rsidP="00C3510E">
      <w:pPr>
        <w:pStyle w:val="Heading1"/>
        <w:ind w:left="1418" w:firstLine="0"/>
        <w:jc w:val="both"/>
        <w:rPr>
          <w:rFonts w:ascii="Times New Roman" w:hAnsi="Times New Roman"/>
          <w:b w:val="0"/>
          <w:bCs w:val="0"/>
        </w:rPr>
      </w:pPr>
    </w:p>
    <w:p w:rsidR="00C3510E" w:rsidRDefault="00C3510E" w:rsidP="00C3510E">
      <w:pPr>
        <w:pStyle w:val="Heading1"/>
        <w:numPr>
          <w:ilvl w:val="2"/>
          <w:numId w:val="1"/>
        </w:numPr>
        <w:ind w:left="567" w:hanging="567"/>
        <w:jc w:val="both"/>
        <w:rPr>
          <w:rFonts w:ascii="Times New Roman" w:hAnsi="Times New Roman"/>
        </w:rPr>
      </w:pPr>
      <w:r w:rsidRPr="00E96537">
        <w:rPr>
          <w:rFonts w:ascii="Times New Roman" w:hAnsi="Times New Roman"/>
        </w:rPr>
        <w:t>Hasil Penelitian</w:t>
      </w:r>
    </w:p>
    <w:p w:rsidR="00C3510E" w:rsidRPr="00E96537" w:rsidRDefault="00C3510E" w:rsidP="00C3510E">
      <w:pPr>
        <w:pStyle w:val="Heading1"/>
        <w:ind w:left="567" w:firstLine="0"/>
        <w:jc w:val="both"/>
        <w:rPr>
          <w:rFonts w:ascii="Times New Roman" w:hAnsi="Times New Roman"/>
        </w:rPr>
      </w:pPr>
    </w:p>
    <w:p w:rsidR="00C3510E" w:rsidRPr="00B53515" w:rsidRDefault="00C3510E" w:rsidP="00C3510E">
      <w:pPr>
        <w:pStyle w:val="NoSpacing"/>
        <w:spacing w:line="480" w:lineRule="auto"/>
        <w:ind w:left="567" w:firstLine="851"/>
        <w:jc w:val="both"/>
      </w:pPr>
      <w:r>
        <w:t xml:space="preserve">Penelitian ini telah dilakukan dan dilaksanakan di RS Premier Bintaro. </w:t>
      </w:r>
      <w:r w:rsidRPr="00E96537">
        <w:t>Berdasarkan pengambilan data melalui ku</w:t>
      </w:r>
      <w:r>
        <w:t>e</w:t>
      </w:r>
      <w:r w:rsidRPr="00E96537">
        <w:t xml:space="preserve">sioner gambaran pengetahuan tentang </w:t>
      </w:r>
      <w:r w:rsidRPr="00746EAE">
        <w:rPr>
          <w:i/>
          <w:iCs/>
        </w:rPr>
        <w:t>Oral Hygiene</w:t>
      </w:r>
      <w:r>
        <w:t xml:space="preserve"> pada satuan pengamanan (Satpam) di RS Premier Bintaro 2022 yaitu 40 responden. Berdasarkan penelitian yang telah dilakukan maka didapatkan hasil sebagai berikut:</w:t>
      </w:r>
    </w:p>
    <w:p w:rsidR="00C3510E" w:rsidRDefault="00C3510E" w:rsidP="00C3510E">
      <w:pPr>
        <w:pStyle w:val="NoSpacing"/>
        <w:ind w:firstLine="567"/>
        <w:jc w:val="both"/>
        <w:rPr>
          <w:b/>
          <w:bCs/>
          <w:lang w:val="en-US"/>
        </w:rPr>
      </w:pPr>
      <w:r w:rsidRPr="00B53515">
        <w:rPr>
          <w:b/>
          <w:bCs/>
          <w:lang w:val="en-US"/>
        </w:rPr>
        <w:t>Tabel 5.1</w:t>
      </w:r>
      <w:r>
        <w:rPr>
          <w:b/>
          <w:bCs/>
          <w:lang w:val="en-US"/>
        </w:rPr>
        <w:t xml:space="preserve"> </w:t>
      </w:r>
      <w:r w:rsidRPr="00B53515">
        <w:rPr>
          <w:b/>
          <w:bCs/>
          <w:lang w:val="en-US"/>
        </w:rPr>
        <w:t xml:space="preserve"> Distribusi Frekuensi Karakteristik Responden Berdasarkan </w:t>
      </w:r>
    </w:p>
    <w:p w:rsidR="00C3510E" w:rsidRPr="00B53515" w:rsidRDefault="00C3510E" w:rsidP="00C3510E">
      <w:pPr>
        <w:pStyle w:val="NoSpacing"/>
        <w:ind w:firstLine="567"/>
        <w:jc w:val="both"/>
        <w:rPr>
          <w:b/>
          <w:bCs/>
          <w:lang w:val="en-US"/>
        </w:rPr>
      </w:pPr>
      <w:r>
        <w:rPr>
          <w:b/>
          <w:bCs/>
          <w:lang w:val="en-US"/>
        </w:rPr>
        <w:t xml:space="preserve">                  </w:t>
      </w:r>
      <w:r w:rsidRPr="00B53515">
        <w:rPr>
          <w:b/>
          <w:bCs/>
          <w:lang w:val="en-US"/>
        </w:rPr>
        <w:t>Jenis Kelamin</w:t>
      </w:r>
    </w:p>
    <w:tbl>
      <w:tblPr>
        <w:tblStyle w:val="TableGrid"/>
        <w:tblpPr w:leftFromText="180" w:rightFromText="180" w:vertAnchor="page" w:horzAnchor="margin" w:tblpXSpec="center" w:tblpY="11458"/>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2268"/>
        <w:gridCol w:w="1559"/>
        <w:gridCol w:w="1276"/>
      </w:tblGrid>
      <w:tr w:rsidR="00C3510E" w:rsidRPr="000003BA" w:rsidTr="00757882">
        <w:tc>
          <w:tcPr>
            <w:tcW w:w="704" w:type="dxa"/>
          </w:tcPr>
          <w:p w:rsidR="00C3510E" w:rsidRPr="000003BA" w:rsidRDefault="00C3510E" w:rsidP="00757882">
            <w:pPr>
              <w:pStyle w:val="NoSpacing"/>
              <w:jc w:val="center"/>
              <w:rPr>
                <w:b/>
                <w:bCs/>
              </w:rPr>
            </w:pPr>
            <w:r w:rsidRPr="000003BA">
              <w:rPr>
                <w:b/>
                <w:bCs/>
              </w:rPr>
              <w:t>No</w:t>
            </w:r>
          </w:p>
        </w:tc>
        <w:tc>
          <w:tcPr>
            <w:tcW w:w="2268" w:type="dxa"/>
          </w:tcPr>
          <w:p w:rsidR="00C3510E" w:rsidRPr="000003BA" w:rsidRDefault="00C3510E" w:rsidP="00757882">
            <w:pPr>
              <w:pStyle w:val="NoSpacing"/>
              <w:jc w:val="center"/>
              <w:rPr>
                <w:b/>
                <w:bCs/>
              </w:rPr>
            </w:pPr>
            <w:r w:rsidRPr="000003BA">
              <w:rPr>
                <w:b/>
                <w:bCs/>
              </w:rPr>
              <w:t>Jenis Kelamin</w:t>
            </w:r>
          </w:p>
        </w:tc>
        <w:tc>
          <w:tcPr>
            <w:tcW w:w="1559" w:type="dxa"/>
          </w:tcPr>
          <w:p w:rsidR="00C3510E" w:rsidRPr="000003BA" w:rsidRDefault="00C3510E" w:rsidP="00757882">
            <w:pPr>
              <w:pStyle w:val="NoSpacing"/>
              <w:jc w:val="center"/>
              <w:rPr>
                <w:b/>
                <w:bCs/>
              </w:rPr>
            </w:pPr>
            <w:r w:rsidRPr="000003BA">
              <w:rPr>
                <w:b/>
                <w:bCs/>
              </w:rPr>
              <w:t>n</w:t>
            </w:r>
          </w:p>
        </w:tc>
        <w:tc>
          <w:tcPr>
            <w:tcW w:w="1276" w:type="dxa"/>
          </w:tcPr>
          <w:p w:rsidR="00C3510E" w:rsidRPr="000003BA" w:rsidRDefault="00C3510E" w:rsidP="00757882">
            <w:pPr>
              <w:pStyle w:val="NoSpacing"/>
              <w:jc w:val="center"/>
              <w:rPr>
                <w:b/>
                <w:bCs/>
              </w:rPr>
            </w:pPr>
            <w:r w:rsidRPr="000003BA">
              <w:rPr>
                <w:b/>
                <w:bCs/>
              </w:rPr>
              <w:t>%</w:t>
            </w:r>
          </w:p>
        </w:tc>
      </w:tr>
      <w:tr w:rsidR="00C3510E" w:rsidRPr="00A21D2D" w:rsidTr="00757882">
        <w:tc>
          <w:tcPr>
            <w:tcW w:w="704" w:type="dxa"/>
          </w:tcPr>
          <w:p w:rsidR="00C3510E" w:rsidRPr="00A21D2D" w:rsidRDefault="00C3510E" w:rsidP="00757882">
            <w:pPr>
              <w:pStyle w:val="NoSpacing"/>
              <w:jc w:val="center"/>
            </w:pPr>
            <w:r w:rsidRPr="00A21D2D">
              <w:t>1</w:t>
            </w:r>
          </w:p>
        </w:tc>
        <w:tc>
          <w:tcPr>
            <w:tcW w:w="2268" w:type="dxa"/>
          </w:tcPr>
          <w:p w:rsidR="00C3510E" w:rsidRPr="00A21D2D" w:rsidRDefault="00C3510E" w:rsidP="00757882">
            <w:pPr>
              <w:pStyle w:val="NoSpacing"/>
              <w:jc w:val="center"/>
            </w:pPr>
            <w:r w:rsidRPr="00A21D2D">
              <w:t>Laki-laki</w:t>
            </w:r>
          </w:p>
        </w:tc>
        <w:tc>
          <w:tcPr>
            <w:tcW w:w="1559" w:type="dxa"/>
          </w:tcPr>
          <w:p w:rsidR="00C3510E" w:rsidRPr="00A21D2D" w:rsidRDefault="00C3510E" w:rsidP="00757882">
            <w:pPr>
              <w:pStyle w:val="NoSpacing"/>
              <w:jc w:val="center"/>
            </w:pPr>
            <w:r>
              <w:t>38</w:t>
            </w:r>
          </w:p>
        </w:tc>
        <w:tc>
          <w:tcPr>
            <w:tcW w:w="1276" w:type="dxa"/>
          </w:tcPr>
          <w:p w:rsidR="00C3510E" w:rsidRPr="00A21D2D" w:rsidRDefault="00C3510E" w:rsidP="00757882">
            <w:pPr>
              <w:pStyle w:val="NoSpacing"/>
              <w:jc w:val="center"/>
            </w:pPr>
            <w:r>
              <w:t>95</w:t>
            </w:r>
          </w:p>
        </w:tc>
      </w:tr>
      <w:tr w:rsidR="00C3510E" w:rsidRPr="00A21D2D" w:rsidTr="00757882">
        <w:tc>
          <w:tcPr>
            <w:tcW w:w="704" w:type="dxa"/>
          </w:tcPr>
          <w:p w:rsidR="00C3510E" w:rsidRPr="00A21D2D" w:rsidRDefault="00C3510E" w:rsidP="00757882">
            <w:pPr>
              <w:pStyle w:val="NoSpacing"/>
              <w:jc w:val="center"/>
            </w:pPr>
            <w:r w:rsidRPr="00A21D2D">
              <w:t>2</w:t>
            </w:r>
          </w:p>
        </w:tc>
        <w:tc>
          <w:tcPr>
            <w:tcW w:w="2268" w:type="dxa"/>
          </w:tcPr>
          <w:p w:rsidR="00C3510E" w:rsidRPr="00A21D2D" w:rsidRDefault="00C3510E" w:rsidP="00757882">
            <w:pPr>
              <w:pStyle w:val="NoSpacing"/>
              <w:jc w:val="center"/>
            </w:pPr>
            <w:r w:rsidRPr="00A21D2D">
              <w:t>Perempuan</w:t>
            </w:r>
          </w:p>
        </w:tc>
        <w:tc>
          <w:tcPr>
            <w:tcW w:w="1559" w:type="dxa"/>
          </w:tcPr>
          <w:p w:rsidR="00C3510E" w:rsidRPr="00A21D2D" w:rsidRDefault="00C3510E" w:rsidP="00757882">
            <w:pPr>
              <w:pStyle w:val="NoSpacing"/>
              <w:jc w:val="center"/>
            </w:pPr>
            <w:r>
              <w:t>2</w:t>
            </w:r>
          </w:p>
        </w:tc>
        <w:tc>
          <w:tcPr>
            <w:tcW w:w="1276" w:type="dxa"/>
          </w:tcPr>
          <w:p w:rsidR="00C3510E" w:rsidRPr="00A21D2D" w:rsidRDefault="00C3510E" w:rsidP="00757882">
            <w:pPr>
              <w:pStyle w:val="NoSpacing"/>
              <w:jc w:val="center"/>
            </w:pPr>
            <w:r>
              <w:t>5</w:t>
            </w:r>
          </w:p>
        </w:tc>
      </w:tr>
      <w:tr w:rsidR="00C3510E" w:rsidRPr="00A21D2D" w:rsidTr="00757882">
        <w:tc>
          <w:tcPr>
            <w:tcW w:w="704" w:type="dxa"/>
          </w:tcPr>
          <w:p w:rsidR="00C3510E" w:rsidRPr="00A21D2D" w:rsidRDefault="00C3510E" w:rsidP="00757882">
            <w:pPr>
              <w:pStyle w:val="NoSpacing"/>
              <w:jc w:val="center"/>
            </w:pPr>
          </w:p>
        </w:tc>
        <w:tc>
          <w:tcPr>
            <w:tcW w:w="2268" w:type="dxa"/>
          </w:tcPr>
          <w:p w:rsidR="00C3510E" w:rsidRPr="00A21D2D" w:rsidRDefault="00C3510E" w:rsidP="00757882">
            <w:pPr>
              <w:pStyle w:val="NoSpacing"/>
              <w:jc w:val="center"/>
            </w:pPr>
            <w:r>
              <w:t>Total</w:t>
            </w:r>
          </w:p>
        </w:tc>
        <w:tc>
          <w:tcPr>
            <w:tcW w:w="1559" w:type="dxa"/>
          </w:tcPr>
          <w:p w:rsidR="00C3510E" w:rsidRPr="00A21D2D" w:rsidRDefault="00C3510E" w:rsidP="00757882">
            <w:pPr>
              <w:pStyle w:val="NoSpacing"/>
              <w:jc w:val="center"/>
            </w:pPr>
            <w:r>
              <w:t>40</w:t>
            </w:r>
          </w:p>
        </w:tc>
        <w:tc>
          <w:tcPr>
            <w:tcW w:w="1276" w:type="dxa"/>
          </w:tcPr>
          <w:p w:rsidR="00C3510E" w:rsidRPr="00A21D2D" w:rsidRDefault="00C3510E" w:rsidP="00757882">
            <w:pPr>
              <w:pStyle w:val="NoSpacing"/>
              <w:jc w:val="center"/>
            </w:pPr>
            <w:r>
              <w:t>100</w:t>
            </w:r>
          </w:p>
        </w:tc>
      </w:tr>
    </w:tbl>
    <w:p w:rsidR="00C3510E" w:rsidRDefault="00C3510E" w:rsidP="00C3510E">
      <w:pPr>
        <w:pStyle w:val="NoSpacing"/>
        <w:spacing w:line="480" w:lineRule="auto"/>
        <w:rPr>
          <w:b/>
          <w:bCs/>
          <w:lang w:val="en-US"/>
        </w:rPr>
      </w:pPr>
    </w:p>
    <w:p w:rsidR="00C3510E" w:rsidRDefault="00C3510E" w:rsidP="00C3510E">
      <w:pPr>
        <w:pStyle w:val="NoSpacing"/>
        <w:spacing w:line="480" w:lineRule="auto"/>
        <w:rPr>
          <w:b/>
          <w:bCs/>
          <w:lang w:val="en-US"/>
        </w:rPr>
      </w:pPr>
    </w:p>
    <w:p w:rsidR="00C3510E" w:rsidRDefault="00C3510E" w:rsidP="00C3510E">
      <w:pPr>
        <w:pStyle w:val="NoSpacing"/>
        <w:spacing w:line="480" w:lineRule="auto"/>
        <w:rPr>
          <w:b/>
          <w:bCs/>
          <w:lang w:val="en-US"/>
        </w:rPr>
      </w:pPr>
    </w:p>
    <w:p w:rsidR="00C3510E" w:rsidRPr="004C2A7A" w:rsidRDefault="00C3510E" w:rsidP="00C3510E">
      <w:pPr>
        <w:spacing w:line="480" w:lineRule="auto"/>
        <w:ind w:left="567" w:firstLine="851"/>
        <w:jc w:val="both"/>
      </w:pPr>
      <w:r w:rsidRPr="006667F4">
        <w:t xml:space="preserve">Berdasarkan tabel </w:t>
      </w:r>
      <w:r w:rsidRPr="002407B3">
        <w:t xml:space="preserve">5.1 </w:t>
      </w:r>
      <w:r w:rsidRPr="006667F4">
        <w:t>menunjukan</w:t>
      </w:r>
      <w:r>
        <w:t xml:space="preserve"> bahwa dari 40 responden Satpam di RS Premier Bintaro, Tangerang terdapat 38 responden laki-laki dengan persentase 95 % dan 2 responden perempuan dengan persentase 5 %.</w:t>
      </w:r>
    </w:p>
    <w:p w:rsidR="00C3510E" w:rsidRDefault="00C3510E" w:rsidP="00C3510E">
      <w:pPr>
        <w:pStyle w:val="NoSpacing"/>
        <w:spacing w:line="480" w:lineRule="auto"/>
        <w:rPr>
          <w:b/>
          <w:bCs/>
          <w:lang w:val="en-US"/>
        </w:rPr>
      </w:pPr>
    </w:p>
    <w:p w:rsidR="00C3510E" w:rsidRDefault="00C3510E" w:rsidP="00C3510E">
      <w:pPr>
        <w:pStyle w:val="NoSpacing"/>
        <w:spacing w:line="480" w:lineRule="auto"/>
        <w:rPr>
          <w:b/>
          <w:bCs/>
          <w:lang w:val="en-US"/>
        </w:rPr>
      </w:pPr>
    </w:p>
    <w:p w:rsidR="00C3510E" w:rsidRPr="009F4A00" w:rsidRDefault="00C3510E" w:rsidP="00C3510E">
      <w:pPr>
        <w:pStyle w:val="NoSpacing"/>
        <w:spacing w:line="480" w:lineRule="auto"/>
        <w:ind w:firstLine="567"/>
        <w:rPr>
          <w:b/>
          <w:bCs/>
          <w:lang w:val="en-US"/>
        </w:rPr>
      </w:pPr>
      <w:r w:rsidRPr="009F4A00">
        <w:rPr>
          <w:b/>
          <w:bCs/>
          <w:lang w:val="en-US"/>
        </w:rPr>
        <w:lastRenderedPageBreak/>
        <w:t>Tabel 5.2 Distribusi Frekuensi Karakteristik Responden Berdasarkan Usia</w:t>
      </w:r>
    </w:p>
    <w:tbl>
      <w:tblPr>
        <w:tblStyle w:val="TableGrid"/>
        <w:tblpPr w:leftFromText="180" w:rightFromText="180" w:vertAnchor="page" w:horzAnchor="page" w:tblpX="2042" w:tblpY="1995"/>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46"/>
        <w:gridCol w:w="1701"/>
        <w:gridCol w:w="2126"/>
        <w:gridCol w:w="1843"/>
      </w:tblGrid>
      <w:tr w:rsidR="00C3510E" w:rsidRPr="009F4A00" w:rsidTr="00757882">
        <w:tc>
          <w:tcPr>
            <w:tcW w:w="846" w:type="dxa"/>
          </w:tcPr>
          <w:p w:rsidR="00C3510E" w:rsidRPr="009F4A00" w:rsidRDefault="00C3510E" w:rsidP="00757882">
            <w:pPr>
              <w:pStyle w:val="NoSpacing"/>
              <w:jc w:val="center"/>
              <w:rPr>
                <w:b/>
                <w:bCs/>
              </w:rPr>
            </w:pPr>
            <w:r w:rsidRPr="009F4A00">
              <w:rPr>
                <w:b/>
                <w:bCs/>
              </w:rPr>
              <w:t>No</w:t>
            </w:r>
          </w:p>
        </w:tc>
        <w:tc>
          <w:tcPr>
            <w:tcW w:w="1701" w:type="dxa"/>
          </w:tcPr>
          <w:p w:rsidR="00C3510E" w:rsidRPr="009F4A00" w:rsidRDefault="00C3510E" w:rsidP="00757882">
            <w:pPr>
              <w:pStyle w:val="NoSpacing"/>
              <w:jc w:val="center"/>
              <w:rPr>
                <w:b/>
                <w:bCs/>
              </w:rPr>
            </w:pPr>
            <w:r w:rsidRPr="009F4A00">
              <w:rPr>
                <w:b/>
                <w:bCs/>
              </w:rPr>
              <w:t>Usia</w:t>
            </w:r>
          </w:p>
        </w:tc>
        <w:tc>
          <w:tcPr>
            <w:tcW w:w="2126" w:type="dxa"/>
          </w:tcPr>
          <w:p w:rsidR="00C3510E" w:rsidRPr="009F4A00" w:rsidRDefault="00C3510E" w:rsidP="00757882">
            <w:pPr>
              <w:pStyle w:val="NoSpacing"/>
              <w:jc w:val="center"/>
              <w:rPr>
                <w:b/>
                <w:bCs/>
              </w:rPr>
            </w:pPr>
            <w:r>
              <w:rPr>
                <w:b/>
                <w:bCs/>
              </w:rPr>
              <w:t xml:space="preserve">n </w:t>
            </w:r>
          </w:p>
        </w:tc>
        <w:tc>
          <w:tcPr>
            <w:tcW w:w="1843" w:type="dxa"/>
          </w:tcPr>
          <w:p w:rsidR="00C3510E" w:rsidRPr="009F4A00" w:rsidRDefault="00C3510E" w:rsidP="00757882">
            <w:pPr>
              <w:pStyle w:val="NoSpacing"/>
              <w:jc w:val="center"/>
              <w:rPr>
                <w:b/>
                <w:bCs/>
              </w:rPr>
            </w:pPr>
            <w:r w:rsidRPr="009F4A00">
              <w:rPr>
                <w:b/>
                <w:bCs/>
              </w:rPr>
              <w:t>%</w:t>
            </w:r>
          </w:p>
        </w:tc>
      </w:tr>
      <w:tr w:rsidR="00C3510E" w:rsidTr="00757882">
        <w:tc>
          <w:tcPr>
            <w:tcW w:w="846" w:type="dxa"/>
          </w:tcPr>
          <w:p w:rsidR="00C3510E" w:rsidRPr="009C3C83" w:rsidRDefault="00C3510E" w:rsidP="00757882">
            <w:pPr>
              <w:pStyle w:val="NoSpacing"/>
              <w:jc w:val="center"/>
            </w:pPr>
            <w:r w:rsidRPr="009C3C83">
              <w:t>1.</w:t>
            </w:r>
          </w:p>
        </w:tc>
        <w:tc>
          <w:tcPr>
            <w:tcW w:w="1701" w:type="dxa"/>
          </w:tcPr>
          <w:p w:rsidR="00C3510E" w:rsidRPr="009C3C83" w:rsidRDefault="00C3510E" w:rsidP="00757882">
            <w:pPr>
              <w:pStyle w:val="NoSpacing"/>
              <w:jc w:val="center"/>
            </w:pPr>
            <w:r>
              <w:t>&gt;</w:t>
            </w:r>
            <w:r w:rsidRPr="009C3C83">
              <w:t>20</w:t>
            </w:r>
          </w:p>
        </w:tc>
        <w:tc>
          <w:tcPr>
            <w:tcW w:w="2126" w:type="dxa"/>
          </w:tcPr>
          <w:p w:rsidR="00C3510E" w:rsidRPr="009C3C83" w:rsidRDefault="00C3510E" w:rsidP="00757882">
            <w:pPr>
              <w:pStyle w:val="NoSpacing"/>
              <w:jc w:val="center"/>
            </w:pPr>
            <w:r>
              <w:t>13</w:t>
            </w:r>
          </w:p>
        </w:tc>
        <w:tc>
          <w:tcPr>
            <w:tcW w:w="1843" w:type="dxa"/>
          </w:tcPr>
          <w:p w:rsidR="00C3510E" w:rsidRPr="009C3C83" w:rsidRDefault="00C3510E" w:rsidP="00757882">
            <w:pPr>
              <w:pStyle w:val="NoSpacing"/>
              <w:jc w:val="center"/>
            </w:pPr>
            <w:r>
              <w:t>32,5</w:t>
            </w:r>
          </w:p>
        </w:tc>
      </w:tr>
      <w:tr w:rsidR="00C3510E" w:rsidTr="00757882">
        <w:tc>
          <w:tcPr>
            <w:tcW w:w="846" w:type="dxa"/>
          </w:tcPr>
          <w:p w:rsidR="00C3510E" w:rsidRPr="009C3C83" w:rsidRDefault="00C3510E" w:rsidP="00757882">
            <w:pPr>
              <w:pStyle w:val="NoSpacing"/>
              <w:jc w:val="center"/>
            </w:pPr>
            <w:r w:rsidRPr="009C3C83">
              <w:t>2.</w:t>
            </w:r>
          </w:p>
        </w:tc>
        <w:tc>
          <w:tcPr>
            <w:tcW w:w="1701" w:type="dxa"/>
          </w:tcPr>
          <w:p w:rsidR="00C3510E" w:rsidRPr="009C3C83" w:rsidRDefault="00C3510E" w:rsidP="00757882">
            <w:pPr>
              <w:pStyle w:val="NoSpacing"/>
              <w:jc w:val="center"/>
            </w:pPr>
            <w:r>
              <w:t>&gt;</w:t>
            </w:r>
            <w:r w:rsidRPr="009C3C83">
              <w:t>30</w:t>
            </w:r>
          </w:p>
        </w:tc>
        <w:tc>
          <w:tcPr>
            <w:tcW w:w="2126" w:type="dxa"/>
          </w:tcPr>
          <w:p w:rsidR="00C3510E" w:rsidRPr="009C3C83" w:rsidRDefault="00C3510E" w:rsidP="00757882">
            <w:pPr>
              <w:pStyle w:val="NoSpacing"/>
              <w:jc w:val="center"/>
            </w:pPr>
            <w:r>
              <w:t>19</w:t>
            </w:r>
          </w:p>
        </w:tc>
        <w:tc>
          <w:tcPr>
            <w:tcW w:w="1843" w:type="dxa"/>
          </w:tcPr>
          <w:p w:rsidR="00C3510E" w:rsidRPr="009C3C83" w:rsidRDefault="00C3510E" w:rsidP="00757882">
            <w:pPr>
              <w:pStyle w:val="NoSpacing"/>
              <w:jc w:val="center"/>
            </w:pPr>
            <w:r>
              <w:t>47,5</w:t>
            </w:r>
          </w:p>
        </w:tc>
      </w:tr>
      <w:tr w:rsidR="00C3510E" w:rsidTr="00757882">
        <w:tc>
          <w:tcPr>
            <w:tcW w:w="846" w:type="dxa"/>
          </w:tcPr>
          <w:p w:rsidR="00C3510E" w:rsidRPr="009C3C83" w:rsidRDefault="00C3510E" w:rsidP="00757882">
            <w:pPr>
              <w:pStyle w:val="NoSpacing"/>
              <w:jc w:val="center"/>
            </w:pPr>
            <w:r w:rsidRPr="009C3C83">
              <w:t>3.</w:t>
            </w:r>
          </w:p>
        </w:tc>
        <w:tc>
          <w:tcPr>
            <w:tcW w:w="1701" w:type="dxa"/>
          </w:tcPr>
          <w:p w:rsidR="00C3510E" w:rsidRPr="009C3C83" w:rsidRDefault="00C3510E" w:rsidP="00757882">
            <w:pPr>
              <w:pStyle w:val="NoSpacing"/>
              <w:jc w:val="center"/>
            </w:pPr>
            <w:r>
              <w:t>&gt;</w:t>
            </w:r>
            <w:r w:rsidRPr="009C3C83">
              <w:t>40</w:t>
            </w:r>
          </w:p>
        </w:tc>
        <w:tc>
          <w:tcPr>
            <w:tcW w:w="2126" w:type="dxa"/>
          </w:tcPr>
          <w:p w:rsidR="00C3510E" w:rsidRPr="009C3C83" w:rsidRDefault="00C3510E" w:rsidP="00757882">
            <w:pPr>
              <w:pStyle w:val="NoSpacing"/>
              <w:jc w:val="center"/>
            </w:pPr>
            <w:r>
              <w:t>8</w:t>
            </w:r>
          </w:p>
        </w:tc>
        <w:tc>
          <w:tcPr>
            <w:tcW w:w="1843" w:type="dxa"/>
          </w:tcPr>
          <w:p w:rsidR="00C3510E" w:rsidRPr="009C3C83" w:rsidRDefault="00C3510E" w:rsidP="00757882">
            <w:pPr>
              <w:pStyle w:val="NoSpacing"/>
              <w:jc w:val="center"/>
            </w:pPr>
            <w:r>
              <w:t>20</w:t>
            </w:r>
          </w:p>
        </w:tc>
      </w:tr>
      <w:tr w:rsidR="00C3510E" w:rsidTr="00757882">
        <w:tc>
          <w:tcPr>
            <w:tcW w:w="2547" w:type="dxa"/>
            <w:gridSpan w:val="2"/>
          </w:tcPr>
          <w:p w:rsidR="00C3510E" w:rsidRPr="009C3C83" w:rsidRDefault="00C3510E" w:rsidP="00757882">
            <w:pPr>
              <w:pStyle w:val="NoSpacing"/>
              <w:jc w:val="center"/>
            </w:pPr>
            <w:r>
              <w:t>Total</w:t>
            </w:r>
          </w:p>
        </w:tc>
        <w:tc>
          <w:tcPr>
            <w:tcW w:w="2126" w:type="dxa"/>
          </w:tcPr>
          <w:p w:rsidR="00C3510E" w:rsidRPr="009C3C83" w:rsidRDefault="00C3510E" w:rsidP="00757882">
            <w:pPr>
              <w:pStyle w:val="NoSpacing"/>
              <w:jc w:val="center"/>
            </w:pPr>
            <w:r>
              <w:t>40</w:t>
            </w:r>
          </w:p>
        </w:tc>
        <w:tc>
          <w:tcPr>
            <w:tcW w:w="1843" w:type="dxa"/>
          </w:tcPr>
          <w:p w:rsidR="00C3510E" w:rsidRPr="009C3C83" w:rsidRDefault="00C3510E" w:rsidP="00757882">
            <w:pPr>
              <w:pStyle w:val="NoSpacing"/>
              <w:jc w:val="center"/>
            </w:pPr>
            <w:r>
              <w:t>100</w:t>
            </w:r>
          </w:p>
        </w:tc>
      </w:tr>
    </w:tbl>
    <w:p w:rsidR="00C3510E" w:rsidRDefault="00C3510E" w:rsidP="00C3510E">
      <w:pPr>
        <w:pStyle w:val="NoSpacing"/>
        <w:spacing w:line="480" w:lineRule="auto"/>
        <w:rPr>
          <w:b/>
          <w:bCs/>
          <w:lang w:val="en-US"/>
        </w:rPr>
      </w:pPr>
    </w:p>
    <w:p w:rsidR="00C3510E" w:rsidRDefault="00C3510E" w:rsidP="00C3510E">
      <w:pPr>
        <w:pStyle w:val="NoSpacing"/>
        <w:spacing w:line="480" w:lineRule="auto"/>
        <w:rPr>
          <w:b/>
          <w:bCs/>
          <w:lang w:val="en-US"/>
        </w:rPr>
      </w:pPr>
    </w:p>
    <w:p w:rsidR="00C3510E" w:rsidRDefault="00C3510E" w:rsidP="00C3510E">
      <w:pPr>
        <w:pStyle w:val="NoSpacing"/>
        <w:spacing w:line="480" w:lineRule="auto"/>
        <w:rPr>
          <w:b/>
          <w:bCs/>
          <w:lang w:val="en-US"/>
        </w:rPr>
      </w:pPr>
    </w:p>
    <w:p w:rsidR="00C3510E" w:rsidRPr="00B24970" w:rsidRDefault="00C3510E" w:rsidP="00C3510E">
      <w:pPr>
        <w:spacing w:line="480" w:lineRule="auto"/>
        <w:ind w:left="567" w:firstLine="851"/>
        <w:jc w:val="both"/>
      </w:pPr>
      <w:r w:rsidRPr="006667F4">
        <w:t xml:space="preserve">Berdasarkan tabel </w:t>
      </w:r>
      <w:r w:rsidRPr="002407B3">
        <w:t>5.</w:t>
      </w:r>
      <w:r>
        <w:t>2</w:t>
      </w:r>
      <w:r w:rsidRPr="002407B3">
        <w:t xml:space="preserve"> </w:t>
      </w:r>
      <w:r w:rsidRPr="006667F4">
        <w:t xml:space="preserve">menunjukan </w:t>
      </w:r>
      <w:r>
        <w:t>bahwa dari 40 responden Satpam di RS Premier Bintaro, Tangerang terdapat 13 responden yang berusia &gt;20 tahun dengan persentase 32,5%, 19 responden yang berusia &gt;30 tahun dengan persentase 47,5% dan 8 responden yang berusia &gt;40 tahun dengan persentase 20%.</w:t>
      </w:r>
    </w:p>
    <w:p w:rsidR="00C3510E" w:rsidRPr="00B53515" w:rsidRDefault="00C3510E" w:rsidP="00C3510E">
      <w:pPr>
        <w:pStyle w:val="NoSpacing"/>
        <w:ind w:firstLine="567"/>
        <w:jc w:val="both"/>
        <w:rPr>
          <w:b/>
          <w:bCs/>
          <w:lang w:val="en-US"/>
        </w:rPr>
      </w:pPr>
      <w:r w:rsidRPr="00B53515">
        <w:rPr>
          <w:b/>
          <w:bCs/>
          <w:lang w:val="en-US"/>
        </w:rPr>
        <w:t>Tabel 5.</w:t>
      </w:r>
      <w:r>
        <w:rPr>
          <w:b/>
          <w:bCs/>
          <w:lang w:val="en-US"/>
        </w:rPr>
        <w:t xml:space="preserve">3 </w:t>
      </w:r>
      <w:r w:rsidRPr="00B53515">
        <w:rPr>
          <w:b/>
          <w:bCs/>
          <w:lang w:val="en-US"/>
        </w:rPr>
        <w:t xml:space="preserve"> Distribusi Frekuensi </w:t>
      </w:r>
      <w:r>
        <w:rPr>
          <w:b/>
          <w:bCs/>
          <w:lang w:val="en-US"/>
        </w:rPr>
        <w:t>Pengetahuan</w:t>
      </w:r>
      <w:r w:rsidRPr="00B53515">
        <w:rPr>
          <w:b/>
          <w:bCs/>
          <w:lang w:val="en-US"/>
        </w:rPr>
        <w:t xml:space="preserve"> Responden </w:t>
      </w:r>
    </w:p>
    <w:tbl>
      <w:tblPr>
        <w:tblStyle w:val="TableGrid"/>
        <w:tblpPr w:leftFromText="180" w:rightFromText="180" w:vertAnchor="page" w:horzAnchor="margin" w:tblpXSpec="center" w:tblpY="6445"/>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67"/>
        <w:gridCol w:w="1204"/>
        <w:gridCol w:w="998"/>
        <w:gridCol w:w="1084"/>
        <w:gridCol w:w="998"/>
        <w:gridCol w:w="1024"/>
      </w:tblGrid>
      <w:tr w:rsidR="00C3510E" w:rsidRPr="000003BA" w:rsidTr="00757882">
        <w:trPr>
          <w:trHeight w:val="127"/>
        </w:trPr>
        <w:tc>
          <w:tcPr>
            <w:tcW w:w="2471" w:type="dxa"/>
            <w:gridSpan w:val="2"/>
          </w:tcPr>
          <w:p w:rsidR="00C3510E" w:rsidRPr="000003BA" w:rsidRDefault="00C3510E" w:rsidP="00757882">
            <w:pPr>
              <w:pStyle w:val="NoSpacing"/>
              <w:ind w:firstLine="567"/>
              <w:jc w:val="center"/>
              <w:rPr>
                <w:b/>
                <w:bCs/>
              </w:rPr>
            </w:pPr>
            <w:r>
              <w:rPr>
                <w:b/>
                <w:bCs/>
              </w:rPr>
              <w:t>Baik</w:t>
            </w:r>
          </w:p>
        </w:tc>
        <w:tc>
          <w:tcPr>
            <w:tcW w:w="2082" w:type="dxa"/>
            <w:gridSpan w:val="2"/>
          </w:tcPr>
          <w:p w:rsidR="00C3510E" w:rsidRPr="000003BA" w:rsidRDefault="00C3510E" w:rsidP="00757882">
            <w:pPr>
              <w:pStyle w:val="NoSpacing"/>
              <w:ind w:firstLine="567"/>
              <w:jc w:val="center"/>
              <w:rPr>
                <w:b/>
                <w:bCs/>
              </w:rPr>
            </w:pPr>
            <w:r>
              <w:rPr>
                <w:b/>
                <w:bCs/>
              </w:rPr>
              <w:t>Cukup</w:t>
            </w:r>
          </w:p>
        </w:tc>
        <w:tc>
          <w:tcPr>
            <w:tcW w:w="2022" w:type="dxa"/>
            <w:gridSpan w:val="2"/>
          </w:tcPr>
          <w:p w:rsidR="00C3510E" w:rsidRPr="000003BA" w:rsidRDefault="00C3510E" w:rsidP="00757882">
            <w:pPr>
              <w:pStyle w:val="NoSpacing"/>
              <w:ind w:firstLine="567"/>
              <w:jc w:val="center"/>
              <w:rPr>
                <w:b/>
                <w:bCs/>
              </w:rPr>
            </w:pPr>
            <w:r>
              <w:rPr>
                <w:b/>
                <w:bCs/>
              </w:rPr>
              <w:t>Kurang Baik</w:t>
            </w:r>
          </w:p>
        </w:tc>
      </w:tr>
      <w:tr w:rsidR="00C3510E" w:rsidRPr="000003BA" w:rsidTr="00757882">
        <w:trPr>
          <w:trHeight w:val="142"/>
        </w:trPr>
        <w:tc>
          <w:tcPr>
            <w:tcW w:w="1267" w:type="dxa"/>
          </w:tcPr>
          <w:p w:rsidR="00C3510E" w:rsidRPr="000003BA" w:rsidRDefault="00C3510E" w:rsidP="00757882">
            <w:pPr>
              <w:pStyle w:val="NoSpacing"/>
              <w:ind w:firstLine="567"/>
              <w:jc w:val="center"/>
              <w:rPr>
                <w:b/>
                <w:bCs/>
              </w:rPr>
            </w:pPr>
            <w:r>
              <w:rPr>
                <w:b/>
                <w:bCs/>
              </w:rPr>
              <w:t xml:space="preserve">n  </w:t>
            </w:r>
          </w:p>
        </w:tc>
        <w:tc>
          <w:tcPr>
            <w:tcW w:w="1204" w:type="dxa"/>
          </w:tcPr>
          <w:p w:rsidR="00C3510E" w:rsidRPr="000003BA" w:rsidRDefault="00C3510E" w:rsidP="00757882">
            <w:pPr>
              <w:pStyle w:val="NoSpacing"/>
              <w:ind w:firstLine="567"/>
              <w:jc w:val="center"/>
              <w:rPr>
                <w:b/>
                <w:bCs/>
              </w:rPr>
            </w:pPr>
            <w:r>
              <w:rPr>
                <w:b/>
                <w:bCs/>
              </w:rPr>
              <w:t>%</w:t>
            </w:r>
          </w:p>
        </w:tc>
        <w:tc>
          <w:tcPr>
            <w:tcW w:w="998" w:type="dxa"/>
          </w:tcPr>
          <w:p w:rsidR="00C3510E" w:rsidRPr="000003BA" w:rsidRDefault="00C3510E" w:rsidP="00757882">
            <w:pPr>
              <w:pStyle w:val="NoSpacing"/>
              <w:ind w:firstLine="567"/>
              <w:jc w:val="center"/>
              <w:rPr>
                <w:b/>
                <w:bCs/>
              </w:rPr>
            </w:pPr>
            <w:r>
              <w:rPr>
                <w:b/>
                <w:bCs/>
              </w:rPr>
              <w:t>n</w:t>
            </w:r>
          </w:p>
        </w:tc>
        <w:tc>
          <w:tcPr>
            <w:tcW w:w="1084" w:type="dxa"/>
          </w:tcPr>
          <w:p w:rsidR="00C3510E" w:rsidRPr="000003BA" w:rsidRDefault="00C3510E" w:rsidP="00757882">
            <w:pPr>
              <w:pStyle w:val="NoSpacing"/>
              <w:ind w:firstLine="567"/>
              <w:jc w:val="center"/>
              <w:rPr>
                <w:b/>
                <w:bCs/>
              </w:rPr>
            </w:pPr>
            <w:r>
              <w:rPr>
                <w:b/>
                <w:bCs/>
              </w:rPr>
              <w:t>%</w:t>
            </w:r>
          </w:p>
        </w:tc>
        <w:tc>
          <w:tcPr>
            <w:tcW w:w="998" w:type="dxa"/>
          </w:tcPr>
          <w:p w:rsidR="00C3510E" w:rsidRPr="000003BA" w:rsidRDefault="00C3510E" w:rsidP="00757882">
            <w:pPr>
              <w:pStyle w:val="NoSpacing"/>
              <w:ind w:firstLine="567"/>
              <w:jc w:val="center"/>
              <w:rPr>
                <w:b/>
                <w:bCs/>
              </w:rPr>
            </w:pPr>
            <w:r>
              <w:rPr>
                <w:b/>
                <w:bCs/>
              </w:rPr>
              <w:t>n</w:t>
            </w:r>
          </w:p>
        </w:tc>
        <w:tc>
          <w:tcPr>
            <w:tcW w:w="1024" w:type="dxa"/>
          </w:tcPr>
          <w:p w:rsidR="00C3510E" w:rsidRPr="000003BA" w:rsidRDefault="00C3510E" w:rsidP="00757882">
            <w:pPr>
              <w:pStyle w:val="NoSpacing"/>
              <w:ind w:firstLine="567"/>
              <w:jc w:val="center"/>
              <w:rPr>
                <w:b/>
                <w:bCs/>
              </w:rPr>
            </w:pPr>
            <w:r>
              <w:rPr>
                <w:b/>
                <w:bCs/>
              </w:rPr>
              <w:t>%</w:t>
            </w:r>
          </w:p>
        </w:tc>
      </w:tr>
      <w:tr w:rsidR="00C3510E" w:rsidRPr="00A21D2D" w:rsidTr="00757882">
        <w:tc>
          <w:tcPr>
            <w:tcW w:w="1267" w:type="dxa"/>
          </w:tcPr>
          <w:p w:rsidR="00C3510E" w:rsidRPr="00A21D2D" w:rsidRDefault="00C3510E" w:rsidP="00757882">
            <w:pPr>
              <w:pStyle w:val="NoSpacing"/>
              <w:ind w:firstLine="567"/>
              <w:jc w:val="center"/>
            </w:pPr>
            <w:r>
              <w:t>37</w:t>
            </w:r>
          </w:p>
        </w:tc>
        <w:tc>
          <w:tcPr>
            <w:tcW w:w="1204" w:type="dxa"/>
          </w:tcPr>
          <w:p w:rsidR="00C3510E" w:rsidRPr="00A21D2D" w:rsidRDefault="00C3510E" w:rsidP="00757882">
            <w:pPr>
              <w:pStyle w:val="NoSpacing"/>
              <w:ind w:firstLine="567"/>
              <w:jc w:val="center"/>
            </w:pPr>
            <w:r>
              <w:t>92,5</w:t>
            </w:r>
          </w:p>
        </w:tc>
        <w:tc>
          <w:tcPr>
            <w:tcW w:w="998" w:type="dxa"/>
          </w:tcPr>
          <w:p w:rsidR="00C3510E" w:rsidRDefault="00C3510E" w:rsidP="00757882">
            <w:pPr>
              <w:pStyle w:val="NoSpacing"/>
              <w:ind w:firstLine="567"/>
              <w:jc w:val="center"/>
            </w:pPr>
            <w:r>
              <w:t>3</w:t>
            </w:r>
          </w:p>
        </w:tc>
        <w:tc>
          <w:tcPr>
            <w:tcW w:w="1084" w:type="dxa"/>
          </w:tcPr>
          <w:p w:rsidR="00C3510E" w:rsidRDefault="00C3510E" w:rsidP="00757882">
            <w:pPr>
              <w:pStyle w:val="NoSpacing"/>
              <w:ind w:firstLine="567"/>
              <w:jc w:val="center"/>
            </w:pPr>
            <w:r>
              <w:t>7,5</w:t>
            </w:r>
          </w:p>
        </w:tc>
        <w:tc>
          <w:tcPr>
            <w:tcW w:w="998" w:type="dxa"/>
          </w:tcPr>
          <w:p w:rsidR="00C3510E" w:rsidRDefault="00C3510E" w:rsidP="00757882">
            <w:pPr>
              <w:pStyle w:val="NoSpacing"/>
              <w:ind w:firstLine="567"/>
              <w:jc w:val="center"/>
            </w:pPr>
            <w:r>
              <w:t>0</w:t>
            </w:r>
          </w:p>
        </w:tc>
        <w:tc>
          <w:tcPr>
            <w:tcW w:w="1024" w:type="dxa"/>
          </w:tcPr>
          <w:p w:rsidR="00C3510E" w:rsidRDefault="00C3510E" w:rsidP="00757882">
            <w:pPr>
              <w:pStyle w:val="NoSpacing"/>
              <w:ind w:firstLine="567"/>
              <w:jc w:val="center"/>
            </w:pPr>
            <w:r>
              <w:t>0</w:t>
            </w:r>
          </w:p>
        </w:tc>
      </w:tr>
    </w:tbl>
    <w:p w:rsidR="00C3510E" w:rsidRDefault="00C3510E" w:rsidP="00C3510E">
      <w:pPr>
        <w:pStyle w:val="NoSpacing"/>
        <w:spacing w:line="480" w:lineRule="auto"/>
        <w:ind w:firstLine="567"/>
        <w:rPr>
          <w:b/>
          <w:bCs/>
          <w:lang w:val="en-US"/>
        </w:rPr>
      </w:pPr>
    </w:p>
    <w:p w:rsidR="00C3510E" w:rsidRDefault="00C3510E" w:rsidP="00C3510E">
      <w:pPr>
        <w:pStyle w:val="NoSpacing"/>
        <w:spacing w:line="480" w:lineRule="auto"/>
        <w:ind w:firstLine="567"/>
        <w:rPr>
          <w:b/>
          <w:bCs/>
          <w:lang w:val="en-US"/>
        </w:rPr>
      </w:pPr>
    </w:p>
    <w:p w:rsidR="00C3510E" w:rsidRDefault="00C3510E" w:rsidP="00C3510E">
      <w:pPr>
        <w:spacing w:line="480" w:lineRule="auto"/>
        <w:ind w:firstLine="720"/>
        <w:jc w:val="both"/>
      </w:pPr>
    </w:p>
    <w:p w:rsidR="00C3510E" w:rsidRDefault="00C3510E" w:rsidP="00C3510E">
      <w:pPr>
        <w:spacing w:line="480" w:lineRule="auto"/>
        <w:ind w:left="567" w:firstLine="851"/>
        <w:jc w:val="both"/>
      </w:pPr>
      <w:r w:rsidRPr="006667F4">
        <w:t xml:space="preserve">Berdasarkan tabel </w:t>
      </w:r>
      <w:r w:rsidRPr="002407B3">
        <w:t>5.</w:t>
      </w:r>
      <w:r>
        <w:t>3</w:t>
      </w:r>
      <w:r w:rsidRPr="002407B3">
        <w:t xml:space="preserve"> </w:t>
      </w:r>
      <w:r w:rsidRPr="006667F4">
        <w:t>menunjukan bahwa</w:t>
      </w:r>
      <w:r>
        <w:t xml:space="preserve"> dari 40 responden Satpam di RS Premier Bintaro, Tangerang dengan gambaran pengetahuan kriteria baik terdapat 37 responden dengan nilai persentase 92,5%, 3 responden dengan kriteria cukup yang memiliki nilai persentase 7,5% dan untuk gambaran pengetahuan kurang baik terdapat 0 responden dengan nilai 0%.</w:t>
      </w:r>
    </w:p>
    <w:tbl>
      <w:tblPr>
        <w:tblStyle w:val="TableGrid"/>
        <w:tblpPr w:leftFromText="180" w:rightFromText="180" w:vertAnchor="page" w:horzAnchor="margin" w:tblpY="1190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10"/>
        <w:gridCol w:w="1296"/>
        <w:gridCol w:w="774"/>
        <w:gridCol w:w="687"/>
        <w:gridCol w:w="612"/>
        <w:gridCol w:w="659"/>
        <w:gridCol w:w="636"/>
        <w:gridCol w:w="942"/>
        <w:gridCol w:w="1215"/>
        <w:gridCol w:w="911"/>
      </w:tblGrid>
      <w:tr w:rsidR="00C3510E" w:rsidRPr="000003BA" w:rsidTr="00757882">
        <w:trPr>
          <w:trHeight w:val="127"/>
        </w:trPr>
        <w:tc>
          <w:tcPr>
            <w:tcW w:w="910" w:type="dxa"/>
            <w:vMerge w:val="restart"/>
          </w:tcPr>
          <w:p w:rsidR="00C3510E" w:rsidRPr="000003BA" w:rsidRDefault="00C3510E" w:rsidP="00757882">
            <w:pPr>
              <w:pStyle w:val="NoSpacing"/>
              <w:jc w:val="center"/>
              <w:rPr>
                <w:b/>
                <w:bCs/>
              </w:rPr>
            </w:pPr>
            <w:r w:rsidRPr="000003BA">
              <w:rPr>
                <w:b/>
                <w:bCs/>
              </w:rPr>
              <w:t>No</w:t>
            </w:r>
          </w:p>
        </w:tc>
        <w:tc>
          <w:tcPr>
            <w:tcW w:w="1296" w:type="dxa"/>
            <w:vMerge w:val="restart"/>
          </w:tcPr>
          <w:p w:rsidR="00C3510E" w:rsidRPr="000003BA" w:rsidRDefault="00C3510E" w:rsidP="00757882">
            <w:pPr>
              <w:pStyle w:val="NoSpacing"/>
              <w:jc w:val="center"/>
              <w:rPr>
                <w:b/>
                <w:bCs/>
              </w:rPr>
            </w:pPr>
            <w:r w:rsidRPr="000003BA">
              <w:rPr>
                <w:b/>
                <w:bCs/>
              </w:rPr>
              <w:t>Jenis Kelamin</w:t>
            </w:r>
          </w:p>
        </w:tc>
        <w:tc>
          <w:tcPr>
            <w:tcW w:w="1461" w:type="dxa"/>
            <w:gridSpan w:val="2"/>
          </w:tcPr>
          <w:p w:rsidR="00C3510E" w:rsidRPr="000003BA" w:rsidRDefault="00C3510E" w:rsidP="00757882">
            <w:pPr>
              <w:pStyle w:val="NoSpacing"/>
              <w:jc w:val="center"/>
              <w:rPr>
                <w:b/>
                <w:bCs/>
              </w:rPr>
            </w:pPr>
            <w:r>
              <w:rPr>
                <w:b/>
                <w:bCs/>
              </w:rPr>
              <w:t>Baik</w:t>
            </w:r>
          </w:p>
        </w:tc>
        <w:tc>
          <w:tcPr>
            <w:tcW w:w="1271" w:type="dxa"/>
            <w:gridSpan w:val="2"/>
          </w:tcPr>
          <w:p w:rsidR="00C3510E" w:rsidRPr="000003BA" w:rsidRDefault="00C3510E" w:rsidP="00757882">
            <w:pPr>
              <w:pStyle w:val="NoSpacing"/>
              <w:jc w:val="center"/>
              <w:rPr>
                <w:b/>
                <w:bCs/>
              </w:rPr>
            </w:pPr>
            <w:r>
              <w:rPr>
                <w:b/>
                <w:bCs/>
              </w:rPr>
              <w:t>Cukup</w:t>
            </w:r>
          </w:p>
        </w:tc>
        <w:tc>
          <w:tcPr>
            <w:tcW w:w="1578" w:type="dxa"/>
            <w:gridSpan w:val="2"/>
          </w:tcPr>
          <w:p w:rsidR="00C3510E" w:rsidRPr="000003BA" w:rsidRDefault="00C3510E" w:rsidP="00757882">
            <w:pPr>
              <w:pStyle w:val="NoSpacing"/>
              <w:jc w:val="center"/>
              <w:rPr>
                <w:b/>
                <w:bCs/>
              </w:rPr>
            </w:pPr>
            <w:r>
              <w:rPr>
                <w:b/>
                <w:bCs/>
              </w:rPr>
              <w:t>Kurang Baik</w:t>
            </w:r>
          </w:p>
        </w:tc>
        <w:tc>
          <w:tcPr>
            <w:tcW w:w="1215" w:type="dxa"/>
          </w:tcPr>
          <w:p w:rsidR="00C3510E" w:rsidRDefault="00C3510E" w:rsidP="00757882">
            <w:pPr>
              <w:pStyle w:val="NoSpacing"/>
              <w:jc w:val="right"/>
              <w:rPr>
                <w:b/>
                <w:bCs/>
              </w:rPr>
            </w:pPr>
            <w:r>
              <w:rPr>
                <w:b/>
                <w:bCs/>
              </w:rPr>
              <w:t>Total</w:t>
            </w:r>
          </w:p>
        </w:tc>
        <w:tc>
          <w:tcPr>
            <w:tcW w:w="911" w:type="dxa"/>
          </w:tcPr>
          <w:p w:rsidR="00C3510E" w:rsidRDefault="00C3510E" w:rsidP="00757882">
            <w:pPr>
              <w:pStyle w:val="NoSpacing"/>
              <w:jc w:val="right"/>
              <w:rPr>
                <w:b/>
                <w:bCs/>
              </w:rPr>
            </w:pPr>
          </w:p>
        </w:tc>
      </w:tr>
      <w:tr w:rsidR="00C3510E" w:rsidRPr="000003BA" w:rsidTr="00757882">
        <w:trPr>
          <w:trHeight w:val="142"/>
        </w:trPr>
        <w:tc>
          <w:tcPr>
            <w:tcW w:w="910" w:type="dxa"/>
            <w:vMerge/>
          </w:tcPr>
          <w:p w:rsidR="00C3510E" w:rsidRPr="000003BA" w:rsidRDefault="00C3510E" w:rsidP="00757882">
            <w:pPr>
              <w:pStyle w:val="NoSpacing"/>
              <w:jc w:val="center"/>
              <w:rPr>
                <w:b/>
                <w:bCs/>
              </w:rPr>
            </w:pPr>
          </w:p>
        </w:tc>
        <w:tc>
          <w:tcPr>
            <w:tcW w:w="1296" w:type="dxa"/>
            <w:vMerge/>
          </w:tcPr>
          <w:p w:rsidR="00C3510E" w:rsidRPr="000003BA" w:rsidRDefault="00C3510E" w:rsidP="00757882">
            <w:pPr>
              <w:pStyle w:val="NoSpacing"/>
              <w:jc w:val="center"/>
              <w:rPr>
                <w:b/>
                <w:bCs/>
              </w:rPr>
            </w:pPr>
          </w:p>
        </w:tc>
        <w:tc>
          <w:tcPr>
            <w:tcW w:w="774" w:type="dxa"/>
          </w:tcPr>
          <w:p w:rsidR="00C3510E" w:rsidRPr="000003BA" w:rsidRDefault="00C3510E" w:rsidP="00757882">
            <w:pPr>
              <w:pStyle w:val="NoSpacing"/>
              <w:jc w:val="center"/>
              <w:rPr>
                <w:b/>
                <w:bCs/>
              </w:rPr>
            </w:pPr>
            <w:r>
              <w:rPr>
                <w:b/>
                <w:bCs/>
              </w:rPr>
              <w:t>n</w:t>
            </w:r>
          </w:p>
        </w:tc>
        <w:tc>
          <w:tcPr>
            <w:tcW w:w="687" w:type="dxa"/>
          </w:tcPr>
          <w:p w:rsidR="00C3510E" w:rsidRPr="000003BA" w:rsidRDefault="00C3510E" w:rsidP="00757882">
            <w:pPr>
              <w:pStyle w:val="NoSpacing"/>
              <w:jc w:val="center"/>
              <w:rPr>
                <w:b/>
                <w:bCs/>
              </w:rPr>
            </w:pPr>
            <w:r>
              <w:rPr>
                <w:b/>
                <w:bCs/>
              </w:rPr>
              <w:t>%</w:t>
            </w:r>
          </w:p>
        </w:tc>
        <w:tc>
          <w:tcPr>
            <w:tcW w:w="612" w:type="dxa"/>
          </w:tcPr>
          <w:p w:rsidR="00C3510E" w:rsidRPr="000003BA" w:rsidRDefault="00C3510E" w:rsidP="00757882">
            <w:pPr>
              <w:pStyle w:val="NoSpacing"/>
              <w:jc w:val="center"/>
              <w:rPr>
                <w:b/>
                <w:bCs/>
              </w:rPr>
            </w:pPr>
            <w:r>
              <w:rPr>
                <w:b/>
                <w:bCs/>
              </w:rPr>
              <w:t>n</w:t>
            </w:r>
          </w:p>
        </w:tc>
        <w:tc>
          <w:tcPr>
            <w:tcW w:w="659" w:type="dxa"/>
          </w:tcPr>
          <w:p w:rsidR="00C3510E" w:rsidRPr="000003BA" w:rsidRDefault="00C3510E" w:rsidP="00757882">
            <w:pPr>
              <w:pStyle w:val="NoSpacing"/>
              <w:jc w:val="center"/>
              <w:rPr>
                <w:b/>
                <w:bCs/>
              </w:rPr>
            </w:pPr>
            <w:r>
              <w:rPr>
                <w:b/>
                <w:bCs/>
              </w:rPr>
              <w:t>%</w:t>
            </w:r>
          </w:p>
        </w:tc>
        <w:tc>
          <w:tcPr>
            <w:tcW w:w="636" w:type="dxa"/>
          </w:tcPr>
          <w:p w:rsidR="00C3510E" w:rsidRPr="000003BA" w:rsidRDefault="00C3510E" w:rsidP="00757882">
            <w:pPr>
              <w:pStyle w:val="NoSpacing"/>
              <w:jc w:val="center"/>
              <w:rPr>
                <w:b/>
                <w:bCs/>
              </w:rPr>
            </w:pPr>
            <w:r>
              <w:rPr>
                <w:b/>
                <w:bCs/>
              </w:rPr>
              <w:t>n</w:t>
            </w:r>
          </w:p>
        </w:tc>
        <w:tc>
          <w:tcPr>
            <w:tcW w:w="942" w:type="dxa"/>
          </w:tcPr>
          <w:p w:rsidR="00C3510E" w:rsidRPr="000003BA" w:rsidRDefault="00C3510E" w:rsidP="00757882">
            <w:pPr>
              <w:pStyle w:val="NoSpacing"/>
              <w:jc w:val="center"/>
              <w:rPr>
                <w:b/>
                <w:bCs/>
              </w:rPr>
            </w:pPr>
            <w:r>
              <w:rPr>
                <w:b/>
                <w:bCs/>
              </w:rPr>
              <w:t>%</w:t>
            </w:r>
          </w:p>
        </w:tc>
        <w:tc>
          <w:tcPr>
            <w:tcW w:w="1215" w:type="dxa"/>
          </w:tcPr>
          <w:p w:rsidR="00C3510E" w:rsidRDefault="00C3510E" w:rsidP="00757882">
            <w:pPr>
              <w:pStyle w:val="NoSpacing"/>
              <w:jc w:val="center"/>
              <w:rPr>
                <w:b/>
                <w:bCs/>
              </w:rPr>
            </w:pPr>
            <w:r>
              <w:rPr>
                <w:b/>
                <w:bCs/>
              </w:rPr>
              <w:t>n</w:t>
            </w:r>
          </w:p>
        </w:tc>
        <w:tc>
          <w:tcPr>
            <w:tcW w:w="911" w:type="dxa"/>
          </w:tcPr>
          <w:p w:rsidR="00C3510E" w:rsidRDefault="00C3510E" w:rsidP="00757882">
            <w:pPr>
              <w:pStyle w:val="NoSpacing"/>
              <w:jc w:val="center"/>
              <w:rPr>
                <w:b/>
                <w:bCs/>
              </w:rPr>
            </w:pPr>
            <w:r>
              <w:rPr>
                <w:b/>
                <w:bCs/>
              </w:rPr>
              <w:t>%</w:t>
            </w:r>
          </w:p>
        </w:tc>
      </w:tr>
      <w:tr w:rsidR="00C3510E" w:rsidRPr="00A21D2D" w:rsidTr="00757882">
        <w:tc>
          <w:tcPr>
            <w:tcW w:w="910" w:type="dxa"/>
          </w:tcPr>
          <w:p w:rsidR="00C3510E" w:rsidRPr="00A21D2D" w:rsidRDefault="00C3510E" w:rsidP="00757882">
            <w:pPr>
              <w:pStyle w:val="NoSpacing"/>
              <w:jc w:val="center"/>
            </w:pPr>
            <w:r w:rsidRPr="00A21D2D">
              <w:t>1</w:t>
            </w:r>
          </w:p>
        </w:tc>
        <w:tc>
          <w:tcPr>
            <w:tcW w:w="1296" w:type="dxa"/>
          </w:tcPr>
          <w:p w:rsidR="00C3510E" w:rsidRPr="00A21D2D" w:rsidRDefault="00C3510E" w:rsidP="00757882">
            <w:pPr>
              <w:pStyle w:val="NoSpacing"/>
              <w:jc w:val="center"/>
            </w:pPr>
            <w:r w:rsidRPr="00A21D2D">
              <w:t>Laki-laki</w:t>
            </w:r>
          </w:p>
        </w:tc>
        <w:tc>
          <w:tcPr>
            <w:tcW w:w="774" w:type="dxa"/>
          </w:tcPr>
          <w:p w:rsidR="00C3510E" w:rsidRPr="00A21D2D" w:rsidRDefault="00C3510E" w:rsidP="00757882">
            <w:pPr>
              <w:pStyle w:val="NoSpacing"/>
              <w:jc w:val="center"/>
            </w:pPr>
            <w:r>
              <w:t>36</w:t>
            </w:r>
          </w:p>
        </w:tc>
        <w:tc>
          <w:tcPr>
            <w:tcW w:w="687" w:type="dxa"/>
          </w:tcPr>
          <w:p w:rsidR="00C3510E" w:rsidRPr="00A21D2D" w:rsidRDefault="00C3510E" w:rsidP="00757882">
            <w:pPr>
              <w:pStyle w:val="NoSpacing"/>
              <w:jc w:val="center"/>
            </w:pPr>
            <w:r>
              <w:t>90</w:t>
            </w:r>
          </w:p>
        </w:tc>
        <w:tc>
          <w:tcPr>
            <w:tcW w:w="612" w:type="dxa"/>
          </w:tcPr>
          <w:p w:rsidR="00C3510E" w:rsidRDefault="00C3510E" w:rsidP="00757882">
            <w:pPr>
              <w:pStyle w:val="NoSpacing"/>
              <w:jc w:val="center"/>
            </w:pPr>
            <w:r>
              <w:t>2</w:t>
            </w:r>
          </w:p>
        </w:tc>
        <w:tc>
          <w:tcPr>
            <w:tcW w:w="659" w:type="dxa"/>
          </w:tcPr>
          <w:p w:rsidR="00C3510E" w:rsidRDefault="00C3510E" w:rsidP="00757882">
            <w:pPr>
              <w:pStyle w:val="NoSpacing"/>
            </w:pPr>
            <w:r>
              <w:t>5</w:t>
            </w:r>
          </w:p>
        </w:tc>
        <w:tc>
          <w:tcPr>
            <w:tcW w:w="636" w:type="dxa"/>
          </w:tcPr>
          <w:p w:rsidR="00C3510E" w:rsidRDefault="00C3510E" w:rsidP="00757882">
            <w:pPr>
              <w:pStyle w:val="NoSpacing"/>
              <w:jc w:val="center"/>
            </w:pPr>
            <w:r>
              <w:t>0</w:t>
            </w:r>
          </w:p>
        </w:tc>
        <w:tc>
          <w:tcPr>
            <w:tcW w:w="942" w:type="dxa"/>
          </w:tcPr>
          <w:p w:rsidR="00C3510E" w:rsidRDefault="00C3510E" w:rsidP="00757882">
            <w:pPr>
              <w:pStyle w:val="NoSpacing"/>
              <w:jc w:val="center"/>
            </w:pPr>
            <w:r>
              <w:t>0</w:t>
            </w:r>
          </w:p>
        </w:tc>
        <w:tc>
          <w:tcPr>
            <w:tcW w:w="1215" w:type="dxa"/>
          </w:tcPr>
          <w:p w:rsidR="00C3510E" w:rsidRDefault="00C3510E" w:rsidP="00757882">
            <w:pPr>
              <w:pStyle w:val="NoSpacing"/>
              <w:jc w:val="center"/>
            </w:pPr>
            <w:r>
              <w:t>38</w:t>
            </w:r>
          </w:p>
        </w:tc>
        <w:tc>
          <w:tcPr>
            <w:tcW w:w="911" w:type="dxa"/>
          </w:tcPr>
          <w:p w:rsidR="00C3510E" w:rsidRDefault="00C3510E" w:rsidP="00757882">
            <w:pPr>
              <w:pStyle w:val="NoSpacing"/>
              <w:jc w:val="center"/>
            </w:pPr>
            <w:r>
              <w:t>95</w:t>
            </w:r>
          </w:p>
        </w:tc>
      </w:tr>
      <w:tr w:rsidR="00C3510E" w:rsidRPr="00A21D2D" w:rsidTr="00757882">
        <w:tc>
          <w:tcPr>
            <w:tcW w:w="910" w:type="dxa"/>
          </w:tcPr>
          <w:p w:rsidR="00C3510E" w:rsidRPr="00A21D2D" w:rsidRDefault="00C3510E" w:rsidP="00757882">
            <w:pPr>
              <w:pStyle w:val="NoSpacing"/>
              <w:jc w:val="center"/>
            </w:pPr>
            <w:r w:rsidRPr="00A21D2D">
              <w:t>2</w:t>
            </w:r>
          </w:p>
        </w:tc>
        <w:tc>
          <w:tcPr>
            <w:tcW w:w="1296" w:type="dxa"/>
          </w:tcPr>
          <w:p w:rsidR="00C3510E" w:rsidRPr="00A21D2D" w:rsidRDefault="00C3510E" w:rsidP="00757882">
            <w:pPr>
              <w:pStyle w:val="NoSpacing"/>
              <w:jc w:val="center"/>
            </w:pPr>
            <w:r w:rsidRPr="00A21D2D">
              <w:t>Perempuan</w:t>
            </w:r>
          </w:p>
        </w:tc>
        <w:tc>
          <w:tcPr>
            <w:tcW w:w="774" w:type="dxa"/>
          </w:tcPr>
          <w:p w:rsidR="00C3510E" w:rsidRPr="00A21D2D" w:rsidRDefault="00C3510E" w:rsidP="00757882">
            <w:pPr>
              <w:pStyle w:val="NoSpacing"/>
              <w:jc w:val="center"/>
            </w:pPr>
            <w:r>
              <w:t>1</w:t>
            </w:r>
          </w:p>
        </w:tc>
        <w:tc>
          <w:tcPr>
            <w:tcW w:w="687" w:type="dxa"/>
          </w:tcPr>
          <w:p w:rsidR="00C3510E" w:rsidRPr="00A21D2D" w:rsidRDefault="00C3510E" w:rsidP="00757882">
            <w:pPr>
              <w:pStyle w:val="NoSpacing"/>
              <w:jc w:val="center"/>
            </w:pPr>
            <w:r>
              <w:t>2,5</w:t>
            </w:r>
          </w:p>
        </w:tc>
        <w:tc>
          <w:tcPr>
            <w:tcW w:w="612" w:type="dxa"/>
          </w:tcPr>
          <w:p w:rsidR="00C3510E" w:rsidRDefault="00C3510E" w:rsidP="00757882">
            <w:pPr>
              <w:pStyle w:val="NoSpacing"/>
              <w:jc w:val="center"/>
            </w:pPr>
            <w:r>
              <w:t>1</w:t>
            </w:r>
          </w:p>
        </w:tc>
        <w:tc>
          <w:tcPr>
            <w:tcW w:w="659" w:type="dxa"/>
          </w:tcPr>
          <w:p w:rsidR="00C3510E" w:rsidRDefault="00C3510E" w:rsidP="00757882">
            <w:pPr>
              <w:pStyle w:val="NoSpacing"/>
            </w:pPr>
            <w:r>
              <w:t>2,5</w:t>
            </w:r>
          </w:p>
        </w:tc>
        <w:tc>
          <w:tcPr>
            <w:tcW w:w="636" w:type="dxa"/>
          </w:tcPr>
          <w:p w:rsidR="00C3510E" w:rsidRDefault="00C3510E" w:rsidP="00757882">
            <w:pPr>
              <w:pStyle w:val="NoSpacing"/>
              <w:jc w:val="center"/>
            </w:pPr>
            <w:r>
              <w:t>0</w:t>
            </w:r>
          </w:p>
        </w:tc>
        <w:tc>
          <w:tcPr>
            <w:tcW w:w="942" w:type="dxa"/>
          </w:tcPr>
          <w:p w:rsidR="00C3510E" w:rsidRDefault="00C3510E" w:rsidP="00757882">
            <w:pPr>
              <w:pStyle w:val="NoSpacing"/>
              <w:jc w:val="center"/>
            </w:pPr>
            <w:r>
              <w:t>0</w:t>
            </w:r>
          </w:p>
        </w:tc>
        <w:tc>
          <w:tcPr>
            <w:tcW w:w="1215" w:type="dxa"/>
          </w:tcPr>
          <w:p w:rsidR="00C3510E" w:rsidRDefault="00C3510E" w:rsidP="00757882">
            <w:pPr>
              <w:pStyle w:val="NoSpacing"/>
              <w:jc w:val="center"/>
            </w:pPr>
            <w:r>
              <w:t>2</w:t>
            </w:r>
          </w:p>
        </w:tc>
        <w:tc>
          <w:tcPr>
            <w:tcW w:w="911" w:type="dxa"/>
          </w:tcPr>
          <w:p w:rsidR="00C3510E" w:rsidRDefault="00C3510E" w:rsidP="00757882">
            <w:pPr>
              <w:pStyle w:val="NoSpacing"/>
              <w:jc w:val="center"/>
            </w:pPr>
            <w:r>
              <w:t>5</w:t>
            </w:r>
          </w:p>
        </w:tc>
      </w:tr>
      <w:tr w:rsidR="00C3510E" w:rsidRPr="00A21D2D" w:rsidTr="00757882">
        <w:tc>
          <w:tcPr>
            <w:tcW w:w="910" w:type="dxa"/>
          </w:tcPr>
          <w:p w:rsidR="00C3510E" w:rsidRPr="00A21D2D" w:rsidRDefault="00C3510E" w:rsidP="00757882">
            <w:pPr>
              <w:pStyle w:val="NoSpacing"/>
              <w:jc w:val="center"/>
            </w:pPr>
            <w:r>
              <w:t>Jumlah</w:t>
            </w:r>
          </w:p>
        </w:tc>
        <w:tc>
          <w:tcPr>
            <w:tcW w:w="1296" w:type="dxa"/>
          </w:tcPr>
          <w:p w:rsidR="00C3510E" w:rsidRPr="00A21D2D" w:rsidRDefault="00C3510E" w:rsidP="00757882">
            <w:pPr>
              <w:pStyle w:val="NoSpacing"/>
              <w:jc w:val="center"/>
            </w:pPr>
          </w:p>
        </w:tc>
        <w:tc>
          <w:tcPr>
            <w:tcW w:w="774" w:type="dxa"/>
          </w:tcPr>
          <w:p w:rsidR="00C3510E" w:rsidRDefault="00C3510E" w:rsidP="00757882">
            <w:pPr>
              <w:pStyle w:val="NoSpacing"/>
              <w:jc w:val="center"/>
            </w:pPr>
            <w:r>
              <w:t>37</w:t>
            </w:r>
          </w:p>
        </w:tc>
        <w:tc>
          <w:tcPr>
            <w:tcW w:w="687" w:type="dxa"/>
          </w:tcPr>
          <w:p w:rsidR="00C3510E" w:rsidRDefault="00C3510E" w:rsidP="00757882">
            <w:pPr>
              <w:pStyle w:val="NoSpacing"/>
              <w:jc w:val="center"/>
            </w:pPr>
            <w:r>
              <w:t>92,5</w:t>
            </w:r>
          </w:p>
        </w:tc>
        <w:tc>
          <w:tcPr>
            <w:tcW w:w="612" w:type="dxa"/>
          </w:tcPr>
          <w:p w:rsidR="00C3510E" w:rsidRDefault="00C3510E" w:rsidP="00757882">
            <w:pPr>
              <w:pStyle w:val="NoSpacing"/>
              <w:jc w:val="center"/>
            </w:pPr>
            <w:r>
              <w:t>3</w:t>
            </w:r>
          </w:p>
        </w:tc>
        <w:tc>
          <w:tcPr>
            <w:tcW w:w="659" w:type="dxa"/>
          </w:tcPr>
          <w:p w:rsidR="00C3510E" w:rsidRDefault="00C3510E" w:rsidP="00757882">
            <w:pPr>
              <w:pStyle w:val="NoSpacing"/>
            </w:pPr>
            <w:r>
              <w:t>7,5</w:t>
            </w:r>
          </w:p>
        </w:tc>
        <w:tc>
          <w:tcPr>
            <w:tcW w:w="636" w:type="dxa"/>
          </w:tcPr>
          <w:p w:rsidR="00C3510E" w:rsidRDefault="00C3510E" w:rsidP="00757882">
            <w:pPr>
              <w:pStyle w:val="NoSpacing"/>
              <w:jc w:val="center"/>
            </w:pPr>
            <w:r>
              <w:t>0</w:t>
            </w:r>
          </w:p>
        </w:tc>
        <w:tc>
          <w:tcPr>
            <w:tcW w:w="942" w:type="dxa"/>
          </w:tcPr>
          <w:p w:rsidR="00C3510E" w:rsidRDefault="00C3510E" w:rsidP="00757882">
            <w:pPr>
              <w:pStyle w:val="NoSpacing"/>
              <w:jc w:val="center"/>
            </w:pPr>
            <w:r>
              <w:t>0</w:t>
            </w:r>
          </w:p>
        </w:tc>
        <w:tc>
          <w:tcPr>
            <w:tcW w:w="1215" w:type="dxa"/>
          </w:tcPr>
          <w:p w:rsidR="00C3510E" w:rsidRDefault="00C3510E" w:rsidP="00757882">
            <w:pPr>
              <w:pStyle w:val="NoSpacing"/>
              <w:jc w:val="center"/>
            </w:pPr>
            <w:r>
              <w:t>40</w:t>
            </w:r>
          </w:p>
        </w:tc>
        <w:tc>
          <w:tcPr>
            <w:tcW w:w="911" w:type="dxa"/>
          </w:tcPr>
          <w:p w:rsidR="00C3510E" w:rsidRDefault="00C3510E" w:rsidP="00757882">
            <w:pPr>
              <w:pStyle w:val="NoSpacing"/>
              <w:jc w:val="center"/>
            </w:pPr>
            <w:r>
              <w:t>100</w:t>
            </w:r>
          </w:p>
        </w:tc>
      </w:tr>
    </w:tbl>
    <w:p w:rsidR="00C3510E" w:rsidRDefault="00C3510E" w:rsidP="00C3510E">
      <w:pPr>
        <w:pStyle w:val="NoSpacing"/>
        <w:jc w:val="both"/>
        <w:rPr>
          <w:b/>
          <w:bCs/>
          <w:lang w:val="en-US"/>
        </w:rPr>
      </w:pPr>
      <w:r>
        <w:rPr>
          <w:b/>
          <w:bCs/>
          <w:lang w:val="en-US"/>
        </w:rPr>
        <w:tab/>
      </w:r>
    </w:p>
    <w:p w:rsidR="00C3510E" w:rsidRDefault="00C3510E" w:rsidP="00C3510E">
      <w:pPr>
        <w:spacing w:line="480" w:lineRule="auto"/>
        <w:jc w:val="both"/>
        <w:rPr>
          <w:b/>
          <w:bCs/>
          <w:lang w:val="en-US"/>
        </w:rPr>
      </w:pPr>
    </w:p>
    <w:p w:rsidR="00C3510E" w:rsidRPr="00B53515" w:rsidRDefault="00C3510E" w:rsidP="00C3510E">
      <w:pPr>
        <w:pStyle w:val="NoSpacing"/>
        <w:jc w:val="both"/>
        <w:rPr>
          <w:b/>
          <w:bCs/>
          <w:lang w:val="en-US"/>
        </w:rPr>
      </w:pPr>
      <w:r w:rsidRPr="00B53515">
        <w:rPr>
          <w:b/>
          <w:bCs/>
          <w:lang w:val="en-US"/>
        </w:rPr>
        <w:t>Tabel 5.</w:t>
      </w:r>
      <w:r>
        <w:rPr>
          <w:b/>
          <w:bCs/>
          <w:lang w:val="en-US"/>
        </w:rPr>
        <w:t xml:space="preserve">4 </w:t>
      </w:r>
      <w:r w:rsidRPr="00B53515">
        <w:rPr>
          <w:b/>
          <w:bCs/>
          <w:lang w:val="en-US"/>
        </w:rPr>
        <w:t xml:space="preserve"> Distribusi Frekuensi </w:t>
      </w:r>
      <w:r>
        <w:rPr>
          <w:b/>
          <w:bCs/>
          <w:lang w:val="en-US"/>
        </w:rPr>
        <w:t>Pengetahuan</w:t>
      </w:r>
      <w:r w:rsidRPr="00B53515">
        <w:rPr>
          <w:b/>
          <w:bCs/>
          <w:lang w:val="en-US"/>
        </w:rPr>
        <w:t xml:space="preserve"> Responden </w:t>
      </w:r>
    </w:p>
    <w:p w:rsidR="00C3510E" w:rsidRDefault="00C3510E" w:rsidP="00C3510E">
      <w:pPr>
        <w:spacing w:line="480" w:lineRule="auto"/>
        <w:jc w:val="both"/>
        <w:rPr>
          <w:b/>
          <w:bCs/>
          <w:lang w:val="en-US"/>
        </w:rPr>
      </w:pPr>
      <w:r>
        <w:rPr>
          <w:b/>
          <w:bCs/>
          <w:lang w:val="en-US"/>
        </w:rPr>
        <w:tab/>
      </w:r>
    </w:p>
    <w:p w:rsidR="00C3510E" w:rsidRDefault="00C3510E" w:rsidP="00C3510E">
      <w:pPr>
        <w:spacing w:line="480" w:lineRule="auto"/>
        <w:jc w:val="both"/>
        <w:rPr>
          <w:b/>
          <w:bCs/>
          <w:lang w:val="en-US"/>
        </w:rPr>
      </w:pPr>
    </w:p>
    <w:p w:rsidR="00C3510E" w:rsidRDefault="00C3510E" w:rsidP="00C3510E">
      <w:pPr>
        <w:spacing w:line="480" w:lineRule="auto"/>
        <w:jc w:val="both"/>
        <w:rPr>
          <w:b/>
          <w:bCs/>
          <w:lang w:val="en-US"/>
        </w:rPr>
      </w:pPr>
    </w:p>
    <w:p w:rsidR="00C3510E" w:rsidRDefault="00C3510E" w:rsidP="00C3510E">
      <w:pPr>
        <w:spacing w:line="480" w:lineRule="auto"/>
        <w:ind w:left="567" w:firstLine="851"/>
        <w:jc w:val="both"/>
      </w:pPr>
      <w:r>
        <w:rPr>
          <w:lang w:val="en-US"/>
        </w:rPr>
        <w:lastRenderedPageBreak/>
        <w:t>Berdasarkan Tabel 5.4</w:t>
      </w:r>
      <w:r w:rsidRPr="00B95190">
        <w:t xml:space="preserve"> </w:t>
      </w:r>
      <w:r w:rsidRPr="006667F4">
        <w:t>menunjuk</w:t>
      </w:r>
      <w:r>
        <w:t>k</w:t>
      </w:r>
      <w:r w:rsidRPr="006667F4">
        <w:t>an bahwa</w:t>
      </w:r>
      <w:r>
        <w:t xml:space="preserve"> dari 40 responden Satpam di RS Premier Bintaro, Tangerang dengan gambaran pengetahuan kriteria baik terdapat 36 responden laki-laki dengan nilai persentase 90 %, 1 responden perempuan dengan nilai persentase 2,5 %, kriteria cukup terdapat 2 responden laki-laki yang memiliki nilai persentase 5 %, 1 responden perempuan dengan nilai persentase 2,5 %, tetapi tidak memiliki responden pada gambaran pengetahuan dengan kriteria kurang baik.</w:t>
      </w:r>
    </w:p>
    <w:p w:rsidR="00C3510E" w:rsidRPr="00DE75A2" w:rsidRDefault="00C3510E" w:rsidP="00C3510E">
      <w:pPr>
        <w:spacing w:line="480" w:lineRule="auto"/>
        <w:ind w:firstLine="720"/>
        <w:jc w:val="both"/>
      </w:pPr>
    </w:p>
    <w:p w:rsidR="00C3510E" w:rsidRPr="00DA2722" w:rsidRDefault="00C3510E" w:rsidP="00C3510E">
      <w:pPr>
        <w:pStyle w:val="NoSpacing"/>
        <w:jc w:val="both"/>
        <w:rPr>
          <w:b/>
          <w:bCs/>
          <w:lang w:val="en-US"/>
        </w:rPr>
      </w:pPr>
      <w:r w:rsidRPr="00B53515">
        <w:rPr>
          <w:b/>
          <w:bCs/>
          <w:lang w:val="en-US"/>
        </w:rPr>
        <w:t>Tabel 5.</w:t>
      </w:r>
      <w:r>
        <w:rPr>
          <w:b/>
          <w:bCs/>
          <w:lang w:val="en-US"/>
        </w:rPr>
        <w:t xml:space="preserve">5 </w:t>
      </w:r>
      <w:r w:rsidRPr="00B53515">
        <w:rPr>
          <w:b/>
          <w:bCs/>
          <w:lang w:val="en-US"/>
        </w:rPr>
        <w:t xml:space="preserve"> Distribusi Frekuensi </w:t>
      </w:r>
      <w:r>
        <w:rPr>
          <w:b/>
          <w:bCs/>
          <w:lang w:val="en-US"/>
        </w:rPr>
        <w:t>Pengetahuan</w:t>
      </w:r>
      <w:r w:rsidRPr="00B53515">
        <w:rPr>
          <w:b/>
          <w:bCs/>
          <w:lang w:val="en-US"/>
        </w:rPr>
        <w:t xml:space="preserve"> Responden Berdasarkan </w:t>
      </w:r>
      <w:r>
        <w:rPr>
          <w:b/>
          <w:bCs/>
          <w:lang w:val="en-US"/>
        </w:rPr>
        <w:t>Usia</w:t>
      </w:r>
    </w:p>
    <w:p w:rsidR="00C3510E" w:rsidRDefault="00C3510E" w:rsidP="00C3510E">
      <w:pPr>
        <w:pStyle w:val="NoSpacing"/>
        <w:jc w:val="both"/>
        <w:rPr>
          <w:b/>
          <w:bCs/>
          <w:lang w:val="en-US"/>
        </w:rPr>
      </w:pPr>
    </w:p>
    <w:tbl>
      <w:tblPr>
        <w:tblStyle w:val="TableGrid"/>
        <w:tblpPr w:leftFromText="180" w:rightFromText="180" w:vertAnchor="page" w:horzAnchor="margin" w:tblpX="142" w:tblpY="5796"/>
        <w:tblW w:w="9147" w:type="dxa"/>
        <w:tblBorders>
          <w:left w:val="none" w:sz="0" w:space="0" w:color="auto"/>
          <w:right w:val="none" w:sz="0" w:space="0" w:color="auto"/>
          <w:insideV w:val="none" w:sz="0" w:space="0" w:color="auto"/>
        </w:tblBorders>
        <w:tblLook w:val="04A0" w:firstRow="1" w:lastRow="0" w:firstColumn="1" w:lastColumn="0" w:noHBand="0" w:noVBand="1"/>
      </w:tblPr>
      <w:tblGrid>
        <w:gridCol w:w="1038"/>
        <w:gridCol w:w="1503"/>
        <w:gridCol w:w="961"/>
        <w:gridCol w:w="921"/>
        <w:gridCol w:w="754"/>
        <w:gridCol w:w="861"/>
        <w:gridCol w:w="802"/>
        <w:gridCol w:w="825"/>
        <w:gridCol w:w="763"/>
        <w:gridCol w:w="719"/>
      </w:tblGrid>
      <w:tr w:rsidR="00C3510E" w:rsidRPr="000003BA" w:rsidTr="00757882">
        <w:trPr>
          <w:trHeight w:val="127"/>
        </w:trPr>
        <w:tc>
          <w:tcPr>
            <w:tcW w:w="1038" w:type="dxa"/>
            <w:vMerge w:val="restart"/>
          </w:tcPr>
          <w:p w:rsidR="00C3510E" w:rsidRPr="001E14C2" w:rsidRDefault="00C3510E" w:rsidP="00757882">
            <w:pPr>
              <w:pStyle w:val="NoSpacing"/>
              <w:jc w:val="center"/>
              <w:rPr>
                <w:b/>
                <w:bCs/>
              </w:rPr>
            </w:pPr>
            <w:r w:rsidRPr="001E14C2">
              <w:rPr>
                <w:b/>
                <w:bCs/>
              </w:rPr>
              <w:t>No</w:t>
            </w:r>
          </w:p>
        </w:tc>
        <w:tc>
          <w:tcPr>
            <w:tcW w:w="1503" w:type="dxa"/>
            <w:vMerge w:val="restart"/>
          </w:tcPr>
          <w:p w:rsidR="00C3510E" w:rsidRPr="001E14C2" w:rsidRDefault="00C3510E" w:rsidP="00757882">
            <w:pPr>
              <w:pStyle w:val="NoSpacing"/>
              <w:jc w:val="center"/>
              <w:rPr>
                <w:b/>
                <w:bCs/>
              </w:rPr>
            </w:pPr>
            <w:r w:rsidRPr="001E14C2">
              <w:rPr>
                <w:b/>
                <w:bCs/>
              </w:rPr>
              <w:t>Usia</w:t>
            </w:r>
          </w:p>
        </w:tc>
        <w:tc>
          <w:tcPr>
            <w:tcW w:w="1882" w:type="dxa"/>
            <w:gridSpan w:val="2"/>
          </w:tcPr>
          <w:p w:rsidR="00C3510E" w:rsidRPr="001E14C2" w:rsidRDefault="00C3510E" w:rsidP="00757882">
            <w:pPr>
              <w:pStyle w:val="NoSpacing"/>
              <w:jc w:val="center"/>
              <w:rPr>
                <w:b/>
                <w:bCs/>
              </w:rPr>
            </w:pPr>
            <w:r w:rsidRPr="001E14C2">
              <w:rPr>
                <w:b/>
                <w:bCs/>
              </w:rPr>
              <w:t>Baik</w:t>
            </w:r>
          </w:p>
        </w:tc>
        <w:tc>
          <w:tcPr>
            <w:tcW w:w="1615" w:type="dxa"/>
            <w:gridSpan w:val="2"/>
          </w:tcPr>
          <w:p w:rsidR="00C3510E" w:rsidRPr="001E14C2" w:rsidRDefault="00C3510E" w:rsidP="00757882">
            <w:pPr>
              <w:pStyle w:val="NoSpacing"/>
              <w:jc w:val="center"/>
              <w:rPr>
                <w:b/>
                <w:bCs/>
              </w:rPr>
            </w:pPr>
            <w:r w:rsidRPr="001E14C2">
              <w:rPr>
                <w:b/>
                <w:bCs/>
              </w:rPr>
              <w:t>Cukup</w:t>
            </w:r>
          </w:p>
        </w:tc>
        <w:tc>
          <w:tcPr>
            <w:tcW w:w="1627" w:type="dxa"/>
            <w:gridSpan w:val="2"/>
          </w:tcPr>
          <w:p w:rsidR="00C3510E" w:rsidRPr="001E14C2" w:rsidRDefault="00C3510E" w:rsidP="00757882">
            <w:pPr>
              <w:pStyle w:val="NoSpacing"/>
              <w:jc w:val="center"/>
              <w:rPr>
                <w:b/>
                <w:bCs/>
              </w:rPr>
            </w:pPr>
            <w:r w:rsidRPr="001E14C2">
              <w:rPr>
                <w:b/>
                <w:bCs/>
              </w:rPr>
              <w:t>Kurang Baik</w:t>
            </w:r>
          </w:p>
        </w:tc>
        <w:tc>
          <w:tcPr>
            <w:tcW w:w="1482" w:type="dxa"/>
            <w:gridSpan w:val="2"/>
          </w:tcPr>
          <w:p w:rsidR="00C3510E" w:rsidRPr="001E14C2" w:rsidRDefault="00C3510E" w:rsidP="00757882">
            <w:pPr>
              <w:pStyle w:val="NoSpacing"/>
              <w:jc w:val="center"/>
              <w:rPr>
                <w:b/>
                <w:bCs/>
              </w:rPr>
            </w:pPr>
            <w:r w:rsidRPr="001E14C2">
              <w:rPr>
                <w:b/>
                <w:bCs/>
              </w:rPr>
              <w:t>Total</w:t>
            </w:r>
          </w:p>
        </w:tc>
      </w:tr>
      <w:tr w:rsidR="00C3510E" w:rsidRPr="000003BA" w:rsidTr="00757882">
        <w:trPr>
          <w:trHeight w:val="142"/>
        </w:trPr>
        <w:tc>
          <w:tcPr>
            <w:tcW w:w="1038" w:type="dxa"/>
            <w:vMerge/>
          </w:tcPr>
          <w:p w:rsidR="00C3510E" w:rsidRPr="001E14C2" w:rsidRDefault="00C3510E" w:rsidP="00757882">
            <w:pPr>
              <w:pStyle w:val="NoSpacing"/>
              <w:jc w:val="center"/>
              <w:rPr>
                <w:b/>
                <w:bCs/>
              </w:rPr>
            </w:pPr>
          </w:p>
        </w:tc>
        <w:tc>
          <w:tcPr>
            <w:tcW w:w="1503" w:type="dxa"/>
            <w:vMerge/>
          </w:tcPr>
          <w:p w:rsidR="00C3510E" w:rsidRPr="001E14C2" w:rsidRDefault="00C3510E" w:rsidP="00757882">
            <w:pPr>
              <w:pStyle w:val="NoSpacing"/>
              <w:jc w:val="center"/>
              <w:rPr>
                <w:b/>
                <w:bCs/>
              </w:rPr>
            </w:pPr>
          </w:p>
        </w:tc>
        <w:tc>
          <w:tcPr>
            <w:tcW w:w="961" w:type="dxa"/>
          </w:tcPr>
          <w:p w:rsidR="00C3510E" w:rsidRPr="001E14C2" w:rsidRDefault="00C3510E" w:rsidP="00757882">
            <w:pPr>
              <w:pStyle w:val="NoSpacing"/>
              <w:jc w:val="center"/>
              <w:rPr>
                <w:b/>
                <w:bCs/>
              </w:rPr>
            </w:pPr>
            <w:r>
              <w:rPr>
                <w:b/>
                <w:bCs/>
              </w:rPr>
              <w:t xml:space="preserve">n  </w:t>
            </w:r>
          </w:p>
        </w:tc>
        <w:tc>
          <w:tcPr>
            <w:tcW w:w="921" w:type="dxa"/>
          </w:tcPr>
          <w:p w:rsidR="00C3510E" w:rsidRPr="001E14C2" w:rsidRDefault="00C3510E" w:rsidP="00757882">
            <w:pPr>
              <w:pStyle w:val="NoSpacing"/>
              <w:jc w:val="center"/>
              <w:rPr>
                <w:b/>
                <w:bCs/>
              </w:rPr>
            </w:pPr>
            <w:r w:rsidRPr="001E14C2">
              <w:rPr>
                <w:b/>
                <w:bCs/>
              </w:rPr>
              <w:t>%</w:t>
            </w:r>
          </w:p>
        </w:tc>
        <w:tc>
          <w:tcPr>
            <w:tcW w:w="754" w:type="dxa"/>
          </w:tcPr>
          <w:p w:rsidR="00C3510E" w:rsidRPr="001E14C2" w:rsidRDefault="00C3510E" w:rsidP="00757882">
            <w:pPr>
              <w:pStyle w:val="NoSpacing"/>
              <w:jc w:val="center"/>
              <w:rPr>
                <w:b/>
                <w:bCs/>
              </w:rPr>
            </w:pPr>
            <w:r w:rsidRPr="001E14C2">
              <w:rPr>
                <w:b/>
                <w:bCs/>
              </w:rPr>
              <w:t>n</w:t>
            </w:r>
          </w:p>
        </w:tc>
        <w:tc>
          <w:tcPr>
            <w:tcW w:w="861" w:type="dxa"/>
          </w:tcPr>
          <w:p w:rsidR="00C3510E" w:rsidRPr="001E14C2" w:rsidRDefault="00C3510E" w:rsidP="00757882">
            <w:pPr>
              <w:pStyle w:val="NoSpacing"/>
              <w:jc w:val="center"/>
              <w:rPr>
                <w:b/>
                <w:bCs/>
              </w:rPr>
            </w:pPr>
            <w:r w:rsidRPr="001E14C2">
              <w:rPr>
                <w:b/>
                <w:bCs/>
              </w:rPr>
              <w:t>%</w:t>
            </w:r>
          </w:p>
        </w:tc>
        <w:tc>
          <w:tcPr>
            <w:tcW w:w="802" w:type="dxa"/>
          </w:tcPr>
          <w:p w:rsidR="00C3510E" w:rsidRPr="001E14C2" w:rsidRDefault="00C3510E" w:rsidP="00757882">
            <w:pPr>
              <w:pStyle w:val="NoSpacing"/>
              <w:jc w:val="center"/>
              <w:rPr>
                <w:b/>
                <w:bCs/>
              </w:rPr>
            </w:pPr>
            <w:r w:rsidRPr="001E14C2">
              <w:rPr>
                <w:b/>
                <w:bCs/>
              </w:rPr>
              <w:t>n</w:t>
            </w:r>
          </w:p>
        </w:tc>
        <w:tc>
          <w:tcPr>
            <w:tcW w:w="825" w:type="dxa"/>
          </w:tcPr>
          <w:p w:rsidR="00C3510E" w:rsidRPr="001E14C2" w:rsidRDefault="00C3510E" w:rsidP="00757882">
            <w:pPr>
              <w:pStyle w:val="NoSpacing"/>
              <w:jc w:val="center"/>
              <w:rPr>
                <w:b/>
                <w:bCs/>
              </w:rPr>
            </w:pPr>
            <w:r w:rsidRPr="001E14C2">
              <w:rPr>
                <w:b/>
                <w:bCs/>
              </w:rPr>
              <w:t>%</w:t>
            </w:r>
          </w:p>
        </w:tc>
        <w:tc>
          <w:tcPr>
            <w:tcW w:w="763" w:type="dxa"/>
          </w:tcPr>
          <w:p w:rsidR="00C3510E" w:rsidRPr="001E14C2" w:rsidRDefault="00C3510E" w:rsidP="00757882">
            <w:pPr>
              <w:pStyle w:val="NoSpacing"/>
              <w:jc w:val="center"/>
              <w:rPr>
                <w:b/>
                <w:bCs/>
              </w:rPr>
            </w:pPr>
            <w:r>
              <w:rPr>
                <w:b/>
                <w:bCs/>
              </w:rPr>
              <w:t>n</w:t>
            </w:r>
          </w:p>
        </w:tc>
        <w:tc>
          <w:tcPr>
            <w:tcW w:w="719" w:type="dxa"/>
          </w:tcPr>
          <w:p w:rsidR="00C3510E" w:rsidRPr="001E14C2" w:rsidRDefault="00C3510E" w:rsidP="00757882">
            <w:pPr>
              <w:pStyle w:val="NoSpacing"/>
              <w:jc w:val="center"/>
              <w:rPr>
                <w:b/>
                <w:bCs/>
              </w:rPr>
            </w:pPr>
            <w:r w:rsidRPr="001E14C2">
              <w:rPr>
                <w:b/>
                <w:bCs/>
              </w:rPr>
              <w:t>%</w:t>
            </w:r>
          </w:p>
        </w:tc>
      </w:tr>
      <w:tr w:rsidR="00C3510E" w:rsidRPr="00A21D2D" w:rsidTr="00757882">
        <w:tc>
          <w:tcPr>
            <w:tcW w:w="1038" w:type="dxa"/>
          </w:tcPr>
          <w:p w:rsidR="00C3510E" w:rsidRPr="001E14C2" w:rsidRDefault="00C3510E" w:rsidP="00757882">
            <w:pPr>
              <w:pStyle w:val="NoSpacing"/>
              <w:jc w:val="center"/>
            </w:pPr>
            <w:r w:rsidRPr="001E14C2">
              <w:t>1</w:t>
            </w:r>
          </w:p>
        </w:tc>
        <w:tc>
          <w:tcPr>
            <w:tcW w:w="1503" w:type="dxa"/>
          </w:tcPr>
          <w:p w:rsidR="00C3510E" w:rsidRPr="001E14C2" w:rsidRDefault="00C3510E" w:rsidP="00757882">
            <w:pPr>
              <w:pStyle w:val="NoSpacing"/>
              <w:jc w:val="center"/>
            </w:pPr>
            <w:r w:rsidRPr="001E14C2">
              <w:t>&gt;20</w:t>
            </w:r>
          </w:p>
        </w:tc>
        <w:tc>
          <w:tcPr>
            <w:tcW w:w="961" w:type="dxa"/>
          </w:tcPr>
          <w:p w:rsidR="00C3510E" w:rsidRPr="001E14C2" w:rsidRDefault="00C3510E" w:rsidP="00757882">
            <w:pPr>
              <w:pStyle w:val="NoSpacing"/>
              <w:jc w:val="center"/>
            </w:pPr>
            <w:r w:rsidRPr="001E14C2">
              <w:t>11</w:t>
            </w:r>
          </w:p>
        </w:tc>
        <w:tc>
          <w:tcPr>
            <w:tcW w:w="921" w:type="dxa"/>
          </w:tcPr>
          <w:p w:rsidR="00C3510E" w:rsidRPr="001E14C2" w:rsidRDefault="00C3510E" w:rsidP="00757882">
            <w:pPr>
              <w:pStyle w:val="NoSpacing"/>
              <w:jc w:val="center"/>
            </w:pPr>
            <w:r w:rsidRPr="001E14C2">
              <w:t>27,5</w:t>
            </w:r>
          </w:p>
        </w:tc>
        <w:tc>
          <w:tcPr>
            <w:tcW w:w="754" w:type="dxa"/>
          </w:tcPr>
          <w:p w:rsidR="00C3510E" w:rsidRPr="001E14C2" w:rsidRDefault="00C3510E" w:rsidP="00757882">
            <w:pPr>
              <w:pStyle w:val="NoSpacing"/>
              <w:jc w:val="center"/>
            </w:pPr>
            <w:r w:rsidRPr="001E14C2">
              <w:t>2</w:t>
            </w:r>
          </w:p>
        </w:tc>
        <w:tc>
          <w:tcPr>
            <w:tcW w:w="861" w:type="dxa"/>
          </w:tcPr>
          <w:p w:rsidR="00C3510E" w:rsidRPr="001E14C2" w:rsidRDefault="00C3510E" w:rsidP="00757882">
            <w:pPr>
              <w:pStyle w:val="NoSpacing"/>
              <w:jc w:val="center"/>
            </w:pPr>
            <w:r w:rsidRPr="001E14C2">
              <w:t>5</w:t>
            </w:r>
          </w:p>
        </w:tc>
        <w:tc>
          <w:tcPr>
            <w:tcW w:w="802" w:type="dxa"/>
          </w:tcPr>
          <w:p w:rsidR="00C3510E" w:rsidRPr="001E14C2" w:rsidRDefault="00C3510E" w:rsidP="00757882">
            <w:pPr>
              <w:pStyle w:val="NoSpacing"/>
              <w:jc w:val="center"/>
            </w:pPr>
            <w:r w:rsidRPr="001E14C2">
              <w:t>0</w:t>
            </w:r>
          </w:p>
        </w:tc>
        <w:tc>
          <w:tcPr>
            <w:tcW w:w="825" w:type="dxa"/>
          </w:tcPr>
          <w:p w:rsidR="00C3510E" w:rsidRPr="001E14C2" w:rsidRDefault="00C3510E" w:rsidP="00757882">
            <w:pPr>
              <w:pStyle w:val="NoSpacing"/>
              <w:jc w:val="center"/>
            </w:pPr>
            <w:r w:rsidRPr="001E14C2">
              <w:t>0</w:t>
            </w:r>
          </w:p>
        </w:tc>
        <w:tc>
          <w:tcPr>
            <w:tcW w:w="763" w:type="dxa"/>
          </w:tcPr>
          <w:p w:rsidR="00C3510E" w:rsidRPr="001E14C2" w:rsidRDefault="00C3510E" w:rsidP="00757882">
            <w:pPr>
              <w:pStyle w:val="NoSpacing"/>
              <w:jc w:val="center"/>
            </w:pPr>
            <w:r w:rsidRPr="001E14C2">
              <w:t>13</w:t>
            </w:r>
          </w:p>
        </w:tc>
        <w:tc>
          <w:tcPr>
            <w:tcW w:w="719" w:type="dxa"/>
          </w:tcPr>
          <w:p w:rsidR="00C3510E" w:rsidRPr="001E14C2" w:rsidRDefault="00C3510E" w:rsidP="00757882">
            <w:pPr>
              <w:pStyle w:val="NoSpacing"/>
            </w:pPr>
            <w:r w:rsidRPr="001E14C2">
              <w:t>32,5</w:t>
            </w:r>
          </w:p>
        </w:tc>
      </w:tr>
      <w:tr w:rsidR="00C3510E" w:rsidRPr="00A21D2D" w:rsidTr="00757882">
        <w:tc>
          <w:tcPr>
            <w:tcW w:w="1038" w:type="dxa"/>
          </w:tcPr>
          <w:p w:rsidR="00C3510E" w:rsidRPr="001E14C2" w:rsidRDefault="00C3510E" w:rsidP="00757882">
            <w:pPr>
              <w:pStyle w:val="NoSpacing"/>
              <w:jc w:val="center"/>
            </w:pPr>
            <w:r w:rsidRPr="001E14C2">
              <w:t>2</w:t>
            </w:r>
          </w:p>
        </w:tc>
        <w:tc>
          <w:tcPr>
            <w:tcW w:w="1503" w:type="dxa"/>
          </w:tcPr>
          <w:p w:rsidR="00C3510E" w:rsidRPr="001E14C2" w:rsidRDefault="00C3510E" w:rsidP="00757882">
            <w:pPr>
              <w:pStyle w:val="NoSpacing"/>
              <w:jc w:val="center"/>
            </w:pPr>
            <w:r w:rsidRPr="001E14C2">
              <w:t>&gt;30</w:t>
            </w:r>
          </w:p>
        </w:tc>
        <w:tc>
          <w:tcPr>
            <w:tcW w:w="961" w:type="dxa"/>
          </w:tcPr>
          <w:p w:rsidR="00C3510E" w:rsidRPr="001E14C2" w:rsidRDefault="00C3510E" w:rsidP="00757882">
            <w:pPr>
              <w:pStyle w:val="NoSpacing"/>
              <w:jc w:val="center"/>
            </w:pPr>
            <w:r w:rsidRPr="001E14C2">
              <w:t>18</w:t>
            </w:r>
          </w:p>
        </w:tc>
        <w:tc>
          <w:tcPr>
            <w:tcW w:w="921" w:type="dxa"/>
          </w:tcPr>
          <w:p w:rsidR="00C3510E" w:rsidRPr="001E14C2" w:rsidRDefault="00C3510E" w:rsidP="00757882">
            <w:pPr>
              <w:pStyle w:val="NoSpacing"/>
              <w:jc w:val="center"/>
            </w:pPr>
            <w:r w:rsidRPr="001E14C2">
              <w:t>45</w:t>
            </w:r>
          </w:p>
        </w:tc>
        <w:tc>
          <w:tcPr>
            <w:tcW w:w="754" w:type="dxa"/>
          </w:tcPr>
          <w:p w:rsidR="00C3510E" w:rsidRPr="001E14C2" w:rsidRDefault="00C3510E" w:rsidP="00757882">
            <w:pPr>
              <w:pStyle w:val="NoSpacing"/>
              <w:jc w:val="center"/>
            </w:pPr>
            <w:r w:rsidRPr="001E14C2">
              <w:t>1</w:t>
            </w:r>
          </w:p>
        </w:tc>
        <w:tc>
          <w:tcPr>
            <w:tcW w:w="861" w:type="dxa"/>
          </w:tcPr>
          <w:p w:rsidR="00C3510E" w:rsidRPr="001E14C2" w:rsidRDefault="00C3510E" w:rsidP="00757882">
            <w:pPr>
              <w:pStyle w:val="NoSpacing"/>
              <w:jc w:val="center"/>
            </w:pPr>
            <w:r w:rsidRPr="001E14C2">
              <w:t>2,5</w:t>
            </w:r>
          </w:p>
        </w:tc>
        <w:tc>
          <w:tcPr>
            <w:tcW w:w="802" w:type="dxa"/>
          </w:tcPr>
          <w:p w:rsidR="00C3510E" w:rsidRPr="001E14C2" w:rsidRDefault="00C3510E" w:rsidP="00757882">
            <w:pPr>
              <w:pStyle w:val="NoSpacing"/>
              <w:jc w:val="center"/>
            </w:pPr>
            <w:r w:rsidRPr="001E14C2">
              <w:t>0</w:t>
            </w:r>
          </w:p>
        </w:tc>
        <w:tc>
          <w:tcPr>
            <w:tcW w:w="825" w:type="dxa"/>
          </w:tcPr>
          <w:p w:rsidR="00C3510E" w:rsidRPr="001E14C2" w:rsidRDefault="00C3510E" w:rsidP="00757882">
            <w:pPr>
              <w:pStyle w:val="NoSpacing"/>
              <w:jc w:val="center"/>
            </w:pPr>
            <w:r w:rsidRPr="001E14C2">
              <w:t>0</w:t>
            </w:r>
          </w:p>
        </w:tc>
        <w:tc>
          <w:tcPr>
            <w:tcW w:w="763" w:type="dxa"/>
          </w:tcPr>
          <w:p w:rsidR="00C3510E" w:rsidRPr="001E14C2" w:rsidRDefault="00C3510E" w:rsidP="00757882">
            <w:pPr>
              <w:pStyle w:val="NoSpacing"/>
              <w:jc w:val="center"/>
            </w:pPr>
            <w:r w:rsidRPr="001E14C2">
              <w:t>19</w:t>
            </w:r>
          </w:p>
        </w:tc>
        <w:tc>
          <w:tcPr>
            <w:tcW w:w="719" w:type="dxa"/>
          </w:tcPr>
          <w:p w:rsidR="00C3510E" w:rsidRPr="001E14C2" w:rsidRDefault="00C3510E" w:rsidP="00757882">
            <w:pPr>
              <w:pStyle w:val="NoSpacing"/>
            </w:pPr>
            <w:r w:rsidRPr="001E14C2">
              <w:t>47,5</w:t>
            </w:r>
          </w:p>
        </w:tc>
      </w:tr>
      <w:tr w:rsidR="00C3510E" w:rsidRPr="00A21D2D" w:rsidTr="00757882">
        <w:tc>
          <w:tcPr>
            <w:tcW w:w="1038" w:type="dxa"/>
          </w:tcPr>
          <w:p w:rsidR="00C3510E" w:rsidRPr="001E14C2" w:rsidRDefault="00C3510E" w:rsidP="00757882">
            <w:pPr>
              <w:pStyle w:val="NoSpacing"/>
              <w:jc w:val="center"/>
            </w:pPr>
            <w:r w:rsidRPr="001E14C2">
              <w:t>3</w:t>
            </w:r>
          </w:p>
        </w:tc>
        <w:tc>
          <w:tcPr>
            <w:tcW w:w="1503" w:type="dxa"/>
          </w:tcPr>
          <w:p w:rsidR="00C3510E" w:rsidRPr="001E14C2" w:rsidRDefault="00C3510E" w:rsidP="00757882">
            <w:pPr>
              <w:pStyle w:val="NoSpacing"/>
              <w:jc w:val="center"/>
            </w:pPr>
            <w:r w:rsidRPr="001E14C2">
              <w:t>&gt;40</w:t>
            </w:r>
          </w:p>
        </w:tc>
        <w:tc>
          <w:tcPr>
            <w:tcW w:w="961" w:type="dxa"/>
          </w:tcPr>
          <w:p w:rsidR="00C3510E" w:rsidRPr="001E14C2" w:rsidRDefault="00C3510E" w:rsidP="00757882">
            <w:pPr>
              <w:pStyle w:val="NoSpacing"/>
              <w:jc w:val="center"/>
            </w:pPr>
            <w:r w:rsidRPr="001E14C2">
              <w:t>8</w:t>
            </w:r>
          </w:p>
        </w:tc>
        <w:tc>
          <w:tcPr>
            <w:tcW w:w="921" w:type="dxa"/>
          </w:tcPr>
          <w:p w:rsidR="00C3510E" w:rsidRPr="001E14C2" w:rsidRDefault="00C3510E" w:rsidP="00757882">
            <w:pPr>
              <w:pStyle w:val="NoSpacing"/>
              <w:jc w:val="center"/>
            </w:pPr>
            <w:r w:rsidRPr="001E14C2">
              <w:t>20</w:t>
            </w:r>
          </w:p>
        </w:tc>
        <w:tc>
          <w:tcPr>
            <w:tcW w:w="754" w:type="dxa"/>
          </w:tcPr>
          <w:p w:rsidR="00C3510E" w:rsidRPr="001E14C2" w:rsidRDefault="00C3510E" w:rsidP="00757882">
            <w:pPr>
              <w:pStyle w:val="NoSpacing"/>
              <w:jc w:val="center"/>
            </w:pPr>
            <w:r w:rsidRPr="001E14C2">
              <w:t>0</w:t>
            </w:r>
          </w:p>
        </w:tc>
        <w:tc>
          <w:tcPr>
            <w:tcW w:w="861" w:type="dxa"/>
          </w:tcPr>
          <w:p w:rsidR="00C3510E" w:rsidRPr="001E14C2" w:rsidRDefault="00C3510E" w:rsidP="00757882">
            <w:pPr>
              <w:pStyle w:val="NoSpacing"/>
              <w:jc w:val="center"/>
            </w:pPr>
            <w:r w:rsidRPr="001E14C2">
              <w:t>0</w:t>
            </w:r>
          </w:p>
        </w:tc>
        <w:tc>
          <w:tcPr>
            <w:tcW w:w="802" w:type="dxa"/>
          </w:tcPr>
          <w:p w:rsidR="00C3510E" w:rsidRPr="001E14C2" w:rsidRDefault="00C3510E" w:rsidP="00757882">
            <w:pPr>
              <w:pStyle w:val="NoSpacing"/>
              <w:jc w:val="center"/>
            </w:pPr>
            <w:r w:rsidRPr="001E14C2">
              <w:t>0</w:t>
            </w:r>
          </w:p>
        </w:tc>
        <w:tc>
          <w:tcPr>
            <w:tcW w:w="825" w:type="dxa"/>
          </w:tcPr>
          <w:p w:rsidR="00C3510E" w:rsidRPr="001E14C2" w:rsidRDefault="00C3510E" w:rsidP="00757882">
            <w:pPr>
              <w:pStyle w:val="NoSpacing"/>
              <w:jc w:val="center"/>
            </w:pPr>
            <w:r w:rsidRPr="001E14C2">
              <w:t>0</w:t>
            </w:r>
          </w:p>
        </w:tc>
        <w:tc>
          <w:tcPr>
            <w:tcW w:w="763" w:type="dxa"/>
          </w:tcPr>
          <w:p w:rsidR="00C3510E" w:rsidRPr="001E14C2" w:rsidRDefault="00C3510E" w:rsidP="00757882">
            <w:pPr>
              <w:pStyle w:val="NoSpacing"/>
              <w:jc w:val="center"/>
            </w:pPr>
            <w:r w:rsidRPr="001E14C2">
              <w:t>8</w:t>
            </w:r>
          </w:p>
        </w:tc>
        <w:tc>
          <w:tcPr>
            <w:tcW w:w="719" w:type="dxa"/>
          </w:tcPr>
          <w:p w:rsidR="00C3510E" w:rsidRPr="001E14C2" w:rsidRDefault="00C3510E" w:rsidP="00757882">
            <w:pPr>
              <w:pStyle w:val="NoSpacing"/>
            </w:pPr>
            <w:r w:rsidRPr="001E14C2">
              <w:t>20</w:t>
            </w:r>
          </w:p>
        </w:tc>
      </w:tr>
      <w:tr w:rsidR="00C3510E" w:rsidRPr="00A21D2D" w:rsidTr="00757882">
        <w:tc>
          <w:tcPr>
            <w:tcW w:w="1038" w:type="dxa"/>
          </w:tcPr>
          <w:p w:rsidR="00C3510E" w:rsidRPr="001E14C2" w:rsidRDefault="00C3510E" w:rsidP="00757882">
            <w:pPr>
              <w:pStyle w:val="NoSpacing"/>
              <w:jc w:val="center"/>
            </w:pPr>
            <w:r w:rsidRPr="001E14C2">
              <w:t>Jumlah</w:t>
            </w:r>
          </w:p>
        </w:tc>
        <w:tc>
          <w:tcPr>
            <w:tcW w:w="1503" w:type="dxa"/>
          </w:tcPr>
          <w:p w:rsidR="00C3510E" w:rsidRPr="001E14C2" w:rsidRDefault="00C3510E" w:rsidP="00757882">
            <w:pPr>
              <w:pStyle w:val="NoSpacing"/>
              <w:jc w:val="center"/>
            </w:pPr>
          </w:p>
        </w:tc>
        <w:tc>
          <w:tcPr>
            <w:tcW w:w="961" w:type="dxa"/>
          </w:tcPr>
          <w:p w:rsidR="00C3510E" w:rsidRPr="001E14C2" w:rsidRDefault="00C3510E" w:rsidP="00757882">
            <w:pPr>
              <w:pStyle w:val="NoSpacing"/>
              <w:jc w:val="center"/>
            </w:pPr>
            <w:r w:rsidRPr="001E14C2">
              <w:t>37</w:t>
            </w:r>
          </w:p>
        </w:tc>
        <w:tc>
          <w:tcPr>
            <w:tcW w:w="921" w:type="dxa"/>
          </w:tcPr>
          <w:p w:rsidR="00C3510E" w:rsidRPr="001E14C2" w:rsidRDefault="00C3510E" w:rsidP="00757882">
            <w:pPr>
              <w:pStyle w:val="NoSpacing"/>
              <w:jc w:val="center"/>
            </w:pPr>
            <w:r w:rsidRPr="001E14C2">
              <w:t>92,5</w:t>
            </w:r>
          </w:p>
        </w:tc>
        <w:tc>
          <w:tcPr>
            <w:tcW w:w="754" w:type="dxa"/>
          </w:tcPr>
          <w:p w:rsidR="00C3510E" w:rsidRPr="001E14C2" w:rsidRDefault="00C3510E" w:rsidP="00757882">
            <w:pPr>
              <w:pStyle w:val="NoSpacing"/>
              <w:jc w:val="center"/>
            </w:pPr>
            <w:r w:rsidRPr="001E14C2">
              <w:t>3</w:t>
            </w:r>
          </w:p>
        </w:tc>
        <w:tc>
          <w:tcPr>
            <w:tcW w:w="861" w:type="dxa"/>
          </w:tcPr>
          <w:p w:rsidR="00C3510E" w:rsidRPr="001E14C2" w:rsidRDefault="00C3510E" w:rsidP="00757882">
            <w:pPr>
              <w:pStyle w:val="NoSpacing"/>
              <w:jc w:val="center"/>
            </w:pPr>
            <w:r w:rsidRPr="001E14C2">
              <w:t>7,5</w:t>
            </w:r>
          </w:p>
        </w:tc>
        <w:tc>
          <w:tcPr>
            <w:tcW w:w="802" w:type="dxa"/>
          </w:tcPr>
          <w:p w:rsidR="00C3510E" w:rsidRPr="001E14C2" w:rsidRDefault="00C3510E" w:rsidP="00757882">
            <w:pPr>
              <w:pStyle w:val="NoSpacing"/>
              <w:jc w:val="center"/>
            </w:pPr>
            <w:r w:rsidRPr="001E14C2">
              <w:t>0</w:t>
            </w:r>
          </w:p>
        </w:tc>
        <w:tc>
          <w:tcPr>
            <w:tcW w:w="825" w:type="dxa"/>
          </w:tcPr>
          <w:p w:rsidR="00C3510E" w:rsidRPr="001E14C2" w:rsidRDefault="00C3510E" w:rsidP="00757882">
            <w:pPr>
              <w:pStyle w:val="NoSpacing"/>
              <w:jc w:val="center"/>
            </w:pPr>
            <w:r w:rsidRPr="001E14C2">
              <w:t>0</w:t>
            </w:r>
          </w:p>
        </w:tc>
        <w:tc>
          <w:tcPr>
            <w:tcW w:w="763" w:type="dxa"/>
          </w:tcPr>
          <w:p w:rsidR="00C3510E" w:rsidRPr="001E14C2" w:rsidRDefault="00C3510E" w:rsidP="00757882">
            <w:pPr>
              <w:pStyle w:val="NoSpacing"/>
              <w:jc w:val="center"/>
            </w:pPr>
            <w:r w:rsidRPr="001E14C2">
              <w:t>40</w:t>
            </w:r>
          </w:p>
        </w:tc>
        <w:tc>
          <w:tcPr>
            <w:tcW w:w="719" w:type="dxa"/>
          </w:tcPr>
          <w:p w:rsidR="00C3510E" w:rsidRPr="001E14C2" w:rsidRDefault="00C3510E" w:rsidP="00757882">
            <w:pPr>
              <w:pStyle w:val="NoSpacing"/>
            </w:pPr>
            <w:r w:rsidRPr="001E14C2">
              <w:t>100</w:t>
            </w:r>
          </w:p>
        </w:tc>
      </w:tr>
    </w:tbl>
    <w:p w:rsidR="00C3510E" w:rsidRPr="00B53515" w:rsidRDefault="00C3510E" w:rsidP="00C3510E">
      <w:pPr>
        <w:pStyle w:val="NoSpacing"/>
        <w:jc w:val="both"/>
        <w:rPr>
          <w:b/>
          <w:bCs/>
          <w:lang w:val="en-US"/>
        </w:rPr>
      </w:pPr>
    </w:p>
    <w:p w:rsidR="00C3510E" w:rsidRDefault="00C3510E" w:rsidP="00C3510E">
      <w:pPr>
        <w:pStyle w:val="NoSpacing"/>
        <w:spacing w:line="480" w:lineRule="auto"/>
        <w:ind w:left="567" w:firstLine="851"/>
        <w:jc w:val="both"/>
        <w:rPr>
          <w:lang w:val="en-US"/>
        </w:rPr>
      </w:pPr>
      <w:r>
        <w:rPr>
          <w:b/>
          <w:bCs/>
          <w:lang w:val="en-US"/>
        </w:rPr>
        <w:tab/>
      </w:r>
      <w:r>
        <w:rPr>
          <w:lang w:val="en-US"/>
        </w:rPr>
        <w:t>Berdasarkan Tabel 5.5. Frekuensi pengetahuan responden berdasarkan usia didapatkan bahwa dengan usia &gt;20 tahun memiliki nilai terbesar untuk kriteria baik sebanyak 11 responden dengan nilai persentase 27,5 %, kriteria cukup memiliki 2 responden dengan nilai persentase sebanyak 5 %. Untuk usia &gt;30 tahun memiliki nilai terbesar untuk kriteria baik sebanyak 18 responden dengan nilai persentase 45 %, untuk kriteria cukup memiliki 1 responden dengan nilai persentase 2,5 %. Sedangkan untuk usia &gt;40 tahun, kriteria baik didapatkan 8 responden dengan nilai persentase 20 %.</w:t>
      </w:r>
    </w:p>
    <w:p w:rsidR="00C3510E" w:rsidRPr="00DE670B" w:rsidRDefault="00C3510E" w:rsidP="00C3510E">
      <w:pPr>
        <w:pStyle w:val="NoSpacing"/>
        <w:numPr>
          <w:ilvl w:val="2"/>
          <w:numId w:val="1"/>
        </w:numPr>
        <w:spacing w:line="480" w:lineRule="auto"/>
        <w:ind w:left="567" w:hanging="567"/>
        <w:jc w:val="both"/>
        <w:rPr>
          <w:b/>
          <w:bCs/>
          <w:lang w:val="en-US"/>
        </w:rPr>
      </w:pPr>
      <w:r w:rsidRPr="00DE670B">
        <w:rPr>
          <w:b/>
          <w:bCs/>
          <w:lang w:val="en-US"/>
        </w:rPr>
        <w:t>Pembahasan</w:t>
      </w:r>
    </w:p>
    <w:p w:rsidR="00C3510E" w:rsidRPr="00F523E6" w:rsidRDefault="00C3510E" w:rsidP="00C3510E">
      <w:pPr>
        <w:pStyle w:val="ListParagraph"/>
        <w:spacing w:line="480" w:lineRule="auto"/>
        <w:ind w:left="567" w:firstLine="851"/>
        <w:jc w:val="both"/>
        <w:rPr>
          <w:rFonts w:ascii="Times New Roman" w:hAnsi="Times New Roman"/>
        </w:rPr>
      </w:pPr>
      <w:r w:rsidRPr="005323D4">
        <w:rPr>
          <w:rFonts w:ascii="Times New Roman" w:hAnsi="Times New Roman"/>
        </w:rPr>
        <w:t xml:space="preserve">Berdasarkan hasil penelitian Gambaran pengetahuan  tentang </w:t>
      </w:r>
      <w:r w:rsidRPr="005323D4">
        <w:rPr>
          <w:rFonts w:ascii="Times New Roman" w:hAnsi="Times New Roman"/>
          <w:i/>
          <w:iCs/>
        </w:rPr>
        <w:t>Oral Hygiene</w:t>
      </w:r>
      <w:r w:rsidRPr="005323D4">
        <w:rPr>
          <w:rFonts w:ascii="Times New Roman" w:hAnsi="Times New Roman"/>
        </w:rPr>
        <w:t xml:space="preserve"> pada Satuan Pengamanan (Satpam) pada kriteria baik terdapat 37 responden dengan nilai persentase 92,5%, 3 responden dengan kriteria cukup yang memiliki nilai persentase 7,5% dan untuk gambaran pengetahuan kurang baik terdapat 0 responden dengan nilai 0%.</w:t>
      </w:r>
    </w:p>
    <w:p w:rsidR="00C3510E" w:rsidRDefault="00C3510E" w:rsidP="00C3510E">
      <w:pPr>
        <w:spacing w:line="480" w:lineRule="auto"/>
        <w:ind w:left="567" w:firstLine="851"/>
        <w:jc w:val="both"/>
      </w:pPr>
      <w:r w:rsidRPr="00F523E6">
        <w:lastRenderedPageBreak/>
        <w:t>Hal ini disebabkan banyak faktor mulai dari internal dan external meliputi usia, pendidikan, informasi, sosial ekonomi, media dan lingkungan tempat tinggal. Tingkat pendidikan responden dapat mempengaruhi pengetahuan signifikan, makin tinggi pendidikan seseorang makin mudah orang tersebut untuk menerima informasi. Dengan pendidikan tinggi, maka seseorang akan cenderung untuk mendapatkan informasi, baik dari orang lain maupun media massa (harsini, 2020)</w:t>
      </w:r>
      <w:r>
        <w:t xml:space="preserve">. </w:t>
      </w:r>
      <w:r w:rsidRPr="00F523E6">
        <w:t xml:space="preserve">Pengetahuan tentang menjaga kebersihan gigi dan mulut ini bisa saja didapatkan subjek penelitian melalui iklan di media elektronik maupun media cetak, sehingga responden menjadi tahu dan mengerti tentang cara menjaga kebersihan gigi dan mulutnya. </w:t>
      </w:r>
    </w:p>
    <w:p w:rsidR="00C3510E" w:rsidRPr="00F523E6" w:rsidRDefault="00C3510E" w:rsidP="00C3510E">
      <w:pPr>
        <w:spacing w:line="480" w:lineRule="auto"/>
        <w:ind w:left="567" w:firstLine="851"/>
        <w:jc w:val="both"/>
      </w:pPr>
      <w:r w:rsidRPr="00F523E6">
        <w:t>Pengetahuan berdasarkan jenis kelamin pada kriteria baik terdapat 36 responden laki-laki dengan nilai persentase 90 %, 1 responden perempuan dengan nilai persentase 2,5 %, kriteria cukup terdapat 2 responden laki-laki yang memiliki nilai persentase 5 %, 1 responden perempuan dengan nilai persentase 2,5 %, tetapi tidak memiliki responden pada gambaran pengetahuan dengan kriteria kurang baik.</w:t>
      </w:r>
    </w:p>
    <w:p w:rsidR="00C3510E" w:rsidRPr="004C1916" w:rsidRDefault="00C3510E" w:rsidP="00C3510E">
      <w:pPr>
        <w:spacing w:line="480" w:lineRule="auto"/>
        <w:ind w:left="567" w:firstLine="851"/>
        <w:jc w:val="both"/>
        <w:rPr>
          <w:lang w:val="en-US"/>
        </w:rPr>
      </w:pPr>
      <w:r>
        <w:rPr>
          <w:lang w:val="en-US"/>
        </w:rPr>
        <w:t>P</w:t>
      </w:r>
      <w:r w:rsidRPr="004C1916">
        <w:rPr>
          <w:lang w:val="en-US"/>
        </w:rPr>
        <w:t xml:space="preserve">ada penelitian ini sebagian besar </w:t>
      </w:r>
      <w:r>
        <w:rPr>
          <w:lang w:val="en-US"/>
        </w:rPr>
        <w:t xml:space="preserve">responden </w:t>
      </w:r>
      <w:r w:rsidRPr="004C1916">
        <w:rPr>
          <w:lang w:val="en-US"/>
        </w:rPr>
        <w:t>berjenis kelamin laki-laki yaitu sejumlah 38 responden (95%). Hal ini disebabkan karena dari seluruh responden yang paling banyak mengisi kuesioner adalah berjenis kelamin laki-laki. Selain itu, hal ini juga disebabkan karena sebagian besar Satpam RS Premier Bintaro berjenis kelamin laki-laki. Sehingga didapatkan distribusi karakteristik responden berdasarkan jenis kelamin yang terbanyak adalah berjenis kelamin laki-laki (Hindaryati, 2021).</w:t>
      </w:r>
    </w:p>
    <w:p w:rsidR="00C3510E" w:rsidRPr="00831189" w:rsidRDefault="00C3510E" w:rsidP="00C3510E">
      <w:pPr>
        <w:spacing w:line="480" w:lineRule="auto"/>
        <w:ind w:left="567" w:firstLine="851"/>
        <w:jc w:val="both"/>
        <w:rPr>
          <w:lang w:val="en-US"/>
        </w:rPr>
      </w:pPr>
      <w:r>
        <w:rPr>
          <w:lang w:val="en-US"/>
        </w:rPr>
        <w:t>P</w:t>
      </w:r>
      <w:r w:rsidRPr="00831189">
        <w:rPr>
          <w:lang w:val="en-US"/>
        </w:rPr>
        <w:t xml:space="preserve">engetahuan responden berdasarkan usia didapatkan bahwa dengan usia &gt;20 tahun memiliki nilai terbesar untuk kriteria baik sebanyak 11 responden dengan nilai persentase 27,5 %, kriteria cukup memiliki 2 responden dengan nilai persentase sebanyak 5 %. Untuk usia &gt;30 tahun memiliki nilai terbesar untuk kriteria baik sebanyak 18 responden dengan nilai persentase 45 %, untuk kriteria cukup memiliki 1 responden </w:t>
      </w:r>
      <w:r w:rsidRPr="00831189">
        <w:rPr>
          <w:lang w:val="en-US"/>
        </w:rPr>
        <w:lastRenderedPageBreak/>
        <w:t>dengan nilai persentase 2,5 %. Sedangkan untuk usia  &gt;40 tahun, kriteria baik didapatkan 8 responden dengan nilai persentase 20 %.</w:t>
      </w:r>
    </w:p>
    <w:p w:rsidR="00C3510E" w:rsidRPr="004C1916" w:rsidRDefault="00C3510E" w:rsidP="00C3510E">
      <w:pPr>
        <w:spacing w:line="480" w:lineRule="auto"/>
        <w:ind w:left="567" w:firstLine="851"/>
        <w:jc w:val="both"/>
      </w:pPr>
      <w:r w:rsidRPr="004C1916">
        <w:rPr>
          <w:rStyle w:val="markedcontent"/>
        </w:rPr>
        <w:t>Usia adalah umur individu yang terhitung mulai saat dilahirkan sampai</w:t>
      </w:r>
      <w:r w:rsidRPr="004C1916">
        <w:br/>
      </w:r>
      <w:r w:rsidRPr="004C1916">
        <w:rPr>
          <w:rStyle w:val="markedcontent"/>
        </w:rPr>
        <w:t>berulang tahun, semakin cukup usia, tingkat pengetahuan dan berpikir</w:t>
      </w:r>
      <w:r w:rsidRPr="004C1916">
        <w:br/>
      </w:r>
      <w:r w:rsidRPr="004C1916">
        <w:rPr>
          <w:rStyle w:val="markedcontent"/>
        </w:rPr>
        <w:t>seseorang akan lebih matang</w:t>
      </w:r>
      <w:r w:rsidRPr="004C1916">
        <w:t xml:space="preserve"> (Wawan dkk dalam Hindaryati, 2021). Perilaku merupakan resultan dari berbagai faktor. Realitasnya bukan hanya pengetahuan sebagai faktor perubahan perilaku, melainkan dapat pula dipengaruhi oleh pengalaman, keyakinan, sarana fisik, sosiobudaya masyarakat, dan lain-lain.</w:t>
      </w:r>
    </w:p>
    <w:p w:rsidR="00EF1C55" w:rsidRDefault="00EF1C55">
      <w:bookmarkStart w:id="0" w:name="_GoBack"/>
      <w:bookmarkEnd w:id="0"/>
    </w:p>
    <w:sectPr w:rsidR="00EF1C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031B54"/>
    <w:multiLevelType w:val="hybridMultilevel"/>
    <w:tmpl w:val="9BEAD022"/>
    <w:lvl w:ilvl="0" w:tplc="2E746AFA">
      <w:start w:val="1"/>
      <w:numFmt w:val="decimal"/>
      <w:lvlText w:val="%1."/>
      <w:lvlJc w:val="righ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6CD73026"/>
    <w:multiLevelType w:val="hybridMultilevel"/>
    <w:tmpl w:val="903EFFA2"/>
    <w:lvl w:ilvl="0" w:tplc="F7980D88">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8D628EE2">
      <w:start w:val="1"/>
      <w:numFmt w:val="upperLetter"/>
      <w:lvlText w:val="%3."/>
      <w:lvlJc w:val="left"/>
      <w:pPr>
        <w:ind w:left="2061" w:hanging="360"/>
      </w:pPr>
      <w:rPr>
        <w:rFonts w:hint="default"/>
        <w:b w:val="0"/>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9558C1"/>
    <w:multiLevelType w:val="hybridMultilevel"/>
    <w:tmpl w:val="C1624BDA"/>
    <w:lvl w:ilvl="0" w:tplc="2E746AFA">
      <w:start w:val="1"/>
      <w:numFmt w:val="decimal"/>
      <w:lvlText w:val="%1."/>
      <w:lvlJc w:val="right"/>
      <w:pPr>
        <w:ind w:left="152" w:hanging="360"/>
      </w:pPr>
      <w:rPr>
        <w:rFonts w:hint="default"/>
      </w:rPr>
    </w:lvl>
    <w:lvl w:ilvl="1" w:tplc="2E746AFA">
      <w:start w:val="1"/>
      <w:numFmt w:val="decimal"/>
      <w:lvlText w:val="%2."/>
      <w:lvlJc w:val="right"/>
      <w:pPr>
        <w:ind w:left="1495" w:hanging="360"/>
      </w:pPr>
      <w:rPr>
        <w:rFonts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4"/>
    <w:rsid w:val="00A33A44"/>
    <w:rsid w:val="00C3510E"/>
    <w:rsid w:val="00EF1C5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7AE86-43A7-426A-88D4-2DA18893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10E"/>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link w:val="Heading1Char"/>
    <w:uiPriority w:val="1"/>
    <w:qFormat/>
    <w:rsid w:val="00C3510E"/>
    <w:pPr>
      <w:widowControl w:val="0"/>
      <w:autoSpaceDE w:val="0"/>
      <w:autoSpaceDN w:val="0"/>
      <w:ind w:left="1440" w:hanging="852"/>
      <w:outlineLvl w:val="0"/>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3510E"/>
    <w:rPr>
      <w:rFonts w:ascii="Calibri" w:eastAsia="Calibri" w:hAnsi="Calibri" w:cs="Times New Roman"/>
      <w:b/>
      <w:bCs/>
      <w:sz w:val="24"/>
      <w:szCs w:val="24"/>
      <w:lang w:val="en-US"/>
    </w:rPr>
  </w:style>
  <w:style w:type="paragraph" w:styleId="ListParagraph">
    <w:name w:val="List Paragraph"/>
    <w:aliases w:val="Body of text,Heading 1 Char1,UGEX'Z"/>
    <w:basedOn w:val="Normal"/>
    <w:link w:val="ListParagraphChar"/>
    <w:uiPriority w:val="34"/>
    <w:qFormat/>
    <w:rsid w:val="00C3510E"/>
    <w:pPr>
      <w:ind w:left="720"/>
      <w:contextualSpacing/>
    </w:pPr>
    <w:rPr>
      <w:rFonts w:ascii="Calibri" w:eastAsia="Calibri" w:hAnsi="Calibri"/>
    </w:rPr>
  </w:style>
  <w:style w:type="paragraph" w:styleId="NoSpacing">
    <w:name w:val="No Spacing"/>
    <w:uiPriority w:val="1"/>
    <w:qFormat/>
    <w:rsid w:val="00C3510E"/>
    <w:pPr>
      <w:spacing w:after="0" w:line="240" w:lineRule="auto"/>
    </w:pPr>
    <w:rPr>
      <w:rFonts w:ascii="Times New Roman" w:eastAsia="Times New Roman" w:hAnsi="Times New Roman" w:cs="Times New Roman"/>
      <w:sz w:val="24"/>
      <w:szCs w:val="24"/>
      <w:lang w:val="en-ID"/>
    </w:rPr>
  </w:style>
  <w:style w:type="table" w:styleId="TableGrid">
    <w:name w:val="Table Grid"/>
    <w:basedOn w:val="TableNormal"/>
    <w:uiPriority w:val="39"/>
    <w:rsid w:val="00C3510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C3510E"/>
  </w:style>
  <w:style w:type="character" w:customStyle="1" w:styleId="ListParagraphChar">
    <w:name w:val="List Paragraph Char"/>
    <w:aliases w:val="Body of text Char,Heading 1 Char1 Char,UGEX'Z Char"/>
    <w:link w:val="ListParagraph"/>
    <w:uiPriority w:val="34"/>
    <w:rsid w:val="00C3510E"/>
    <w:rPr>
      <w:rFonts w:ascii="Calibri" w:eastAsia="Calibri" w:hAnsi="Calibri"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1106</Words>
  <Characters>6307</Characters>
  <Application>Microsoft Office Word</Application>
  <DocSecurity>0</DocSecurity>
  <Lines>52</Lines>
  <Paragraphs>14</Paragraphs>
  <ScaleCrop>false</ScaleCrop>
  <Company/>
  <LinksUpToDate>false</LinksUpToDate>
  <CharactersWithSpaces>7399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2024-03-14T02:46:00Z</dcterms:created>
  <dcterms:modified xsi:type="dcterms:W3CDTF">2024-03-14T02:46:00Z</dcterms:modified>
</cp:coreProperties>
</file>