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EDFFD" w14:textId="46F876DF" w:rsidR="00A94D19" w:rsidRDefault="004A0447" w:rsidP="000A74E1">
      <w:pPr>
        <w:pStyle w:val="Heading1"/>
        <w:spacing w:before="0" w:after="0" w:line="480" w:lineRule="auto"/>
        <w:jc w:val="center"/>
        <w:rPr>
          <w:rFonts w:ascii="Times New Roman" w:hAnsi="Times New Roman" w:cs="Times New Roman"/>
          <w:sz w:val="24"/>
          <w:szCs w:val="24"/>
          <w:lang w:val="id-ID"/>
        </w:rPr>
      </w:pPr>
      <w:bookmarkStart w:id="0" w:name="_Toc126362592"/>
      <w:bookmarkStart w:id="1" w:name="_GoBack"/>
      <w:bookmarkEnd w:id="1"/>
      <w:r w:rsidRPr="000A74E1">
        <w:rPr>
          <w:rFonts w:ascii="Times New Roman" w:hAnsi="Times New Roman" w:cs="Times New Roman"/>
          <w:sz w:val="24"/>
          <w:szCs w:val="24"/>
          <w:lang w:val="id-ID"/>
        </w:rPr>
        <w:t>BAB V</w:t>
      </w:r>
      <w:r w:rsidR="000A74E1">
        <w:rPr>
          <w:rFonts w:ascii="Times New Roman" w:hAnsi="Times New Roman" w:cs="Times New Roman"/>
          <w:sz w:val="24"/>
          <w:szCs w:val="24"/>
          <w:lang w:val="en-US"/>
        </w:rPr>
        <w:t xml:space="preserve">                                                                                                                      </w:t>
      </w:r>
      <w:r w:rsidR="000A74E1" w:rsidRPr="000A74E1">
        <w:rPr>
          <w:rFonts w:ascii="Times New Roman" w:hAnsi="Times New Roman" w:cs="Times New Roman"/>
          <w:sz w:val="24"/>
          <w:szCs w:val="24"/>
          <w:lang w:val="en-US"/>
        </w:rPr>
        <w:t xml:space="preserve"> </w:t>
      </w:r>
      <w:r w:rsidRPr="000A74E1">
        <w:rPr>
          <w:rFonts w:ascii="Times New Roman" w:hAnsi="Times New Roman" w:cs="Times New Roman"/>
          <w:sz w:val="24"/>
          <w:szCs w:val="24"/>
          <w:lang w:val="id-ID"/>
        </w:rPr>
        <w:t>HASIL PENELITIAN DAN PEMBAHASAN</w:t>
      </w:r>
      <w:bookmarkEnd w:id="0"/>
    </w:p>
    <w:p w14:paraId="44F52972" w14:textId="77777777" w:rsidR="000A74E1" w:rsidRPr="000A74E1" w:rsidRDefault="000A74E1" w:rsidP="000A74E1">
      <w:pPr>
        <w:rPr>
          <w:lang w:val="id-ID"/>
        </w:rPr>
      </w:pPr>
    </w:p>
    <w:p w14:paraId="07D3B658" w14:textId="550C169A" w:rsidR="00A94D19" w:rsidRPr="000A74E1" w:rsidRDefault="000A74E1" w:rsidP="000A74E1">
      <w:pPr>
        <w:pStyle w:val="Heading2"/>
        <w:spacing w:line="480" w:lineRule="auto"/>
        <w:rPr>
          <w:rFonts w:ascii="Times New Roman" w:hAnsi="Times New Roman" w:cs="Times New Roman"/>
          <w:b/>
          <w:bCs/>
          <w:color w:val="auto"/>
          <w:sz w:val="24"/>
          <w:szCs w:val="24"/>
          <w:lang w:val="id-ID"/>
        </w:rPr>
      </w:pPr>
      <w:bookmarkStart w:id="2" w:name="_Toc126362593"/>
      <w:r>
        <w:rPr>
          <w:rFonts w:ascii="Times New Roman" w:hAnsi="Times New Roman" w:cs="Times New Roman"/>
          <w:b/>
          <w:bCs/>
          <w:color w:val="auto"/>
          <w:sz w:val="24"/>
          <w:szCs w:val="24"/>
          <w:lang w:val="en-US"/>
        </w:rPr>
        <w:t>A.</w:t>
      </w:r>
      <w:r>
        <w:rPr>
          <w:rFonts w:ascii="Times New Roman" w:hAnsi="Times New Roman" w:cs="Times New Roman"/>
          <w:b/>
          <w:bCs/>
          <w:color w:val="auto"/>
          <w:sz w:val="24"/>
          <w:szCs w:val="24"/>
          <w:lang w:val="en-US"/>
        </w:rPr>
        <w:tab/>
      </w:r>
      <w:r w:rsidRPr="000A74E1">
        <w:rPr>
          <w:rFonts w:ascii="Times New Roman" w:hAnsi="Times New Roman" w:cs="Times New Roman"/>
          <w:b/>
          <w:bCs/>
          <w:color w:val="auto"/>
          <w:sz w:val="24"/>
          <w:szCs w:val="24"/>
          <w:lang w:val="id-ID"/>
        </w:rPr>
        <w:t>Gambaran Umum Lokasi Penelitian</w:t>
      </w:r>
      <w:bookmarkEnd w:id="2"/>
    </w:p>
    <w:p w14:paraId="600701BE" w14:textId="526024B6" w:rsidR="00A94D19" w:rsidRPr="000A74E1" w:rsidRDefault="000A74E1" w:rsidP="000A74E1">
      <w:pPr>
        <w:pStyle w:val="Heading3"/>
        <w:spacing w:line="480" w:lineRule="auto"/>
        <w:ind w:firstLine="720"/>
        <w:rPr>
          <w:rFonts w:ascii="Times New Roman" w:hAnsi="Times New Roman" w:cs="Times New Roman"/>
          <w:color w:val="auto"/>
          <w:lang w:val="id-ID"/>
        </w:rPr>
      </w:pPr>
      <w:bookmarkStart w:id="3" w:name="_Toc126362594"/>
      <w:r>
        <w:rPr>
          <w:rFonts w:ascii="Times New Roman" w:hAnsi="Times New Roman" w:cs="Times New Roman"/>
          <w:color w:val="auto"/>
          <w:lang w:val="en-US"/>
        </w:rPr>
        <w:t>1.</w:t>
      </w:r>
      <w:r>
        <w:rPr>
          <w:rFonts w:ascii="Times New Roman" w:hAnsi="Times New Roman" w:cs="Times New Roman"/>
          <w:color w:val="auto"/>
          <w:lang w:val="en-US"/>
        </w:rPr>
        <w:tab/>
      </w:r>
      <w:r w:rsidRPr="000A74E1">
        <w:rPr>
          <w:rFonts w:ascii="Times New Roman" w:hAnsi="Times New Roman" w:cs="Times New Roman"/>
          <w:color w:val="auto"/>
          <w:lang w:val="id-ID"/>
        </w:rPr>
        <w:t>Gambaran Umum Klinik</w:t>
      </w:r>
      <w:bookmarkEnd w:id="3"/>
    </w:p>
    <w:p w14:paraId="07DAC393" w14:textId="77777777" w:rsidR="00A94D19" w:rsidRDefault="004A0447">
      <w:pPr>
        <w:spacing w:after="0" w:line="480" w:lineRule="auto"/>
        <w:ind w:left="720"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sz w:val="24"/>
          <w:szCs w:val="24"/>
          <w:lang w:val="en-US" w:eastAsia="zh-CN" w:bidi="ar"/>
        </w:rPr>
        <w:t xml:space="preserve">Fasilitas Kesehatan Tingkat Pertama (FKTP) </w:t>
      </w:r>
      <w:r>
        <w:rPr>
          <w:rFonts w:ascii="Times New Roman" w:eastAsia="SimSun" w:hAnsi="Times New Roman" w:cs="Times New Roman"/>
          <w:sz w:val="24"/>
          <w:szCs w:val="24"/>
          <w:lang w:val="id-ID" w:eastAsia="zh-CN" w:bidi="ar"/>
        </w:rPr>
        <w:t xml:space="preserve">Mapuskesad merupakan salah satu fasilitas kesehatan </w:t>
      </w:r>
      <w:r>
        <w:rPr>
          <w:rFonts w:ascii="Times New Roman" w:eastAsia="SimSun" w:hAnsi="Times New Roman" w:cs="Times New Roman"/>
          <w:sz w:val="24"/>
          <w:szCs w:val="24"/>
          <w:lang w:val="en-US" w:eastAsia="zh-CN" w:bidi="ar"/>
        </w:rPr>
        <w:t xml:space="preserve">di Puskesad dan diresmikan sejak tahun 2019. </w:t>
      </w:r>
      <w:r>
        <w:rPr>
          <w:rFonts w:ascii="Times New Roman" w:eastAsia="SimSun" w:hAnsi="Times New Roman" w:cs="Times New Roman"/>
          <w:sz w:val="24"/>
          <w:szCs w:val="24"/>
          <w:lang w:val="id-ID" w:eastAsia="zh-CN" w:bidi="ar"/>
        </w:rPr>
        <w:t>FKTP Mapuskesad</w:t>
      </w:r>
      <w:r>
        <w:rPr>
          <w:rFonts w:ascii="Times New Roman" w:eastAsia="SimSun" w:hAnsi="Times New Roman" w:cs="Times New Roman"/>
          <w:sz w:val="24"/>
          <w:szCs w:val="24"/>
          <w:lang w:val="en-US" w:eastAsia="zh-CN" w:bidi="ar"/>
        </w:rPr>
        <w:t xml:space="preserve"> memiliki </w:t>
      </w:r>
      <w:r>
        <w:rPr>
          <w:rFonts w:ascii="Times New Roman" w:eastAsia="SimSun" w:hAnsi="Times New Roman" w:cs="Times New Roman"/>
          <w:sz w:val="24"/>
          <w:szCs w:val="24"/>
          <w:lang w:val="id-ID" w:eastAsia="zh-CN" w:bidi="ar"/>
        </w:rPr>
        <w:t>6</w:t>
      </w:r>
      <w:r>
        <w:rPr>
          <w:rFonts w:ascii="Times New Roman" w:eastAsia="SimSun" w:hAnsi="Times New Roman" w:cs="Times New Roman"/>
          <w:sz w:val="24"/>
          <w:szCs w:val="24"/>
          <w:lang w:val="en-US" w:eastAsia="zh-CN" w:bidi="ar"/>
        </w:rPr>
        <w:t xml:space="preserve"> orang tenaga </w:t>
      </w:r>
      <w:r>
        <w:rPr>
          <w:rFonts w:ascii="Times New Roman" w:eastAsia="SimSun" w:hAnsi="Times New Roman" w:cs="Times New Roman"/>
          <w:sz w:val="24"/>
          <w:szCs w:val="24"/>
          <w:lang w:val="id-ID" w:eastAsia="zh-CN" w:bidi="ar"/>
        </w:rPr>
        <w:t>dokter</w:t>
      </w:r>
      <w:r>
        <w:rPr>
          <w:rFonts w:ascii="Times New Roman" w:eastAsia="SimSun" w:hAnsi="Times New Roman" w:cs="Times New Roman"/>
          <w:sz w:val="24"/>
          <w:szCs w:val="24"/>
          <w:lang w:val="en-US" w:eastAsia="zh-CN" w:bidi="ar"/>
        </w:rPr>
        <w:t xml:space="preserve"> yang terdiri dari </w:t>
      </w:r>
      <w:r>
        <w:rPr>
          <w:rFonts w:ascii="Times New Roman" w:eastAsia="SimSun" w:hAnsi="Times New Roman" w:cs="Times New Roman"/>
          <w:sz w:val="24"/>
          <w:szCs w:val="24"/>
          <w:lang w:val="id-ID" w:eastAsia="zh-CN" w:bidi="ar"/>
        </w:rPr>
        <w:t>3</w:t>
      </w:r>
      <w:r>
        <w:rPr>
          <w:rFonts w:ascii="Times New Roman" w:eastAsia="SimSun" w:hAnsi="Times New Roman" w:cs="Times New Roman"/>
          <w:sz w:val="24"/>
          <w:szCs w:val="24"/>
          <w:lang w:val="en-US" w:eastAsia="zh-CN" w:bidi="ar"/>
        </w:rPr>
        <w:t xml:space="preserve"> orang dokter umum</w:t>
      </w:r>
      <w:r>
        <w:rPr>
          <w:rFonts w:ascii="Times New Roman" w:eastAsia="SimSun" w:hAnsi="Times New Roman" w:cs="Times New Roman"/>
          <w:sz w:val="24"/>
          <w:szCs w:val="24"/>
          <w:lang w:val="id-ID" w:eastAsia="zh-CN" w:bidi="ar"/>
        </w:rPr>
        <w:t xml:space="preserve"> </w:t>
      </w:r>
      <w:r>
        <w:rPr>
          <w:rFonts w:ascii="Times New Roman" w:eastAsia="SimSun" w:hAnsi="Times New Roman" w:cs="Times New Roman"/>
          <w:sz w:val="24"/>
          <w:szCs w:val="24"/>
          <w:lang w:val="en-US" w:eastAsia="zh-CN" w:bidi="ar"/>
        </w:rPr>
        <w:t xml:space="preserve">dan </w:t>
      </w:r>
      <w:r>
        <w:rPr>
          <w:rFonts w:ascii="Times New Roman" w:eastAsia="SimSun" w:hAnsi="Times New Roman" w:cs="Times New Roman"/>
          <w:sz w:val="24"/>
          <w:szCs w:val="24"/>
          <w:lang w:val="id-ID" w:eastAsia="zh-CN" w:bidi="ar"/>
        </w:rPr>
        <w:t>3</w:t>
      </w:r>
      <w:r>
        <w:rPr>
          <w:rFonts w:ascii="Times New Roman" w:eastAsia="SimSun" w:hAnsi="Times New Roman" w:cs="Times New Roman"/>
          <w:sz w:val="24"/>
          <w:szCs w:val="24"/>
          <w:lang w:val="en-US" w:eastAsia="zh-CN" w:bidi="ar"/>
        </w:rPr>
        <w:t xml:space="preserve"> orang dokter gigi</w:t>
      </w:r>
      <w:r>
        <w:rPr>
          <w:rFonts w:ascii="Times New Roman" w:eastAsia="SimSun" w:hAnsi="Times New Roman" w:cs="Times New Roman"/>
          <w:sz w:val="24"/>
          <w:szCs w:val="24"/>
          <w:lang w:val="id-ID" w:eastAsia="zh-CN" w:bidi="ar"/>
        </w:rPr>
        <w:t>, 1 orang apoteker, 2 orang perawat umum, 2 orang perawat gigi, 1 orang asisten apoteker serta 1 orang tenaga administrasi. FKTP Mapuskesad memberikan pelayanan kesehatan antara lain pelayanan poli gigi, poli umum, KIA dan Laboratorium.</w:t>
      </w:r>
    </w:p>
    <w:p w14:paraId="6E8D80F1" w14:textId="77777777" w:rsidR="00A94D19" w:rsidRDefault="004A0447">
      <w:pPr>
        <w:spacing w:after="0" w:line="480" w:lineRule="auto"/>
        <w:ind w:left="720"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sz w:val="24"/>
          <w:szCs w:val="24"/>
          <w:lang w:val="id-ID" w:eastAsia="zh-CN" w:bidi="ar"/>
        </w:rPr>
        <w:t xml:space="preserve">Dalam rangka meningkatkan mutu dan kualitas pelayanan FKTP Mapuskesad dimana sebagai penyedia pelyananan kesehatan mempunyai visi, misi, tujuan, tata nilai serta motto sebagai berikut : </w:t>
      </w:r>
    </w:p>
    <w:p w14:paraId="459893A3" w14:textId="77777777"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t xml:space="preserve">Visi </w:t>
      </w:r>
      <w:r>
        <w:rPr>
          <w:rFonts w:ascii="Times New Roman" w:eastAsia="SimSun" w:hAnsi="Times New Roman" w:cs="Times New Roman"/>
          <w:sz w:val="24"/>
          <w:szCs w:val="24"/>
          <w:lang w:val="id-ID" w:eastAsia="zh-CN" w:bidi="ar"/>
        </w:rPr>
        <w:t xml:space="preserve">: Menjadi fasilitas kesehatan tingkat pertama yang memberikan pelayanan  </w:t>
      </w:r>
      <w:r>
        <w:rPr>
          <w:rFonts w:ascii="Times New Roman" w:eastAsia="SimSun" w:hAnsi="Times New Roman" w:cs="Times New Roman"/>
          <w:sz w:val="24"/>
          <w:szCs w:val="24"/>
          <w:lang w:val="id-ID" w:eastAsia="zh-CN" w:bidi="ar"/>
        </w:rPr>
        <w:tab/>
        <w:t xml:space="preserve">prima bagi prajurit, pns dan keluarga serta masyarakat dilingkungan </w:t>
      </w:r>
      <w:r>
        <w:rPr>
          <w:rFonts w:ascii="Times New Roman" w:eastAsia="SimSun" w:hAnsi="Times New Roman" w:cs="Times New Roman"/>
          <w:sz w:val="24"/>
          <w:szCs w:val="24"/>
          <w:lang w:val="id-ID" w:eastAsia="zh-CN" w:bidi="ar"/>
        </w:rPr>
        <w:tab/>
        <w:t>Mapuskesad.</w:t>
      </w:r>
    </w:p>
    <w:p w14:paraId="0964B83F" w14:textId="77777777"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t>Misi</w:t>
      </w:r>
      <w:r>
        <w:rPr>
          <w:rFonts w:ascii="Times New Roman" w:eastAsia="SimSun" w:hAnsi="Times New Roman" w:cs="Times New Roman"/>
          <w:sz w:val="24"/>
          <w:szCs w:val="24"/>
          <w:lang w:val="id-ID" w:eastAsia="zh-CN" w:bidi="ar"/>
        </w:rPr>
        <w:t xml:space="preserve"> : Memberikan  pelayanan kesehatanyang profesional, ramah, integrasi, </w:t>
      </w:r>
      <w:r>
        <w:rPr>
          <w:rFonts w:ascii="Times New Roman" w:eastAsia="SimSun" w:hAnsi="Times New Roman" w:cs="Times New Roman"/>
          <w:sz w:val="24"/>
          <w:szCs w:val="24"/>
          <w:lang w:val="id-ID" w:eastAsia="zh-CN" w:bidi="ar"/>
        </w:rPr>
        <w:tab/>
        <w:t xml:space="preserve">bermutu dan aman serta melaksanakan dukungnan kesehatan dilingkungan </w:t>
      </w:r>
      <w:r>
        <w:rPr>
          <w:rFonts w:ascii="Times New Roman" w:eastAsia="SimSun" w:hAnsi="Times New Roman" w:cs="Times New Roman"/>
          <w:sz w:val="24"/>
          <w:szCs w:val="24"/>
          <w:lang w:val="id-ID" w:eastAsia="zh-CN" w:bidi="ar"/>
        </w:rPr>
        <w:tab/>
        <w:t>Mapuskesad.</w:t>
      </w:r>
    </w:p>
    <w:p w14:paraId="77FD0F2B" w14:textId="77777777"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t>Tujuan</w:t>
      </w:r>
      <w:r>
        <w:rPr>
          <w:rFonts w:ascii="Times New Roman" w:eastAsia="SimSun" w:hAnsi="Times New Roman" w:cs="Times New Roman"/>
          <w:sz w:val="24"/>
          <w:szCs w:val="24"/>
          <w:lang w:val="id-ID" w:eastAsia="zh-CN" w:bidi="ar"/>
        </w:rPr>
        <w:t xml:space="preserve"> : Meningkatkan kualitas hidup sehat bagi prajurit, pns, keluarga dan </w:t>
      </w:r>
      <w:r>
        <w:rPr>
          <w:rFonts w:ascii="Times New Roman" w:eastAsia="SimSun" w:hAnsi="Times New Roman" w:cs="Times New Roman"/>
          <w:sz w:val="24"/>
          <w:szCs w:val="24"/>
          <w:lang w:val="id-ID" w:eastAsia="zh-CN" w:bidi="ar"/>
        </w:rPr>
        <w:tab/>
        <w:t>masyarakat disekitarnya.</w:t>
      </w:r>
    </w:p>
    <w:p w14:paraId="423BCCFF" w14:textId="77777777"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lastRenderedPageBreak/>
        <w:t>Tata Nilai</w:t>
      </w:r>
      <w:r>
        <w:rPr>
          <w:rFonts w:ascii="Times New Roman" w:eastAsia="SimSun" w:hAnsi="Times New Roman" w:cs="Times New Roman"/>
          <w:sz w:val="24"/>
          <w:szCs w:val="24"/>
          <w:lang w:val="id-ID" w:eastAsia="zh-CN" w:bidi="ar"/>
        </w:rPr>
        <w:t xml:space="preserve"> : Profesional, Ramah, Integrasi, Mutu dan Aman.</w:t>
      </w:r>
    </w:p>
    <w:p w14:paraId="0B342D87" w14:textId="2BFC8E39"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t xml:space="preserve">Motto </w:t>
      </w:r>
      <w:r>
        <w:rPr>
          <w:rFonts w:ascii="Times New Roman" w:eastAsia="SimSun" w:hAnsi="Times New Roman" w:cs="Times New Roman"/>
          <w:sz w:val="24"/>
          <w:szCs w:val="24"/>
          <w:lang w:val="id-ID" w:eastAsia="zh-CN" w:bidi="ar"/>
        </w:rPr>
        <w:t>: Prima Dalam Pelayanan, Santun Dalam Tindakan</w:t>
      </w:r>
    </w:p>
    <w:p w14:paraId="0B2089BB" w14:textId="7E4D632E" w:rsidR="007E14C8" w:rsidRPr="000A74E1" w:rsidRDefault="000A74E1" w:rsidP="000A74E1">
      <w:pPr>
        <w:pStyle w:val="Heading3"/>
        <w:spacing w:line="480" w:lineRule="auto"/>
        <w:ind w:left="709"/>
        <w:rPr>
          <w:rFonts w:ascii="Times New Roman" w:hAnsi="Times New Roman" w:cs="Times New Roman"/>
          <w:color w:val="auto"/>
          <w:lang w:val="id-ID"/>
        </w:rPr>
      </w:pPr>
      <w:bookmarkStart w:id="4" w:name="_Toc126362595"/>
      <w:r>
        <w:rPr>
          <w:rFonts w:ascii="Times New Roman" w:hAnsi="Times New Roman" w:cs="Times New Roman"/>
          <w:color w:val="auto"/>
          <w:lang w:val="en-US"/>
        </w:rPr>
        <w:t>2.</w:t>
      </w:r>
      <w:r>
        <w:rPr>
          <w:rFonts w:ascii="Times New Roman" w:hAnsi="Times New Roman" w:cs="Times New Roman"/>
          <w:color w:val="auto"/>
          <w:lang w:val="en-US"/>
        </w:rPr>
        <w:tab/>
      </w:r>
      <w:r w:rsidR="007E14C8" w:rsidRPr="000A74E1">
        <w:rPr>
          <w:rFonts w:ascii="Times New Roman" w:hAnsi="Times New Roman" w:cs="Times New Roman"/>
          <w:color w:val="auto"/>
          <w:lang w:val="id-ID"/>
        </w:rPr>
        <w:t>Keadaan Geografis</w:t>
      </w:r>
      <w:bookmarkEnd w:id="4"/>
    </w:p>
    <w:p w14:paraId="7A507950" w14:textId="77777777" w:rsidR="007E14C8" w:rsidRDefault="007E14C8" w:rsidP="007E14C8">
      <w:pPr>
        <w:spacing w:after="0" w:line="480" w:lineRule="auto"/>
        <w:ind w:left="720"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sz w:val="24"/>
          <w:szCs w:val="24"/>
          <w:lang w:val="id-ID" w:eastAsia="zh-CN" w:bidi="ar"/>
        </w:rPr>
        <w:t>FKTP Mapuskesad terletak di jalan Mayjen Soetoyo, Cililitan, Kramatjati, Jakarta Timur.</w:t>
      </w:r>
    </w:p>
    <w:p w14:paraId="7C4ADC9B" w14:textId="7B89CED6" w:rsidR="007E14C8" w:rsidRDefault="007E14C8" w:rsidP="007E14C8">
      <w:pPr>
        <w:spacing w:after="0" w:line="480" w:lineRule="auto"/>
        <w:jc w:val="both"/>
      </w:pPr>
      <w:r>
        <w:rPr>
          <w:noProof/>
          <w:lang w:val="en-US"/>
        </w:rPr>
        <w:t xml:space="preserve">                   </w:t>
      </w:r>
      <w:r>
        <w:rPr>
          <w:noProof/>
          <w:lang w:val="en-ID" w:eastAsia="en-ID"/>
        </w:rPr>
        <w:drawing>
          <wp:inline distT="0" distB="0" distL="114300" distR="114300" wp14:anchorId="6650616E" wp14:editId="0E9CBDE8">
            <wp:extent cx="4768215" cy="2966085"/>
            <wp:effectExtent l="0" t="0" r="0" b="571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pic:cNvPicPr>
                  </pic:nvPicPr>
                  <pic:blipFill>
                    <a:blip r:embed="rId9"/>
                    <a:stretch>
                      <a:fillRect/>
                    </a:stretch>
                  </pic:blipFill>
                  <pic:spPr>
                    <a:xfrm>
                      <a:off x="0" y="0"/>
                      <a:ext cx="4768215" cy="2966085"/>
                    </a:xfrm>
                    <a:prstGeom prst="rect">
                      <a:avLst/>
                    </a:prstGeom>
                    <a:noFill/>
                    <a:ln>
                      <a:noFill/>
                    </a:ln>
                  </pic:spPr>
                </pic:pic>
              </a:graphicData>
            </a:graphic>
          </wp:inline>
        </w:drawing>
      </w:r>
    </w:p>
    <w:p w14:paraId="5EFE31E6" w14:textId="77777777" w:rsidR="007E14C8" w:rsidRDefault="007E14C8" w:rsidP="007E14C8">
      <w:pPr>
        <w:spacing w:after="0" w:line="480" w:lineRule="auto"/>
        <w:ind w:left="993"/>
        <w:jc w:val="center"/>
        <w:rPr>
          <w:rFonts w:ascii="Times New Roman" w:hAnsi="Times New Roman" w:cs="Times New Roman"/>
          <w:sz w:val="24"/>
          <w:szCs w:val="24"/>
          <w:lang w:val="id-ID" w:eastAsia="zh-CN"/>
        </w:rPr>
      </w:pPr>
      <w:r>
        <w:rPr>
          <w:rFonts w:ascii="Times New Roman" w:hAnsi="Times New Roman" w:cs="Times New Roman"/>
          <w:sz w:val="24"/>
          <w:szCs w:val="24"/>
          <w:lang w:val="id-ID" w:eastAsia="zh-CN"/>
        </w:rPr>
        <w:t>https://www.google.com/maps/place/Klinik+Pratama+Maditkesad/@-6.2603844,106.8659264,18z/data=!4m5!3m4!1s0x2e69f3ce104123c1:0x88abdb4a9651324f!8m2!3d-6.2597445!4d106.8656421</w:t>
      </w:r>
    </w:p>
    <w:p w14:paraId="0B6D0CC1" w14:textId="6B2A92B5" w:rsidR="000A74E1" w:rsidRDefault="007E14C8" w:rsidP="000A74E1">
      <w:pPr>
        <w:pStyle w:val="Heading3"/>
        <w:numPr>
          <w:ilvl w:val="0"/>
          <w:numId w:val="23"/>
        </w:numPr>
        <w:spacing w:before="0" w:line="480" w:lineRule="auto"/>
        <w:ind w:left="709"/>
        <w:rPr>
          <w:rFonts w:ascii="Times New Roman" w:hAnsi="Times New Roman" w:cs="Times New Roman"/>
          <w:color w:val="auto"/>
          <w:lang w:val="id-ID"/>
        </w:rPr>
      </w:pPr>
      <w:bookmarkStart w:id="5" w:name="_Toc126362596"/>
      <w:r w:rsidRPr="000A74E1">
        <w:rPr>
          <w:rFonts w:ascii="Times New Roman" w:hAnsi="Times New Roman" w:cs="Times New Roman"/>
          <w:color w:val="auto"/>
          <w:lang w:val="id-ID"/>
        </w:rPr>
        <w:t>Sarana dan Prasarana</w:t>
      </w:r>
      <w:bookmarkEnd w:id="5"/>
    </w:p>
    <w:p w14:paraId="525E3FFB" w14:textId="58F9FED5" w:rsidR="007E14C8" w:rsidRDefault="007E14C8" w:rsidP="000A74E1">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Sarana dan prasarana yang ada di FKTP Mapuskesad diantaranya adalah poli gigi, poli umum, KIA, Laboratorium, Rekam Medis, Aptek, Administrasi, Ruang tunggu ber AC, toilet serta tempat parkir.</w:t>
      </w:r>
    </w:p>
    <w:p w14:paraId="09B2059A" w14:textId="0D8D9EB8" w:rsidR="000A74E1" w:rsidRDefault="000A74E1" w:rsidP="000A74E1">
      <w:pPr>
        <w:spacing w:after="0" w:line="480" w:lineRule="auto"/>
        <w:ind w:left="720" w:firstLine="720"/>
        <w:jc w:val="both"/>
        <w:rPr>
          <w:rFonts w:ascii="Times New Roman" w:hAnsi="Times New Roman" w:cs="Times New Roman"/>
          <w:sz w:val="24"/>
          <w:szCs w:val="24"/>
          <w:lang w:val="id-ID"/>
        </w:rPr>
      </w:pPr>
    </w:p>
    <w:p w14:paraId="0D0EAE0C" w14:textId="77777777" w:rsidR="000A74E1" w:rsidRDefault="000A74E1" w:rsidP="000A74E1">
      <w:pPr>
        <w:spacing w:after="0" w:line="480" w:lineRule="auto"/>
        <w:ind w:left="720" w:firstLine="720"/>
        <w:jc w:val="both"/>
        <w:rPr>
          <w:rFonts w:ascii="Times New Roman" w:hAnsi="Times New Roman" w:cs="Times New Roman"/>
          <w:sz w:val="24"/>
          <w:szCs w:val="24"/>
          <w:lang w:val="id-ID"/>
        </w:rPr>
      </w:pPr>
    </w:p>
    <w:p w14:paraId="04C95CE0" w14:textId="16CB43B4" w:rsidR="007E14C8" w:rsidRPr="000A74E1" w:rsidRDefault="007E14C8" w:rsidP="000A74E1">
      <w:pPr>
        <w:pStyle w:val="Heading2"/>
        <w:numPr>
          <w:ilvl w:val="0"/>
          <w:numId w:val="18"/>
        </w:numPr>
        <w:spacing w:line="480" w:lineRule="auto"/>
        <w:rPr>
          <w:rFonts w:ascii="Times New Roman" w:hAnsi="Times New Roman" w:cs="Times New Roman"/>
          <w:b/>
          <w:bCs/>
          <w:color w:val="auto"/>
          <w:sz w:val="24"/>
          <w:szCs w:val="24"/>
          <w:lang w:val="id-ID"/>
        </w:rPr>
      </w:pPr>
      <w:bookmarkStart w:id="6" w:name="_Toc126362597"/>
      <w:r w:rsidRPr="000A74E1">
        <w:rPr>
          <w:rFonts w:ascii="Times New Roman" w:hAnsi="Times New Roman" w:cs="Times New Roman"/>
          <w:b/>
          <w:bCs/>
          <w:color w:val="auto"/>
          <w:sz w:val="24"/>
          <w:szCs w:val="24"/>
          <w:lang w:val="id-ID"/>
        </w:rPr>
        <w:lastRenderedPageBreak/>
        <w:t>Hasil Penelitian</w:t>
      </w:r>
      <w:bookmarkEnd w:id="6"/>
    </w:p>
    <w:p w14:paraId="6557E16A" w14:textId="15D26A41" w:rsidR="00A94D19" w:rsidRPr="007E14C8" w:rsidRDefault="007E14C8" w:rsidP="007E14C8">
      <w:pPr>
        <w:spacing w:after="0" w:line="48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sz w:val="24"/>
          <w:szCs w:val="24"/>
          <w:lang w:val="id-ID"/>
        </w:rPr>
        <w:t xml:space="preserve">Pengumpulan data dilaksanakan di poli gigi FKTP Mapuskesad, data </w:t>
      </w:r>
      <w:r>
        <w:rPr>
          <w:rFonts w:ascii="Times New Roman" w:hAnsi="Times New Roman" w:cs="Times New Roman"/>
          <w:sz w:val="24"/>
          <w:szCs w:val="24"/>
          <w:lang w:val="id-ID"/>
        </w:rPr>
        <w:tab/>
        <w:t xml:space="preserve">ini diambil dengan cara membagikan langsung kuesioner penelitian kepada </w:t>
      </w:r>
      <w:r>
        <w:rPr>
          <w:rFonts w:ascii="Times New Roman" w:hAnsi="Times New Roman" w:cs="Times New Roman"/>
          <w:sz w:val="24"/>
          <w:szCs w:val="24"/>
          <w:lang w:val="id-ID"/>
        </w:rPr>
        <w:tab/>
        <w:t xml:space="preserve">pasien yang bersedia menjadi responden, peneliti terlebih dahulu menjelaskan </w:t>
      </w:r>
      <w:r>
        <w:rPr>
          <w:rFonts w:ascii="Times New Roman" w:hAnsi="Times New Roman" w:cs="Times New Roman"/>
          <w:sz w:val="24"/>
          <w:szCs w:val="24"/>
          <w:lang w:val="id-ID"/>
        </w:rPr>
        <w:tab/>
        <w:t>tentang tujuan serta maksud peneliti membagikan kuesioner tersebut.</w:t>
      </w:r>
    </w:p>
    <w:p w14:paraId="776F79F1" w14:textId="77777777" w:rsidR="007E14C8" w:rsidRDefault="007E14C8" w:rsidP="007E14C8">
      <w:pPr>
        <w:pStyle w:val="ListParagraph"/>
        <w:spacing w:line="480" w:lineRule="auto"/>
        <w:ind w:left="426" w:firstLine="98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Pengumpulan data penelitian dilakukan pada tanggal  21 sd 31 Oktober </w:t>
      </w:r>
      <w:r>
        <w:rPr>
          <w:rFonts w:ascii="Times New Roman" w:hAnsi="Times New Roman" w:cs="Times New Roman"/>
          <w:sz w:val="24"/>
          <w:szCs w:val="24"/>
          <w:lang w:val="id-ID"/>
        </w:rPr>
        <w:tab/>
        <w:t xml:space="preserve">2022 di FKTP Mapuskesad pada 50 orang pasien dengan kriteria sampel yang </w:t>
      </w:r>
      <w:r>
        <w:rPr>
          <w:rFonts w:ascii="Times New Roman" w:hAnsi="Times New Roman" w:cs="Times New Roman"/>
          <w:sz w:val="24"/>
          <w:szCs w:val="24"/>
          <w:lang w:val="id-ID"/>
        </w:rPr>
        <w:tab/>
        <w:t xml:space="preserve">telah ditetapkan menggunakan alat ukur kuesioner sebanyak 22 item </w:t>
      </w:r>
      <w:r>
        <w:rPr>
          <w:rFonts w:ascii="Times New Roman" w:hAnsi="Times New Roman" w:cs="Times New Roman"/>
          <w:sz w:val="24"/>
          <w:szCs w:val="24"/>
          <w:lang w:val="id-ID"/>
        </w:rPr>
        <w:tab/>
        <w:t xml:space="preserve">pertanyaan. Dibawah ini adalah tabel-tabel distribusi frekuensi hasil </w:t>
      </w:r>
      <w:r>
        <w:rPr>
          <w:rFonts w:ascii="Times New Roman" w:hAnsi="Times New Roman" w:cs="Times New Roman"/>
          <w:sz w:val="24"/>
          <w:szCs w:val="24"/>
          <w:lang w:val="id-ID"/>
        </w:rPr>
        <w:tab/>
        <w:t xml:space="preserve">penelitian tentang Gambaran Tingkat Kepuasan Pelayanan Pasien di Poliklinik </w:t>
      </w:r>
      <w:r>
        <w:rPr>
          <w:rFonts w:ascii="Times New Roman" w:hAnsi="Times New Roman" w:cs="Times New Roman"/>
          <w:sz w:val="24"/>
          <w:szCs w:val="24"/>
          <w:lang w:val="id-ID"/>
        </w:rPr>
        <w:tab/>
        <w:t>Gigi FKTP Mapuskesad Tahun 2022, maka diperoleh hasil sebagai berikut :</w:t>
      </w:r>
    </w:p>
    <w:p w14:paraId="0AA61BF9" w14:textId="77777777" w:rsidR="007E14C8" w:rsidRDefault="007E14C8" w:rsidP="007E14C8">
      <w:pPr>
        <w:pStyle w:val="ListParagraph"/>
        <w:numPr>
          <w:ilvl w:val="0"/>
          <w:numId w:val="27"/>
        </w:numPr>
        <w:tabs>
          <w:tab w:val="clear" w:pos="840"/>
        </w:tabs>
        <w:spacing w:line="480" w:lineRule="auto"/>
        <w:ind w:left="1974" w:hanging="1265"/>
        <w:jc w:val="both"/>
        <w:rPr>
          <w:rFonts w:ascii="Times New Roman" w:hAnsi="Times New Roman" w:cs="Times New Roman"/>
          <w:sz w:val="24"/>
          <w:szCs w:val="24"/>
          <w:lang w:val="id-ID"/>
        </w:rPr>
      </w:pPr>
      <w:r>
        <w:rPr>
          <w:rFonts w:ascii="Times New Roman" w:hAnsi="Times New Roman" w:cs="Times New Roman"/>
          <w:sz w:val="24"/>
          <w:szCs w:val="24"/>
          <w:lang w:val="id-ID"/>
        </w:rPr>
        <w:t>Data Demografi Pasien</w:t>
      </w:r>
    </w:p>
    <w:p w14:paraId="218BD808" w14:textId="77777777" w:rsidR="007E14C8" w:rsidRDefault="007E14C8" w:rsidP="007E14C8">
      <w:pPr>
        <w:pStyle w:val="ListParagraph"/>
        <w:numPr>
          <w:ilvl w:val="0"/>
          <w:numId w:val="28"/>
        </w:numPr>
        <w:tabs>
          <w:tab w:val="clear" w:pos="284"/>
        </w:tabs>
        <w:spacing w:line="480" w:lineRule="auto"/>
        <w:ind w:left="2440" w:hanging="1022"/>
        <w:jc w:val="both"/>
        <w:rPr>
          <w:rFonts w:ascii="Times New Roman" w:hAnsi="Times New Roman" w:cs="Times New Roman"/>
          <w:sz w:val="24"/>
          <w:szCs w:val="24"/>
          <w:lang w:val="id-ID"/>
        </w:rPr>
      </w:pPr>
      <w:r>
        <w:rPr>
          <w:rFonts w:ascii="Times New Roman" w:hAnsi="Times New Roman" w:cs="Times New Roman"/>
          <w:sz w:val="24"/>
          <w:szCs w:val="24"/>
          <w:lang w:val="id-ID"/>
        </w:rPr>
        <w:t>Jenis Kelamin</w:t>
      </w:r>
    </w:p>
    <w:p w14:paraId="0CEB63B5" w14:textId="25EEAB66" w:rsidR="007E14C8" w:rsidRDefault="007E14C8" w:rsidP="007E14C8">
      <w:pPr>
        <w:pStyle w:val="ListParagraph"/>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Berdasarkan data yang diperoleh dari hasil penelitian kepada 50 orang</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responden didapatkan :</w:t>
      </w:r>
    </w:p>
    <w:p w14:paraId="3D5CBE17"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5.1</w:t>
      </w:r>
    </w:p>
    <w:p w14:paraId="29F5600F"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Pasien Berdasarkan Jenis Kelamin </w:t>
      </w:r>
    </w:p>
    <w:p w14:paraId="4572E1E9"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 FKTP Mapuskesad Tahun 2022 (n=50)</w:t>
      </w:r>
    </w:p>
    <w:p w14:paraId="635185E7" w14:textId="77777777" w:rsidR="007E14C8" w:rsidRDefault="007E14C8" w:rsidP="007E14C8">
      <w:pPr>
        <w:spacing w:after="0" w:line="240" w:lineRule="auto"/>
        <w:jc w:val="center"/>
        <w:rPr>
          <w:rFonts w:ascii="Times New Roman" w:hAnsi="Times New Roman" w:cs="Times New Roman"/>
          <w:b/>
          <w:bCs/>
          <w:sz w:val="24"/>
          <w:szCs w:val="24"/>
          <w:lang w:val="id-ID"/>
        </w:rPr>
      </w:pPr>
    </w:p>
    <w:tbl>
      <w:tblPr>
        <w:tblStyle w:val="TableGrid"/>
        <w:tblW w:w="0" w:type="auto"/>
        <w:tblInd w:w="1569"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2150"/>
        <w:gridCol w:w="850"/>
        <w:gridCol w:w="709"/>
        <w:gridCol w:w="1184"/>
        <w:gridCol w:w="942"/>
      </w:tblGrid>
      <w:tr w:rsidR="007E14C8" w14:paraId="58C43027" w14:textId="77777777" w:rsidTr="007E14C8">
        <w:tc>
          <w:tcPr>
            <w:tcW w:w="510" w:type="dxa"/>
            <w:vMerge w:val="restart"/>
          </w:tcPr>
          <w:p w14:paraId="498ADC1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150" w:type="dxa"/>
            <w:vMerge w:val="restart"/>
          </w:tcPr>
          <w:p w14:paraId="6F2A2AC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Jenis Kelamin</w:t>
            </w:r>
          </w:p>
        </w:tc>
        <w:tc>
          <w:tcPr>
            <w:tcW w:w="1559" w:type="dxa"/>
            <w:gridSpan w:val="2"/>
          </w:tcPr>
          <w:p w14:paraId="3FB81EF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2126" w:type="dxa"/>
            <w:gridSpan w:val="2"/>
          </w:tcPr>
          <w:p w14:paraId="15898BC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7E14C8" w14:paraId="5371770B" w14:textId="77777777" w:rsidTr="007E14C8">
        <w:tc>
          <w:tcPr>
            <w:tcW w:w="510" w:type="dxa"/>
            <w:vMerge/>
          </w:tcPr>
          <w:p w14:paraId="7978205B" w14:textId="77777777" w:rsidR="007E14C8" w:rsidRDefault="007E14C8" w:rsidP="00F16CAE">
            <w:pPr>
              <w:spacing w:after="0" w:line="240" w:lineRule="auto"/>
              <w:jc w:val="center"/>
              <w:rPr>
                <w:rFonts w:ascii="Times New Roman" w:hAnsi="Times New Roman" w:cs="Times New Roman"/>
                <w:b/>
                <w:bCs/>
                <w:sz w:val="24"/>
                <w:szCs w:val="24"/>
                <w:lang w:val="id-ID"/>
              </w:rPr>
            </w:pPr>
          </w:p>
        </w:tc>
        <w:tc>
          <w:tcPr>
            <w:tcW w:w="2150" w:type="dxa"/>
            <w:vMerge/>
          </w:tcPr>
          <w:p w14:paraId="107E3B3F" w14:textId="77777777" w:rsidR="007E14C8" w:rsidRDefault="007E14C8" w:rsidP="00F16CAE">
            <w:pPr>
              <w:spacing w:after="0" w:line="240" w:lineRule="auto"/>
              <w:rPr>
                <w:rFonts w:ascii="Times New Roman" w:hAnsi="Times New Roman" w:cs="Times New Roman"/>
                <w:b/>
                <w:bCs/>
                <w:sz w:val="24"/>
                <w:szCs w:val="24"/>
                <w:lang w:val="id-ID"/>
              </w:rPr>
            </w:pPr>
          </w:p>
        </w:tc>
        <w:tc>
          <w:tcPr>
            <w:tcW w:w="850" w:type="dxa"/>
          </w:tcPr>
          <w:p w14:paraId="55B3A0D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SP</w:t>
            </w:r>
          </w:p>
        </w:tc>
        <w:tc>
          <w:tcPr>
            <w:tcW w:w="709" w:type="dxa"/>
          </w:tcPr>
          <w:p w14:paraId="672E912D"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p>
        </w:tc>
        <w:tc>
          <w:tcPr>
            <w:tcW w:w="1184" w:type="dxa"/>
          </w:tcPr>
          <w:p w14:paraId="00845E3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SP</w:t>
            </w:r>
          </w:p>
        </w:tc>
        <w:tc>
          <w:tcPr>
            <w:tcW w:w="942" w:type="dxa"/>
          </w:tcPr>
          <w:p w14:paraId="711F28E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p>
        </w:tc>
      </w:tr>
      <w:tr w:rsidR="007E14C8" w14:paraId="2FBD6F92" w14:textId="77777777" w:rsidTr="007E14C8">
        <w:tc>
          <w:tcPr>
            <w:tcW w:w="510" w:type="dxa"/>
          </w:tcPr>
          <w:p w14:paraId="42F0C4E0"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150" w:type="dxa"/>
          </w:tcPr>
          <w:p w14:paraId="29BDA416"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Laki-laki</w:t>
            </w:r>
          </w:p>
        </w:tc>
        <w:tc>
          <w:tcPr>
            <w:tcW w:w="850" w:type="dxa"/>
          </w:tcPr>
          <w:p w14:paraId="6B4CAA3E"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21</w:t>
            </w:r>
          </w:p>
        </w:tc>
        <w:tc>
          <w:tcPr>
            <w:tcW w:w="709" w:type="dxa"/>
          </w:tcPr>
          <w:p w14:paraId="772C0CF3"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w:t>
            </w:r>
          </w:p>
        </w:tc>
        <w:tc>
          <w:tcPr>
            <w:tcW w:w="1184" w:type="dxa"/>
          </w:tcPr>
          <w:p w14:paraId="6FF9AD00"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42</w:t>
            </w:r>
          </w:p>
        </w:tc>
        <w:tc>
          <w:tcPr>
            <w:tcW w:w="942" w:type="dxa"/>
          </w:tcPr>
          <w:p w14:paraId="586EDA6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r>
      <w:tr w:rsidR="007E14C8" w14:paraId="213DB1B5" w14:textId="77777777" w:rsidTr="007E14C8">
        <w:tc>
          <w:tcPr>
            <w:tcW w:w="510" w:type="dxa"/>
          </w:tcPr>
          <w:p w14:paraId="116DF8D4"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150" w:type="dxa"/>
          </w:tcPr>
          <w:p w14:paraId="42EF86C0"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Perempuan</w:t>
            </w:r>
          </w:p>
        </w:tc>
        <w:tc>
          <w:tcPr>
            <w:tcW w:w="850" w:type="dxa"/>
          </w:tcPr>
          <w:p w14:paraId="7A115441"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c>
          <w:tcPr>
            <w:tcW w:w="709" w:type="dxa"/>
          </w:tcPr>
          <w:p w14:paraId="05DA4005"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8</w:t>
            </w:r>
          </w:p>
        </w:tc>
        <w:tc>
          <w:tcPr>
            <w:tcW w:w="1184" w:type="dxa"/>
          </w:tcPr>
          <w:p w14:paraId="20D6C3C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28</w:t>
            </w:r>
          </w:p>
        </w:tc>
        <w:tc>
          <w:tcPr>
            <w:tcW w:w="942" w:type="dxa"/>
          </w:tcPr>
          <w:p w14:paraId="6A21797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16</w:t>
            </w:r>
          </w:p>
        </w:tc>
      </w:tr>
      <w:tr w:rsidR="007E14C8" w14:paraId="16414A1F" w14:textId="77777777" w:rsidTr="007E14C8">
        <w:tc>
          <w:tcPr>
            <w:tcW w:w="2660" w:type="dxa"/>
            <w:gridSpan w:val="2"/>
          </w:tcPr>
          <w:p w14:paraId="56D740A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850" w:type="dxa"/>
          </w:tcPr>
          <w:p w14:paraId="1AD8F11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35</w:t>
            </w:r>
          </w:p>
        </w:tc>
        <w:tc>
          <w:tcPr>
            <w:tcW w:w="709" w:type="dxa"/>
          </w:tcPr>
          <w:p w14:paraId="0FA684D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15</w:t>
            </w:r>
          </w:p>
        </w:tc>
        <w:tc>
          <w:tcPr>
            <w:tcW w:w="1184" w:type="dxa"/>
          </w:tcPr>
          <w:p w14:paraId="02439C8E"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70</w:t>
            </w:r>
          </w:p>
        </w:tc>
        <w:tc>
          <w:tcPr>
            <w:tcW w:w="942" w:type="dxa"/>
          </w:tcPr>
          <w:p w14:paraId="76D9A2A3"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30</w:t>
            </w:r>
          </w:p>
        </w:tc>
      </w:tr>
      <w:tr w:rsidR="007E14C8" w14:paraId="1D5E2197" w14:textId="77777777" w:rsidTr="007E14C8">
        <w:tc>
          <w:tcPr>
            <w:tcW w:w="2660" w:type="dxa"/>
            <w:gridSpan w:val="2"/>
          </w:tcPr>
          <w:p w14:paraId="61C537E3"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Total</w:t>
            </w:r>
          </w:p>
        </w:tc>
        <w:tc>
          <w:tcPr>
            <w:tcW w:w="1559" w:type="dxa"/>
            <w:gridSpan w:val="2"/>
          </w:tcPr>
          <w:p w14:paraId="65FDFB3F"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2126" w:type="dxa"/>
            <w:gridSpan w:val="2"/>
          </w:tcPr>
          <w:p w14:paraId="5B9C7C6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3F3B55FA" w14:textId="77777777" w:rsidR="007E14C8" w:rsidRDefault="007E14C8" w:rsidP="007E14C8">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567615F6" w14:textId="0B356E63" w:rsidR="007E14C8" w:rsidRDefault="007E14C8" w:rsidP="007E14C8">
      <w:pPr>
        <w:spacing w:after="0" w:line="48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5.1 diatas didapatkan distribusi frekuensi jenis kelamin pasien adalah laki-laki dengan kategori tingkat kepuasan sangat </w:t>
      </w:r>
      <w:r>
        <w:rPr>
          <w:rFonts w:ascii="Times New Roman" w:hAnsi="Times New Roman" w:cs="Times New Roman"/>
          <w:sz w:val="24"/>
          <w:szCs w:val="24"/>
          <w:lang w:val="id-ID"/>
        </w:rPr>
        <w:lastRenderedPageBreak/>
        <w:t>puas dengan frekuensi sebanyak 21 orang ( 42 % ) dan kategori tingkat kepuasan puas dengan frekuensi sebanyak 7 orang ( 14 % ), sedangkan jenis kelamin Perempuan dengan kategori tingkat kepuasan sangat puas dengan frekuensi sebanyak 14 orang ( 28 % ) dan kategori tingkat kepuasan puas dengan frekuensi sebanyak 8 orang ( 16 % ).</w:t>
      </w:r>
    </w:p>
    <w:p w14:paraId="52EBCED5"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5.1</w:t>
      </w:r>
    </w:p>
    <w:p w14:paraId="3B6AA6D5"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Pasien Berdasarkan Jenis Kelamin </w:t>
      </w:r>
    </w:p>
    <w:p w14:paraId="058F10F9" w14:textId="77777777" w:rsidR="007E14C8" w:rsidRDefault="007E14C8" w:rsidP="007E14C8">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 FKTP Mapuskesad Tahun 2022 (n=50)</w:t>
      </w:r>
    </w:p>
    <w:p w14:paraId="5C8AE0E5" w14:textId="77777777" w:rsidR="007E14C8" w:rsidRDefault="007E14C8" w:rsidP="007E14C8">
      <w:pPr>
        <w:spacing w:after="0" w:line="48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2681F850" wp14:editId="5FB6FF85">
            <wp:extent cx="3605530" cy="1714500"/>
            <wp:effectExtent l="0" t="0" r="139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6E2931F" w14:textId="3F94453F" w:rsidR="007E14C8" w:rsidRPr="00C114E8" w:rsidRDefault="007E14C8" w:rsidP="00C114E8">
      <w:pPr>
        <w:pStyle w:val="ListParagraph"/>
        <w:numPr>
          <w:ilvl w:val="0"/>
          <w:numId w:val="28"/>
        </w:numPr>
        <w:tabs>
          <w:tab w:val="clear" w:pos="284"/>
        </w:tabs>
        <w:spacing w:line="480" w:lineRule="auto"/>
        <w:ind w:left="1985" w:hanging="567"/>
        <w:jc w:val="both"/>
        <w:rPr>
          <w:rFonts w:ascii="Times New Roman" w:hAnsi="Times New Roman" w:cs="Times New Roman"/>
          <w:sz w:val="24"/>
          <w:szCs w:val="24"/>
          <w:lang w:val="id-ID"/>
        </w:rPr>
      </w:pPr>
      <w:r w:rsidRPr="00C114E8">
        <w:rPr>
          <w:rFonts w:ascii="Times New Roman" w:hAnsi="Times New Roman" w:cs="Times New Roman"/>
          <w:sz w:val="24"/>
          <w:szCs w:val="24"/>
          <w:lang w:val="id-ID"/>
        </w:rPr>
        <w:t>Umur</w:t>
      </w:r>
    </w:p>
    <w:p w14:paraId="4D32F59C" w14:textId="77777777" w:rsidR="007E14C8" w:rsidRDefault="007E14C8" w:rsidP="00C114E8">
      <w:pPr>
        <w:pStyle w:val="ListParagraph"/>
        <w:spacing w:line="480" w:lineRule="auto"/>
        <w:ind w:left="1418" w:firstLine="742"/>
        <w:jc w:val="both"/>
        <w:rPr>
          <w:rFonts w:ascii="Times New Roman" w:hAnsi="Times New Roman" w:cs="Times New Roman"/>
          <w:sz w:val="24"/>
          <w:szCs w:val="24"/>
          <w:lang w:val="id-ID"/>
        </w:rPr>
      </w:pPr>
      <w:r>
        <w:rPr>
          <w:rFonts w:ascii="Times New Roman" w:hAnsi="Times New Roman" w:cs="Times New Roman"/>
          <w:sz w:val="24"/>
          <w:szCs w:val="24"/>
          <w:lang w:val="id-ID"/>
        </w:rPr>
        <w:t>Data yang dikumpulkan berdasarkan umur pasien diklasifikasikan berdasarkan kategori umur menurut WHO, yaitu :</w:t>
      </w:r>
    </w:p>
    <w:p w14:paraId="37054A59" w14:textId="77777777" w:rsidR="007E14C8" w:rsidRDefault="007E14C8" w:rsidP="007E14C8">
      <w:pPr>
        <w:pStyle w:val="ListParagraph"/>
        <w:numPr>
          <w:ilvl w:val="0"/>
          <w:numId w:val="29"/>
        </w:numPr>
        <w:spacing w:line="480" w:lineRule="auto"/>
        <w:ind w:left="15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Kanak-kanan (5-11 Tahun)</w:t>
      </w:r>
    </w:p>
    <w:p w14:paraId="610208A7" w14:textId="77777777" w:rsidR="007E14C8" w:rsidRDefault="007E14C8" w:rsidP="007E14C8">
      <w:pPr>
        <w:pStyle w:val="ListParagraph"/>
        <w:numPr>
          <w:ilvl w:val="0"/>
          <w:numId w:val="29"/>
        </w:numPr>
        <w:spacing w:line="480" w:lineRule="auto"/>
        <w:ind w:left="15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Remaja (12-25 Tahun)</w:t>
      </w:r>
    </w:p>
    <w:p w14:paraId="2612E415" w14:textId="77777777" w:rsidR="007E14C8" w:rsidRDefault="007E14C8" w:rsidP="007E14C8">
      <w:pPr>
        <w:pStyle w:val="ListParagraph"/>
        <w:numPr>
          <w:ilvl w:val="0"/>
          <w:numId w:val="29"/>
        </w:numPr>
        <w:spacing w:line="480" w:lineRule="auto"/>
        <w:ind w:left="15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Dewasa (26-45 Tahun)</w:t>
      </w:r>
    </w:p>
    <w:p w14:paraId="3DC4C54F" w14:textId="77777777" w:rsidR="007E14C8" w:rsidRDefault="007E14C8" w:rsidP="00C114E8">
      <w:pPr>
        <w:pStyle w:val="ListParagraph"/>
        <w:numPr>
          <w:ilvl w:val="0"/>
          <w:numId w:val="29"/>
        </w:numPr>
        <w:spacing w:after="0" w:line="480" w:lineRule="auto"/>
        <w:ind w:left="15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Lansia (46-65 Tahun)</w:t>
      </w:r>
    </w:p>
    <w:p w14:paraId="40D22CB5" w14:textId="77777777" w:rsidR="007E14C8" w:rsidRDefault="007E14C8" w:rsidP="00C114E8">
      <w:pPr>
        <w:spacing w:after="0" w:line="24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5.2</w:t>
      </w:r>
    </w:p>
    <w:p w14:paraId="5A0A00C2" w14:textId="77777777" w:rsidR="007E14C8" w:rsidRDefault="007E14C8" w:rsidP="00C114E8">
      <w:pPr>
        <w:spacing w:after="0" w:line="240" w:lineRule="auto"/>
        <w:ind w:left="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Pasien Berdasarkan Umur di FKTP Mapuskesad</w:t>
      </w:r>
    </w:p>
    <w:p w14:paraId="455B3AED" w14:textId="451DB452" w:rsidR="007E14C8" w:rsidRDefault="007E14C8" w:rsidP="00C114E8">
      <w:pPr>
        <w:spacing w:after="0" w:line="24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Tahun 2022 (n=50)</w:t>
      </w:r>
    </w:p>
    <w:p w14:paraId="1F9B8BE7" w14:textId="77777777" w:rsidR="00C114E8" w:rsidRDefault="00C114E8" w:rsidP="00C114E8">
      <w:pPr>
        <w:spacing w:after="0" w:line="240" w:lineRule="auto"/>
        <w:jc w:val="center"/>
        <w:rPr>
          <w:rFonts w:ascii="Times New Roman" w:hAnsi="Times New Roman" w:cs="Times New Roman"/>
          <w:b/>
          <w:bCs/>
          <w:sz w:val="24"/>
          <w:szCs w:val="24"/>
          <w:lang w:val="id-ID"/>
        </w:rPr>
      </w:pPr>
    </w:p>
    <w:tbl>
      <w:tblPr>
        <w:tblStyle w:val="TableGrid"/>
        <w:tblW w:w="0" w:type="auto"/>
        <w:tblInd w:w="1738"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2717"/>
        <w:gridCol w:w="1033"/>
        <w:gridCol w:w="668"/>
        <w:gridCol w:w="1016"/>
        <w:gridCol w:w="827"/>
      </w:tblGrid>
      <w:tr w:rsidR="007E14C8" w14:paraId="23AAE06B" w14:textId="77777777" w:rsidTr="00C114E8">
        <w:tc>
          <w:tcPr>
            <w:tcW w:w="510" w:type="dxa"/>
            <w:vMerge w:val="restart"/>
          </w:tcPr>
          <w:p w14:paraId="57F075C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717" w:type="dxa"/>
            <w:vMerge w:val="restart"/>
          </w:tcPr>
          <w:p w14:paraId="3EE351C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Umur</w:t>
            </w:r>
          </w:p>
        </w:tc>
        <w:tc>
          <w:tcPr>
            <w:tcW w:w="1701" w:type="dxa"/>
            <w:gridSpan w:val="2"/>
          </w:tcPr>
          <w:p w14:paraId="31C4E3C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843" w:type="dxa"/>
            <w:gridSpan w:val="2"/>
          </w:tcPr>
          <w:p w14:paraId="69635B1A"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7E14C8" w14:paraId="4D8DFAB1" w14:textId="77777777" w:rsidTr="00C114E8">
        <w:tc>
          <w:tcPr>
            <w:tcW w:w="510" w:type="dxa"/>
            <w:vMerge/>
          </w:tcPr>
          <w:p w14:paraId="6D7038E4" w14:textId="77777777" w:rsidR="007E14C8" w:rsidRDefault="007E14C8" w:rsidP="00F16CAE">
            <w:pPr>
              <w:spacing w:after="0" w:line="240" w:lineRule="auto"/>
              <w:jc w:val="center"/>
              <w:rPr>
                <w:rFonts w:ascii="Times New Roman" w:hAnsi="Times New Roman" w:cs="Times New Roman"/>
                <w:b/>
                <w:bCs/>
                <w:sz w:val="24"/>
                <w:szCs w:val="24"/>
                <w:lang w:val="id-ID"/>
              </w:rPr>
            </w:pPr>
          </w:p>
        </w:tc>
        <w:tc>
          <w:tcPr>
            <w:tcW w:w="2717" w:type="dxa"/>
            <w:vMerge/>
          </w:tcPr>
          <w:p w14:paraId="054382BC" w14:textId="77777777" w:rsidR="007E14C8" w:rsidRDefault="007E14C8" w:rsidP="00F16CAE">
            <w:pPr>
              <w:spacing w:after="0" w:line="240" w:lineRule="auto"/>
              <w:rPr>
                <w:rFonts w:ascii="Times New Roman" w:hAnsi="Times New Roman" w:cs="Times New Roman"/>
                <w:b/>
                <w:bCs/>
                <w:sz w:val="24"/>
                <w:szCs w:val="24"/>
                <w:lang w:val="id-ID"/>
              </w:rPr>
            </w:pPr>
          </w:p>
        </w:tc>
        <w:tc>
          <w:tcPr>
            <w:tcW w:w="1033" w:type="dxa"/>
          </w:tcPr>
          <w:p w14:paraId="09FB1C2D"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SP</w:t>
            </w:r>
          </w:p>
        </w:tc>
        <w:tc>
          <w:tcPr>
            <w:tcW w:w="668" w:type="dxa"/>
          </w:tcPr>
          <w:p w14:paraId="01748E7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p>
        </w:tc>
        <w:tc>
          <w:tcPr>
            <w:tcW w:w="1016" w:type="dxa"/>
          </w:tcPr>
          <w:p w14:paraId="6F8A33D5"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SP</w:t>
            </w:r>
          </w:p>
        </w:tc>
        <w:tc>
          <w:tcPr>
            <w:tcW w:w="827" w:type="dxa"/>
          </w:tcPr>
          <w:p w14:paraId="23F372F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p>
        </w:tc>
      </w:tr>
      <w:tr w:rsidR="007E14C8" w14:paraId="74DF0F47" w14:textId="77777777" w:rsidTr="00C114E8">
        <w:tc>
          <w:tcPr>
            <w:tcW w:w="510" w:type="dxa"/>
          </w:tcPr>
          <w:p w14:paraId="5AD7426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717" w:type="dxa"/>
          </w:tcPr>
          <w:p w14:paraId="0F1B24B1"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Remaja (12-25 Tahun)</w:t>
            </w:r>
          </w:p>
        </w:tc>
        <w:tc>
          <w:tcPr>
            <w:tcW w:w="1033" w:type="dxa"/>
          </w:tcPr>
          <w:p w14:paraId="1F5B416A"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668" w:type="dxa"/>
          </w:tcPr>
          <w:p w14:paraId="0AE9524F"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1016" w:type="dxa"/>
          </w:tcPr>
          <w:p w14:paraId="3407492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w:t>
            </w:r>
          </w:p>
        </w:tc>
        <w:tc>
          <w:tcPr>
            <w:tcW w:w="827" w:type="dxa"/>
          </w:tcPr>
          <w:p w14:paraId="168E870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w:t>
            </w:r>
          </w:p>
        </w:tc>
      </w:tr>
      <w:tr w:rsidR="007E14C8" w14:paraId="53D2698F" w14:textId="77777777" w:rsidTr="00C114E8">
        <w:tc>
          <w:tcPr>
            <w:tcW w:w="510" w:type="dxa"/>
          </w:tcPr>
          <w:p w14:paraId="2C59FAAD"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2</w:t>
            </w:r>
          </w:p>
        </w:tc>
        <w:tc>
          <w:tcPr>
            <w:tcW w:w="2717" w:type="dxa"/>
          </w:tcPr>
          <w:p w14:paraId="12F27746"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Dewasa (26-45 Tahun)</w:t>
            </w:r>
          </w:p>
        </w:tc>
        <w:tc>
          <w:tcPr>
            <w:tcW w:w="1033" w:type="dxa"/>
          </w:tcPr>
          <w:p w14:paraId="7AD6634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15</w:t>
            </w:r>
          </w:p>
        </w:tc>
        <w:tc>
          <w:tcPr>
            <w:tcW w:w="668" w:type="dxa"/>
          </w:tcPr>
          <w:p w14:paraId="0DABE3D4"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w:t>
            </w:r>
          </w:p>
        </w:tc>
        <w:tc>
          <w:tcPr>
            <w:tcW w:w="1016" w:type="dxa"/>
          </w:tcPr>
          <w:p w14:paraId="164FFCAE"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30</w:t>
            </w:r>
          </w:p>
        </w:tc>
        <w:tc>
          <w:tcPr>
            <w:tcW w:w="827" w:type="dxa"/>
          </w:tcPr>
          <w:p w14:paraId="159D6FB0"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12</w:t>
            </w:r>
          </w:p>
        </w:tc>
      </w:tr>
      <w:tr w:rsidR="007E14C8" w14:paraId="275FA8E0" w14:textId="77777777" w:rsidTr="00C114E8">
        <w:tc>
          <w:tcPr>
            <w:tcW w:w="510" w:type="dxa"/>
          </w:tcPr>
          <w:p w14:paraId="4A287CBF"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w:t>
            </w:r>
          </w:p>
        </w:tc>
        <w:tc>
          <w:tcPr>
            <w:tcW w:w="2717" w:type="dxa"/>
          </w:tcPr>
          <w:p w14:paraId="0E469783"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Lansia (46-65 Tahun)</w:t>
            </w:r>
          </w:p>
        </w:tc>
        <w:tc>
          <w:tcPr>
            <w:tcW w:w="1033" w:type="dxa"/>
          </w:tcPr>
          <w:p w14:paraId="452F3430"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19</w:t>
            </w:r>
          </w:p>
        </w:tc>
        <w:tc>
          <w:tcPr>
            <w:tcW w:w="668" w:type="dxa"/>
          </w:tcPr>
          <w:p w14:paraId="3EF1E6B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w:t>
            </w:r>
          </w:p>
        </w:tc>
        <w:tc>
          <w:tcPr>
            <w:tcW w:w="1016" w:type="dxa"/>
          </w:tcPr>
          <w:p w14:paraId="612D9735"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c>
          <w:tcPr>
            <w:tcW w:w="827" w:type="dxa"/>
          </w:tcPr>
          <w:p w14:paraId="2D0EAF1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12</w:t>
            </w:r>
          </w:p>
        </w:tc>
      </w:tr>
      <w:tr w:rsidR="007E14C8" w14:paraId="24C403E4" w14:textId="77777777" w:rsidTr="00C114E8">
        <w:tc>
          <w:tcPr>
            <w:tcW w:w="3227" w:type="dxa"/>
            <w:gridSpan w:val="2"/>
          </w:tcPr>
          <w:p w14:paraId="1BDE509A"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033" w:type="dxa"/>
          </w:tcPr>
          <w:p w14:paraId="3AC6D26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36</w:t>
            </w:r>
          </w:p>
        </w:tc>
        <w:tc>
          <w:tcPr>
            <w:tcW w:w="668" w:type="dxa"/>
          </w:tcPr>
          <w:p w14:paraId="78828491"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c>
          <w:tcPr>
            <w:tcW w:w="1016" w:type="dxa"/>
          </w:tcPr>
          <w:p w14:paraId="4224B5FF"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72</w:t>
            </w:r>
          </w:p>
        </w:tc>
        <w:tc>
          <w:tcPr>
            <w:tcW w:w="827" w:type="dxa"/>
          </w:tcPr>
          <w:p w14:paraId="1566D34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28</w:t>
            </w:r>
          </w:p>
        </w:tc>
      </w:tr>
      <w:tr w:rsidR="007E14C8" w14:paraId="53E3C0B4" w14:textId="77777777" w:rsidTr="00C114E8">
        <w:tc>
          <w:tcPr>
            <w:tcW w:w="3227" w:type="dxa"/>
            <w:gridSpan w:val="2"/>
          </w:tcPr>
          <w:p w14:paraId="0ED6050B"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Total</w:t>
            </w:r>
          </w:p>
        </w:tc>
        <w:tc>
          <w:tcPr>
            <w:tcW w:w="1701" w:type="dxa"/>
            <w:gridSpan w:val="2"/>
          </w:tcPr>
          <w:p w14:paraId="438C27D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843" w:type="dxa"/>
            <w:gridSpan w:val="2"/>
          </w:tcPr>
          <w:p w14:paraId="72E19A2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6364A104" w14:textId="77777777" w:rsidR="007E14C8" w:rsidRDefault="007E14C8" w:rsidP="00C114E8">
      <w:pPr>
        <w:spacing w:after="0" w:line="24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(Diolah, November 2022)</w:t>
      </w:r>
    </w:p>
    <w:p w14:paraId="45CCB73E" w14:textId="77777777" w:rsidR="007E14C8" w:rsidRDefault="007E14C8">
      <w:pPr>
        <w:pStyle w:val="ListParagraph"/>
        <w:spacing w:line="480" w:lineRule="auto"/>
        <w:ind w:left="0" w:firstLine="567"/>
        <w:jc w:val="both"/>
        <w:rPr>
          <w:rFonts w:ascii="Times New Roman" w:hAnsi="Times New Roman" w:cs="Times New Roman"/>
          <w:sz w:val="24"/>
          <w:szCs w:val="24"/>
          <w:lang w:val="id-ID"/>
        </w:rPr>
      </w:pPr>
    </w:p>
    <w:p w14:paraId="299EC1CC" w14:textId="72E77918" w:rsidR="00A94D19" w:rsidRDefault="004A0447" w:rsidP="0063116F">
      <w:pPr>
        <w:pStyle w:val="ListParagraph"/>
        <w:spacing w:line="480" w:lineRule="auto"/>
        <w:ind w:left="1560" w:firstLine="567"/>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Berdasarkan tabel 5.2 diatas didapatkan distribusi frekuensi umur pasien adalah Remaja (12-25 Tahun) dengan kategori tingkat kepuasan sangat puas dengan frekuensi 2 orang sebanyak 4 % dan kategori puas dengan frekuensi 2 orang sebanyak 4 %, usia Dewasa (26-45 Tahun) dengan kategori tingkat kepuasan sangat puas dengan frekuensi 15 orang sebanyak 30 % dan kategori puas dengan frekuensi 6 orang sebanyak 12 %, sedangkan frekuensi terbanyak terdapat pada kategori Lansia (46-65 Tahun) dengan kategori tingkat kepuasan sangat puas dengan frekuensi 19 orang sebanyak 38 % dan kategori puas dengan frekuensi frekuensi 6 orang sebanyak 12 %.</w:t>
      </w:r>
    </w:p>
    <w:p w14:paraId="4A7D676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5.2</w:t>
      </w:r>
    </w:p>
    <w:p w14:paraId="47F54DD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Pasien Berdasarkan Umur di FKTP Mapuskesad</w:t>
      </w:r>
    </w:p>
    <w:p w14:paraId="28B760A2" w14:textId="77777777" w:rsidR="00A94D19" w:rsidRDefault="004A0447">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Tahun 2022 (n=50)</w:t>
      </w:r>
    </w:p>
    <w:p w14:paraId="1E02FD8C" w14:textId="77777777" w:rsidR="00A94D19" w:rsidRDefault="004A0447" w:rsidP="00C114E8">
      <w:pPr>
        <w:pStyle w:val="ListParagraph"/>
        <w:spacing w:line="480" w:lineRule="auto"/>
        <w:ind w:left="567"/>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3242EB0C" wp14:editId="3ACD40E7">
            <wp:extent cx="3636645" cy="1781175"/>
            <wp:effectExtent l="0" t="0" r="190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C59D67" w14:textId="34472944" w:rsidR="00A94D19" w:rsidRPr="00C114E8" w:rsidRDefault="00C114E8" w:rsidP="00C114E8">
      <w:pPr>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en-US"/>
        </w:rPr>
        <w:t>2.</w:t>
      </w:r>
      <w:r>
        <w:rPr>
          <w:rFonts w:ascii="Times New Roman" w:hAnsi="Times New Roman" w:cs="Times New Roman"/>
          <w:sz w:val="24"/>
          <w:szCs w:val="24"/>
          <w:lang w:val="en-US"/>
        </w:rPr>
        <w:tab/>
      </w:r>
      <w:r w:rsidRPr="00C114E8">
        <w:rPr>
          <w:rFonts w:ascii="Times New Roman" w:hAnsi="Times New Roman" w:cs="Times New Roman"/>
          <w:sz w:val="24"/>
          <w:szCs w:val="24"/>
          <w:lang w:val="id-ID"/>
        </w:rPr>
        <w:t>Hasil Pengumpulan Data</w:t>
      </w:r>
    </w:p>
    <w:p w14:paraId="18245E9E" w14:textId="40630277" w:rsidR="00A94D19" w:rsidRDefault="004A0447" w:rsidP="00C114E8">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Secara umum hasil penelitian Gambaran Tingkat Kepuasan Pelayanan Pasien di Poliklinik Gigi FKTP Mapuskesad Tahun 2022 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464EA0A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5.3</w:t>
      </w:r>
    </w:p>
    <w:p w14:paraId="5175E48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Gambaran Tingkat Kepuasan Pelayanan Pasien di Poliklinik Gigi FKTP Mapuskesad Tahun 2022 (n=50)</w:t>
      </w:r>
    </w:p>
    <w:p w14:paraId="32CE1D23" w14:textId="77777777" w:rsidR="00A94D19" w:rsidRDefault="00A94D19">
      <w:pPr>
        <w:spacing w:after="0" w:line="240" w:lineRule="auto"/>
        <w:jc w:val="center"/>
        <w:rPr>
          <w:rFonts w:ascii="Times New Roman" w:hAnsi="Times New Roman" w:cs="Times New Roman"/>
          <w:b/>
          <w:bCs/>
          <w:sz w:val="24"/>
          <w:szCs w:val="24"/>
          <w:lang w:val="id-ID"/>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2523"/>
        <w:gridCol w:w="1276"/>
        <w:gridCol w:w="1560"/>
      </w:tblGrid>
      <w:tr w:rsidR="00A94D19" w14:paraId="0710BB68" w14:textId="77777777" w:rsidTr="00C114E8">
        <w:trPr>
          <w:jc w:val="center"/>
        </w:trPr>
        <w:tc>
          <w:tcPr>
            <w:tcW w:w="562" w:type="dxa"/>
          </w:tcPr>
          <w:p w14:paraId="2840A3B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523" w:type="dxa"/>
          </w:tcPr>
          <w:p w14:paraId="52D5F282"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276" w:type="dxa"/>
          </w:tcPr>
          <w:p w14:paraId="74C53A31"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560" w:type="dxa"/>
          </w:tcPr>
          <w:p w14:paraId="4D566941"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A94D19" w14:paraId="477FF3B4" w14:textId="77777777" w:rsidTr="00C114E8">
        <w:trPr>
          <w:trHeight w:val="198"/>
          <w:jc w:val="center"/>
        </w:trPr>
        <w:tc>
          <w:tcPr>
            <w:tcW w:w="562" w:type="dxa"/>
          </w:tcPr>
          <w:p w14:paraId="27F241A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523" w:type="dxa"/>
          </w:tcPr>
          <w:p w14:paraId="13CC5D7C"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276" w:type="dxa"/>
          </w:tcPr>
          <w:p w14:paraId="222B270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36</w:t>
            </w:r>
          </w:p>
        </w:tc>
        <w:tc>
          <w:tcPr>
            <w:tcW w:w="1560" w:type="dxa"/>
          </w:tcPr>
          <w:p w14:paraId="6C850E3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72</w:t>
            </w:r>
          </w:p>
        </w:tc>
      </w:tr>
      <w:tr w:rsidR="00A94D19" w14:paraId="5173D454" w14:textId="77777777" w:rsidTr="00C114E8">
        <w:trPr>
          <w:jc w:val="center"/>
        </w:trPr>
        <w:tc>
          <w:tcPr>
            <w:tcW w:w="562" w:type="dxa"/>
          </w:tcPr>
          <w:p w14:paraId="12B52D6A"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523" w:type="dxa"/>
          </w:tcPr>
          <w:p w14:paraId="4B9BF9FF"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276" w:type="dxa"/>
          </w:tcPr>
          <w:p w14:paraId="39D29835"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c>
          <w:tcPr>
            <w:tcW w:w="1560" w:type="dxa"/>
          </w:tcPr>
          <w:p w14:paraId="5F260AA9"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28</w:t>
            </w:r>
          </w:p>
        </w:tc>
      </w:tr>
      <w:tr w:rsidR="00A94D19" w14:paraId="207AD7C7" w14:textId="77777777" w:rsidTr="00C114E8">
        <w:trPr>
          <w:jc w:val="center"/>
        </w:trPr>
        <w:tc>
          <w:tcPr>
            <w:tcW w:w="3085" w:type="dxa"/>
            <w:gridSpan w:val="2"/>
          </w:tcPr>
          <w:p w14:paraId="63A579A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276" w:type="dxa"/>
          </w:tcPr>
          <w:p w14:paraId="5E39AF8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560" w:type="dxa"/>
          </w:tcPr>
          <w:p w14:paraId="6610758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23B4A531" w14:textId="77777777" w:rsidR="00A94D19" w:rsidRDefault="004A0447" w:rsidP="00C114E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64320F9B" w14:textId="06BF8E61" w:rsidR="00A94D19" w:rsidRDefault="004A0447" w:rsidP="00C114E8">
      <w:pPr>
        <w:spacing w:after="0"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5.3 diatas didapatkan bahwa distribusi frekuensi tingkat kepuasan pelayanan pasien di poliklinik gigi FKTP Mapuskesad dengan kategori sangat puas yaitu 36 orang dengan persentase 72 %, sedangkan kategori puas yaitu sebanyak 14 orang dengan persentase 28 %. </w:t>
      </w:r>
    </w:p>
    <w:p w14:paraId="6F8DA019"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5.3</w:t>
      </w:r>
    </w:p>
    <w:p w14:paraId="6DAC7560" w14:textId="6F49CF10" w:rsidR="00A94D19" w:rsidRDefault="004A0447" w:rsidP="00C114E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Gambaran Tingkat Kepuasan Pelayanan Pasien di Poliklinik Gigi FKTP Mapuskesad Tahun 2022 (n=50)</w:t>
      </w:r>
    </w:p>
    <w:p w14:paraId="7D998A1A" w14:textId="77777777" w:rsidR="00C114E8" w:rsidRDefault="00C114E8" w:rsidP="00C114E8">
      <w:pPr>
        <w:spacing w:after="0" w:line="240" w:lineRule="auto"/>
        <w:jc w:val="center"/>
        <w:rPr>
          <w:rFonts w:ascii="Times New Roman" w:hAnsi="Times New Roman" w:cs="Times New Roman"/>
          <w:b/>
          <w:bCs/>
          <w:sz w:val="24"/>
          <w:szCs w:val="24"/>
          <w:lang w:val="id-ID"/>
        </w:rPr>
      </w:pPr>
    </w:p>
    <w:p w14:paraId="0C1FC2BD" w14:textId="77777777" w:rsidR="00A94D19" w:rsidRDefault="004A0447">
      <w:pPr>
        <w:spacing w:after="0" w:line="480" w:lineRule="auto"/>
        <w:jc w:val="center"/>
        <w:rPr>
          <w:rFonts w:ascii="Times New Roman" w:hAnsi="Times New Roman" w:cs="Times New Roman"/>
          <w:b/>
          <w:bCs/>
          <w:sz w:val="24"/>
          <w:szCs w:val="24"/>
          <w:lang w:val="id-ID"/>
        </w:rPr>
      </w:pPr>
      <w:r>
        <w:rPr>
          <w:rFonts w:ascii="Times New Roman" w:hAnsi="Times New Roman" w:cs="Times New Roman"/>
          <w:noProof/>
          <w:sz w:val="24"/>
          <w:szCs w:val="24"/>
          <w:lang w:val="en-ID" w:eastAsia="en-ID"/>
        </w:rPr>
        <w:lastRenderedPageBreak/>
        <w:drawing>
          <wp:inline distT="0" distB="0" distL="114300" distR="114300" wp14:anchorId="5016FB8F" wp14:editId="54F77050">
            <wp:extent cx="4215130" cy="1990725"/>
            <wp:effectExtent l="0" t="0" r="1397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7E7EA3" w14:textId="77777777" w:rsidR="00A94D19" w:rsidRDefault="004A0447" w:rsidP="00C114E8">
      <w:pPr>
        <w:spacing w:after="0"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Sedangkan secara khusus untuk setiap subvariabel hasil penelitian adalah sebagai berikut :</w:t>
      </w:r>
    </w:p>
    <w:p w14:paraId="0A5DB98B" w14:textId="77777777" w:rsidR="00A94D19" w:rsidRDefault="004A0447" w:rsidP="00F532E9">
      <w:pPr>
        <w:numPr>
          <w:ilvl w:val="0"/>
          <w:numId w:val="30"/>
        </w:numPr>
        <w:spacing w:after="0" w:line="24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Tangibility</w:t>
      </w:r>
      <w:r>
        <w:rPr>
          <w:rFonts w:ascii="Times New Roman" w:hAnsi="Times New Roman" w:cs="Times New Roman"/>
          <w:sz w:val="24"/>
          <w:szCs w:val="24"/>
          <w:lang w:val="id-ID"/>
        </w:rPr>
        <w:t>.</w:t>
      </w:r>
    </w:p>
    <w:p w14:paraId="48A3D03A" w14:textId="77777777" w:rsidR="00A94D19" w:rsidRDefault="00A94D19" w:rsidP="00F532E9">
      <w:pPr>
        <w:spacing w:after="0" w:line="240" w:lineRule="auto"/>
        <w:ind w:left="1418"/>
        <w:jc w:val="both"/>
        <w:rPr>
          <w:rFonts w:ascii="Times New Roman" w:hAnsi="Times New Roman" w:cs="Times New Roman"/>
          <w:sz w:val="24"/>
          <w:szCs w:val="24"/>
          <w:lang w:val="id-ID"/>
        </w:rPr>
      </w:pPr>
    </w:p>
    <w:p w14:paraId="4F782CE4" w14:textId="77777777" w:rsidR="00A94D19" w:rsidRDefault="004A0447" w:rsidP="00F532E9">
      <w:pPr>
        <w:pStyle w:val="ListParagraph"/>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t xml:space="preserve">Tangibility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505F0F4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5.4</w:t>
      </w:r>
    </w:p>
    <w:p w14:paraId="69D9F892"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b/>
          <w:bCs/>
          <w:i/>
          <w:iCs/>
          <w:sz w:val="24"/>
          <w:szCs w:val="24"/>
          <w:lang w:val="id-ID"/>
        </w:rPr>
        <w:t>Tangibility</w:t>
      </w:r>
      <w:r>
        <w:rPr>
          <w:rFonts w:ascii="Times New Roman" w:hAnsi="Times New Roman" w:cs="Times New Roman"/>
          <w:b/>
          <w:bCs/>
          <w:sz w:val="24"/>
          <w:szCs w:val="24"/>
          <w:lang w:val="id-ID"/>
        </w:rPr>
        <w:t xml:space="preserve"> (n=50)</w:t>
      </w:r>
    </w:p>
    <w:p w14:paraId="6A21FAD0" w14:textId="77777777" w:rsidR="00A94D19" w:rsidRDefault="00A94D19">
      <w:pPr>
        <w:spacing w:after="0" w:line="240" w:lineRule="auto"/>
        <w:jc w:val="center"/>
        <w:rPr>
          <w:rFonts w:ascii="Times New Roman" w:hAnsi="Times New Roman" w:cs="Times New Roman"/>
          <w:b/>
          <w:bCs/>
          <w:sz w:val="24"/>
          <w:szCs w:val="24"/>
          <w:lang w:val="id-ID"/>
        </w:rPr>
      </w:pPr>
    </w:p>
    <w:tbl>
      <w:tblPr>
        <w:tblStyle w:val="TableGrid"/>
        <w:tblW w:w="0" w:type="auto"/>
        <w:tblInd w:w="1704" w:type="dxa"/>
        <w:tblBorders>
          <w:left w:val="none" w:sz="0" w:space="0" w:color="auto"/>
          <w:right w:val="none" w:sz="0" w:space="0" w:color="auto"/>
        </w:tblBorders>
        <w:tblLook w:val="04A0" w:firstRow="1" w:lastRow="0" w:firstColumn="1" w:lastColumn="0" w:noHBand="0" w:noVBand="1"/>
      </w:tblPr>
      <w:tblGrid>
        <w:gridCol w:w="562"/>
        <w:gridCol w:w="2381"/>
        <w:gridCol w:w="1418"/>
        <w:gridCol w:w="1559"/>
      </w:tblGrid>
      <w:tr w:rsidR="00A94D19" w14:paraId="28639850" w14:textId="77777777" w:rsidTr="00F532E9">
        <w:tc>
          <w:tcPr>
            <w:tcW w:w="562" w:type="dxa"/>
            <w:tcBorders>
              <w:tl2br w:val="nil"/>
              <w:tr2bl w:val="nil"/>
            </w:tcBorders>
          </w:tcPr>
          <w:p w14:paraId="349FEE7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381" w:type="dxa"/>
            <w:tcBorders>
              <w:tl2br w:val="nil"/>
              <w:tr2bl w:val="nil"/>
            </w:tcBorders>
          </w:tcPr>
          <w:p w14:paraId="768CB441"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18" w:type="dxa"/>
            <w:tcBorders>
              <w:tl2br w:val="nil"/>
              <w:tr2bl w:val="nil"/>
            </w:tcBorders>
          </w:tcPr>
          <w:p w14:paraId="0EEC1E1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559" w:type="dxa"/>
            <w:tcBorders>
              <w:tl2br w:val="nil"/>
              <w:tr2bl w:val="nil"/>
            </w:tcBorders>
          </w:tcPr>
          <w:p w14:paraId="134A6724"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A94D19" w14:paraId="25436C8D" w14:textId="77777777" w:rsidTr="00F532E9">
        <w:trPr>
          <w:trHeight w:val="198"/>
        </w:trPr>
        <w:tc>
          <w:tcPr>
            <w:tcW w:w="562" w:type="dxa"/>
            <w:tcBorders>
              <w:tl2br w:val="nil"/>
              <w:tr2bl w:val="nil"/>
            </w:tcBorders>
          </w:tcPr>
          <w:p w14:paraId="0FD6EC7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381" w:type="dxa"/>
            <w:tcBorders>
              <w:tl2br w:val="nil"/>
              <w:tr2bl w:val="nil"/>
            </w:tcBorders>
          </w:tcPr>
          <w:p w14:paraId="43394114"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18" w:type="dxa"/>
            <w:tcBorders>
              <w:tl2br w:val="nil"/>
              <w:tr2bl w:val="nil"/>
            </w:tcBorders>
          </w:tcPr>
          <w:p w14:paraId="0682858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31</w:t>
            </w:r>
          </w:p>
        </w:tc>
        <w:tc>
          <w:tcPr>
            <w:tcW w:w="1559" w:type="dxa"/>
            <w:tcBorders>
              <w:tl2br w:val="nil"/>
              <w:tr2bl w:val="nil"/>
            </w:tcBorders>
          </w:tcPr>
          <w:p w14:paraId="5849E0D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62</w:t>
            </w:r>
          </w:p>
        </w:tc>
      </w:tr>
      <w:tr w:rsidR="00A94D19" w14:paraId="6C3358C7" w14:textId="77777777" w:rsidTr="00F532E9">
        <w:tc>
          <w:tcPr>
            <w:tcW w:w="562" w:type="dxa"/>
            <w:tcBorders>
              <w:tl2br w:val="nil"/>
              <w:tr2bl w:val="nil"/>
            </w:tcBorders>
          </w:tcPr>
          <w:p w14:paraId="26A82BE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381" w:type="dxa"/>
            <w:tcBorders>
              <w:tl2br w:val="nil"/>
              <w:tr2bl w:val="nil"/>
            </w:tcBorders>
          </w:tcPr>
          <w:p w14:paraId="1CA8E5C2"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18" w:type="dxa"/>
            <w:tcBorders>
              <w:tl2br w:val="nil"/>
              <w:tr2bl w:val="nil"/>
            </w:tcBorders>
          </w:tcPr>
          <w:p w14:paraId="1682F6B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19</w:t>
            </w:r>
          </w:p>
        </w:tc>
        <w:tc>
          <w:tcPr>
            <w:tcW w:w="1559" w:type="dxa"/>
            <w:tcBorders>
              <w:tl2br w:val="nil"/>
              <w:tr2bl w:val="nil"/>
            </w:tcBorders>
          </w:tcPr>
          <w:p w14:paraId="394020B4"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r>
      <w:tr w:rsidR="00A94D19" w14:paraId="010F8F81" w14:textId="77777777" w:rsidTr="00F532E9">
        <w:tc>
          <w:tcPr>
            <w:tcW w:w="2943" w:type="dxa"/>
            <w:gridSpan w:val="2"/>
            <w:tcBorders>
              <w:tl2br w:val="nil"/>
              <w:tr2bl w:val="nil"/>
            </w:tcBorders>
          </w:tcPr>
          <w:p w14:paraId="08E1BDC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18" w:type="dxa"/>
            <w:tcBorders>
              <w:tl2br w:val="nil"/>
              <w:tr2bl w:val="nil"/>
            </w:tcBorders>
          </w:tcPr>
          <w:p w14:paraId="573991DE"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559" w:type="dxa"/>
            <w:tcBorders>
              <w:tl2br w:val="nil"/>
              <w:tr2bl w:val="nil"/>
            </w:tcBorders>
          </w:tcPr>
          <w:p w14:paraId="569DDC0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4D0104DB" w14:textId="77777777" w:rsidR="00A94D19" w:rsidRDefault="004A0447" w:rsidP="00F532E9">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Sumber : Data Primer ( Diolah, November 2022)</w:t>
      </w:r>
    </w:p>
    <w:p w14:paraId="3B2419DB" w14:textId="77777777" w:rsidR="00A94D19" w:rsidRDefault="004A0447" w:rsidP="00F532E9">
      <w:pPr>
        <w:spacing w:after="0" w:line="480" w:lineRule="auto"/>
        <w:ind w:left="1440"/>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Berdasarkan tabel 5.4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Tangibility </w:t>
      </w:r>
      <w:r>
        <w:rPr>
          <w:rFonts w:ascii="Times New Roman" w:hAnsi="Times New Roman" w:cs="Times New Roman"/>
          <w:sz w:val="24"/>
          <w:szCs w:val="24"/>
          <w:lang w:val="id-ID"/>
        </w:rPr>
        <w:t xml:space="preserve">dengan kategori sangat puas yaitu 31 orang dengan persentase 62 %, sedangkan kategori puas yaitu sebanyak 19 orang dengan persentase 38 %. </w:t>
      </w:r>
    </w:p>
    <w:p w14:paraId="7300B2C2"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5.4</w:t>
      </w:r>
    </w:p>
    <w:p w14:paraId="23312FDA" w14:textId="77777777" w:rsidR="0032615A"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w:t>
      </w:r>
    </w:p>
    <w:p w14:paraId="7CD6B243" w14:textId="2A08805D"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 Poliklinik Gigi FKTP Mapuskesad Tahun 2022 berdasarkan </w:t>
      </w:r>
      <w:r>
        <w:rPr>
          <w:rFonts w:ascii="Times New Roman" w:hAnsi="Times New Roman" w:cs="Times New Roman"/>
          <w:b/>
          <w:bCs/>
          <w:i/>
          <w:iCs/>
          <w:sz w:val="24"/>
          <w:szCs w:val="24"/>
          <w:lang w:val="id-ID"/>
        </w:rPr>
        <w:t>Tangibility</w:t>
      </w:r>
      <w:r>
        <w:rPr>
          <w:rFonts w:ascii="Times New Roman" w:hAnsi="Times New Roman" w:cs="Times New Roman"/>
          <w:b/>
          <w:bCs/>
          <w:sz w:val="24"/>
          <w:szCs w:val="24"/>
          <w:lang w:val="id-ID"/>
        </w:rPr>
        <w:t xml:space="preserve"> (n=50)</w:t>
      </w:r>
    </w:p>
    <w:p w14:paraId="5381A2DC" w14:textId="77777777" w:rsidR="00A94D19" w:rsidRDefault="00A94D19">
      <w:pPr>
        <w:spacing w:after="0" w:line="240" w:lineRule="auto"/>
        <w:jc w:val="center"/>
        <w:rPr>
          <w:rFonts w:ascii="Times New Roman" w:hAnsi="Times New Roman" w:cs="Times New Roman"/>
          <w:b/>
          <w:bCs/>
          <w:sz w:val="24"/>
          <w:szCs w:val="24"/>
          <w:lang w:val="id-ID"/>
        </w:rPr>
      </w:pPr>
    </w:p>
    <w:p w14:paraId="2F51A8C4" w14:textId="77777777" w:rsidR="00A94D19" w:rsidRDefault="004A0447" w:rsidP="00410D4A">
      <w:pPr>
        <w:spacing w:after="0"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2D5A5FD9" wp14:editId="703B41B8">
            <wp:extent cx="3691255" cy="1704975"/>
            <wp:effectExtent l="0" t="0" r="444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B8632D" w14:textId="77777777" w:rsidR="00410D4A" w:rsidRDefault="00410D4A" w:rsidP="00410D4A">
      <w:pPr>
        <w:spacing w:after="0" w:line="240" w:lineRule="auto"/>
        <w:jc w:val="both"/>
        <w:rPr>
          <w:rFonts w:ascii="Times New Roman" w:hAnsi="Times New Roman" w:cs="Times New Roman"/>
          <w:sz w:val="24"/>
          <w:szCs w:val="24"/>
          <w:lang w:val="id-ID"/>
        </w:rPr>
      </w:pPr>
    </w:p>
    <w:p w14:paraId="033FD45B" w14:textId="77777777" w:rsidR="00A94D19" w:rsidRDefault="004A0447" w:rsidP="00410D4A">
      <w:pPr>
        <w:numPr>
          <w:ilvl w:val="0"/>
          <w:numId w:val="30"/>
        </w:numPr>
        <w:spacing w:after="0" w:line="24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Reliability</w:t>
      </w:r>
      <w:r>
        <w:rPr>
          <w:rFonts w:ascii="Times New Roman" w:hAnsi="Times New Roman" w:cs="Times New Roman"/>
          <w:sz w:val="24"/>
          <w:szCs w:val="24"/>
          <w:lang w:val="id-ID"/>
        </w:rPr>
        <w:t>.</w:t>
      </w:r>
    </w:p>
    <w:p w14:paraId="42C26660" w14:textId="77777777" w:rsidR="00A94D19" w:rsidRDefault="00A94D19">
      <w:pPr>
        <w:spacing w:after="0" w:line="240" w:lineRule="auto"/>
        <w:jc w:val="both"/>
        <w:rPr>
          <w:rFonts w:ascii="Times New Roman" w:hAnsi="Times New Roman" w:cs="Times New Roman"/>
          <w:sz w:val="24"/>
          <w:szCs w:val="24"/>
          <w:lang w:val="id-ID"/>
        </w:rPr>
      </w:pPr>
    </w:p>
    <w:p w14:paraId="36DE3703" w14:textId="77777777" w:rsidR="00A94D19" w:rsidRDefault="004A0447" w:rsidP="00410D4A">
      <w:pPr>
        <w:pStyle w:val="ListParagraph"/>
        <w:spacing w:after="0" w:line="480" w:lineRule="auto"/>
        <w:ind w:left="1418" w:firstLine="2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t xml:space="preserve">Reliability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05F1392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Tabel 5.5</w:t>
      </w:r>
    </w:p>
    <w:p w14:paraId="122B009D"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b/>
          <w:bCs/>
          <w:i/>
          <w:iCs/>
          <w:sz w:val="24"/>
          <w:szCs w:val="24"/>
          <w:lang w:val="id-ID"/>
        </w:rPr>
        <w:t>Reliability</w:t>
      </w:r>
      <w:r>
        <w:rPr>
          <w:rFonts w:ascii="Times New Roman" w:hAnsi="Times New Roman" w:cs="Times New Roman"/>
          <w:b/>
          <w:bCs/>
          <w:sz w:val="24"/>
          <w:szCs w:val="24"/>
          <w:lang w:val="id-ID"/>
        </w:rPr>
        <w:t xml:space="preserve"> (n=50)</w:t>
      </w:r>
    </w:p>
    <w:p w14:paraId="16C34049" w14:textId="77777777" w:rsidR="00A94D19" w:rsidRDefault="00A94D19">
      <w:pPr>
        <w:spacing w:after="0" w:line="240" w:lineRule="auto"/>
        <w:jc w:val="center"/>
        <w:rPr>
          <w:rFonts w:ascii="Times New Roman" w:hAnsi="Times New Roman" w:cs="Times New Roman"/>
          <w:b/>
          <w:bCs/>
          <w:sz w:val="24"/>
          <w:szCs w:val="24"/>
          <w:lang w:val="id-ID"/>
        </w:rPr>
      </w:pPr>
    </w:p>
    <w:tbl>
      <w:tblPr>
        <w:tblStyle w:val="TableGrid"/>
        <w:tblW w:w="0" w:type="auto"/>
        <w:tblInd w:w="1087" w:type="dxa"/>
        <w:tblBorders>
          <w:left w:val="none" w:sz="0" w:space="0" w:color="auto"/>
          <w:right w:val="none" w:sz="0" w:space="0" w:color="auto"/>
        </w:tblBorders>
        <w:tblLook w:val="04A0" w:firstRow="1" w:lastRow="0" w:firstColumn="1" w:lastColumn="0" w:noHBand="0" w:noVBand="1"/>
      </w:tblPr>
      <w:tblGrid>
        <w:gridCol w:w="562"/>
        <w:gridCol w:w="2665"/>
        <w:gridCol w:w="1417"/>
        <w:gridCol w:w="1701"/>
      </w:tblGrid>
      <w:tr w:rsidR="00A94D19" w14:paraId="1DDD7415" w14:textId="77777777" w:rsidTr="00410D4A">
        <w:tc>
          <w:tcPr>
            <w:tcW w:w="562" w:type="dxa"/>
            <w:tcBorders>
              <w:tl2br w:val="nil"/>
              <w:tr2bl w:val="nil"/>
            </w:tcBorders>
          </w:tcPr>
          <w:p w14:paraId="5B85DB4D"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665" w:type="dxa"/>
            <w:tcBorders>
              <w:tl2br w:val="nil"/>
              <w:tr2bl w:val="nil"/>
            </w:tcBorders>
          </w:tcPr>
          <w:p w14:paraId="393B0E5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17" w:type="dxa"/>
            <w:tcBorders>
              <w:tl2br w:val="nil"/>
              <w:tr2bl w:val="nil"/>
            </w:tcBorders>
          </w:tcPr>
          <w:p w14:paraId="29A0D7C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701" w:type="dxa"/>
            <w:tcBorders>
              <w:tl2br w:val="nil"/>
              <w:tr2bl w:val="nil"/>
            </w:tcBorders>
          </w:tcPr>
          <w:p w14:paraId="1A82901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A94D19" w14:paraId="307A690B" w14:textId="77777777" w:rsidTr="00410D4A">
        <w:trPr>
          <w:trHeight w:val="198"/>
        </w:trPr>
        <w:tc>
          <w:tcPr>
            <w:tcW w:w="562" w:type="dxa"/>
            <w:tcBorders>
              <w:tl2br w:val="nil"/>
              <w:tr2bl w:val="nil"/>
            </w:tcBorders>
          </w:tcPr>
          <w:p w14:paraId="53BAFAEE"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665" w:type="dxa"/>
            <w:tcBorders>
              <w:tl2br w:val="nil"/>
              <w:tr2bl w:val="nil"/>
            </w:tcBorders>
          </w:tcPr>
          <w:p w14:paraId="47396A3B"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17" w:type="dxa"/>
            <w:tcBorders>
              <w:tl2br w:val="nil"/>
              <w:tr2bl w:val="nil"/>
            </w:tcBorders>
          </w:tcPr>
          <w:p w14:paraId="00AD373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30</w:t>
            </w:r>
          </w:p>
        </w:tc>
        <w:tc>
          <w:tcPr>
            <w:tcW w:w="1701" w:type="dxa"/>
            <w:tcBorders>
              <w:tl2br w:val="nil"/>
              <w:tr2bl w:val="nil"/>
            </w:tcBorders>
          </w:tcPr>
          <w:p w14:paraId="102D2F4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60</w:t>
            </w:r>
          </w:p>
        </w:tc>
      </w:tr>
      <w:tr w:rsidR="00A94D19" w14:paraId="0084B759" w14:textId="77777777" w:rsidTr="00410D4A">
        <w:tc>
          <w:tcPr>
            <w:tcW w:w="562" w:type="dxa"/>
            <w:tcBorders>
              <w:tl2br w:val="nil"/>
              <w:tr2bl w:val="nil"/>
            </w:tcBorders>
          </w:tcPr>
          <w:p w14:paraId="631C923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665" w:type="dxa"/>
            <w:tcBorders>
              <w:tl2br w:val="nil"/>
              <w:tr2bl w:val="nil"/>
            </w:tcBorders>
          </w:tcPr>
          <w:p w14:paraId="5A22278D"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17" w:type="dxa"/>
            <w:tcBorders>
              <w:tl2br w:val="nil"/>
              <w:tr2bl w:val="nil"/>
            </w:tcBorders>
          </w:tcPr>
          <w:p w14:paraId="6B542D0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19</w:t>
            </w:r>
          </w:p>
        </w:tc>
        <w:tc>
          <w:tcPr>
            <w:tcW w:w="1701" w:type="dxa"/>
            <w:tcBorders>
              <w:tl2br w:val="nil"/>
              <w:tr2bl w:val="nil"/>
            </w:tcBorders>
          </w:tcPr>
          <w:p w14:paraId="1750597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r>
      <w:tr w:rsidR="00A94D19" w14:paraId="09506E88" w14:textId="77777777" w:rsidTr="00410D4A">
        <w:trPr>
          <w:trHeight w:val="98"/>
        </w:trPr>
        <w:tc>
          <w:tcPr>
            <w:tcW w:w="562" w:type="dxa"/>
            <w:tcBorders>
              <w:tl2br w:val="nil"/>
              <w:tr2bl w:val="nil"/>
            </w:tcBorders>
          </w:tcPr>
          <w:p w14:paraId="7E7A7CA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w:t>
            </w:r>
          </w:p>
        </w:tc>
        <w:tc>
          <w:tcPr>
            <w:tcW w:w="2665" w:type="dxa"/>
            <w:tcBorders>
              <w:tl2br w:val="nil"/>
              <w:tr2bl w:val="nil"/>
            </w:tcBorders>
          </w:tcPr>
          <w:p w14:paraId="3C0C78F8"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Tidak Puas</w:t>
            </w:r>
          </w:p>
        </w:tc>
        <w:tc>
          <w:tcPr>
            <w:tcW w:w="1417" w:type="dxa"/>
            <w:tcBorders>
              <w:tl2br w:val="nil"/>
              <w:tr2bl w:val="nil"/>
            </w:tcBorders>
          </w:tcPr>
          <w:p w14:paraId="45899BE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1701" w:type="dxa"/>
            <w:tcBorders>
              <w:tl2br w:val="nil"/>
              <w:tr2bl w:val="nil"/>
            </w:tcBorders>
          </w:tcPr>
          <w:p w14:paraId="4B2FF17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r>
      <w:tr w:rsidR="00A94D19" w14:paraId="3C235275" w14:textId="77777777" w:rsidTr="00410D4A">
        <w:tc>
          <w:tcPr>
            <w:tcW w:w="3227" w:type="dxa"/>
            <w:gridSpan w:val="2"/>
            <w:tcBorders>
              <w:tl2br w:val="nil"/>
              <w:tr2bl w:val="nil"/>
            </w:tcBorders>
          </w:tcPr>
          <w:p w14:paraId="6DACFF44"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17" w:type="dxa"/>
            <w:tcBorders>
              <w:tl2br w:val="nil"/>
              <w:tr2bl w:val="nil"/>
            </w:tcBorders>
          </w:tcPr>
          <w:p w14:paraId="20C9C5D2"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701" w:type="dxa"/>
            <w:tcBorders>
              <w:tl2br w:val="nil"/>
              <w:tr2bl w:val="nil"/>
            </w:tcBorders>
          </w:tcPr>
          <w:p w14:paraId="77B6D55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321F230E" w14:textId="4A722783" w:rsidR="00A94D19" w:rsidRDefault="00410D4A" w:rsidP="00410D4A">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en-US"/>
        </w:rPr>
        <w:t>su</w:t>
      </w:r>
      <w:r>
        <w:rPr>
          <w:rFonts w:ascii="Times New Roman" w:hAnsi="Times New Roman" w:cs="Times New Roman"/>
          <w:sz w:val="24"/>
          <w:szCs w:val="24"/>
          <w:lang w:val="id-ID"/>
        </w:rPr>
        <w:t>mber : Data Primer ( Diolah, November 2022)</w:t>
      </w:r>
    </w:p>
    <w:p w14:paraId="6F908DAD" w14:textId="77777777" w:rsidR="00A94D19" w:rsidRDefault="004A0447" w:rsidP="00410D4A">
      <w:pPr>
        <w:spacing w:after="0" w:line="480" w:lineRule="auto"/>
        <w:ind w:left="1418" w:firstLine="11"/>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Berdasarkan tabel 5.5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Reliability </w:t>
      </w:r>
      <w:r>
        <w:rPr>
          <w:rFonts w:ascii="Times New Roman" w:hAnsi="Times New Roman" w:cs="Times New Roman"/>
          <w:sz w:val="24"/>
          <w:szCs w:val="24"/>
          <w:lang w:val="id-ID"/>
        </w:rPr>
        <w:t>dengan kategori sangat puas yaitu 30 orang dengan persentase 60 %, kategori puas yaitu sebanyak 19 orang dengan persentase 38 %, sedangkan kategori tidak puas sebanyak 1 orang dengan persentase 2 %.</w:t>
      </w:r>
    </w:p>
    <w:p w14:paraId="17980B8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5.5</w:t>
      </w:r>
    </w:p>
    <w:p w14:paraId="3EFF004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b/>
          <w:bCs/>
          <w:i/>
          <w:iCs/>
          <w:sz w:val="24"/>
          <w:szCs w:val="24"/>
          <w:lang w:val="id-ID"/>
        </w:rPr>
        <w:t>Reliability</w:t>
      </w:r>
      <w:r>
        <w:rPr>
          <w:rFonts w:ascii="Times New Roman" w:hAnsi="Times New Roman" w:cs="Times New Roman"/>
          <w:b/>
          <w:bCs/>
          <w:sz w:val="24"/>
          <w:szCs w:val="24"/>
          <w:lang w:val="id-ID"/>
        </w:rPr>
        <w:t xml:space="preserve"> (n=50)</w:t>
      </w:r>
    </w:p>
    <w:p w14:paraId="355B4918" w14:textId="77777777" w:rsidR="00410D4A" w:rsidRDefault="00410D4A" w:rsidP="00410D4A">
      <w:pPr>
        <w:spacing w:after="0" w:line="240" w:lineRule="auto"/>
        <w:rPr>
          <w:rFonts w:ascii="Times New Roman" w:hAnsi="Times New Roman" w:cs="Times New Roman"/>
          <w:sz w:val="24"/>
          <w:szCs w:val="24"/>
          <w:lang w:val="id-ID"/>
        </w:rPr>
      </w:pPr>
    </w:p>
    <w:p w14:paraId="1F37960A" w14:textId="77777777" w:rsidR="00410D4A" w:rsidRDefault="00410D4A">
      <w:pPr>
        <w:spacing w:after="0" w:line="240" w:lineRule="auto"/>
        <w:jc w:val="center"/>
        <w:rPr>
          <w:rFonts w:ascii="Times New Roman" w:hAnsi="Times New Roman" w:cs="Times New Roman"/>
          <w:sz w:val="24"/>
          <w:szCs w:val="24"/>
          <w:lang w:val="id-ID"/>
        </w:rPr>
      </w:pPr>
    </w:p>
    <w:p w14:paraId="0156A3F8" w14:textId="0A0FE7AD" w:rsidR="00A94D19" w:rsidRDefault="004A0447">
      <w:pPr>
        <w:spacing w:after="0"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680FBECC" wp14:editId="13B81725">
            <wp:extent cx="3805555" cy="1384300"/>
            <wp:effectExtent l="0" t="0" r="4445" b="63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8F5E69" w14:textId="77777777" w:rsidR="00A94D19" w:rsidRDefault="00A94D19" w:rsidP="00410D4A">
      <w:pPr>
        <w:spacing w:after="0" w:line="480" w:lineRule="auto"/>
        <w:jc w:val="both"/>
        <w:rPr>
          <w:rFonts w:ascii="Times New Roman" w:hAnsi="Times New Roman" w:cs="Times New Roman"/>
          <w:sz w:val="24"/>
          <w:szCs w:val="24"/>
          <w:lang w:val="id-ID"/>
        </w:rPr>
      </w:pPr>
    </w:p>
    <w:p w14:paraId="04370D89" w14:textId="77777777" w:rsidR="00A94D19" w:rsidRDefault="004A0447" w:rsidP="00410D4A">
      <w:pPr>
        <w:numPr>
          <w:ilvl w:val="0"/>
          <w:numId w:val="30"/>
        </w:num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Responsiveness</w:t>
      </w:r>
      <w:r>
        <w:rPr>
          <w:rFonts w:ascii="Times New Roman" w:hAnsi="Times New Roman" w:cs="Times New Roman"/>
          <w:sz w:val="24"/>
          <w:szCs w:val="24"/>
          <w:lang w:val="id-ID"/>
        </w:rPr>
        <w:t>.</w:t>
      </w:r>
    </w:p>
    <w:p w14:paraId="4F0EE75B" w14:textId="77777777" w:rsidR="00A94D19" w:rsidRDefault="004A0447" w:rsidP="00410D4A">
      <w:pPr>
        <w:pStyle w:val="ListParagraph"/>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lastRenderedPageBreak/>
        <w:t xml:space="preserve">Responsiveness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09CE7CCE"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5.6</w:t>
      </w:r>
    </w:p>
    <w:p w14:paraId="5196B025"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w:t>
      </w:r>
    </w:p>
    <w:p w14:paraId="1CF055F5"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berdasarkan</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Responsiveness</w:t>
      </w:r>
      <w:r>
        <w:rPr>
          <w:rFonts w:ascii="Times New Roman" w:hAnsi="Times New Roman" w:cs="Times New Roman"/>
          <w:b/>
          <w:bCs/>
          <w:sz w:val="24"/>
          <w:szCs w:val="24"/>
          <w:lang w:val="id-ID"/>
        </w:rPr>
        <w:t xml:space="preserve"> (n=50)</w:t>
      </w:r>
    </w:p>
    <w:tbl>
      <w:tblPr>
        <w:tblStyle w:val="TableGrid"/>
        <w:tblpPr w:leftFromText="180" w:rightFromText="180" w:vertAnchor="text" w:horzAnchor="margin" w:tblpXSpec="center" w:tblpY="17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62"/>
        <w:gridCol w:w="2523"/>
        <w:gridCol w:w="1418"/>
        <w:gridCol w:w="1559"/>
      </w:tblGrid>
      <w:tr w:rsidR="00410D4A" w14:paraId="0A7D32ED" w14:textId="77777777" w:rsidTr="00410D4A">
        <w:tc>
          <w:tcPr>
            <w:tcW w:w="562" w:type="dxa"/>
          </w:tcPr>
          <w:p w14:paraId="29A0BCCF"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523" w:type="dxa"/>
          </w:tcPr>
          <w:p w14:paraId="16781370"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18" w:type="dxa"/>
          </w:tcPr>
          <w:p w14:paraId="178E790C"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559" w:type="dxa"/>
          </w:tcPr>
          <w:p w14:paraId="4FC66E2A"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410D4A" w14:paraId="2824ABDD" w14:textId="77777777" w:rsidTr="00410D4A">
        <w:trPr>
          <w:trHeight w:val="198"/>
        </w:trPr>
        <w:tc>
          <w:tcPr>
            <w:tcW w:w="562" w:type="dxa"/>
          </w:tcPr>
          <w:p w14:paraId="001776A2"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523" w:type="dxa"/>
          </w:tcPr>
          <w:p w14:paraId="1F2ED1BC" w14:textId="77777777" w:rsidR="00410D4A" w:rsidRDefault="00410D4A" w:rsidP="00410D4A">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18" w:type="dxa"/>
          </w:tcPr>
          <w:p w14:paraId="6230EB91"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36</w:t>
            </w:r>
          </w:p>
        </w:tc>
        <w:tc>
          <w:tcPr>
            <w:tcW w:w="1559" w:type="dxa"/>
          </w:tcPr>
          <w:p w14:paraId="09CA1217"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72</w:t>
            </w:r>
          </w:p>
        </w:tc>
      </w:tr>
      <w:tr w:rsidR="00410D4A" w14:paraId="13102F08" w14:textId="77777777" w:rsidTr="00410D4A">
        <w:tc>
          <w:tcPr>
            <w:tcW w:w="562" w:type="dxa"/>
          </w:tcPr>
          <w:p w14:paraId="21E1F6E8"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523" w:type="dxa"/>
          </w:tcPr>
          <w:p w14:paraId="74C9EFE7" w14:textId="77777777" w:rsidR="00410D4A" w:rsidRDefault="00410D4A" w:rsidP="00410D4A">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18" w:type="dxa"/>
          </w:tcPr>
          <w:p w14:paraId="02057805"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c>
          <w:tcPr>
            <w:tcW w:w="1559" w:type="dxa"/>
          </w:tcPr>
          <w:p w14:paraId="26D9F81D"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28</w:t>
            </w:r>
          </w:p>
        </w:tc>
      </w:tr>
      <w:tr w:rsidR="00410D4A" w14:paraId="3BC1A396" w14:textId="77777777" w:rsidTr="00410D4A">
        <w:tc>
          <w:tcPr>
            <w:tcW w:w="3085" w:type="dxa"/>
            <w:gridSpan w:val="2"/>
          </w:tcPr>
          <w:p w14:paraId="6EE8FCC0"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18" w:type="dxa"/>
          </w:tcPr>
          <w:p w14:paraId="7B355073"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559" w:type="dxa"/>
          </w:tcPr>
          <w:p w14:paraId="475C51F9"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4B1E5BAA" w14:textId="77777777" w:rsidR="00A94D19" w:rsidRDefault="00A94D19">
      <w:pPr>
        <w:spacing w:after="0" w:line="240" w:lineRule="auto"/>
        <w:jc w:val="center"/>
        <w:rPr>
          <w:rFonts w:ascii="Times New Roman" w:hAnsi="Times New Roman" w:cs="Times New Roman"/>
          <w:b/>
          <w:bCs/>
          <w:sz w:val="24"/>
          <w:szCs w:val="24"/>
          <w:lang w:val="id-ID"/>
        </w:rPr>
      </w:pPr>
    </w:p>
    <w:p w14:paraId="3057499E" w14:textId="77777777" w:rsidR="00410D4A" w:rsidRDefault="00410D4A">
      <w:pPr>
        <w:spacing w:after="0" w:line="480" w:lineRule="auto"/>
        <w:jc w:val="both"/>
        <w:rPr>
          <w:rFonts w:ascii="Times New Roman" w:hAnsi="Times New Roman" w:cs="Times New Roman"/>
          <w:sz w:val="24"/>
          <w:szCs w:val="24"/>
          <w:lang w:val="id-ID"/>
        </w:rPr>
      </w:pPr>
    </w:p>
    <w:p w14:paraId="3BCA6043" w14:textId="77777777" w:rsidR="00410D4A" w:rsidRDefault="00410D4A">
      <w:pPr>
        <w:spacing w:after="0" w:line="480" w:lineRule="auto"/>
        <w:jc w:val="both"/>
        <w:rPr>
          <w:rFonts w:ascii="Times New Roman" w:hAnsi="Times New Roman" w:cs="Times New Roman"/>
          <w:sz w:val="24"/>
          <w:szCs w:val="24"/>
          <w:lang w:val="id-ID"/>
        </w:rPr>
      </w:pPr>
    </w:p>
    <w:p w14:paraId="506FA7FF" w14:textId="77777777" w:rsidR="00410D4A" w:rsidRDefault="00410D4A">
      <w:pPr>
        <w:spacing w:after="0" w:line="480" w:lineRule="auto"/>
        <w:jc w:val="both"/>
        <w:rPr>
          <w:rFonts w:ascii="Times New Roman" w:hAnsi="Times New Roman" w:cs="Times New Roman"/>
          <w:sz w:val="24"/>
          <w:szCs w:val="24"/>
          <w:lang w:val="id-ID"/>
        </w:rPr>
      </w:pPr>
    </w:p>
    <w:p w14:paraId="5DF53E66" w14:textId="5DDBB305" w:rsidR="00A94D19" w:rsidRDefault="004A0447" w:rsidP="00410D4A">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2467C358" w14:textId="77777777" w:rsidR="00A94D19" w:rsidRDefault="004A0447" w:rsidP="003B16A8">
      <w:pPr>
        <w:spacing w:after="0" w:line="48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5.6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Responsiveness </w:t>
      </w:r>
      <w:r>
        <w:rPr>
          <w:rFonts w:ascii="Times New Roman" w:hAnsi="Times New Roman" w:cs="Times New Roman"/>
          <w:sz w:val="24"/>
          <w:szCs w:val="24"/>
          <w:lang w:val="id-ID"/>
        </w:rPr>
        <w:t xml:space="preserve">dengan kategori sangat puas yaitu 36 orang dengan persentase 72 %, sedangkan kategori puas yaitu sebanyak 14 orang dengan persentase 28 %. </w:t>
      </w:r>
    </w:p>
    <w:p w14:paraId="3BBDDD3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5.6</w:t>
      </w:r>
    </w:p>
    <w:p w14:paraId="7DDC3D1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Gambaran Tingkat Kepuasan Pelayanan Pasien di Poliklinik Gigi FKTP Mapuskesad Tahun 2022</w:t>
      </w:r>
    </w:p>
    <w:p w14:paraId="052007A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berdasarkan </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Responsiveness</w:t>
      </w:r>
      <w:r>
        <w:rPr>
          <w:rFonts w:ascii="Times New Roman" w:hAnsi="Times New Roman" w:cs="Times New Roman"/>
          <w:b/>
          <w:bCs/>
          <w:sz w:val="24"/>
          <w:szCs w:val="24"/>
          <w:lang w:val="id-ID"/>
        </w:rPr>
        <w:t xml:space="preserve">  (n=50)</w:t>
      </w:r>
    </w:p>
    <w:p w14:paraId="38D24DFC" w14:textId="77777777" w:rsidR="00A94D19" w:rsidRDefault="00A94D19">
      <w:pPr>
        <w:spacing w:after="0" w:line="240" w:lineRule="auto"/>
        <w:jc w:val="center"/>
        <w:rPr>
          <w:rFonts w:ascii="Times New Roman" w:hAnsi="Times New Roman" w:cs="Times New Roman"/>
          <w:b/>
          <w:bCs/>
          <w:sz w:val="24"/>
          <w:szCs w:val="24"/>
          <w:lang w:val="id-ID"/>
        </w:rPr>
      </w:pPr>
    </w:p>
    <w:p w14:paraId="77069EDA" w14:textId="77777777" w:rsidR="00A94D19" w:rsidRDefault="004A0447" w:rsidP="003B16A8">
      <w:pPr>
        <w:spacing w:after="0" w:line="48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lastRenderedPageBreak/>
        <w:drawing>
          <wp:inline distT="0" distB="0" distL="114300" distR="114300" wp14:anchorId="04CE22AC" wp14:editId="083FCCCB">
            <wp:extent cx="3872230" cy="1619250"/>
            <wp:effectExtent l="0" t="0" r="1397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F4FC3C" w14:textId="77777777" w:rsidR="00A94D19" w:rsidRDefault="00A94D19" w:rsidP="0063116F">
      <w:pPr>
        <w:spacing w:after="0" w:line="480" w:lineRule="auto"/>
        <w:jc w:val="both"/>
        <w:rPr>
          <w:rFonts w:ascii="Times New Roman" w:hAnsi="Times New Roman" w:cs="Times New Roman"/>
          <w:sz w:val="24"/>
          <w:szCs w:val="24"/>
          <w:lang w:val="id-ID"/>
        </w:rPr>
      </w:pPr>
    </w:p>
    <w:p w14:paraId="76F97552" w14:textId="77777777" w:rsidR="00A94D19" w:rsidRDefault="004A0447" w:rsidP="003B16A8">
      <w:pPr>
        <w:numPr>
          <w:ilvl w:val="0"/>
          <w:numId w:val="30"/>
        </w:num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Assurance</w:t>
      </w:r>
      <w:r>
        <w:rPr>
          <w:rFonts w:ascii="Times New Roman" w:hAnsi="Times New Roman" w:cs="Times New Roman"/>
          <w:sz w:val="24"/>
          <w:szCs w:val="24"/>
          <w:lang w:val="id-ID"/>
        </w:rPr>
        <w:t>.</w:t>
      </w:r>
    </w:p>
    <w:p w14:paraId="5B16CA51" w14:textId="77777777" w:rsidR="00A94D19" w:rsidRDefault="004A0447" w:rsidP="003B16A8">
      <w:pPr>
        <w:pStyle w:val="ListParagraph"/>
        <w:spacing w:after="0" w:line="480" w:lineRule="auto"/>
        <w:ind w:left="1418"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t xml:space="preserve">Assurance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145C6543" w14:textId="77777777" w:rsidR="00A94D19" w:rsidRDefault="004A0447"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5.7</w:t>
      </w:r>
    </w:p>
    <w:p w14:paraId="37A57B08" w14:textId="77777777" w:rsidR="00A94D19" w:rsidRDefault="004A0447"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b/>
          <w:bCs/>
          <w:i/>
          <w:iCs/>
          <w:sz w:val="24"/>
          <w:szCs w:val="24"/>
          <w:lang w:val="id-ID"/>
        </w:rPr>
        <w:t>Assurance</w:t>
      </w:r>
      <w:r>
        <w:rPr>
          <w:rFonts w:ascii="Times New Roman" w:hAnsi="Times New Roman" w:cs="Times New Roman"/>
          <w:b/>
          <w:bCs/>
          <w:sz w:val="24"/>
          <w:szCs w:val="24"/>
          <w:lang w:val="id-ID"/>
        </w:rPr>
        <w:t xml:space="preserve"> (n=50)</w:t>
      </w:r>
    </w:p>
    <w:tbl>
      <w:tblPr>
        <w:tblStyle w:val="TableGrid"/>
        <w:tblpPr w:leftFromText="180" w:rightFromText="180" w:vertAnchor="text" w:horzAnchor="margin" w:tblpXSpec="right" w:tblpY="152"/>
        <w:tblW w:w="6379"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2968"/>
        <w:gridCol w:w="1484"/>
        <w:gridCol w:w="1417"/>
      </w:tblGrid>
      <w:tr w:rsidR="003B16A8" w14:paraId="5189BDBD" w14:textId="77777777" w:rsidTr="0078197E">
        <w:tc>
          <w:tcPr>
            <w:tcW w:w="510" w:type="dxa"/>
          </w:tcPr>
          <w:p w14:paraId="54DE474F"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968" w:type="dxa"/>
          </w:tcPr>
          <w:p w14:paraId="6E629071"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84" w:type="dxa"/>
          </w:tcPr>
          <w:p w14:paraId="564C2AB9"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417" w:type="dxa"/>
          </w:tcPr>
          <w:p w14:paraId="430FD5CC"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3B16A8" w14:paraId="238417F7" w14:textId="77777777" w:rsidTr="0078197E">
        <w:trPr>
          <w:trHeight w:val="198"/>
        </w:trPr>
        <w:tc>
          <w:tcPr>
            <w:tcW w:w="510" w:type="dxa"/>
          </w:tcPr>
          <w:p w14:paraId="2C40D234"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968" w:type="dxa"/>
          </w:tcPr>
          <w:p w14:paraId="4DCCE6DD" w14:textId="77777777" w:rsidR="003B16A8" w:rsidRDefault="003B16A8" w:rsidP="003B16A8">
            <w:pPr>
              <w:spacing w:after="0" w:line="240" w:lineRule="auto"/>
              <w:ind w:left="1418"/>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84" w:type="dxa"/>
          </w:tcPr>
          <w:p w14:paraId="48C17B2F"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26</w:t>
            </w:r>
          </w:p>
        </w:tc>
        <w:tc>
          <w:tcPr>
            <w:tcW w:w="1417" w:type="dxa"/>
          </w:tcPr>
          <w:p w14:paraId="419F9E2E"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52</w:t>
            </w:r>
          </w:p>
        </w:tc>
      </w:tr>
      <w:tr w:rsidR="003B16A8" w14:paraId="6B436F41" w14:textId="77777777" w:rsidTr="0078197E">
        <w:tc>
          <w:tcPr>
            <w:tcW w:w="510" w:type="dxa"/>
          </w:tcPr>
          <w:p w14:paraId="1D981CA0"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968" w:type="dxa"/>
          </w:tcPr>
          <w:p w14:paraId="6F8EDAF2" w14:textId="77777777" w:rsidR="003B16A8" w:rsidRDefault="003B16A8" w:rsidP="003B16A8">
            <w:pPr>
              <w:spacing w:after="0" w:line="240" w:lineRule="auto"/>
              <w:ind w:left="1418"/>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84" w:type="dxa"/>
          </w:tcPr>
          <w:p w14:paraId="5672784A"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24</w:t>
            </w:r>
          </w:p>
        </w:tc>
        <w:tc>
          <w:tcPr>
            <w:tcW w:w="1417" w:type="dxa"/>
          </w:tcPr>
          <w:p w14:paraId="007D8AD3"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48</w:t>
            </w:r>
          </w:p>
        </w:tc>
      </w:tr>
      <w:tr w:rsidR="003B16A8" w14:paraId="188AD2B6" w14:textId="77777777" w:rsidTr="0078197E">
        <w:tc>
          <w:tcPr>
            <w:tcW w:w="3478" w:type="dxa"/>
            <w:gridSpan w:val="2"/>
          </w:tcPr>
          <w:p w14:paraId="15101012" w14:textId="77777777" w:rsidR="003B16A8" w:rsidRDefault="003B16A8"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84" w:type="dxa"/>
          </w:tcPr>
          <w:p w14:paraId="24454082"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417" w:type="dxa"/>
          </w:tcPr>
          <w:p w14:paraId="0FC87706"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626DA484" w14:textId="77777777" w:rsidR="00A94D19" w:rsidRDefault="00A94D19" w:rsidP="003B16A8">
      <w:pPr>
        <w:spacing w:after="0" w:line="240" w:lineRule="auto"/>
        <w:ind w:left="1418"/>
        <w:jc w:val="center"/>
        <w:rPr>
          <w:rFonts w:ascii="Times New Roman" w:hAnsi="Times New Roman" w:cs="Times New Roman"/>
          <w:b/>
          <w:bCs/>
          <w:sz w:val="24"/>
          <w:szCs w:val="24"/>
          <w:lang w:val="id-ID"/>
        </w:rPr>
      </w:pPr>
    </w:p>
    <w:p w14:paraId="5806CB9F" w14:textId="77777777" w:rsidR="003B16A8" w:rsidRDefault="003B16A8" w:rsidP="003B16A8">
      <w:pPr>
        <w:spacing w:after="0" w:line="480" w:lineRule="auto"/>
        <w:ind w:left="1418"/>
        <w:jc w:val="both"/>
        <w:rPr>
          <w:rFonts w:ascii="Times New Roman" w:hAnsi="Times New Roman" w:cs="Times New Roman"/>
          <w:sz w:val="24"/>
          <w:szCs w:val="24"/>
          <w:lang w:val="id-ID"/>
        </w:rPr>
      </w:pPr>
    </w:p>
    <w:p w14:paraId="01E5A444" w14:textId="77777777" w:rsidR="003B16A8" w:rsidRDefault="003B16A8" w:rsidP="003B16A8">
      <w:pPr>
        <w:spacing w:after="0" w:line="480" w:lineRule="auto"/>
        <w:ind w:left="1418"/>
        <w:jc w:val="both"/>
        <w:rPr>
          <w:rFonts w:ascii="Times New Roman" w:hAnsi="Times New Roman" w:cs="Times New Roman"/>
          <w:sz w:val="24"/>
          <w:szCs w:val="24"/>
          <w:lang w:val="id-ID"/>
        </w:rPr>
      </w:pPr>
    </w:p>
    <w:p w14:paraId="3956C8A4" w14:textId="77777777" w:rsidR="003B16A8" w:rsidRDefault="003B16A8" w:rsidP="003B16A8">
      <w:pPr>
        <w:spacing w:after="0" w:line="480" w:lineRule="auto"/>
        <w:ind w:left="1418"/>
        <w:jc w:val="both"/>
        <w:rPr>
          <w:rFonts w:ascii="Times New Roman" w:hAnsi="Times New Roman" w:cs="Times New Roman"/>
          <w:sz w:val="24"/>
          <w:szCs w:val="24"/>
          <w:lang w:val="id-ID"/>
        </w:rPr>
      </w:pPr>
    </w:p>
    <w:p w14:paraId="13A672D6" w14:textId="61DB68F7" w:rsidR="00A94D19" w:rsidRDefault="004A0447" w:rsidP="003B16A8">
      <w:pPr>
        <w:spacing w:after="0" w:line="480" w:lineRule="auto"/>
        <w:ind w:left="2116" w:firstLine="22"/>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73903429" w14:textId="15287662" w:rsidR="00A94D19" w:rsidRDefault="004A0447" w:rsidP="0078197E">
      <w:pPr>
        <w:spacing w:after="0" w:line="480" w:lineRule="auto"/>
        <w:ind w:left="1418" w:firstLine="22"/>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Berdasarkan tabel 5.7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Assurance </w:t>
      </w:r>
      <w:r>
        <w:rPr>
          <w:rFonts w:ascii="Times New Roman" w:hAnsi="Times New Roman" w:cs="Times New Roman"/>
          <w:sz w:val="24"/>
          <w:szCs w:val="24"/>
          <w:lang w:val="id-ID"/>
        </w:rPr>
        <w:t xml:space="preserve">dengan kategori sangat puas yaitu 26 orang dengan persentase 52 %, sedangkan kategori puas yaitu sebanyak 24 orang dengan persentase 48 %. </w:t>
      </w:r>
    </w:p>
    <w:p w14:paraId="7E2E007A" w14:textId="77777777" w:rsidR="00A94D19" w:rsidRDefault="004A0447"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5.7</w:t>
      </w:r>
    </w:p>
    <w:p w14:paraId="45D544A0" w14:textId="77777777" w:rsidR="00A94D19" w:rsidRDefault="004A0447"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Assurance</w:t>
      </w:r>
      <w:r>
        <w:rPr>
          <w:rFonts w:ascii="Times New Roman" w:hAnsi="Times New Roman" w:cs="Times New Roman"/>
          <w:b/>
          <w:bCs/>
          <w:sz w:val="24"/>
          <w:szCs w:val="24"/>
          <w:lang w:val="id-ID"/>
        </w:rPr>
        <w:t xml:space="preserve">  (n=50)</w:t>
      </w:r>
    </w:p>
    <w:p w14:paraId="21B69527" w14:textId="77777777" w:rsidR="00A94D19" w:rsidRDefault="00A94D19" w:rsidP="003B16A8">
      <w:pPr>
        <w:spacing w:after="0" w:line="240" w:lineRule="auto"/>
        <w:ind w:left="1418"/>
        <w:jc w:val="center"/>
        <w:rPr>
          <w:rFonts w:ascii="Times New Roman" w:hAnsi="Times New Roman" w:cs="Times New Roman"/>
          <w:b/>
          <w:bCs/>
          <w:sz w:val="24"/>
          <w:szCs w:val="24"/>
          <w:lang w:val="id-ID"/>
        </w:rPr>
      </w:pPr>
    </w:p>
    <w:p w14:paraId="12FA9995" w14:textId="41EFD09B" w:rsidR="00A94D19" w:rsidRDefault="004A0447" w:rsidP="0078197E">
      <w:pPr>
        <w:spacing w:after="0" w:line="480" w:lineRule="auto"/>
        <w:ind w:left="1418"/>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022E095F" wp14:editId="3FE4A737">
            <wp:extent cx="3441065" cy="1800225"/>
            <wp:effectExtent l="0" t="0" r="6985"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CF3EC3" w14:textId="6CA5DEBB" w:rsidR="0078197E" w:rsidRPr="00DD14DE" w:rsidRDefault="0078197E" w:rsidP="00DD14DE">
      <w:pPr>
        <w:numPr>
          <w:ilvl w:val="0"/>
          <w:numId w:val="30"/>
        </w:num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Empathy</w:t>
      </w:r>
      <w:r>
        <w:rPr>
          <w:rFonts w:ascii="Times New Roman" w:hAnsi="Times New Roman" w:cs="Times New Roman"/>
          <w:sz w:val="24"/>
          <w:szCs w:val="24"/>
          <w:lang w:val="id-ID"/>
        </w:rPr>
        <w:t>.</w:t>
      </w:r>
    </w:p>
    <w:p w14:paraId="75A79A40" w14:textId="77777777" w:rsidR="0078197E" w:rsidRDefault="0078197E" w:rsidP="00DD14DE">
      <w:p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t xml:space="preserve">Empathy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39D57A2B" w14:textId="77777777" w:rsidR="0078197E"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Tabel 5.8</w:t>
      </w:r>
    </w:p>
    <w:p w14:paraId="2BA9FF95" w14:textId="77777777" w:rsidR="000A74E1"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w:t>
      </w:r>
    </w:p>
    <w:p w14:paraId="4DBC9345" w14:textId="535980AB" w:rsidR="0078197E"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 Poliklinik Gigi FKTP Mapuskesad Tahun 2022 berdasarkan </w:t>
      </w:r>
      <w:r>
        <w:rPr>
          <w:rFonts w:ascii="Times New Roman" w:hAnsi="Times New Roman" w:cs="Times New Roman"/>
          <w:b/>
          <w:bCs/>
          <w:i/>
          <w:iCs/>
          <w:sz w:val="24"/>
          <w:szCs w:val="24"/>
          <w:lang w:val="id-ID"/>
        </w:rPr>
        <w:t>Empathy</w:t>
      </w:r>
      <w:r>
        <w:rPr>
          <w:rFonts w:ascii="Times New Roman" w:hAnsi="Times New Roman" w:cs="Times New Roman"/>
          <w:b/>
          <w:bCs/>
          <w:sz w:val="24"/>
          <w:szCs w:val="24"/>
          <w:lang w:val="id-ID"/>
        </w:rPr>
        <w:t xml:space="preserve"> (n=50)</w:t>
      </w:r>
    </w:p>
    <w:p w14:paraId="566A9B20" w14:textId="77777777" w:rsidR="0078197E" w:rsidRDefault="0078197E" w:rsidP="0078197E">
      <w:pPr>
        <w:spacing w:after="0" w:line="240" w:lineRule="auto"/>
        <w:jc w:val="center"/>
        <w:rPr>
          <w:rFonts w:ascii="Times New Roman" w:hAnsi="Times New Roman" w:cs="Times New Roman"/>
          <w:b/>
          <w:bCs/>
          <w:sz w:val="24"/>
          <w:szCs w:val="24"/>
          <w:lang w:val="id-ID"/>
        </w:rPr>
      </w:pPr>
    </w:p>
    <w:tbl>
      <w:tblPr>
        <w:tblStyle w:val="TableGrid"/>
        <w:tblW w:w="669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3287"/>
        <w:gridCol w:w="1424"/>
        <w:gridCol w:w="1426"/>
      </w:tblGrid>
      <w:tr w:rsidR="0078197E" w14:paraId="767633E9" w14:textId="77777777" w:rsidTr="000A74E1">
        <w:trPr>
          <w:jc w:val="center"/>
        </w:trPr>
        <w:tc>
          <w:tcPr>
            <w:tcW w:w="562" w:type="dxa"/>
          </w:tcPr>
          <w:p w14:paraId="52CE0B64"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3287" w:type="dxa"/>
          </w:tcPr>
          <w:p w14:paraId="4597E354"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24" w:type="dxa"/>
          </w:tcPr>
          <w:p w14:paraId="6EF8EBD9"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426" w:type="dxa"/>
          </w:tcPr>
          <w:p w14:paraId="5E7CD7F8"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78197E" w14:paraId="3351EA7A" w14:textId="77777777" w:rsidTr="000A74E1">
        <w:trPr>
          <w:trHeight w:val="198"/>
          <w:jc w:val="center"/>
        </w:trPr>
        <w:tc>
          <w:tcPr>
            <w:tcW w:w="562" w:type="dxa"/>
          </w:tcPr>
          <w:p w14:paraId="2FB26449"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3287" w:type="dxa"/>
          </w:tcPr>
          <w:p w14:paraId="69BE1B0F" w14:textId="77777777" w:rsidR="0078197E" w:rsidRDefault="0078197E"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24" w:type="dxa"/>
          </w:tcPr>
          <w:p w14:paraId="3D2106C9"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34</w:t>
            </w:r>
          </w:p>
        </w:tc>
        <w:tc>
          <w:tcPr>
            <w:tcW w:w="1426" w:type="dxa"/>
          </w:tcPr>
          <w:p w14:paraId="370E1BEB"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68</w:t>
            </w:r>
          </w:p>
        </w:tc>
      </w:tr>
      <w:tr w:rsidR="0078197E" w14:paraId="5A40DD0C" w14:textId="77777777" w:rsidTr="000A74E1">
        <w:trPr>
          <w:jc w:val="center"/>
        </w:trPr>
        <w:tc>
          <w:tcPr>
            <w:tcW w:w="562" w:type="dxa"/>
          </w:tcPr>
          <w:p w14:paraId="689D1792"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3287" w:type="dxa"/>
          </w:tcPr>
          <w:p w14:paraId="6D9E204A" w14:textId="77777777" w:rsidR="0078197E" w:rsidRDefault="0078197E"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24" w:type="dxa"/>
          </w:tcPr>
          <w:p w14:paraId="6649B86F"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16</w:t>
            </w:r>
          </w:p>
        </w:tc>
        <w:tc>
          <w:tcPr>
            <w:tcW w:w="1426" w:type="dxa"/>
          </w:tcPr>
          <w:p w14:paraId="35355669"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32</w:t>
            </w:r>
          </w:p>
        </w:tc>
      </w:tr>
      <w:tr w:rsidR="0078197E" w14:paraId="24118F15" w14:textId="77777777" w:rsidTr="000A74E1">
        <w:trPr>
          <w:jc w:val="center"/>
        </w:trPr>
        <w:tc>
          <w:tcPr>
            <w:tcW w:w="3849" w:type="dxa"/>
            <w:gridSpan w:val="2"/>
          </w:tcPr>
          <w:p w14:paraId="056D0C93"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24" w:type="dxa"/>
          </w:tcPr>
          <w:p w14:paraId="43881681"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426" w:type="dxa"/>
          </w:tcPr>
          <w:p w14:paraId="56D4280E"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471F4E8B" w14:textId="77777777" w:rsidR="0078197E" w:rsidRDefault="0078197E" w:rsidP="00DD14DE">
      <w:pPr>
        <w:spacing w:after="0" w:line="480" w:lineRule="auto"/>
        <w:ind w:left="1276" w:firstLine="11"/>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Berdasarkan tabel 5.8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Empathy </w:t>
      </w:r>
      <w:r>
        <w:rPr>
          <w:rFonts w:ascii="Times New Roman" w:hAnsi="Times New Roman" w:cs="Times New Roman"/>
          <w:sz w:val="24"/>
          <w:szCs w:val="24"/>
          <w:lang w:val="id-ID"/>
        </w:rPr>
        <w:t xml:space="preserve">dengan kategori sangat puas yaitu 34 orang dengan persentase 68 %, sedangkan kategori puas yaitu sebanyak 16 orang dengan persentase 32 %. </w:t>
      </w:r>
    </w:p>
    <w:p w14:paraId="171510C7" w14:textId="77777777" w:rsidR="0078197E"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5.8</w:t>
      </w:r>
    </w:p>
    <w:p w14:paraId="1E315373" w14:textId="77777777" w:rsidR="0078197E"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Empathy</w:t>
      </w:r>
      <w:r>
        <w:rPr>
          <w:rFonts w:ascii="Times New Roman" w:hAnsi="Times New Roman" w:cs="Times New Roman"/>
          <w:b/>
          <w:bCs/>
          <w:sz w:val="24"/>
          <w:szCs w:val="24"/>
          <w:lang w:val="id-ID"/>
        </w:rPr>
        <w:t xml:space="preserve">  (n=50)</w:t>
      </w:r>
    </w:p>
    <w:p w14:paraId="655B1C3F" w14:textId="77777777" w:rsidR="0078197E" w:rsidRDefault="0078197E" w:rsidP="0078197E">
      <w:pPr>
        <w:spacing w:after="0" w:line="240" w:lineRule="auto"/>
        <w:jc w:val="center"/>
        <w:rPr>
          <w:rFonts w:ascii="Times New Roman" w:hAnsi="Times New Roman" w:cs="Times New Roman"/>
          <w:b/>
          <w:bCs/>
          <w:sz w:val="24"/>
          <w:szCs w:val="24"/>
          <w:lang w:val="id-ID"/>
        </w:rPr>
      </w:pPr>
    </w:p>
    <w:p w14:paraId="577C1050" w14:textId="35452E2F" w:rsidR="0078197E" w:rsidRPr="00DD14DE" w:rsidRDefault="0078197E" w:rsidP="00DD14DE">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347A8AE2" wp14:editId="6FAD177C">
            <wp:extent cx="3910330" cy="1937385"/>
            <wp:effectExtent l="0" t="0" r="13970" b="571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8AAAA6" w14:textId="2FD9D8A8" w:rsidR="00DD14DE" w:rsidRPr="000A74E1" w:rsidRDefault="000A74E1" w:rsidP="000A74E1">
      <w:pPr>
        <w:pStyle w:val="Heading2"/>
        <w:spacing w:line="480" w:lineRule="auto"/>
        <w:rPr>
          <w:rFonts w:ascii="Times New Roman" w:hAnsi="Times New Roman" w:cs="Times New Roman"/>
          <w:b/>
          <w:bCs/>
          <w:color w:val="auto"/>
          <w:sz w:val="24"/>
          <w:szCs w:val="24"/>
          <w:lang w:val="id-ID"/>
        </w:rPr>
      </w:pPr>
      <w:bookmarkStart w:id="7" w:name="_Toc126362598"/>
      <w:r>
        <w:rPr>
          <w:rFonts w:ascii="Times New Roman" w:hAnsi="Times New Roman" w:cs="Times New Roman"/>
          <w:b/>
          <w:bCs/>
          <w:color w:val="auto"/>
          <w:sz w:val="24"/>
          <w:szCs w:val="24"/>
          <w:lang w:val="en-US"/>
        </w:rPr>
        <w:t>C.</w:t>
      </w:r>
      <w:r>
        <w:rPr>
          <w:rFonts w:ascii="Times New Roman" w:hAnsi="Times New Roman" w:cs="Times New Roman"/>
          <w:b/>
          <w:bCs/>
          <w:color w:val="auto"/>
          <w:sz w:val="24"/>
          <w:szCs w:val="24"/>
          <w:lang w:val="en-US"/>
        </w:rPr>
        <w:tab/>
      </w:r>
      <w:r w:rsidR="00DD14DE" w:rsidRPr="000A74E1">
        <w:rPr>
          <w:rFonts w:ascii="Times New Roman" w:hAnsi="Times New Roman" w:cs="Times New Roman"/>
          <w:b/>
          <w:bCs/>
          <w:color w:val="auto"/>
          <w:sz w:val="24"/>
          <w:szCs w:val="24"/>
          <w:lang w:val="id-ID"/>
        </w:rPr>
        <w:t>Pembahasan</w:t>
      </w:r>
      <w:bookmarkEnd w:id="7"/>
    </w:p>
    <w:p w14:paraId="2803D1C8" w14:textId="1B60ED83" w:rsidR="00DD14DE" w:rsidRDefault="00DD14DE" w:rsidP="00DD14D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Secara umum didapatkan bahwa gambaran tingkat kepuasan pelayanan pasien di poliklinik gigi FKTP Mapuskesad pada tabel 5.3 distribusi frekuensi yang paling banyak adalah kategori sangat puas yaitu 36 orang ( 72% ). Keadaan ini menunjukan bahwa kepuasan pelayanan pasien di poliklinik gigi FKTP Mapuskesad sesuai dengan ekspetasi atau harapan dari pengguna jasa pelayanan.</w:t>
      </w:r>
      <w:r>
        <w:rPr>
          <w:rFonts w:ascii="Times New Roman" w:hAnsi="Times New Roman" w:cs="Times New Roman"/>
          <w:sz w:val="24"/>
          <w:szCs w:val="24"/>
          <w:lang w:val="en-US"/>
        </w:rPr>
        <w:t xml:space="preserve"> </w:t>
      </w:r>
      <w:r>
        <w:rPr>
          <w:rFonts w:ascii="Times New Roman" w:hAnsi="Times New Roman" w:cs="Times New Roman"/>
          <w:sz w:val="24"/>
          <w:szCs w:val="24"/>
          <w:lang w:val="id-ID"/>
        </w:rPr>
        <w:lastRenderedPageBreak/>
        <w:t>Keadaan ini menunjukan bahwa sistem pelayanan di FKTP Mapuskesad sudah memberikan pelayanan yang optimal serta profesional, sehingga insiden terjadinya ketidakpuasan terhadap pelayanan pasien tidak terjadi sama sekali. Hal ini sesuai dengan faktor-faktor yang menentukan kepuasan pasien atas pemberian jasa pelayanan menurut parasuarman, dkk (1988).</w:t>
      </w:r>
    </w:p>
    <w:p w14:paraId="3593A040" w14:textId="77777777" w:rsidR="00DD14DE" w:rsidRDefault="00DD14DE" w:rsidP="00DD14D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Kepuasan pasien adalah respon terhadap hasil pelayanan yang diberikan oleh pemberi jasa pelayanan kepada penerima jasa. Kepuasan pengguna jasa pelayanan kesehatan gigi dan mulut dapat disimpulkan sebagai selisih kinerja institusi pelayanan kesehatan gigi dan mulut dengan harapan pelanggan (pasien). Kepuasan pasien sebagai tanggapan penerima jasa pelayanan kesehatan gigi dan mulut terhadap ketidak sesuaian tingkat kepentingan pasien dengan kinerja yang dapat dirasakan setelah pengguna jasa menerima pelayanan kesehatan gigi dan mulut. (Muninjaya, 2011).</w:t>
      </w:r>
    </w:p>
    <w:p w14:paraId="48A32B71" w14:textId="230D31C9" w:rsidR="00DD14DE" w:rsidRPr="00DD14DE" w:rsidRDefault="00DD14DE" w:rsidP="00DD14D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Distribusi frekuensi jenis kelamin pasien adalah laki-laki dengan kategori tingkat kepuasan sangat puas dengan frekuensi sebanyak 21 orang ( 42 % ) dan kategori tingkat kepuasan puas dengan frekuensi sebanyak 7 orang ( 14 % ), sedangkan jenis kelamin Perempuan dengan kategori tingkat kepuasan sangat puas dengan frekuensi sebanyak 14 orang ( 28 % ) dan kategori tingkat kepuasan puas dengan frekuensi sebanyak 8 orang ( 16 % ).</w:t>
      </w:r>
    </w:p>
    <w:p w14:paraId="36C6675E" w14:textId="77777777" w:rsidR="00DD14DE" w:rsidRDefault="00DD14DE" w:rsidP="00DD14DE">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5.2 diatas didapatkan distribusi frekuensi umur pasien adalah Remaja (12-25 Tahun) dengan kategori tingkat kepuasan sangat puas dengan frekuensi 2 orang sebanyak 4 % dan kategori puas dengan frekuensi 2 orang sebanyak 4 %, usia Dewasa (26-45 Tahun) dengan kategori tingkat </w:t>
      </w:r>
      <w:r>
        <w:rPr>
          <w:rFonts w:ascii="Times New Roman" w:hAnsi="Times New Roman" w:cs="Times New Roman"/>
          <w:sz w:val="24"/>
          <w:szCs w:val="24"/>
          <w:lang w:val="id-ID"/>
        </w:rPr>
        <w:lastRenderedPageBreak/>
        <w:t>kepuasan sangat puas dengan frekuensi 15 orang sebanyak 30 % dan kategori puas dengan frekuensi 6 orang sebanyak 12 %, sedangkan frekuensi terbanyak terdapat pada kategori Lansia (46-65 Tahun) dengan kategori tingkat kepuasan sangat puas dengan frekuensi 19 orang sebanyak 38 % dan kategori puas dengan frekuensi frekuensi 6 orang sebanyak 12 %.</w:t>
      </w:r>
    </w:p>
    <w:p w14:paraId="74784867" w14:textId="77777777" w:rsidR="00DD14DE" w:rsidRDefault="00DD14DE" w:rsidP="00DD14DE">
      <w:pPr>
        <w:spacing w:after="0" w:line="480" w:lineRule="auto"/>
        <w:ind w:left="720" w:firstLine="720"/>
        <w:jc w:val="both"/>
        <w:rPr>
          <w:rFonts w:ascii="Times New Roman" w:hAnsi="Times New Roman" w:cs="Times New Roman"/>
          <w:i/>
          <w:iCs/>
          <w:sz w:val="24"/>
          <w:szCs w:val="24"/>
          <w:lang w:val="id-ID"/>
        </w:rPr>
      </w:pPr>
      <w:r>
        <w:rPr>
          <w:rFonts w:ascii="Times New Roman" w:hAnsi="Times New Roman" w:cs="Times New Roman"/>
          <w:sz w:val="24"/>
          <w:szCs w:val="24"/>
          <w:lang w:val="id-ID"/>
        </w:rPr>
        <w:t xml:space="preserve">Distribusi frekuensi tingkat kepuasan Pelayanan Pasien di Poliklinik Gigi FKTP Mapuskesad berdasarkan </w:t>
      </w:r>
      <w:r>
        <w:rPr>
          <w:rFonts w:ascii="Times New Roman" w:hAnsi="Times New Roman" w:cs="Times New Roman"/>
          <w:i/>
          <w:iCs/>
          <w:sz w:val="24"/>
          <w:szCs w:val="24"/>
          <w:lang w:val="id-ID"/>
        </w:rPr>
        <w:t xml:space="preserve">Tangibility </w:t>
      </w:r>
      <w:r>
        <w:rPr>
          <w:rFonts w:ascii="Times New Roman" w:hAnsi="Times New Roman" w:cs="Times New Roman"/>
          <w:sz w:val="24"/>
          <w:szCs w:val="24"/>
          <w:lang w:val="id-ID"/>
        </w:rPr>
        <w:t xml:space="preserve">dengan kategori sangat puas yaitu 31 orang dengan persentase 62 %, sedangkan kategori puas yaitu sebanyak 19 orang dengan persentase 38 %. Sedangkan distribusi frekuensi tingkat kepuasan Pelayanan Pasien di Poliklinik Gigi FKTP Mapuskesad berdasarkan </w:t>
      </w:r>
      <w:r>
        <w:rPr>
          <w:rFonts w:ascii="Times New Roman" w:hAnsi="Times New Roman" w:cs="Times New Roman"/>
          <w:i/>
          <w:iCs/>
          <w:sz w:val="24"/>
          <w:szCs w:val="24"/>
          <w:lang w:val="id-ID"/>
        </w:rPr>
        <w:t xml:space="preserve">Tangibility </w:t>
      </w:r>
      <w:r>
        <w:rPr>
          <w:rFonts w:ascii="Times New Roman" w:hAnsi="Times New Roman" w:cs="Times New Roman"/>
          <w:sz w:val="24"/>
          <w:szCs w:val="24"/>
          <w:lang w:val="id-ID"/>
        </w:rPr>
        <w:t>dilihat dari segi sub variabelnya distribusi frekuensi tertinggi adalah poin pertama ( kebersihan, kerapihan dan kenyamanan di setiap ruangan ) dengan nilai 187 yaitu sekitar 93 %.</w:t>
      </w:r>
    </w:p>
    <w:p w14:paraId="457E8DA8" w14:textId="77777777" w:rsidR="00DD14DE" w:rsidRDefault="00DD14DE" w:rsidP="00DD14DE">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Distribusi frekuensi tingkat kepuasan pelayanan pasien di poliklinik gigi FKTP Mapuskesad berdasarkan </w:t>
      </w:r>
      <w:r>
        <w:rPr>
          <w:rFonts w:ascii="Times New Roman" w:hAnsi="Times New Roman" w:cs="Times New Roman"/>
          <w:i/>
          <w:iCs/>
          <w:sz w:val="24"/>
          <w:szCs w:val="24"/>
          <w:lang w:val="id-ID"/>
        </w:rPr>
        <w:t xml:space="preserve">Reliability </w:t>
      </w:r>
      <w:r>
        <w:rPr>
          <w:rFonts w:ascii="Times New Roman" w:hAnsi="Times New Roman" w:cs="Times New Roman"/>
          <w:sz w:val="24"/>
          <w:szCs w:val="24"/>
          <w:lang w:val="id-ID"/>
        </w:rPr>
        <w:t xml:space="preserve">dengan kategori sangat puas yaitu 30 orang dengan persentase 60 %, kategori puas yaitu sebanyak 19 orang dengan persentase 38 %, sedangkan kategori tidak puas sebanyak 1 orang dengan persentase 2 %. Sedangkan distribusi frekuensi tingkat kepuasan pelayanan pasien di poliklinik gigi FKTP Mapuskesad berdasarkan </w:t>
      </w:r>
      <w:r>
        <w:rPr>
          <w:rFonts w:ascii="Times New Roman" w:hAnsi="Times New Roman" w:cs="Times New Roman"/>
          <w:i/>
          <w:iCs/>
          <w:sz w:val="24"/>
          <w:szCs w:val="24"/>
          <w:lang w:val="id-ID"/>
        </w:rPr>
        <w:t xml:space="preserve">Reliability </w:t>
      </w:r>
      <w:r>
        <w:rPr>
          <w:rFonts w:ascii="Times New Roman" w:hAnsi="Times New Roman" w:cs="Times New Roman"/>
          <w:sz w:val="24"/>
          <w:szCs w:val="24"/>
          <w:lang w:val="id-ID"/>
        </w:rPr>
        <w:t>dilihat dari segi sub variabelnya distribusi tertinggi adalah poin pertama ( Petugas administrasi yang melayani memberikan informasi mengenai prosedur dan cara pendaftaran dengan jelas dan gambling ) dengan nilai 185 yaitu sekitar 92%.</w:t>
      </w:r>
    </w:p>
    <w:p w14:paraId="40A25002" w14:textId="77777777" w:rsidR="0078197E" w:rsidRDefault="0078197E" w:rsidP="00DD14DE">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Distribusi frekuensi tingkat kepuasan pelayanan pasien di poliklinik gigi FKTP Mapuskesad berdasarkan </w:t>
      </w:r>
      <w:r>
        <w:rPr>
          <w:rFonts w:ascii="Times New Roman" w:hAnsi="Times New Roman" w:cs="Times New Roman"/>
          <w:i/>
          <w:iCs/>
          <w:sz w:val="24"/>
          <w:szCs w:val="24"/>
          <w:lang w:val="id-ID"/>
        </w:rPr>
        <w:t xml:space="preserve">Responsiveness </w:t>
      </w:r>
      <w:r>
        <w:rPr>
          <w:rFonts w:ascii="Times New Roman" w:hAnsi="Times New Roman" w:cs="Times New Roman"/>
          <w:sz w:val="24"/>
          <w:szCs w:val="24"/>
          <w:lang w:val="id-ID"/>
        </w:rPr>
        <w:t xml:space="preserve">dengan kategori sangat puas yaitu 36 orang dengan persentase 72 %, sedangkan kategori puas yaitu sebanyak 14 orang dengan persentase 28 %. Sedangkan distribusi frekuensi tingkat kepuasan pelayanan pasien di poliklinik gigi FKTP Mapuskesad berdasarkan </w:t>
      </w:r>
      <w:r>
        <w:rPr>
          <w:rFonts w:ascii="Times New Roman" w:hAnsi="Times New Roman" w:cs="Times New Roman"/>
          <w:i/>
          <w:iCs/>
          <w:sz w:val="24"/>
          <w:szCs w:val="24"/>
          <w:lang w:val="id-ID"/>
        </w:rPr>
        <w:t xml:space="preserve">Responsiveness </w:t>
      </w:r>
      <w:r>
        <w:rPr>
          <w:rFonts w:ascii="Times New Roman" w:hAnsi="Times New Roman" w:cs="Times New Roman"/>
          <w:sz w:val="24"/>
          <w:szCs w:val="24"/>
          <w:lang w:val="id-ID"/>
        </w:rPr>
        <w:t>dilihat dari segi sub variabelnya distribusi tertinggi adalah poin pertama ( Dokter cepat tanggap terhadap keluhan pasien dan keluarga pasien ) dengan nilai 186 yaitu sekitar 93%.</w:t>
      </w:r>
    </w:p>
    <w:p w14:paraId="2DE42F73" w14:textId="77777777" w:rsidR="0078197E" w:rsidRDefault="0078197E" w:rsidP="00DD14DE">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Distribusi frekuensi tingkat kepuasan pelayanan pasien di poliklinik gigi FKTP Mapuskesad berdasarkan </w:t>
      </w:r>
      <w:r>
        <w:rPr>
          <w:rFonts w:ascii="Times New Roman" w:hAnsi="Times New Roman" w:cs="Times New Roman"/>
          <w:i/>
          <w:iCs/>
          <w:sz w:val="24"/>
          <w:szCs w:val="24"/>
          <w:lang w:val="id-ID"/>
        </w:rPr>
        <w:t xml:space="preserve">Assurance </w:t>
      </w:r>
      <w:r>
        <w:rPr>
          <w:rFonts w:ascii="Times New Roman" w:hAnsi="Times New Roman" w:cs="Times New Roman"/>
          <w:sz w:val="24"/>
          <w:szCs w:val="24"/>
          <w:lang w:val="id-ID"/>
        </w:rPr>
        <w:t xml:space="preserve">dengan kategori sangat puas yaitu 26 orang dengan persentase 52 %, sedangkan kategori puas yaitu sebanyak 24 orang dengan persentase 48 %. Sedangkan distribusi frekuensi tingkat kepuasan pelayanan pasien di poliklinik gigi FKTP Mapuskesad berdasarkan </w:t>
      </w:r>
      <w:r>
        <w:rPr>
          <w:rFonts w:ascii="Times New Roman" w:hAnsi="Times New Roman" w:cs="Times New Roman"/>
          <w:i/>
          <w:iCs/>
          <w:sz w:val="24"/>
          <w:szCs w:val="24"/>
          <w:lang w:val="id-ID"/>
        </w:rPr>
        <w:t xml:space="preserve">Assurance </w:t>
      </w:r>
      <w:r>
        <w:rPr>
          <w:rFonts w:ascii="Times New Roman" w:hAnsi="Times New Roman" w:cs="Times New Roman"/>
          <w:sz w:val="24"/>
          <w:szCs w:val="24"/>
          <w:lang w:val="id-ID"/>
        </w:rPr>
        <w:t>dilihat dari segi sub variabelnya distribusi tertinggi adalah poin pertama ( Dokter selalu memastikan kesesuaian pasien dengan status pasien ) dengan nilai 183 yaitu sekitar 91,5%.</w:t>
      </w:r>
    </w:p>
    <w:p w14:paraId="65C7885E" w14:textId="77777777" w:rsidR="0026116B" w:rsidRDefault="0078197E" w:rsidP="0026116B">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Distribusi frekuensi tingkat kepuasan pelayanan pasien di poliklinik gigi FKTP Mapuskesad berdasarkan </w:t>
      </w:r>
      <w:r>
        <w:rPr>
          <w:rFonts w:ascii="Times New Roman" w:hAnsi="Times New Roman" w:cs="Times New Roman"/>
          <w:i/>
          <w:iCs/>
          <w:sz w:val="24"/>
          <w:szCs w:val="24"/>
          <w:lang w:val="id-ID"/>
        </w:rPr>
        <w:t xml:space="preserve">Empathy </w:t>
      </w:r>
      <w:r>
        <w:rPr>
          <w:rFonts w:ascii="Times New Roman" w:hAnsi="Times New Roman" w:cs="Times New Roman"/>
          <w:sz w:val="24"/>
          <w:szCs w:val="24"/>
          <w:lang w:val="id-ID"/>
        </w:rPr>
        <w:t xml:space="preserve">dengan kategori sangat puas yaitu 34 orang dengan persentase 68 %, sedangkan kategori puas yaitu sebanyak 16 orang dengan persentase 32 %. Sedangkan distribusi frekuensi tingkat kepuasan pelayanan pasien di poliklinik gigi FKTP Mapuskesad berdasarkan </w:t>
      </w:r>
      <w:r>
        <w:rPr>
          <w:rFonts w:ascii="Times New Roman" w:hAnsi="Times New Roman" w:cs="Times New Roman"/>
          <w:i/>
          <w:iCs/>
          <w:sz w:val="24"/>
          <w:szCs w:val="24"/>
          <w:lang w:val="id-ID"/>
        </w:rPr>
        <w:t xml:space="preserve">Empathy </w:t>
      </w:r>
      <w:r>
        <w:rPr>
          <w:rFonts w:ascii="Times New Roman" w:hAnsi="Times New Roman" w:cs="Times New Roman"/>
          <w:sz w:val="24"/>
          <w:szCs w:val="24"/>
          <w:lang w:val="id-ID"/>
        </w:rPr>
        <w:t xml:space="preserve">dilihat dari segi sub variabelnya distribusi tertinggi adalah poin pertama ( Dokter </w:t>
      </w:r>
      <w:r>
        <w:rPr>
          <w:rFonts w:ascii="Times New Roman" w:hAnsi="Times New Roman" w:cs="Times New Roman"/>
          <w:sz w:val="24"/>
          <w:szCs w:val="24"/>
          <w:lang w:val="id-ID"/>
        </w:rPr>
        <w:lastRenderedPageBreak/>
        <w:t>memberikan perhatian secara khusus kepada setiap pasien dan keluarga ) dengan nilai 184 yaitu sekitar 92%.</w:t>
      </w:r>
    </w:p>
    <w:p w14:paraId="795A261B" w14:textId="008E14FB" w:rsidR="0078197E" w:rsidRPr="0026116B" w:rsidRDefault="0078197E" w:rsidP="0026116B">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b/>
          <w:bCs/>
          <w:sz w:val="24"/>
          <w:szCs w:val="24"/>
          <w:lang w:val="id-ID"/>
        </w:rPr>
        <w:t>Keterbatasan Penelitian</w:t>
      </w:r>
    </w:p>
    <w:p w14:paraId="26894619" w14:textId="4C3BB7FF" w:rsidR="0078197E" w:rsidRDefault="0078197E" w:rsidP="00DD14D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Menurut Burn  ( 1991 ), yang dikutip dari buku Nursalam, keterbatasan adalah kelemahan dan hambatan dalam penelitian yang dihadapi oleh peneliti. Keterbatasan adalah sesuatu hal yang terpaksa tidak terpenuhi (atau tidak dapat dilakukan) karena situasi dan kondisi yang ada bukan karena kemalasan peneliti, ketiadaan dana, atau sempitnya waktu. Dalam penelitian ini terdapat beberapa keterbatasan diantaranya sebagai berikut :</w:t>
      </w:r>
    </w:p>
    <w:p w14:paraId="7B530100" w14:textId="77777777" w:rsidR="0078197E" w:rsidRDefault="0078197E" w:rsidP="00DD14DE">
      <w:pPr>
        <w:pStyle w:val="ListParagraph"/>
        <w:numPr>
          <w:ilvl w:val="0"/>
          <w:numId w:val="31"/>
        </w:numPr>
        <w:spacing w:line="480" w:lineRule="auto"/>
        <w:ind w:left="709" w:firstLine="0"/>
        <w:jc w:val="both"/>
        <w:rPr>
          <w:rFonts w:ascii="Times New Roman" w:hAnsi="Times New Roman" w:cs="Times New Roman"/>
          <w:sz w:val="24"/>
          <w:szCs w:val="24"/>
          <w:lang w:val="id-ID"/>
        </w:rPr>
      </w:pPr>
      <w:r>
        <w:rPr>
          <w:rFonts w:ascii="Times New Roman" w:hAnsi="Times New Roman" w:cs="Times New Roman"/>
          <w:sz w:val="24"/>
          <w:szCs w:val="24"/>
          <w:lang w:val="id-ID"/>
        </w:rPr>
        <w:t>Penelitian ini hanya bersifat deskriptif saja bukan eksperimen, karena itu hasil yang diperoleh belum cukup dijadikan sebagai dasar teori.</w:t>
      </w:r>
    </w:p>
    <w:p w14:paraId="25387591" w14:textId="4A40B1AA" w:rsidR="0078197E" w:rsidRPr="00DD14DE" w:rsidRDefault="0078197E" w:rsidP="00DD14DE">
      <w:pPr>
        <w:pStyle w:val="ListParagraph"/>
        <w:numPr>
          <w:ilvl w:val="0"/>
          <w:numId w:val="31"/>
        </w:numPr>
        <w:spacing w:line="480" w:lineRule="auto"/>
        <w:ind w:left="709" w:firstLine="0"/>
        <w:jc w:val="both"/>
        <w:rPr>
          <w:rFonts w:ascii="Times New Roman" w:hAnsi="Times New Roman" w:cs="Times New Roman"/>
          <w:sz w:val="24"/>
          <w:szCs w:val="24"/>
          <w:lang w:val="id-ID"/>
        </w:rPr>
        <w:sectPr w:rsidR="0078197E" w:rsidRPr="00DD14DE" w:rsidSect="0061672D">
          <w:headerReference w:type="default" r:id="rId18"/>
          <w:footerReference w:type="default" r:id="rId19"/>
          <w:footerReference w:type="first" r:id="rId20"/>
          <w:pgSz w:w="11906" w:h="16838"/>
          <w:pgMar w:top="1701" w:right="1701" w:bottom="2268" w:left="1701" w:header="720" w:footer="720" w:gutter="0"/>
          <w:cols w:space="720"/>
          <w:titlePg/>
          <w:docGrid w:linePitch="360"/>
        </w:sectPr>
      </w:pPr>
      <w:r>
        <w:rPr>
          <w:rFonts w:ascii="Times New Roman" w:hAnsi="Times New Roman" w:cs="Times New Roman"/>
          <w:sz w:val="24"/>
          <w:szCs w:val="24"/>
          <w:lang w:val="id-ID"/>
        </w:rPr>
        <w:t>Peneliti ini tidak di sponsori oleh pihak lain sehingga dana yang digunakan adalah dana pribadi peneliti</w:t>
      </w:r>
    </w:p>
    <w:p w14:paraId="03806C41" w14:textId="77777777" w:rsidR="00A94D19" w:rsidRDefault="00A94D19" w:rsidP="002B2F2B">
      <w:pPr>
        <w:spacing w:line="480" w:lineRule="auto"/>
        <w:jc w:val="both"/>
        <w:rPr>
          <w:rFonts w:ascii="Times New Roman" w:eastAsia="Times New Roman" w:hAnsi="Times New Roman" w:cs="Times New Roman"/>
          <w:color w:val="000000"/>
          <w:sz w:val="24"/>
          <w:szCs w:val="24"/>
          <w:lang w:val="id-ID"/>
        </w:rPr>
      </w:pPr>
    </w:p>
    <w:sectPr w:rsidR="00A94D19" w:rsidSect="002B2F2B">
      <w:headerReference w:type="default" r:id="rId21"/>
      <w:footerReference w:type="default" r:id="rId22"/>
      <w:pgSz w:w="11906" w:h="16838"/>
      <w:pgMar w:top="2268"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16E4E" w14:textId="77777777" w:rsidR="00A8612C" w:rsidRDefault="00A8612C">
      <w:pPr>
        <w:spacing w:line="240" w:lineRule="auto"/>
      </w:pPr>
      <w:r>
        <w:separator/>
      </w:r>
    </w:p>
  </w:endnote>
  <w:endnote w:type="continuationSeparator" w:id="0">
    <w:p w14:paraId="04C2BD24" w14:textId="77777777" w:rsidR="00A8612C" w:rsidRDefault="00A861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912520"/>
      <w:docPartObj>
        <w:docPartGallery w:val="Page Numbers (Bottom of Page)"/>
        <w:docPartUnique/>
      </w:docPartObj>
    </w:sdtPr>
    <w:sdtEndPr>
      <w:rPr>
        <w:noProof/>
      </w:rPr>
    </w:sdtEndPr>
    <w:sdtContent>
      <w:p w14:paraId="3DAB4F20" w14:textId="2F01CE2D" w:rsidR="0061672D" w:rsidRDefault="00A8612C">
        <w:pPr>
          <w:pStyle w:val="Footer"/>
          <w:jc w:val="center"/>
        </w:pPr>
      </w:p>
    </w:sdtContent>
  </w:sdt>
  <w:p w14:paraId="1E55AED7" w14:textId="0C105FBE" w:rsidR="00A94D19" w:rsidRDefault="00A94D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035788"/>
      <w:docPartObj>
        <w:docPartGallery w:val="Page Numbers (Bottom of Page)"/>
        <w:docPartUnique/>
      </w:docPartObj>
    </w:sdtPr>
    <w:sdtEndPr>
      <w:rPr>
        <w:noProof/>
      </w:rPr>
    </w:sdtEndPr>
    <w:sdtContent>
      <w:p w14:paraId="7E02A800" w14:textId="4A1DC907" w:rsidR="0061672D" w:rsidRDefault="0061672D">
        <w:pPr>
          <w:pStyle w:val="Footer"/>
          <w:jc w:val="center"/>
        </w:pPr>
        <w:r w:rsidRPr="0061672D">
          <w:rPr>
            <w:rFonts w:ascii="Times New Roman" w:hAnsi="Times New Roman" w:cs="Times New Roman"/>
            <w:sz w:val="24"/>
            <w:szCs w:val="24"/>
          </w:rPr>
          <w:fldChar w:fldCharType="begin"/>
        </w:r>
        <w:r w:rsidRPr="0061672D">
          <w:rPr>
            <w:rFonts w:ascii="Times New Roman" w:hAnsi="Times New Roman" w:cs="Times New Roman"/>
            <w:sz w:val="24"/>
            <w:szCs w:val="24"/>
          </w:rPr>
          <w:instrText xml:space="preserve"> PAGE   \* MERGEFORMAT </w:instrText>
        </w:r>
        <w:r w:rsidRPr="0061672D">
          <w:rPr>
            <w:rFonts w:ascii="Times New Roman" w:hAnsi="Times New Roman" w:cs="Times New Roman"/>
            <w:sz w:val="24"/>
            <w:szCs w:val="24"/>
          </w:rPr>
          <w:fldChar w:fldCharType="separate"/>
        </w:r>
        <w:r w:rsidR="005E5CC2">
          <w:rPr>
            <w:rFonts w:ascii="Times New Roman" w:hAnsi="Times New Roman" w:cs="Times New Roman"/>
            <w:noProof/>
            <w:sz w:val="24"/>
            <w:szCs w:val="24"/>
          </w:rPr>
          <w:t>1</w:t>
        </w:r>
        <w:r w:rsidRPr="0061672D">
          <w:rPr>
            <w:rFonts w:ascii="Times New Roman" w:hAnsi="Times New Roman" w:cs="Times New Roman"/>
            <w:noProof/>
            <w:sz w:val="24"/>
            <w:szCs w:val="24"/>
          </w:rPr>
          <w:fldChar w:fldCharType="end"/>
        </w:r>
      </w:p>
    </w:sdtContent>
  </w:sdt>
  <w:p w14:paraId="2271ACE6" w14:textId="77777777" w:rsidR="0061672D" w:rsidRDefault="006167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37700" w14:textId="77777777" w:rsidR="00527024" w:rsidRDefault="005270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B3B00" w14:textId="77777777" w:rsidR="00A8612C" w:rsidRDefault="00A8612C">
      <w:pPr>
        <w:spacing w:after="0"/>
      </w:pPr>
      <w:r>
        <w:separator/>
      </w:r>
    </w:p>
  </w:footnote>
  <w:footnote w:type="continuationSeparator" w:id="0">
    <w:p w14:paraId="542DBB8C" w14:textId="77777777" w:rsidR="00A8612C" w:rsidRDefault="00A861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528909"/>
      <w:docPartObj>
        <w:docPartGallery w:val="Page Numbers (Top of Page)"/>
        <w:docPartUnique/>
      </w:docPartObj>
    </w:sdtPr>
    <w:sdtEndPr>
      <w:rPr>
        <w:rFonts w:ascii="Times New Roman" w:hAnsi="Times New Roman" w:cs="Times New Roman"/>
        <w:noProof/>
        <w:sz w:val="24"/>
        <w:szCs w:val="24"/>
      </w:rPr>
    </w:sdtEndPr>
    <w:sdtContent>
      <w:p w14:paraId="36AE1A80" w14:textId="19B16E49" w:rsidR="0061672D" w:rsidRPr="001D380F" w:rsidRDefault="0061672D">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5E5CC2">
          <w:rPr>
            <w:rFonts w:ascii="Times New Roman" w:hAnsi="Times New Roman" w:cs="Times New Roman"/>
            <w:noProof/>
            <w:sz w:val="24"/>
            <w:szCs w:val="24"/>
          </w:rPr>
          <w:t>6</w:t>
        </w:r>
        <w:r w:rsidRPr="001D380F">
          <w:rPr>
            <w:rFonts w:ascii="Times New Roman" w:hAnsi="Times New Roman" w:cs="Times New Roman"/>
            <w:noProof/>
            <w:sz w:val="24"/>
            <w:szCs w:val="24"/>
          </w:rPr>
          <w:fldChar w:fldCharType="end"/>
        </w:r>
      </w:p>
    </w:sdtContent>
  </w:sdt>
  <w:p w14:paraId="503B70AC" w14:textId="77777777" w:rsidR="0061672D" w:rsidRDefault="00616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59F" w14:textId="77777777" w:rsidR="00527024" w:rsidRDefault="005270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C22D40"/>
    <w:multiLevelType w:val="singleLevel"/>
    <w:tmpl w:val="81C22D40"/>
    <w:lvl w:ilvl="0">
      <w:start w:val="1"/>
      <w:numFmt w:val="decimal"/>
      <w:lvlText w:val="%1."/>
      <w:lvlJc w:val="left"/>
      <w:rPr>
        <w:rFonts w:hint="default"/>
        <w:b w:val="0"/>
        <w:bCs w:val="0"/>
        <w:sz w:val="24"/>
        <w:szCs w:val="24"/>
      </w:rPr>
    </w:lvl>
  </w:abstractNum>
  <w:abstractNum w:abstractNumId="1" w15:restartNumberingAfterBreak="0">
    <w:nsid w:val="8790F659"/>
    <w:multiLevelType w:val="singleLevel"/>
    <w:tmpl w:val="8790F659"/>
    <w:lvl w:ilvl="0">
      <w:start w:val="3"/>
      <w:numFmt w:val="decimal"/>
      <w:lvlText w:val="%1."/>
      <w:lvlJc w:val="left"/>
      <w:pPr>
        <w:ind w:left="720" w:firstLine="0"/>
      </w:pPr>
    </w:lvl>
  </w:abstractNum>
  <w:abstractNum w:abstractNumId="2" w15:restartNumberingAfterBreak="0">
    <w:nsid w:val="905A9DF6"/>
    <w:multiLevelType w:val="singleLevel"/>
    <w:tmpl w:val="905A9DF6"/>
    <w:lvl w:ilvl="0">
      <w:start w:val="1"/>
      <w:numFmt w:val="lowerLetter"/>
      <w:lvlText w:val="%1."/>
      <w:lvlJc w:val="left"/>
    </w:lvl>
  </w:abstractNum>
  <w:abstractNum w:abstractNumId="3" w15:restartNumberingAfterBreak="0">
    <w:nsid w:val="97049A95"/>
    <w:multiLevelType w:val="singleLevel"/>
    <w:tmpl w:val="97049A95"/>
    <w:lvl w:ilvl="0">
      <w:start w:val="1"/>
      <w:numFmt w:val="upperLetter"/>
      <w:lvlText w:val="%1."/>
      <w:lvlJc w:val="left"/>
    </w:lvl>
  </w:abstractNum>
  <w:abstractNum w:abstractNumId="4" w15:restartNumberingAfterBreak="0">
    <w:nsid w:val="97FD04E6"/>
    <w:multiLevelType w:val="singleLevel"/>
    <w:tmpl w:val="97FD04E6"/>
    <w:lvl w:ilvl="0">
      <w:start w:val="1"/>
      <w:numFmt w:val="decimal"/>
      <w:lvlText w:val="%1."/>
      <w:lvlJc w:val="left"/>
    </w:lvl>
  </w:abstractNum>
  <w:abstractNum w:abstractNumId="5" w15:restartNumberingAfterBreak="0">
    <w:nsid w:val="99610906"/>
    <w:multiLevelType w:val="singleLevel"/>
    <w:tmpl w:val="99610906"/>
    <w:lvl w:ilvl="0">
      <w:start w:val="1"/>
      <w:numFmt w:val="decimal"/>
      <w:lvlText w:val="%1."/>
      <w:lvlJc w:val="left"/>
      <w:pPr>
        <w:ind w:left="710" w:firstLine="0"/>
      </w:pPr>
    </w:lvl>
  </w:abstractNum>
  <w:abstractNum w:abstractNumId="6" w15:restartNumberingAfterBreak="0">
    <w:nsid w:val="A7247E28"/>
    <w:multiLevelType w:val="singleLevel"/>
    <w:tmpl w:val="A7247E28"/>
    <w:lvl w:ilvl="0">
      <w:start w:val="1"/>
      <w:numFmt w:val="lowerLetter"/>
      <w:lvlText w:val="%1."/>
      <w:lvlJc w:val="left"/>
    </w:lvl>
  </w:abstractNum>
  <w:abstractNum w:abstractNumId="7" w15:restartNumberingAfterBreak="0">
    <w:nsid w:val="AC0AFBA8"/>
    <w:multiLevelType w:val="singleLevel"/>
    <w:tmpl w:val="AC0AFBA8"/>
    <w:lvl w:ilvl="0">
      <w:start w:val="1"/>
      <w:numFmt w:val="decimal"/>
      <w:lvlText w:val="%1."/>
      <w:lvlJc w:val="left"/>
    </w:lvl>
  </w:abstractNum>
  <w:abstractNum w:abstractNumId="8" w15:restartNumberingAfterBreak="0">
    <w:nsid w:val="B5137399"/>
    <w:multiLevelType w:val="singleLevel"/>
    <w:tmpl w:val="B5137399"/>
    <w:lvl w:ilvl="0">
      <w:start w:val="1"/>
      <w:numFmt w:val="decimal"/>
      <w:suff w:val="space"/>
      <w:lvlText w:val="%1."/>
      <w:lvlJc w:val="left"/>
    </w:lvl>
  </w:abstractNum>
  <w:abstractNum w:abstractNumId="9" w15:restartNumberingAfterBreak="0">
    <w:nsid w:val="B870003F"/>
    <w:multiLevelType w:val="singleLevel"/>
    <w:tmpl w:val="38090019"/>
    <w:lvl w:ilvl="0">
      <w:start w:val="1"/>
      <w:numFmt w:val="lowerLetter"/>
      <w:lvlText w:val="%1."/>
      <w:lvlJc w:val="left"/>
      <w:pPr>
        <w:ind w:left="360" w:hanging="360"/>
      </w:pPr>
    </w:lvl>
  </w:abstractNum>
  <w:abstractNum w:abstractNumId="10" w15:restartNumberingAfterBreak="0">
    <w:nsid w:val="BA97A92F"/>
    <w:multiLevelType w:val="singleLevel"/>
    <w:tmpl w:val="BA97A92F"/>
    <w:lvl w:ilvl="0">
      <w:start w:val="2"/>
      <w:numFmt w:val="upperLetter"/>
      <w:lvlText w:val="%1."/>
      <w:lvlJc w:val="left"/>
    </w:lvl>
  </w:abstractNum>
  <w:abstractNum w:abstractNumId="11" w15:restartNumberingAfterBreak="0">
    <w:nsid w:val="C3A9A209"/>
    <w:multiLevelType w:val="singleLevel"/>
    <w:tmpl w:val="C3A9A209"/>
    <w:lvl w:ilvl="0">
      <w:start w:val="1"/>
      <w:numFmt w:val="decimal"/>
      <w:lvlText w:val="%1)"/>
      <w:lvlJc w:val="left"/>
      <w:pPr>
        <w:tabs>
          <w:tab w:val="left" w:pos="840"/>
        </w:tabs>
        <w:ind w:left="840"/>
      </w:pPr>
    </w:lvl>
  </w:abstractNum>
  <w:abstractNum w:abstractNumId="12" w15:restartNumberingAfterBreak="0">
    <w:nsid w:val="C800F659"/>
    <w:multiLevelType w:val="singleLevel"/>
    <w:tmpl w:val="C800F659"/>
    <w:lvl w:ilvl="0">
      <w:start w:val="1"/>
      <w:numFmt w:val="decimal"/>
      <w:lvlText w:val="%1."/>
      <w:lvlJc w:val="left"/>
    </w:lvl>
  </w:abstractNum>
  <w:abstractNum w:abstractNumId="13" w15:restartNumberingAfterBreak="0">
    <w:nsid w:val="D10F17FE"/>
    <w:multiLevelType w:val="singleLevel"/>
    <w:tmpl w:val="D10F17FE"/>
    <w:lvl w:ilvl="0">
      <w:start w:val="1"/>
      <w:numFmt w:val="decimal"/>
      <w:lvlText w:val="%1)"/>
      <w:lvlJc w:val="left"/>
      <w:rPr>
        <w:rFonts w:hint="default"/>
        <w:i w:val="0"/>
        <w:iCs w:val="0"/>
      </w:rPr>
    </w:lvl>
  </w:abstractNum>
  <w:abstractNum w:abstractNumId="14" w15:restartNumberingAfterBreak="0">
    <w:nsid w:val="D3BD22DC"/>
    <w:multiLevelType w:val="singleLevel"/>
    <w:tmpl w:val="D3BD22DC"/>
    <w:lvl w:ilvl="0">
      <w:start w:val="1"/>
      <w:numFmt w:val="decimal"/>
      <w:suff w:val="space"/>
      <w:lvlText w:val="%1."/>
      <w:lvlJc w:val="left"/>
    </w:lvl>
  </w:abstractNum>
  <w:abstractNum w:abstractNumId="15" w15:restartNumberingAfterBreak="0">
    <w:nsid w:val="FFA3737D"/>
    <w:multiLevelType w:val="singleLevel"/>
    <w:tmpl w:val="FFA3737D"/>
    <w:lvl w:ilvl="0">
      <w:start w:val="1"/>
      <w:numFmt w:val="upperLetter"/>
      <w:lvlText w:val="%1."/>
      <w:lvlJc w:val="left"/>
    </w:lvl>
  </w:abstractNum>
  <w:abstractNum w:abstractNumId="16" w15:restartNumberingAfterBreak="0">
    <w:nsid w:val="002701A8"/>
    <w:multiLevelType w:val="multilevel"/>
    <w:tmpl w:val="3C281CD0"/>
    <w:lvl w:ilvl="0">
      <w:start w:val="1"/>
      <w:numFmt w:val="lowerLetter"/>
      <w:lvlText w:val="%1."/>
      <w:lvlJc w:val="left"/>
      <w:pPr>
        <w:ind w:left="928" w:hanging="360"/>
      </w:pPr>
      <w:rPr>
        <w:rFonts w:hint="default"/>
        <w:b w:val="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15:restartNumberingAfterBreak="0">
    <w:nsid w:val="08F433CC"/>
    <w:multiLevelType w:val="multilevel"/>
    <w:tmpl w:val="08F433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9359AED"/>
    <w:multiLevelType w:val="singleLevel"/>
    <w:tmpl w:val="09359AED"/>
    <w:lvl w:ilvl="0">
      <w:start w:val="1"/>
      <w:numFmt w:val="upperLetter"/>
      <w:lvlText w:val="%1."/>
      <w:lvlJc w:val="left"/>
      <w:pPr>
        <w:tabs>
          <w:tab w:val="left" w:pos="312"/>
        </w:tabs>
      </w:pPr>
    </w:lvl>
  </w:abstractNum>
  <w:abstractNum w:abstractNumId="19" w15:restartNumberingAfterBreak="0">
    <w:nsid w:val="0F141D23"/>
    <w:multiLevelType w:val="hybridMultilevel"/>
    <w:tmpl w:val="BF500BAA"/>
    <w:lvl w:ilvl="0" w:tplc="055A8A94">
      <w:start w:val="1"/>
      <w:numFmt w:val="lowerLetter"/>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111F767A"/>
    <w:multiLevelType w:val="singleLevel"/>
    <w:tmpl w:val="3350F240"/>
    <w:lvl w:ilvl="0">
      <w:start w:val="1"/>
      <w:numFmt w:val="decimal"/>
      <w:lvlText w:val="%1."/>
      <w:lvlJc w:val="left"/>
      <w:rPr>
        <w:rFonts w:ascii="Times New Roman" w:eastAsia="serif" w:hAnsi="Times New Roman" w:cs="Times New Roman"/>
      </w:rPr>
    </w:lvl>
  </w:abstractNum>
  <w:abstractNum w:abstractNumId="21" w15:restartNumberingAfterBreak="0">
    <w:nsid w:val="148159AF"/>
    <w:multiLevelType w:val="multilevel"/>
    <w:tmpl w:val="148159AF"/>
    <w:lvl w:ilvl="0">
      <w:start w:val="1"/>
      <w:numFmt w:val="decimal"/>
      <w:lvlText w:val="%1)"/>
      <w:lvlJc w:val="left"/>
      <w:pPr>
        <w:tabs>
          <w:tab w:val="left" w:pos="420"/>
        </w:tabs>
        <w:ind w:left="1350" w:hanging="570"/>
      </w:pPr>
      <w:rPr>
        <w:rFonts w:hint="default"/>
      </w:rPr>
    </w:lvl>
    <w:lvl w:ilvl="1">
      <w:start w:val="1"/>
      <w:numFmt w:val="lowerLetter"/>
      <w:lvlText w:val="%2."/>
      <w:lvlJc w:val="left"/>
      <w:pPr>
        <w:tabs>
          <w:tab w:val="left" w:pos="420"/>
        </w:tabs>
        <w:ind w:left="1860" w:hanging="360"/>
      </w:pPr>
    </w:lvl>
    <w:lvl w:ilvl="2">
      <w:start w:val="1"/>
      <w:numFmt w:val="lowerRoman"/>
      <w:lvlText w:val="%3."/>
      <w:lvlJc w:val="right"/>
      <w:pPr>
        <w:tabs>
          <w:tab w:val="left" w:pos="420"/>
        </w:tabs>
        <w:ind w:left="2580" w:hanging="180"/>
      </w:pPr>
    </w:lvl>
    <w:lvl w:ilvl="3">
      <w:start w:val="1"/>
      <w:numFmt w:val="decimal"/>
      <w:lvlText w:val="%4."/>
      <w:lvlJc w:val="left"/>
      <w:pPr>
        <w:tabs>
          <w:tab w:val="left" w:pos="420"/>
        </w:tabs>
        <w:ind w:left="3300" w:hanging="360"/>
      </w:pPr>
    </w:lvl>
    <w:lvl w:ilvl="4">
      <w:start w:val="1"/>
      <w:numFmt w:val="lowerLetter"/>
      <w:lvlText w:val="%5."/>
      <w:lvlJc w:val="left"/>
      <w:pPr>
        <w:tabs>
          <w:tab w:val="left" w:pos="420"/>
        </w:tabs>
        <w:ind w:left="4020" w:hanging="360"/>
      </w:pPr>
    </w:lvl>
    <w:lvl w:ilvl="5">
      <w:start w:val="1"/>
      <w:numFmt w:val="lowerRoman"/>
      <w:lvlText w:val="%6."/>
      <w:lvlJc w:val="right"/>
      <w:pPr>
        <w:tabs>
          <w:tab w:val="left" w:pos="420"/>
        </w:tabs>
        <w:ind w:left="4740" w:hanging="180"/>
      </w:pPr>
    </w:lvl>
    <w:lvl w:ilvl="6">
      <w:start w:val="1"/>
      <w:numFmt w:val="decimal"/>
      <w:lvlText w:val="%7."/>
      <w:lvlJc w:val="left"/>
      <w:pPr>
        <w:tabs>
          <w:tab w:val="left" w:pos="420"/>
        </w:tabs>
        <w:ind w:left="5460" w:hanging="360"/>
      </w:pPr>
    </w:lvl>
    <w:lvl w:ilvl="7">
      <w:start w:val="1"/>
      <w:numFmt w:val="lowerLetter"/>
      <w:lvlText w:val="%8."/>
      <w:lvlJc w:val="left"/>
      <w:pPr>
        <w:tabs>
          <w:tab w:val="left" w:pos="420"/>
        </w:tabs>
        <w:ind w:left="6180" w:hanging="360"/>
      </w:pPr>
    </w:lvl>
    <w:lvl w:ilvl="8">
      <w:start w:val="1"/>
      <w:numFmt w:val="lowerRoman"/>
      <w:lvlText w:val="%9."/>
      <w:lvlJc w:val="right"/>
      <w:pPr>
        <w:tabs>
          <w:tab w:val="left" w:pos="420"/>
        </w:tabs>
        <w:ind w:left="6900" w:hanging="180"/>
      </w:pPr>
    </w:lvl>
  </w:abstractNum>
  <w:abstractNum w:abstractNumId="22" w15:restartNumberingAfterBreak="0">
    <w:nsid w:val="161379FB"/>
    <w:multiLevelType w:val="multilevel"/>
    <w:tmpl w:val="161379FB"/>
    <w:lvl w:ilvl="0">
      <w:start w:val="1"/>
      <w:numFmt w:val="lowerLetter"/>
      <w:lvlText w:val="%1."/>
      <w:lvlJc w:val="left"/>
      <w:pPr>
        <w:tabs>
          <w:tab w:val="left" w:pos="284"/>
        </w:tabs>
        <w:ind w:left="1778" w:hanging="360"/>
      </w:pPr>
      <w:rPr>
        <w:rFonts w:hint="default"/>
      </w:rPr>
    </w:lvl>
    <w:lvl w:ilvl="1">
      <w:start w:val="1"/>
      <w:numFmt w:val="lowerLetter"/>
      <w:lvlText w:val="%2."/>
      <w:lvlJc w:val="left"/>
      <w:pPr>
        <w:tabs>
          <w:tab w:val="left" w:pos="284"/>
        </w:tabs>
        <w:ind w:left="2498" w:hanging="360"/>
      </w:pPr>
    </w:lvl>
    <w:lvl w:ilvl="2">
      <w:start w:val="1"/>
      <w:numFmt w:val="lowerRoman"/>
      <w:lvlText w:val="%3."/>
      <w:lvlJc w:val="right"/>
      <w:pPr>
        <w:tabs>
          <w:tab w:val="left" w:pos="284"/>
        </w:tabs>
        <w:ind w:left="3218" w:hanging="180"/>
      </w:pPr>
    </w:lvl>
    <w:lvl w:ilvl="3">
      <w:start w:val="1"/>
      <w:numFmt w:val="decimal"/>
      <w:lvlText w:val="%4."/>
      <w:lvlJc w:val="left"/>
      <w:pPr>
        <w:tabs>
          <w:tab w:val="left" w:pos="284"/>
        </w:tabs>
        <w:ind w:left="3938" w:hanging="360"/>
      </w:pPr>
    </w:lvl>
    <w:lvl w:ilvl="4">
      <w:start w:val="1"/>
      <w:numFmt w:val="lowerLetter"/>
      <w:lvlText w:val="%5."/>
      <w:lvlJc w:val="left"/>
      <w:pPr>
        <w:tabs>
          <w:tab w:val="left" w:pos="284"/>
        </w:tabs>
        <w:ind w:left="4658" w:hanging="360"/>
      </w:pPr>
    </w:lvl>
    <w:lvl w:ilvl="5">
      <w:start w:val="1"/>
      <w:numFmt w:val="lowerRoman"/>
      <w:lvlText w:val="%6."/>
      <w:lvlJc w:val="right"/>
      <w:pPr>
        <w:tabs>
          <w:tab w:val="left" w:pos="284"/>
        </w:tabs>
        <w:ind w:left="5378" w:hanging="180"/>
      </w:pPr>
    </w:lvl>
    <w:lvl w:ilvl="6">
      <w:start w:val="1"/>
      <w:numFmt w:val="decimal"/>
      <w:lvlText w:val="%7."/>
      <w:lvlJc w:val="left"/>
      <w:pPr>
        <w:tabs>
          <w:tab w:val="left" w:pos="284"/>
        </w:tabs>
        <w:ind w:left="6098" w:hanging="360"/>
      </w:pPr>
    </w:lvl>
    <w:lvl w:ilvl="7">
      <w:start w:val="1"/>
      <w:numFmt w:val="lowerLetter"/>
      <w:lvlText w:val="%8."/>
      <w:lvlJc w:val="left"/>
      <w:pPr>
        <w:tabs>
          <w:tab w:val="left" w:pos="284"/>
        </w:tabs>
        <w:ind w:left="6818" w:hanging="360"/>
      </w:pPr>
    </w:lvl>
    <w:lvl w:ilvl="8">
      <w:start w:val="1"/>
      <w:numFmt w:val="lowerRoman"/>
      <w:lvlText w:val="%9."/>
      <w:lvlJc w:val="right"/>
      <w:pPr>
        <w:tabs>
          <w:tab w:val="left" w:pos="284"/>
        </w:tabs>
        <w:ind w:left="7538" w:hanging="180"/>
      </w:pPr>
    </w:lvl>
  </w:abstractNum>
  <w:abstractNum w:abstractNumId="23" w15:restartNumberingAfterBreak="0">
    <w:nsid w:val="1B331B01"/>
    <w:multiLevelType w:val="multilevel"/>
    <w:tmpl w:val="48E01790"/>
    <w:lvl w:ilvl="0">
      <w:start w:val="1"/>
      <w:numFmt w:val="lowerLetter"/>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B3E4ECB"/>
    <w:multiLevelType w:val="multilevel"/>
    <w:tmpl w:val="1B3E4ECB"/>
    <w:lvl w:ilvl="0">
      <w:start w:val="1"/>
      <w:numFmt w:val="decimal"/>
      <w:lvlText w:val="%1."/>
      <w:lvlJc w:val="left"/>
      <w:pPr>
        <w:tabs>
          <w:tab w:val="left" w:pos="840"/>
        </w:tabs>
        <w:ind w:left="1767" w:hanging="360"/>
      </w:pPr>
      <w:rPr>
        <w:rFonts w:hint="default"/>
      </w:rPr>
    </w:lvl>
    <w:lvl w:ilvl="1">
      <w:start w:val="1"/>
      <w:numFmt w:val="lowerLetter"/>
      <w:lvlText w:val="%2."/>
      <w:lvlJc w:val="left"/>
      <w:pPr>
        <w:tabs>
          <w:tab w:val="left" w:pos="840"/>
        </w:tabs>
        <w:ind w:left="2487" w:hanging="360"/>
      </w:pPr>
    </w:lvl>
    <w:lvl w:ilvl="2">
      <w:start w:val="1"/>
      <w:numFmt w:val="lowerRoman"/>
      <w:lvlText w:val="%3."/>
      <w:lvlJc w:val="right"/>
      <w:pPr>
        <w:tabs>
          <w:tab w:val="left" w:pos="840"/>
        </w:tabs>
        <w:ind w:left="3207" w:hanging="180"/>
      </w:pPr>
    </w:lvl>
    <w:lvl w:ilvl="3">
      <w:start w:val="1"/>
      <w:numFmt w:val="decimal"/>
      <w:lvlText w:val="%4."/>
      <w:lvlJc w:val="left"/>
      <w:pPr>
        <w:tabs>
          <w:tab w:val="left" w:pos="840"/>
        </w:tabs>
        <w:ind w:left="3927" w:hanging="360"/>
      </w:pPr>
    </w:lvl>
    <w:lvl w:ilvl="4">
      <w:start w:val="1"/>
      <w:numFmt w:val="lowerLetter"/>
      <w:lvlText w:val="%5."/>
      <w:lvlJc w:val="left"/>
      <w:pPr>
        <w:tabs>
          <w:tab w:val="left" w:pos="840"/>
        </w:tabs>
        <w:ind w:left="4647" w:hanging="360"/>
      </w:pPr>
    </w:lvl>
    <w:lvl w:ilvl="5">
      <w:start w:val="1"/>
      <w:numFmt w:val="lowerRoman"/>
      <w:lvlText w:val="%6."/>
      <w:lvlJc w:val="right"/>
      <w:pPr>
        <w:tabs>
          <w:tab w:val="left" w:pos="840"/>
        </w:tabs>
        <w:ind w:left="5367" w:hanging="180"/>
      </w:pPr>
    </w:lvl>
    <w:lvl w:ilvl="6">
      <w:start w:val="1"/>
      <w:numFmt w:val="decimal"/>
      <w:lvlText w:val="%7."/>
      <w:lvlJc w:val="left"/>
      <w:pPr>
        <w:tabs>
          <w:tab w:val="left" w:pos="840"/>
        </w:tabs>
        <w:ind w:left="6087" w:hanging="360"/>
      </w:pPr>
    </w:lvl>
    <w:lvl w:ilvl="7">
      <w:start w:val="1"/>
      <w:numFmt w:val="lowerLetter"/>
      <w:lvlText w:val="%8."/>
      <w:lvlJc w:val="left"/>
      <w:pPr>
        <w:tabs>
          <w:tab w:val="left" w:pos="840"/>
        </w:tabs>
        <w:ind w:left="6807" w:hanging="360"/>
      </w:pPr>
    </w:lvl>
    <w:lvl w:ilvl="8">
      <w:start w:val="1"/>
      <w:numFmt w:val="lowerRoman"/>
      <w:lvlText w:val="%9."/>
      <w:lvlJc w:val="right"/>
      <w:pPr>
        <w:tabs>
          <w:tab w:val="left" w:pos="840"/>
        </w:tabs>
        <w:ind w:left="7527" w:hanging="180"/>
      </w:pPr>
    </w:lvl>
  </w:abstractNum>
  <w:abstractNum w:abstractNumId="25" w15:restartNumberingAfterBreak="0">
    <w:nsid w:val="1D2E9314"/>
    <w:multiLevelType w:val="singleLevel"/>
    <w:tmpl w:val="1D2E9314"/>
    <w:lvl w:ilvl="0">
      <w:start w:val="1"/>
      <w:numFmt w:val="upperLetter"/>
      <w:lvlText w:val="%1."/>
      <w:lvlJc w:val="left"/>
    </w:lvl>
  </w:abstractNum>
  <w:abstractNum w:abstractNumId="26" w15:restartNumberingAfterBreak="0">
    <w:nsid w:val="1F4F5BCE"/>
    <w:multiLevelType w:val="multilevel"/>
    <w:tmpl w:val="1F4F5BCE"/>
    <w:lvl w:ilvl="0">
      <w:start w:val="1"/>
      <w:numFmt w:val="decimal"/>
      <w:lvlText w:val="%1)"/>
      <w:lvlJc w:val="left"/>
      <w:pPr>
        <w:ind w:left="928" w:hanging="360"/>
      </w:pPr>
      <w:rPr>
        <w:rFonts w:ascii="Times New Roman" w:eastAsiaTheme="minorEastAsia" w:hAnsi="Times New Roman" w:cs="Times New Roman" w:hint="default"/>
        <w:b w:val="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7" w15:restartNumberingAfterBreak="0">
    <w:nsid w:val="2C70372F"/>
    <w:multiLevelType w:val="singleLevel"/>
    <w:tmpl w:val="3350F240"/>
    <w:lvl w:ilvl="0">
      <w:start w:val="1"/>
      <w:numFmt w:val="decimal"/>
      <w:lvlText w:val="%1."/>
      <w:lvlJc w:val="left"/>
      <w:rPr>
        <w:rFonts w:ascii="Times New Roman" w:eastAsia="serif" w:hAnsi="Times New Roman" w:cs="Times New Roman"/>
      </w:rPr>
    </w:lvl>
  </w:abstractNum>
  <w:abstractNum w:abstractNumId="28" w15:restartNumberingAfterBreak="0">
    <w:nsid w:val="302EDF3B"/>
    <w:multiLevelType w:val="singleLevel"/>
    <w:tmpl w:val="302EDF3B"/>
    <w:lvl w:ilvl="0">
      <w:start w:val="2"/>
      <w:numFmt w:val="upperLetter"/>
      <w:suff w:val="space"/>
      <w:lvlText w:val="%1."/>
      <w:lvlJc w:val="left"/>
    </w:lvl>
  </w:abstractNum>
  <w:abstractNum w:abstractNumId="29" w15:restartNumberingAfterBreak="0">
    <w:nsid w:val="34E74434"/>
    <w:multiLevelType w:val="multilevel"/>
    <w:tmpl w:val="F0DE21E2"/>
    <w:lvl w:ilvl="0">
      <w:start w:val="1"/>
      <w:numFmt w:val="upperLetter"/>
      <w:lvlText w:val="%1."/>
      <w:lvlJc w:val="left"/>
      <w:pPr>
        <w:tabs>
          <w:tab w:val="left" w:pos="420"/>
        </w:tabs>
        <w:ind w:left="780" w:hanging="360"/>
      </w:pPr>
      <w:rPr>
        <w:rFonts w:hint="default"/>
      </w:rPr>
    </w:lvl>
    <w:lvl w:ilvl="1">
      <w:start w:val="1"/>
      <w:numFmt w:val="lowerLetter"/>
      <w:lvlText w:val="%2."/>
      <w:lvlJc w:val="left"/>
      <w:pPr>
        <w:tabs>
          <w:tab w:val="left" w:pos="420"/>
        </w:tabs>
        <w:ind w:left="1860" w:hanging="360"/>
      </w:pPr>
    </w:lvl>
    <w:lvl w:ilvl="2">
      <w:start w:val="1"/>
      <w:numFmt w:val="lowerRoman"/>
      <w:lvlText w:val="%3."/>
      <w:lvlJc w:val="right"/>
      <w:pPr>
        <w:tabs>
          <w:tab w:val="left" w:pos="420"/>
        </w:tabs>
        <w:ind w:left="2580" w:hanging="180"/>
      </w:pPr>
    </w:lvl>
    <w:lvl w:ilvl="3">
      <w:start w:val="1"/>
      <w:numFmt w:val="decimal"/>
      <w:lvlText w:val="%4."/>
      <w:lvlJc w:val="left"/>
      <w:pPr>
        <w:tabs>
          <w:tab w:val="left" w:pos="420"/>
        </w:tabs>
        <w:ind w:left="3300" w:hanging="360"/>
      </w:pPr>
    </w:lvl>
    <w:lvl w:ilvl="4">
      <w:start w:val="1"/>
      <w:numFmt w:val="lowerLetter"/>
      <w:lvlText w:val="%5."/>
      <w:lvlJc w:val="left"/>
      <w:pPr>
        <w:tabs>
          <w:tab w:val="left" w:pos="420"/>
        </w:tabs>
        <w:ind w:left="4020" w:hanging="360"/>
      </w:pPr>
    </w:lvl>
    <w:lvl w:ilvl="5">
      <w:start w:val="1"/>
      <w:numFmt w:val="lowerRoman"/>
      <w:lvlText w:val="%6."/>
      <w:lvlJc w:val="right"/>
      <w:pPr>
        <w:tabs>
          <w:tab w:val="left" w:pos="420"/>
        </w:tabs>
        <w:ind w:left="4740" w:hanging="180"/>
      </w:pPr>
    </w:lvl>
    <w:lvl w:ilvl="6">
      <w:start w:val="1"/>
      <w:numFmt w:val="decimal"/>
      <w:lvlText w:val="%7."/>
      <w:lvlJc w:val="left"/>
      <w:pPr>
        <w:tabs>
          <w:tab w:val="left" w:pos="420"/>
        </w:tabs>
        <w:ind w:left="5460" w:hanging="360"/>
      </w:pPr>
    </w:lvl>
    <w:lvl w:ilvl="7">
      <w:start w:val="1"/>
      <w:numFmt w:val="lowerLetter"/>
      <w:lvlText w:val="%8."/>
      <w:lvlJc w:val="left"/>
      <w:pPr>
        <w:tabs>
          <w:tab w:val="left" w:pos="420"/>
        </w:tabs>
        <w:ind w:left="6180" w:hanging="360"/>
      </w:pPr>
    </w:lvl>
    <w:lvl w:ilvl="8">
      <w:start w:val="1"/>
      <w:numFmt w:val="lowerRoman"/>
      <w:lvlText w:val="%9."/>
      <w:lvlJc w:val="right"/>
      <w:pPr>
        <w:tabs>
          <w:tab w:val="left" w:pos="420"/>
        </w:tabs>
        <w:ind w:left="6900" w:hanging="180"/>
      </w:pPr>
    </w:lvl>
  </w:abstractNum>
  <w:abstractNum w:abstractNumId="30" w15:restartNumberingAfterBreak="0">
    <w:nsid w:val="36FA526B"/>
    <w:multiLevelType w:val="multilevel"/>
    <w:tmpl w:val="36FA526B"/>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7770AB4"/>
    <w:multiLevelType w:val="hybridMultilevel"/>
    <w:tmpl w:val="08F86F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B4A6957"/>
    <w:multiLevelType w:val="singleLevel"/>
    <w:tmpl w:val="3B4A6957"/>
    <w:lvl w:ilvl="0">
      <w:start w:val="1"/>
      <w:numFmt w:val="decimal"/>
      <w:lvlText w:val="%1."/>
      <w:lvlJc w:val="left"/>
      <w:rPr>
        <w:rFonts w:hint="default"/>
        <w:b/>
        <w:bCs/>
      </w:rPr>
    </w:lvl>
  </w:abstractNum>
  <w:abstractNum w:abstractNumId="33" w15:restartNumberingAfterBreak="0">
    <w:nsid w:val="3B77041E"/>
    <w:multiLevelType w:val="multilevel"/>
    <w:tmpl w:val="3B7704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3F22737"/>
    <w:multiLevelType w:val="singleLevel"/>
    <w:tmpl w:val="43F22737"/>
    <w:lvl w:ilvl="0">
      <w:start w:val="1"/>
      <w:numFmt w:val="decimal"/>
      <w:suff w:val="space"/>
      <w:lvlText w:val="%1."/>
      <w:lvlJc w:val="left"/>
    </w:lvl>
  </w:abstractNum>
  <w:abstractNum w:abstractNumId="35" w15:restartNumberingAfterBreak="0">
    <w:nsid w:val="47263E95"/>
    <w:multiLevelType w:val="singleLevel"/>
    <w:tmpl w:val="47263E95"/>
    <w:lvl w:ilvl="0">
      <w:start w:val="1"/>
      <w:numFmt w:val="upperLetter"/>
      <w:lvlText w:val="%1."/>
      <w:lvlJc w:val="left"/>
    </w:lvl>
  </w:abstractNum>
  <w:abstractNum w:abstractNumId="36" w15:restartNumberingAfterBreak="0">
    <w:nsid w:val="5152861D"/>
    <w:multiLevelType w:val="singleLevel"/>
    <w:tmpl w:val="5152861D"/>
    <w:lvl w:ilvl="0">
      <w:start w:val="2"/>
      <w:numFmt w:val="decimal"/>
      <w:lvlText w:val="%1."/>
      <w:lvlJc w:val="left"/>
    </w:lvl>
  </w:abstractNum>
  <w:abstractNum w:abstractNumId="37" w15:restartNumberingAfterBreak="0">
    <w:nsid w:val="63D11AFD"/>
    <w:multiLevelType w:val="hybridMultilevel"/>
    <w:tmpl w:val="3B582F86"/>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8" w15:restartNumberingAfterBreak="0">
    <w:nsid w:val="658B5516"/>
    <w:multiLevelType w:val="hybridMultilevel"/>
    <w:tmpl w:val="FD9E53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6477BCA"/>
    <w:multiLevelType w:val="multilevel"/>
    <w:tmpl w:val="66477BCA"/>
    <w:lvl w:ilvl="0">
      <w:start w:val="1"/>
      <w:numFmt w:val="decimal"/>
      <w:lvlText w:val="%1)"/>
      <w:lvlJc w:val="left"/>
      <w:pPr>
        <w:ind w:left="720" w:hanging="360"/>
      </w:pPr>
      <w:rPr>
        <w:rFonts w:ascii="Times New Roman" w:eastAsiaTheme="minorEastAsia"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8C836F9"/>
    <w:multiLevelType w:val="singleLevel"/>
    <w:tmpl w:val="68C836F9"/>
    <w:lvl w:ilvl="0">
      <w:start w:val="1"/>
      <w:numFmt w:val="decimal"/>
      <w:lvlText w:val="%1)"/>
      <w:lvlJc w:val="left"/>
    </w:lvl>
  </w:abstractNum>
  <w:abstractNum w:abstractNumId="41" w15:restartNumberingAfterBreak="0">
    <w:nsid w:val="79156F4B"/>
    <w:multiLevelType w:val="multilevel"/>
    <w:tmpl w:val="4F9C6BAE"/>
    <w:lvl w:ilvl="0">
      <w:start w:val="1"/>
      <w:numFmt w:val="low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D5048A0"/>
    <w:multiLevelType w:val="multilevel"/>
    <w:tmpl w:val="AD1A2D6A"/>
    <w:lvl w:ilvl="0">
      <w:start w:val="1"/>
      <w:numFmt w:val="lowerLetter"/>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DA74853"/>
    <w:multiLevelType w:val="multilevel"/>
    <w:tmpl w:val="7DA748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C66081"/>
    <w:multiLevelType w:val="multilevel"/>
    <w:tmpl w:val="7DC66081"/>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29"/>
  </w:num>
  <w:num w:numId="3">
    <w:abstractNumId w:val="36"/>
  </w:num>
  <w:num w:numId="4">
    <w:abstractNumId w:val="2"/>
  </w:num>
  <w:num w:numId="5">
    <w:abstractNumId w:val="1"/>
  </w:num>
  <w:num w:numId="6">
    <w:abstractNumId w:val="41"/>
  </w:num>
  <w:num w:numId="7">
    <w:abstractNumId w:val="33"/>
  </w:num>
  <w:num w:numId="8">
    <w:abstractNumId w:val="21"/>
  </w:num>
  <w:num w:numId="9">
    <w:abstractNumId w:val="44"/>
  </w:num>
  <w:num w:numId="10">
    <w:abstractNumId w:val="10"/>
  </w:num>
  <w:num w:numId="11">
    <w:abstractNumId w:val="43"/>
  </w:num>
  <w:num w:numId="12">
    <w:abstractNumId w:val="9"/>
  </w:num>
  <w:num w:numId="13">
    <w:abstractNumId w:val="30"/>
  </w:num>
  <w:num w:numId="14">
    <w:abstractNumId w:val="13"/>
  </w:num>
  <w:num w:numId="15">
    <w:abstractNumId w:val="40"/>
  </w:num>
  <w:num w:numId="16">
    <w:abstractNumId w:val="39"/>
  </w:num>
  <w:num w:numId="17">
    <w:abstractNumId w:val="26"/>
  </w:num>
  <w:num w:numId="18">
    <w:abstractNumId w:val="3"/>
  </w:num>
  <w:num w:numId="19">
    <w:abstractNumId w:val="8"/>
  </w:num>
  <w:num w:numId="20">
    <w:abstractNumId w:val="14"/>
  </w:num>
  <w:num w:numId="21">
    <w:abstractNumId w:val="34"/>
  </w:num>
  <w:num w:numId="22">
    <w:abstractNumId w:val="35"/>
  </w:num>
  <w:num w:numId="23">
    <w:abstractNumId w:val="4"/>
  </w:num>
  <w:num w:numId="24">
    <w:abstractNumId w:val="7"/>
  </w:num>
  <w:num w:numId="25">
    <w:abstractNumId w:val="15"/>
  </w:num>
  <w:num w:numId="26">
    <w:abstractNumId w:val="5"/>
  </w:num>
  <w:num w:numId="27">
    <w:abstractNumId w:val="24"/>
  </w:num>
  <w:num w:numId="28">
    <w:abstractNumId w:val="22"/>
  </w:num>
  <w:num w:numId="29">
    <w:abstractNumId w:val="11"/>
  </w:num>
  <w:num w:numId="30">
    <w:abstractNumId w:val="6"/>
  </w:num>
  <w:num w:numId="31">
    <w:abstractNumId w:val="17"/>
  </w:num>
  <w:num w:numId="32">
    <w:abstractNumId w:val="25"/>
  </w:num>
  <w:num w:numId="33">
    <w:abstractNumId w:val="0"/>
  </w:num>
  <w:num w:numId="34">
    <w:abstractNumId w:val="27"/>
  </w:num>
  <w:num w:numId="35">
    <w:abstractNumId w:val="18"/>
  </w:num>
  <w:num w:numId="36">
    <w:abstractNumId w:val="28"/>
  </w:num>
  <w:num w:numId="37">
    <w:abstractNumId w:val="12"/>
  </w:num>
  <w:num w:numId="38">
    <w:abstractNumId w:val="19"/>
  </w:num>
  <w:num w:numId="39">
    <w:abstractNumId w:val="23"/>
  </w:num>
  <w:num w:numId="40">
    <w:abstractNumId w:val="38"/>
  </w:num>
  <w:num w:numId="41">
    <w:abstractNumId w:val="37"/>
  </w:num>
  <w:num w:numId="42">
    <w:abstractNumId w:val="42"/>
  </w:num>
  <w:num w:numId="43">
    <w:abstractNumId w:val="16"/>
  </w:num>
  <w:num w:numId="44">
    <w:abstractNumId w:val="20"/>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VerticalSpacing w:val="156"/>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51EC"/>
    <w:rsid w:val="000A74E1"/>
    <w:rsid w:val="000B7436"/>
    <w:rsid w:val="000D71E7"/>
    <w:rsid w:val="000E4472"/>
    <w:rsid w:val="00112500"/>
    <w:rsid w:val="001317AE"/>
    <w:rsid w:val="00172A27"/>
    <w:rsid w:val="00196055"/>
    <w:rsid w:val="001A1C6A"/>
    <w:rsid w:val="001B0053"/>
    <w:rsid w:val="001B68C1"/>
    <w:rsid w:val="001D380F"/>
    <w:rsid w:val="001D3FEE"/>
    <w:rsid w:val="00212C53"/>
    <w:rsid w:val="00236104"/>
    <w:rsid w:val="00251134"/>
    <w:rsid w:val="0026116B"/>
    <w:rsid w:val="0027392C"/>
    <w:rsid w:val="00281507"/>
    <w:rsid w:val="00295B34"/>
    <w:rsid w:val="002B2A07"/>
    <w:rsid w:val="002B2F2B"/>
    <w:rsid w:val="002D20AF"/>
    <w:rsid w:val="0032615A"/>
    <w:rsid w:val="00360B57"/>
    <w:rsid w:val="003B16A8"/>
    <w:rsid w:val="003B7ABB"/>
    <w:rsid w:val="00410D4A"/>
    <w:rsid w:val="00440E9A"/>
    <w:rsid w:val="004560FB"/>
    <w:rsid w:val="00470CD8"/>
    <w:rsid w:val="004760D3"/>
    <w:rsid w:val="004846A5"/>
    <w:rsid w:val="00491DD8"/>
    <w:rsid w:val="004A0447"/>
    <w:rsid w:val="004C1307"/>
    <w:rsid w:val="004D141E"/>
    <w:rsid w:val="004D5780"/>
    <w:rsid w:val="00524506"/>
    <w:rsid w:val="00527024"/>
    <w:rsid w:val="00543150"/>
    <w:rsid w:val="005443D1"/>
    <w:rsid w:val="005E5CC2"/>
    <w:rsid w:val="0061672D"/>
    <w:rsid w:val="00621A7B"/>
    <w:rsid w:val="0063116F"/>
    <w:rsid w:val="0069671B"/>
    <w:rsid w:val="006B6FE4"/>
    <w:rsid w:val="0071077B"/>
    <w:rsid w:val="0078197E"/>
    <w:rsid w:val="00794663"/>
    <w:rsid w:val="007A3953"/>
    <w:rsid w:val="007C1617"/>
    <w:rsid w:val="007E14C8"/>
    <w:rsid w:val="00883FDE"/>
    <w:rsid w:val="008967C1"/>
    <w:rsid w:val="008A64FB"/>
    <w:rsid w:val="00905C11"/>
    <w:rsid w:val="00917766"/>
    <w:rsid w:val="00936940"/>
    <w:rsid w:val="00981102"/>
    <w:rsid w:val="00991A31"/>
    <w:rsid w:val="009945AD"/>
    <w:rsid w:val="009E2C4E"/>
    <w:rsid w:val="009F7D9C"/>
    <w:rsid w:val="00A556AB"/>
    <w:rsid w:val="00A86064"/>
    <w:rsid w:val="00A8612C"/>
    <w:rsid w:val="00A94D19"/>
    <w:rsid w:val="00AC1390"/>
    <w:rsid w:val="00AF7F80"/>
    <w:rsid w:val="00B50C87"/>
    <w:rsid w:val="00B60951"/>
    <w:rsid w:val="00B90A8D"/>
    <w:rsid w:val="00BB4144"/>
    <w:rsid w:val="00BC6283"/>
    <w:rsid w:val="00BF073B"/>
    <w:rsid w:val="00C020BA"/>
    <w:rsid w:val="00C114E8"/>
    <w:rsid w:val="00C20CE2"/>
    <w:rsid w:val="00C31591"/>
    <w:rsid w:val="00C63EDC"/>
    <w:rsid w:val="00C96188"/>
    <w:rsid w:val="00CA13DF"/>
    <w:rsid w:val="00CD76E4"/>
    <w:rsid w:val="00CE2C5E"/>
    <w:rsid w:val="00CE4748"/>
    <w:rsid w:val="00CF6697"/>
    <w:rsid w:val="00CF75CA"/>
    <w:rsid w:val="00D04824"/>
    <w:rsid w:val="00D325BC"/>
    <w:rsid w:val="00D61457"/>
    <w:rsid w:val="00D8367F"/>
    <w:rsid w:val="00DA4BFE"/>
    <w:rsid w:val="00DD14DE"/>
    <w:rsid w:val="00E50169"/>
    <w:rsid w:val="00EA0F2D"/>
    <w:rsid w:val="00EB248F"/>
    <w:rsid w:val="00EE2ED4"/>
    <w:rsid w:val="00F037E0"/>
    <w:rsid w:val="00F13515"/>
    <w:rsid w:val="00F23B93"/>
    <w:rsid w:val="00F32C0E"/>
    <w:rsid w:val="00F4089E"/>
    <w:rsid w:val="00F532E9"/>
    <w:rsid w:val="00FF0D4F"/>
    <w:rsid w:val="00FF1B4E"/>
    <w:rsid w:val="023F763D"/>
    <w:rsid w:val="027740ED"/>
    <w:rsid w:val="02C14713"/>
    <w:rsid w:val="034A603C"/>
    <w:rsid w:val="04490D17"/>
    <w:rsid w:val="05B13890"/>
    <w:rsid w:val="05FF4B65"/>
    <w:rsid w:val="06BA1329"/>
    <w:rsid w:val="07672E32"/>
    <w:rsid w:val="07D307E1"/>
    <w:rsid w:val="09544E15"/>
    <w:rsid w:val="0A234833"/>
    <w:rsid w:val="0C8E4EEC"/>
    <w:rsid w:val="0E5558BF"/>
    <w:rsid w:val="0F0E68A7"/>
    <w:rsid w:val="0F143C22"/>
    <w:rsid w:val="0F943720"/>
    <w:rsid w:val="0FA72BF1"/>
    <w:rsid w:val="1012756E"/>
    <w:rsid w:val="1028224C"/>
    <w:rsid w:val="10FE10CA"/>
    <w:rsid w:val="117426C9"/>
    <w:rsid w:val="13714B85"/>
    <w:rsid w:val="152F01E9"/>
    <w:rsid w:val="153B71D4"/>
    <w:rsid w:val="15D4540B"/>
    <w:rsid w:val="16761D44"/>
    <w:rsid w:val="172C08FD"/>
    <w:rsid w:val="179D3531"/>
    <w:rsid w:val="17EF7E04"/>
    <w:rsid w:val="188F3A74"/>
    <w:rsid w:val="1997790E"/>
    <w:rsid w:val="19FF0DE2"/>
    <w:rsid w:val="1A5D42E3"/>
    <w:rsid w:val="1B3C0819"/>
    <w:rsid w:val="1B87482D"/>
    <w:rsid w:val="1C971C99"/>
    <w:rsid w:val="1CFB1535"/>
    <w:rsid w:val="1DF22704"/>
    <w:rsid w:val="1E8C2442"/>
    <w:rsid w:val="202F703F"/>
    <w:rsid w:val="2041112D"/>
    <w:rsid w:val="21C1005C"/>
    <w:rsid w:val="22CC769A"/>
    <w:rsid w:val="24305974"/>
    <w:rsid w:val="24880AFD"/>
    <w:rsid w:val="248A2624"/>
    <w:rsid w:val="24C05E3D"/>
    <w:rsid w:val="25C61809"/>
    <w:rsid w:val="26616C2D"/>
    <w:rsid w:val="29710CA4"/>
    <w:rsid w:val="297C0354"/>
    <w:rsid w:val="297D0620"/>
    <w:rsid w:val="2A121DBD"/>
    <w:rsid w:val="2A984B76"/>
    <w:rsid w:val="2B3E39A7"/>
    <w:rsid w:val="2B564CB2"/>
    <w:rsid w:val="2C1F3172"/>
    <w:rsid w:val="2D18365E"/>
    <w:rsid w:val="2D6762C1"/>
    <w:rsid w:val="2DDC15F8"/>
    <w:rsid w:val="303B192D"/>
    <w:rsid w:val="305D1E10"/>
    <w:rsid w:val="309341D2"/>
    <w:rsid w:val="3179598E"/>
    <w:rsid w:val="335833CC"/>
    <w:rsid w:val="34CC72E9"/>
    <w:rsid w:val="3660657B"/>
    <w:rsid w:val="3795649C"/>
    <w:rsid w:val="3797227C"/>
    <w:rsid w:val="37CA4464"/>
    <w:rsid w:val="39166144"/>
    <w:rsid w:val="3949339B"/>
    <w:rsid w:val="399A6B72"/>
    <w:rsid w:val="39C220D2"/>
    <w:rsid w:val="3B197282"/>
    <w:rsid w:val="3B593740"/>
    <w:rsid w:val="3D2D5E10"/>
    <w:rsid w:val="3DF870E3"/>
    <w:rsid w:val="4063169F"/>
    <w:rsid w:val="40A66222"/>
    <w:rsid w:val="41356808"/>
    <w:rsid w:val="41464524"/>
    <w:rsid w:val="415068E6"/>
    <w:rsid w:val="427122C6"/>
    <w:rsid w:val="42BC0E89"/>
    <w:rsid w:val="43C75689"/>
    <w:rsid w:val="43EF4A9F"/>
    <w:rsid w:val="45BB4E8B"/>
    <w:rsid w:val="46891CE0"/>
    <w:rsid w:val="47170E0A"/>
    <w:rsid w:val="48264E6C"/>
    <w:rsid w:val="48D8334D"/>
    <w:rsid w:val="49784C4B"/>
    <w:rsid w:val="4A290DF5"/>
    <w:rsid w:val="4A546F5A"/>
    <w:rsid w:val="4A6C7CBF"/>
    <w:rsid w:val="4AC97F1D"/>
    <w:rsid w:val="4B1755C6"/>
    <w:rsid w:val="4B1B4939"/>
    <w:rsid w:val="4CDF341C"/>
    <w:rsid w:val="4CE93125"/>
    <w:rsid w:val="4CF668F2"/>
    <w:rsid w:val="4DB744C5"/>
    <w:rsid w:val="4E283848"/>
    <w:rsid w:val="4F3709BD"/>
    <w:rsid w:val="51145515"/>
    <w:rsid w:val="51533B66"/>
    <w:rsid w:val="53381009"/>
    <w:rsid w:val="533E0ACE"/>
    <w:rsid w:val="53D14261"/>
    <w:rsid w:val="53EA0B9C"/>
    <w:rsid w:val="541816BA"/>
    <w:rsid w:val="56B960F4"/>
    <w:rsid w:val="57540152"/>
    <w:rsid w:val="57E020F9"/>
    <w:rsid w:val="58B45EE6"/>
    <w:rsid w:val="58BF0CF7"/>
    <w:rsid w:val="5A2A5FCE"/>
    <w:rsid w:val="5A391F92"/>
    <w:rsid w:val="5A6A5D0A"/>
    <w:rsid w:val="5BDA06C1"/>
    <w:rsid w:val="5C012528"/>
    <w:rsid w:val="5C8F6164"/>
    <w:rsid w:val="5D281BAB"/>
    <w:rsid w:val="5DFF68C2"/>
    <w:rsid w:val="5E5123DB"/>
    <w:rsid w:val="60984860"/>
    <w:rsid w:val="611B301F"/>
    <w:rsid w:val="61644D94"/>
    <w:rsid w:val="61D549F8"/>
    <w:rsid w:val="61F8244A"/>
    <w:rsid w:val="62A5656C"/>
    <w:rsid w:val="62F50159"/>
    <w:rsid w:val="63082E28"/>
    <w:rsid w:val="63A812D3"/>
    <w:rsid w:val="6545400B"/>
    <w:rsid w:val="65736564"/>
    <w:rsid w:val="66212B3A"/>
    <w:rsid w:val="663D698F"/>
    <w:rsid w:val="66AE2264"/>
    <w:rsid w:val="67292AA1"/>
    <w:rsid w:val="67433876"/>
    <w:rsid w:val="676376F9"/>
    <w:rsid w:val="68E97D7D"/>
    <w:rsid w:val="69594A59"/>
    <w:rsid w:val="6AC06BD5"/>
    <w:rsid w:val="6BB34AF6"/>
    <w:rsid w:val="6CA02F28"/>
    <w:rsid w:val="6D8464C6"/>
    <w:rsid w:val="6D9A505E"/>
    <w:rsid w:val="6E1606B7"/>
    <w:rsid w:val="6E4C2B55"/>
    <w:rsid w:val="6EDC2135"/>
    <w:rsid w:val="6FC41522"/>
    <w:rsid w:val="7212028B"/>
    <w:rsid w:val="72AD6831"/>
    <w:rsid w:val="72BB7660"/>
    <w:rsid w:val="72F15934"/>
    <w:rsid w:val="749B3DA3"/>
    <w:rsid w:val="75B201D2"/>
    <w:rsid w:val="76581835"/>
    <w:rsid w:val="76617A5B"/>
    <w:rsid w:val="76C74C5E"/>
    <w:rsid w:val="76D85366"/>
    <w:rsid w:val="774A43B3"/>
    <w:rsid w:val="775E4966"/>
    <w:rsid w:val="776C1235"/>
    <w:rsid w:val="78092A98"/>
    <w:rsid w:val="79D47902"/>
    <w:rsid w:val="79E21F24"/>
    <w:rsid w:val="7A4446E3"/>
    <w:rsid w:val="7AC55F5A"/>
    <w:rsid w:val="7B376DEE"/>
    <w:rsid w:val="7B742400"/>
    <w:rsid w:val="7B7F02BD"/>
    <w:rsid w:val="7CA868DA"/>
    <w:rsid w:val="7D0F3118"/>
    <w:rsid w:val="7DB339E0"/>
    <w:rsid w:val="7E761384"/>
    <w:rsid w:val="7EE86AE5"/>
    <w:rsid w:val="7F180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613EBC8"/>
  <w15:docId w15:val="{410A6338-EA57-4DE6-B989-D059EF34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2">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zh-CN" w:eastAsia="en-US"/>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rsid w:val="00F408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F4089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513"/>
        <w:tab w:val="right" w:pos="9026"/>
      </w:tabs>
      <w:spacing w:after="0" w:line="240" w:lineRule="auto"/>
    </w:p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qFormat/>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paragraph" w:customStyle="1" w:styleId="WPSOffice1">
    <w:name w:val="WPSOffice手动目录 1"/>
    <w:qFormat/>
    <w:rPr>
      <w:rFonts w:asciiTheme="minorHAnsi" w:eastAsiaTheme="minorEastAsia" w:hAnsiTheme="minorHAnsi" w:cstheme="minorBidi"/>
      <w:lang w:val="zh-CN" w:eastAsia="zh-CN"/>
    </w:rPr>
  </w:style>
  <w:style w:type="paragraph" w:customStyle="1" w:styleId="Default">
    <w:name w:val="Default"/>
    <w:uiPriority w:val="99"/>
    <w:unhideWhenUsed/>
    <w:qFormat/>
    <w:pPr>
      <w:widowControl w:val="0"/>
      <w:autoSpaceDE w:val="0"/>
      <w:autoSpaceDN w:val="0"/>
      <w:adjustRightInd w:val="0"/>
    </w:pPr>
    <w:rPr>
      <w:rFonts w:ascii="Arial" w:hAnsi="Arial"/>
      <w:color w:val="000000"/>
      <w:sz w:val="24"/>
      <w:szCs w:val="24"/>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rsid w:val="00936940"/>
    <w:rPr>
      <w:rFonts w:ascii="SimSun" w:hAnsi="SimSun"/>
      <w:sz w:val="24"/>
      <w:szCs w:val="24"/>
      <w:lang w:val="en-US" w:eastAsia="zh-CN"/>
    </w:rPr>
  </w:style>
  <w:style w:type="character" w:customStyle="1" w:styleId="y2iqfc">
    <w:name w:val="y2iqfc"/>
    <w:basedOn w:val="DefaultParagraphFont"/>
    <w:rsid w:val="00936940"/>
  </w:style>
  <w:style w:type="character" w:customStyle="1" w:styleId="FooterChar">
    <w:name w:val="Footer Char"/>
    <w:basedOn w:val="DefaultParagraphFont"/>
    <w:link w:val="Footer"/>
    <w:uiPriority w:val="99"/>
    <w:rsid w:val="00AF7F80"/>
    <w:rPr>
      <w:rFonts w:asciiTheme="minorHAnsi" w:eastAsiaTheme="minorHAnsi" w:hAnsiTheme="minorHAnsi" w:cstheme="minorBidi"/>
      <w:sz w:val="22"/>
      <w:szCs w:val="22"/>
      <w:lang w:val="zh-CN" w:eastAsia="en-US"/>
    </w:rPr>
  </w:style>
  <w:style w:type="character" w:customStyle="1" w:styleId="HeaderChar">
    <w:name w:val="Header Char"/>
    <w:basedOn w:val="DefaultParagraphFont"/>
    <w:link w:val="Header"/>
    <w:uiPriority w:val="99"/>
    <w:rsid w:val="00AF7F80"/>
    <w:rPr>
      <w:rFonts w:asciiTheme="minorHAnsi" w:eastAsiaTheme="minorHAnsi" w:hAnsiTheme="minorHAnsi" w:cstheme="minorBidi"/>
      <w:sz w:val="18"/>
      <w:szCs w:val="18"/>
      <w:lang w:val="zh-CN" w:eastAsia="en-US"/>
    </w:rPr>
  </w:style>
  <w:style w:type="paragraph" w:styleId="TOC1">
    <w:name w:val="toc 1"/>
    <w:basedOn w:val="Normal"/>
    <w:next w:val="Normal"/>
    <w:autoRedefine/>
    <w:uiPriority w:val="39"/>
    <w:rsid w:val="000B7436"/>
    <w:pPr>
      <w:tabs>
        <w:tab w:val="right" w:leader="dot" w:pos="8296"/>
      </w:tabs>
      <w:spacing w:after="100"/>
    </w:pPr>
    <w:rPr>
      <w:rFonts w:ascii="Times New Roman" w:hAnsi="Times New Roman" w:cs="Times New Roman"/>
      <w:b/>
      <w:bCs/>
      <w:noProof/>
      <w:lang w:val="en-US" w:eastAsia="zh-CN"/>
    </w:rPr>
  </w:style>
  <w:style w:type="character" w:customStyle="1" w:styleId="Heading2Char">
    <w:name w:val="Heading 2 Char"/>
    <w:basedOn w:val="DefaultParagraphFont"/>
    <w:link w:val="Heading2"/>
    <w:rsid w:val="00F4089E"/>
    <w:rPr>
      <w:rFonts w:asciiTheme="majorHAnsi" w:eastAsiaTheme="majorEastAsia" w:hAnsiTheme="majorHAnsi" w:cstheme="majorBidi"/>
      <w:color w:val="2E74B5" w:themeColor="accent1" w:themeShade="BF"/>
      <w:sz w:val="26"/>
      <w:szCs w:val="26"/>
      <w:lang w:val="zh-CN" w:eastAsia="en-US"/>
    </w:rPr>
  </w:style>
  <w:style w:type="character" w:customStyle="1" w:styleId="Heading3Char">
    <w:name w:val="Heading 3 Char"/>
    <w:basedOn w:val="DefaultParagraphFont"/>
    <w:link w:val="Heading3"/>
    <w:rsid w:val="00F4089E"/>
    <w:rPr>
      <w:rFonts w:asciiTheme="majorHAnsi" w:eastAsiaTheme="majorEastAsia" w:hAnsiTheme="majorHAnsi" w:cstheme="majorBidi"/>
      <w:color w:val="1F4D78" w:themeColor="accent1" w:themeShade="7F"/>
      <w:sz w:val="24"/>
      <w:szCs w:val="24"/>
      <w:lang w:val="zh-CN" w:eastAsia="en-US"/>
    </w:rPr>
  </w:style>
  <w:style w:type="paragraph" w:styleId="TOCHeading">
    <w:name w:val="TOC Heading"/>
    <w:basedOn w:val="Heading1"/>
    <w:next w:val="Normal"/>
    <w:uiPriority w:val="39"/>
    <w:unhideWhenUsed/>
    <w:qFormat/>
    <w:rsid w:val="0026116B"/>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TOC2">
    <w:name w:val="toc 2"/>
    <w:basedOn w:val="Normal"/>
    <w:next w:val="Normal"/>
    <w:autoRedefine/>
    <w:uiPriority w:val="39"/>
    <w:rsid w:val="000B7436"/>
    <w:pPr>
      <w:tabs>
        <w:tab w:val="left" w:pos="567"/>
        <w:tab w:val="right" w:leader="dot" w:pos="8296"/>
      </w:tabs>
      <w:spacing w:after="100"/>
      <w:ind w:left="567"/>
    </w:pPr>
    <w:rPr>
      <w:rFonts w:ascii="Times New Roman" w:hAnsi="Times New Roman" w:cs="Times New Roman"/>
      <w:b/>
      <w:bCs/>
      <w:noProof/>
      <w:lang w:val="id-ID"/>
    </w:rPr>
  </w:style>
  <w:style w:type="paragraph" w:styleId="TOC3">
    <w:name w:val="toc 3"/>
    <w:basedOn w:val="Normal"/>
    <w:next w:val="Normal"/>
    <w:autoRedefine/>
    <w:uiPriority w:val="39"/>
    <w:rsid w:val="009E2C4E"/>
    <w:pPr>
      <w:tabs>
        <w:tab w:val="left" w:pos="880"/>
        <w:tab w:val="right" w:leader="dot" w:pos="8296"/>
      </w:tabs>
      <w:spacing w:after="100"/>
      <w:ind w:left="993"/>
    </w:pPr>
  </w:style>
  <w:style w:type="character" w:styleId="FollowedHyperlink">
    <w:name w:val="FollowedHyperlink"/>
    <w:basedOn w:val="DefaultParagraphFont"/>
    <w:uiPriority w:val="99"/>
    <w:unhideWhenUsed/>
    <w:rsid w:val="004D5780"/>
    <w:rPr>
      <w:color w:val="800080"/>
      <w:u w:val="single"/>
    </w:rPr>
  </w:style>
  <w:style w:type="paragraph" w:customStyle="1" w:styleId="msonormal0">
    <w:name w:val="msonormal"/>
    <w:basedOn w:val="Normal"/>
    <w:rsid w:val="004D578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5">
    <w:name w:val="xl65"/>
    <w:basedOn w:val="Normal"/>
    <w:rsid w:val="004D57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paragraph" w:customStyle="1" w:styleId="xl66">
    <w:name w:val="xl66"/>
    <w:basedOn w:val="Normal"/>
    <w:rsid w:val="004D578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7">
    <w:name w:val="xl67"/>
    <w:basedOn w:val="Normal"/>
    <w:rsid w:val="004D578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paragraph" w:customStyle="1" w:styleId="xl68">
    <w:name w:val="xl68"/>
    <w:basedOn w:val="Normal"/>
    <w:rsid w:val="004D57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69">
    <w:name w:val="xl69"/>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0">
    <w:name w:val="xl70"/>
    <w:basedOn w:val="Normal"/>
    <w:rsid w:val="004D57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1">
    <w:name w:val="xl71"/>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2">
    <w:name w:val="xl72"/>
    <w:basedOn w:val="Normal"/>
    <w:rsid w:val="004D57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3">
    <w:name w:val="xl73"/>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4">
    <w:name w:val="xl74"/>
    <w:basedOn w:val="Normal"/>
    <w:rsid w:val="004D57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5">
    <w:name w:val="xl75"/>
    <w:basedOn w:val="Normal"/>
    <w:rsid w:val="004D578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6">
    <w:name w:val="xl76"/>
    <w:basedOn w:val="Normal"/>
    <w:rsid w:val="004D57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7">
    <w:name w:val="xl77"/>
    <w:basedOn w:val="Normal"/>
    <w:rsid w:val="004D578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8">
    <w:name w:val="xl78"/>
    <w:basedOn w:val="Normal"/>
    <w:rsid w:val="004D578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9">
    <w:name w:val="xl79"/>
    <w:basedOn w:val="Normal"/>
    <w:rsid w:val="004D578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80">
    <w:name w:val="xl80"/>
    <w:basedOn w:val="Normal"/>
    <w:rsid w:val="004D578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322424">
      <w:bodyDiv w:val="1"/>
      <w:marLeft w:val="0"/>
      <w:marRight w:val="0"/>
      <w:marTop w:val="0"/>
      <w:marBottom w:val="0"/>
      <w:divBdr>
        <w:top w:val="none" w:sz="0" w:space="0" w:color="auto"/>
        <w:left w:val="none" w:sz="0" w:space="0" w:color="auto"/>
        <w:bottom w:val="none" w:sz="0" w:space="0" w:color="auto"/>
        <w:right w:val="none" w:sz="0" w:space="0" w:color="auto"/>
      </w:divBdr>
    </w:div>
    <w:div w:id="1982804156">
      <w:bodyDiv w:val="1"/>
      <w:marLeft w:val="0"/>
      <w:marRight w:val="0"/>
      <w:marTop w:val="0"/>
      <w:marBottom w:val="0"/>
      <w:divBdr>
        <w:top w:val="none" w:sz="0" w:space="0" w:color="auto"/>
        <w:left w:val="none" w:sz="0" w:space="0" w:color="auto"/>
        <w:bottom w:val="none" w:sz="0" w:space="0" w:color="auto"/>
        <w:right w:val="none" w:sz="0" w:space="0" w:color="auto"/>
      </w:divBdr>
    </w:div>
    <w:div w:id="2118284068">
      <w:bodyDiv w:val="1"/>
      <w:marLeft w:val="0"/>
      <w:marRight w:val="0"/>
      <w:marTop w:val="0"/>
      <w:marBottom w:val="0"/>
      <w:divBdr>
        <w:top w:val="none" w:sz="0" w:space="0" w:color="auto"/>
        <w:left w:val="none" w:sz="0" w:space="0" w:color="auto"/>
        <w:bottom w:val="none" w:sz="0" w:space="0" w:color="auto"/>
        <w:right w:val="none" w:sz="0" w:space="0" w:color="auto"/>
      </w:divBdr>
    </w:div>
    <w:div w:id="2133740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195564516129001"/>
          <c:y val="4.8150579995622701E-2"/>
          <c:w val="0.67003528225806497"/>
          <c:h val="0.86132632961260702"/>
        </c:manualLayout>
      </c:layout>
      <c:barChart>
        <c:barDir val="col"/>
        <c:grouping val="clustered"/>
        <c:varyColors val="0"/>
        <c:ser>
          <c:idx val="0"/>
          <c:order val="0"/>
          <c:tx>
            <c:strRef>
              <c:f>Sheet1!$B$1</c:f>
              <c:strCache>
                <c:ptCount val="1"/>
                <c:pt idx="0">
                  <c:v>Sangat Puas</c:v>
                </c:pt>
              </c:strCache>
            </c:strRef>
          </c:tx>
          <c:spPr>
            <a:solidFill>
              <a:schemeClr val="accent1">
                <a:lumMod val="75000"/>
              </a:schemeClr>
            </a:solidFill>
            <a:ln>
              <a:noFill/>
            </a:ln>
            <a:effectLst/>
          </c:spPr>
          <c:invertIfNegative val="0"/>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A780-41AB-B6B2-4BEABA9C6A56}"/>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Laki-laki</c:v>
                </c:pt>
                <c:pt idx="1">
                  <c:v>Perempuan</c:v>
                </c:pt>
              </c:strCache>
            </c:strRef>
          </c:cat>
          <c:val>
            <c:numRef>
              <c:f>Sheet1!$B$2:$B$3</c:f>
              <c:numCache>
                <c:formatCode>General</c:formatCode>
                <c:ptCount val="2"/>
                <c:pt idx="0">
                  <c:v>21</c:v>
                </c:pt>
                <c:pt idx="1">
                  <c:v>14</c:v>
                </c:pt>
              </c:numCache>
            </c:numRef>
          </c:val>
          <c:extLst>
            <c:ext xmlns:c16="http://schemas.microsoft.com/office/drawing/2014/chart" uri="{C3380CC4-5D6E-409C-BE32-E72D297353CC}">
              <c16:uniqueId val="{00000002-A780-41AB-B6B2-4BEABA9C6A56}"/>
            </c:ext>
          </c:extLst>
        </c:ser>
        <c:ser>
          <c:idx val="1"/>
          <c:order val="1"/>
          <c:tx>
            <c:strRef>
              <c:f>Sheet1!$C$1</c:f>
              <c:strCache>
                <c:ptCount val="1"/>
                <c:pt idx="0">
                  <c:v>Puas</c:v>
                </c:pt>
              </c:strCache>
            </c:strRef>
          </c:tx>
          <c:spPr>
            <a:gradFill>
              <a:gsLst>
                <a:gs pos="100000">
                  <a:srgbClr val="E30000"/>
                </a:gs>
                <a:gs pos="100000">
                  <a:srgbClr val="760303"/>
                </a:gs>
              </a:gsLst>
              <a:lin ang="5400000" scaled="0"/>
            </a:gradFill>
            <a:ln>
              <a:noFill/>
            </a:ln>
            <a:effectLst/>
          </c:spPr>
          <c:invertIfNegative val="0"/>
          <c:dPt>
            <c:idx val="0"/>
            <c:invertIfNegative val="0"/>
            <c:bubble3D val="0"/>
            <c:spPr>
              <a:gradFill flip="none">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4-A780-41AB-B6B2-4BEABA9C6A56}"/>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Laki-laki</c:v>
                </c:pt>
                <c:pt idx="1">
                  <c:v>Perempuan</c:v>
                </c:pt>
              </c:strCache>
            </c:strRef>
          </c:cat>
          <c:val>
            <c:numRef>
              <c:f>Sheet1!$C$2:$C$3</c:f>
              <c:numCache>
                <c:formatCode>General</c:formatCode>
                <c:ptCount val="2"/>
                <c:pt idx="0">
                  <c:v>7</c:v>
                </c:pt>
                <c:pt idx="1">
                  <c:v>8</c:v>
                </c:pt>
              </c:numCache>
            </c:numRef>
          </c:val>
          <c:extLst>
            <c:ext xmlns:c16="http://schemas.microsoft.com/office/drawing/2014/chart" uri="{C3380CC4-5D6E-409C-BE32-E72D297353CC}">
              <c16:uniqueId val="{00000005-A780-41AB-B6B2-4BEABA9C6A56}"/>
            </c:ext>
          </c:extLst>
        </c:ser>
        <c:dLbls>
          <c:showLegendKey val="0"/>
          <c:showVal val="1"/>
          <c:showCatName val="0"/>
          <c:showSerName val="0"/>
          <c:showPercent val="0"/>
          <c:showBubbleSize val="0"/>
        </c:dLbls>
        <c:gapWidth val="219"/>
        <c:overlap val="-27"/>
        <c:axId val="727107387"/>
        <c:axId val="901048316"/>
      </c:barChart>
      <c:catAx>
        <c:axId val="727107387"/>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01048316"/>
        <c:crosses val="autoZero"/>
        <c:auto val="1"/>
        <c:lblAlgn val="ctr"/>
        <c:lblOffset val="100"/>
        <c:noMultiLvlLbl val="0"/>
      </c:catAx>
      <c:valAx>
        <c:axId val="901048316"/>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27107387"/>
        <c:crosses val="autoZero"/>
        <c:crossBetween val="between"/>
      </c:valAx>
      <c:spPr>
        <a:noFill/>
        <a:ln>
          <a:noFill/>
        </a:ln>
        <a:effectLst/>
      </c:spPr>
    </c:plotArea>
    <c:legend>
      <c:legendPos val="r"/>
      <c:layout>
        <c:manualLayout>
          <c:xMode val="edge"/>
          <c:yMode val="edge"/>
          <c:x val="2.21774193548387E-2"/>
          <c:y val="0.49551324140949898"/>
          <c:w val="0.147933467741935"/>
          <c:h val="0.2429415627051869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757500000000002"/>
          <c:y val="4.9988638945694198E-2"/>
          <c:w val="0.66879999999999995"/>
          <c:h val="0.84876164508066398"/>
        </c:manualLayout>
      </c:layout>
      <c:barChart>
        <c:barDir val="col"/>
        <c:grouping val="clustered"/>
        <c:varyColors val="0"/>
        <c:ser>
          <c:idx val="0"/>
          <c:order val="0"/>
          <c:tx>
            <c:strRef>
              <c:f>Sheet1!$B$1</c:f>
              <c:strCache>
                <c:ptCount val="1"/>
                <c:pt idx="0">
                  <c:v>Sangat Puas</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27F4-483D-B4BC-57E843547940}"/>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27F4-483D-B4BC-57E843547940}"/>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27F4-483D-B4BC-57E843547940}"/>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Remaja</c:v>
                </c:pt>
                <c:pt idx="1">
                  <c:v>Dewasa</c:v>
                </c:pt>
                <c:pt idx="2">
                  <c:v>Lansia</c:v>
                </c:pt>
              </c:strCache>
            </c:strRef>
          </c:cat>
          <c:val>
            <c:numRef>
              <c:f>Sheet1!$B$2:$B$4</c:f>
              <c:numCache>
                <c:formatCode>General</c:formatCode>
                <c:ptCount val="3"/>
                <c:pt idx="0">
                  <c:v>2</c:v>
                </c:pt>
                <c:pt idx="1">
                  <c:v>15</c:v>
                </c:pt>
                <c:pt idx="2">
                  <c:v>19</c:v>
                </c:pt>
              </c:numCache>
            </c:numRef>
          </c:val>
          <c:extLst>
            <c:ext xmlns:c16="http://schemas.microsoft.com/office/drawing/2014/chart" uri="{C3380CC4-5D6E-409C-BE32-E72D297353CC}">
              <c16:uniqueId val="{00000006-27F4-483D-B4BC-57E843547940}"/>
            </c:ext>
          </c:extLst>
        </c:ser>
        <c:ser>
          <c:idx val="1"/>
          <c:order val="1"/>
          <c:tx>
            <c:strRef>
              <c:f>Sheet1!$C$1</c:f>
              <c:strCache>
                <c:ptCount val="1"/>
                <c:pt idx="0">
                  <c:v>Puas</c:v>
                </c:pt>
              </c:strCache>
            </c:strRef>
          </c:tx>
          <c:spPr>
            <a:gradFill>
              <a:gsLst>
                <a:gs pos="100000">
                  <a:srgbClr val="E30000"/>
                </a:gs>
                <a:gs pos="100000">
                  <a:srgbClr val="760303"/>
                </a:gs>
              </a:gsLst>
              <a:lin ang="5400000" scaled="0"/>
            </a:gradFill>
            <a:ln>
              <a:noFill/>
            </a:ln>
            <a:effectLst/>
          </c:spPr>
          <c:invertIfNegative val="0"/>
          <c:dPt>
            <c:idx val="0"/>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8-27F4-483D-B4BC-57E843547940}"/>
              </c:ext>
            </c:extLst>
          </c:dPt>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A-27F4-483D-B4BC-57E843547940}"/>
              </c:ext>
            </c:extLst>
          </c:dPt>
          <c:dPt>
            <c:idx val="2"/>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C-27F4-483D-B4BC-57E843547940}"/>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Remaja</c:v>
                </c:pt>
                <c:pt idx="1">
                  <c:v>Dewasa</c:v>
                </c:pt>
                <c:pt idx="2">
                  <c:v>Lansia</c:v>
                </c:pt>
              </c:strCache>
            </c:strRef>
          </c:cat>
          <c:val>
            <c:numRef>
              <c:f>Sheet1!$C$2:$C$4</c:f>
              <c:numCache>
                <c:formatCode>General</c:formatCode>
                <c:ptCount val="3"/>
                <c:pt idx="0">
                  <c:v>2</c:v>
                </c:pt>
                <c:pt idx="1">
                  <c:v>6</c:v>
                </c:pt>
                <c:pt idx="2">
                  <c:v>6</c:v>
                </c:pt>
              </c:numCache>
            </c:numRef>
          </c:val>
          <c:extLst>
            <c:ext xmlns:c16="http://schemas.microsoft.com/office/drawing/2014/chart" uri="{C3380CC4-5D6E-409C-BE32-E72D297353CC}">
              <c16:uniqueId val="{0000000D-27F4-483D-B4BC-57E843547940}"/>
            </c:ext>
          </c:extLst>
        </c:ser>
        <c:dLbls>
          <c:showLegendKey val="0"/>
          <c:showVal val="1"/>
          <c:showCatName val="0"/>
          <c:showSerName val="0"/>
          <c:showPercent val="0"/>
          <c:showBubbleSize val="0"/>
        </c:dLbls>
        <c:gapWidth val="219"/>
        <c:overlap val="-27"/>
        <c:axId val="147684595"/>
        <c:axId val="384813270"/>
      </c:barChart>
      <c:catAx>
        <c:axId val="14768459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84813270"/>
        <c:crosses val="autoZero"/>
        <c:auto val="1"/>
        <c:lblAlgn val="ctr"/>
        <c:lblOffset val="100"/>
        <c:noMultiLvlLbl val="0"/>
      </c:catAx>
      <c:valAx>
        <c:axId val="384813270"/>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7684595"/>
        <c:crosses val="autoZero"/>
        <c:crossBetween val="between"/>
      </c:valAx>
      <c:spPr>
        <a:noFill/>
        <a:ln>
          <a:noFill/>
        </a:ln>
        <a:effectLst/>
      </c:spPr>
    </c:plotArea>
    <c:legend>
      <c:legendPos val="r"/>
      <c:layout>
        <c:manualLayout>
          <c:xMode val="edge"/>
          <c:yMode val="edge"/>
          <c:x val="4.4499999999999998E-2"/>
          <c:y val="0.42899341058850299"/>
          <c:w val="0.14674999999999999"/>
          <c:h val="0.23517382413087901"/>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55846774193498"/>
          <c:y val="5.2568697729988102E-2"/>
          <c:w val="0.63424899193548401"/>
          <c:h val="0.84597371565113499"/>
        </c:manualLayout>
      </c:layout>
      <c:barChart>
        <c:barDir val="col"/>
        <c:grouping val="clustered"/>
        <c:varyColors val="0"/>
        <c:ser>
          <c:idx val="0"/>
          <c:order val="0"/>
          <c:tx>
            <c:strRef>
              <c:f>Sheet1!$B$1</c:f>
              <c:strCache>
                <c:ptCount val="1"/>
                <c:pt idx="0">
                  <c:v>Frekuensi</c:v>
                </c:pt>
              </c:strCache>
            </c:strRef>
          </c:tx>
          <c:spPr>
            <a:gradFill>
              <a:gsLst>
                <a:gs pos="100000">
                  <a:srgbClr val="E30000"/>
                </a:gs>
                <a:gs pos="100000">
                  <a:srgbClr val="760303"/>
                </a:gs>
              </a:gsLst>
              <a:lin ang="5400000" scaled="0"/>
            </a:gra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01-8D6A-4570-98D0-C107AE317D52}"/>
              </c:ext>
            </c:extLst>
          </c:dPt>
          <c:dPt>
            <c:idx val="1"/>
            <c:invertIfNegative val="0"/>
            <c:bubble3D val="0"/>
            <c:extLst>
              <c:ext xmlns:c16="http://schemas.microsoft.com/office/drawing/2014/chart" uri="{C3380CC4-5D6E-409C-BE32-E72D297353CC}">
                <c16:uniqueId val="{00000002-8D6A-4570-98D0-C107AE317D52}"/>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36</c:v>
                </c:pt>
                <c:pt idx="1">
                  <c:v>14</c:v>
                </c:pt>
              </c:numCache>
            </c:numRef>
          </c:val>
          <c:extLst>
            <c:ext xmlns:c16="http://schemas.microsoft.com/office/drawing/2014/chart" uri="{C3380CC4-5D6E-409C-BE32-E72D297353CC}">
              <c16:uniqueId val="{00000003-8D6A-4570-98D0-C107AE317D52}"/>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4.3094758064516098E-2"/>
          <c:y val="0.514695340501792"/>
          <c:w val="0.147933467741935"/>
          <c:h val="0.26451612903225802"/>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085685483871"/>
          <c:y val="5.2529182879377398E-2"/>
          <c:w val="0.66927923387096799"/>
          <c:h val="0.78709468223086898"/>
        </c:manualLayout>
      </c:layout>
      <c:barChart>
        <c:barDir val="col"/>
        <c:grouping val="clustered"/>
        <c:varyColors val="0"/>
        <c:ser>
          <c:idx val="0"/>
          <c:order val="0"/>
          <c:tx>
            <c:strRef>
              <c:f>Sheet1!$B$1</c:f>
              <c:strCache>
                <c:ptCount val="1"/>
                <c:pt idx="0">
                  <c:v>Frekuensi</c:v>
                </c:pt>
              </c:strCache>
            </c:strRef>
          </c:tx>
          <c:spPr>
            <a:solidFill>
              <a:schemeClr val="accent1">
                <a:lumMod val="75000"/>
              </a:schemeClr>
            </a:solidFill>
            <a:ln>
              <a:noFill/>
            </a:ln>
            <a:effectLst/>
          </c:spPr>
          <c:invertIfNegative val="0"/>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1-DA6D-4F2F-9C1E-E488CB21A135}"/>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31</c:v>
                </c:pt>
                <c:pt idx="1">
                  <c:v>19</c:v>
                </c:pt>
              </c:numCache>
            </c:numRef>
          </c:val>
          <c:extLst>
            <c:ext xmlns:c16="http://schemas.microsoft.com/office/drawing/2014/chart" uri="{C3380CC4-5D6E-409C-BE32-E72D297353CC}">
              <c16:uniqueId val="{00000002-DA6D-4F2F-9C1E-E488CB21A135}"/>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4.7379032258064502E-2"/>
          <c:y val="0.45460440985732797"/>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442036290322601"/>
          <c:y val="6.3761467889908302E-2"/>
          <c:w val="0.64571572580645198"/>
          <c:h val="0.74651376146788995"/>
        </c:manualLayout>
      </c:layout>
      <c:barChart>
        <c:barDir val="col"/>
        <c:grouping val="clustered"/>
        <c:varyColors val="0"/>
        <c:ser>
          <c:idx val="0"/>
          <c:order val="0"/>
          <c:tx>
            <c:strRef>
              <c:f>Sheet1!$B$1</c:f>
              <c:strCache>
                <c:ptCount val="1"/>
                <c:pt idx="0">
                  <c:v>Frekuensi</c:v>
                </c:pt>
              </c:strCache>
            </c:strRef>
          </c:tx>
          <c:spPr>
            <a:solidFill>
              <a:schemeClr val="accent1">
                <a:lumMod val="75000"/>
              </a:schemeClr>
            </a:solidFill>
            <a:ln>
              <a:noFill/>
            </a:ln>
            <a:effectLst/>
          </c:spPr>
          <c:invertIfNegative val="0"/>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1-DD1D-45C4-BFF0-36F680C2B8FD}"/>
              </c:ext>
            </c:extLst>
          </c:dPt>
          <c:dPt>
            <c:idx val="2"/>
            <c:invertIfNegative val="0"/>
            <c:bubble3D val="0"/>
            <c:spPr>
              <a:gradFill>
                <a:gsLst>
                  <a:gs pos="100000">
                    <a:srgbClr val="7B32B2"/>
                  </a:gs>
                  <a:gs pos="100000">
                    <a:srgbClr val="401A5D"/>
                  </a:gs>
                </a:gsLst>
                <a:lin ang="5400000" scaled="0"/>
              </a:gradFill>
              <a:ln>
                <a:noFill/>
              </a:ln>
              <a:effectLst/>
            </c:spPr>
            <c:extLst>
              <c:ext xmlns:c16="http://schemas.microsoft.com/office/drawing/2014/chart" uri="{C3380CC4-5D6E-409C-BE32-E72D297353CC}">
                <c16:uniqueId val="{00000003-DD1D-45C4-BFF0-36F680C2B8FD}"/>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Sangat Puas</c:v>
                </c:pt>
                <c:pt idx="1">
                  <c:v>Puas</c:v>
                </c:pt>
                <c:pt idx="2">
                  <c:v>Tidak Puas</c:v>
                </c:pt>
              </c:strCache>
            </c:strRef>
          </c:cat>
          <c:val>
            <c:numRef>
              <c:f>Sheet1!$B$2:$B$4</c:f>
              <c:numCache>
                <c:formatCode>General</c:formatCode>
                <c:ptCount val="3"/>
                <c:pt idx="0">
                  <c:v>30</c:v>
                </c:pt>
                <c:pt idx="1">
                  <c:v>19</c:v>
                </c:pt>
                <c:pt idx="2">
                  <c:v>1</c:v>
                </c:pt>
              </c:numCache>
            </c:numRef>
          </c:val>
          <c:extLst>
            <c:ext xmlns:c16="http://schemas.microsoft.com/office/drawing/2014/chart" uri="{C3380CC4-5D6E-409C-BE32-E72D297353CC}">
              <c16:uniqueId val="{00000004-DD1D-45C4-BFF0-36F680C2B8FD}"/>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2.0035282258064498E-2"/>
          <c:y val="0.24266055045871601"/>
          <c:w val="0.147933467741935"/>
          <c:h val="0.53027522935779803"/>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391633064516101"/>
          <c:y val="5.4509803921568602E-2"/>
          <c:w val="0.64621975806451604"/>
          <c:h val="0.73741176470588199"/>
        </c:manualLayout>
      </c:layout>
      <c:barChart>
        <c:barDir val="col"/>
        <c:grouping val="clustered"/>
        <c:varyColors val="0"/>
        <c:ser>
          <c:idx val="0"/>
          <c:order val="0"/>
          <c:tx>
            <c:strRef>
              <c:f>Sheet1!$B$1</c:f>
              <c:strCache>
                <c:ptCount val="1"/>
                <c:pt idx="0">
                  <c:v>Frekuensi</c:v>
                </c:pt>
              </c:strCache>
            </c:strRef>
          </c:tx>
          <c:spPr>
            <a:solidFill>
              <a:srgbClr val="00B0F0"/>
            </a:soli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01-BCDF-4EA4-BC7E-0F49B9389133}"/>
              </c:ext>
            </c:extLst>
          </c:dPt>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3-BCDF-4EA4-BC7E-0F49B9389133}"/>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36</c:v>
                </c:pt>
                <c:pt idx="1">
                  <c:v>14</c:v>
                </c:pt>
              </c:numCache>
            </c:numRef>
          </c:val>
          <c:extLst>
            <c:ext xmlns:c16="http://schemas.microsoft.com/office/drawing/2014/chart" uri="{C3380CC4-5D6E-409C-BE32-E72D297353CC}">
              <c16:uniqueId val="{00000004-BCDF-4EA4-BC7E-0F49B9389133}"/>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3.2636088709677401E-2"/>
          <c:y val="0.34705882352941197"/>
          <c:w val="0.147933467741935"/>
          <c:h val="0.4235294117647059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820060483871"/>
          <c:y val="5.2631578947368397E-2"/>
          <c:w val="0.64193548387096799"/>
          <c:h val="0.74486842105263196"/>
        </c:manualLayout>
      </c:layout>
      <c:barChart>
        <c:barDir val="col"/>
        <c:grouping val="clustered"/>
        <c:varyColors val="0"/>
        <c:ser>
          <c:idx val="0"/>
          <c:order val="0"/>
          <c:tx>
            <c:strRef>
              <c:f>Sheet1!$B$1</c:f>
              <c:strCache>
                <c:ptCount val="1"/>
                <c:pt idx="0">
                  <c:v>Frekuensi</c:v>
                </c:pt>
              </c:strCache>
            </c:strRef>
          </c:tx>
          <c:spPr>
            <a:solidFill>
              <a:schemeClr val="accent1">
                <a:lumMod val="75000"/>
              </a:schemeClr>
            </a:solidFill>
            <a:ln>
              <a:noFill/>
            </a:ln>
            <a:effectLst/>
          </c:spPr>
          <c:invertIfNegative val="0"/>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1-D107-4DD4-9EED-7F1828ECE7FF}"/>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26</c:v>
                </c:pt>
                <c:pt idx="1">
                  <c:v>24</c:v>
                </c:pt>
              </c:numCache>
            </c:numRef>
          </c:val>
          <c:extLst>
            <c:ext xmlns:c16="http://schemas.microsoft.com/office/drawing/2014/chart" uri="{C3380CC4-5D6E-409C-BE32-E72D297353CC}">
              <c16:uniqueId val="{00000002-D107-4DD4-9EED-7F1828ECE7FF}"/>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3.2636088709677401E-2"/>
          <c:y val="0.419078947368421"/>
          <c:w val="0.147933467741935"/>
          <c:h val="0.346052631578947"/>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4556451612903"/>
          <c:y val="5.2441822353326797E-2"/>
          <c:w val="0.67557963709677404"/>
          <c:h val="0.81199606686332304"/>
        </c:manualLayout>
      </c:layout>
      <c:barChart>
        <c:barDir val="col"/>
        <c:grouping val="clustered"/>
        <c:varyColors val="0"/>
        <c:ser>
          <c:idx val="0"/>
          <c:order val="0"/>
          <c:tx>
            <c:strRef>
              <c:f>Sheet1!$B$1</c:f>
              <c:strCache>
                <c:ptCount val="1"/>
                <c:pt idx="0">
                  <c:v>Frekuensi</c:v>
                </c:pt>
              </c:strCache>
            </c:strRef>
          </c:tx>
          <c:spPr>
            <a:solidFill>
              <a:schemeClr val="accent1">
                <a:lumMod val="75000"/>
              </a:schemeClr>
            </a:solidFill>
            <a:ln>
              <a:noFill/>
            </a:ln>
            <a:effectLst/>
          </c:spPr>
          <c:invertIfNegative val="0"/>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1-DA1E-4880-ADD0-B22F967E2BC8}"/>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34</c:v>
                </c:pt>
                <c:pt idx="1">
                  <c:v>16</c:v>
                </c:pt>
              </c:numCache>
            </c:numRef>
          </c:val>
          <c:extLst>
            <c:ext xmlns:c16="http://schemas.microsoft.com/office/drawing/2014/chart" uri="{C3380CC4-5D6E-409C-BE32-E72D297353CC}">
              <c16:uniqueId val="{00000002-DA1E-4880-ADD0-B22F967E2BC8}"/>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3.67943548387097E-2"/>
          <c:y val="0.48180924287118998"/>
          <c:w val="0.147933467741935"/>
          <c:h val="0.3441494591937069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9548C4-76FC-4603-8099-B3D7527D2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2875</Words>
  <Characters>16388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PILIKLINIK01</dc:creator>
  <cp:lastModifiedBy>LENOVO</cp:lastModifiedBy>
  <cp:revision>6</cp:revision>
  <cp:lastPrinted>2023-02-07T08:52:00Z</cp:lastPrinted>
  <dcterms:created xsi:type="dcterms:W3CDTF">2023-02-07T08:52:00Z</dcterms:created>
  <dcterms:modified xsi:type="dcterms:W3CDTF">2023-02-11T07:22:00Z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6F2B163279874153BD8F20BA9A7B929A</vt:lpwstr>
  </property>
</Properties>
</file>