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5FC" w:rsidRPr="00D86FB5" w:rsidRDefault="001225FC" w:rsidP="001225FC">
      <w:pPr>
        <w:pStyle w:val="Heading1"/>
      </w:pPr>
      <w:bookmarkStart w:id="0" w:name="_Toc122215472"/>
      <w:r w:rsidRPr="00335D74">
        <w:t>BAB V</w:t>
      </w:r>
      <w:bookmarkEnd w:id="0"/>
    </w:p>
    <w:p w:rsidR="001225FC" w:rsidRDefault="001225FC" w:rsidP="001225FC">
      <w:pPr>
        <w:pStyle w:val="Heading1"/>
      </w:pPr>
      <w:bookmarkStart w:id="1" w:name="_Toc122215473"/>
      <w:r w:rsidRPr="00335D74">
        <w:t>HASIL PENELITIAN DAN PEMBAHASAN</w:t>
      </w:r>
      <w:bookmarkEnd w:id="1"/>
    </w:p>
    <w:p w:rsidR="001225FC" w:rsidRDefault="001225FC" w:rsidP="001225FC">
      <w:pPr>
        <w:pStyle w:val="Heading1"/>
      </w:pPr>
    </w:p>
    <w:p w:rsidR="001225FC" w:rsidRPr="00B96BF2" w:rsidRDefault="001225FC" w:rsidP="001225FC">
      <w:pPr>
        <w:pStyle w:val="Heading2"/>
        <w:numPr>
          <w:ilvl w:val="0"/>
          <w:numId w:val="2"/>
        </w:numPr>
        <w:spacing w:line="480" w:lineRule="auto"/>
        <w:ind w:left="284" w:hanging="284"/>
      </w:pPr>
      <w:r>
        <w:rPr>
          <w:lang w:val="en-US"/>
        </w:rPr>
        <w:t xml:space="preserve"> </w:t>
      </w:r>
      <w:bookmarkStart w:id="2" w:name="_Toc122215474"/>
      <w:r w:rsidRPr="00B96BF2">
        <w:t>Hasil Penelitian</w:t>
      </w:r>
      <w:bookmarkEnd w:id="2"/>
      <w:r w:rsidRPr="00B96BF2">
        <w:t xml:space="preserve"> </w:t>
      </w:r>
    </w:p>
    <w:p w:rsidR="001225FC" w:rsidRPr="00335D74" w:rsidRDefault="001225FC" w:rsidP="001225FC">
      <w:pPr>
        <w:pStyle w:val="Default"/>
        <w:tabs>
          <w:tab w:val="left" w:pos="270"/>
        </w:tabs>
        <w:spacing w:line="480" w:lineRule="auto"/>
        <w:ind w:left="360" w:hanging="720"/>
        <w:jc w:val="both"/>
      </w:pPr>
      <w:r w:rsidRPr="00335D74">
        <w:t xml:space="preserve">            </w:t>
      </w:r>
      <w:proofErr w:type="spellStart"/>
      <w:r w:rsidRPr="00335D74">
        <w:t>Penelitian</w:t>
      </w:r>
      <w:proofErr w:type="spellEnd"/>
      <w:r w:rsidRPr="00335D74">
        <w:t xml:space="preserve"> </w:t>
      </w:r>
      <w:proofErr w:type="spellStart"/>
      <w:r w:rsidRPr="00335D74">
        <w:t>Pengaruh</w:t>
      </w:r>
      <w:proofErr w:type="spellEnd"/>
      <w:r w:rsidRPr="00335D74">
        <w:t xml:space="preserve"> </w:t>
      </w:r>
      <w:proofErr w:type="spellStart"/>
      <w:r w:rsidRPr="00335D74">
        <w:t>Pendidikan</w:t>
      </w:r>
      <w:proofErr w:type="spellEnd"/>
      <w:r w:rsidRPr="00335D74">
        <w:t xml:space="preserve"> Orang</w:t>
      </w:r>
      <w:r>
        <w:t xml:space="preserve"> </w:t>
      </w:r>
      <w:proofErr w:type="spellStart"/>
      <w:r>
        <w:t>Tua</w:t>
      </w:r>
      <w:proofErr w:type="spellEnd"/>
      <w:r>
        <w:t xml:space="preserve"> </w:t>
      </w:r>
      <w:proofErr w:type="spellStart"/>
      <w:r>
        <w:t>Terhadap</w:t>
      </w:r>
      <w:proofErr w:type="spellEnd"/>
      <w:r>
        <w:t xml:space="preserve"> </w:t>
      </w:r>
      <w:proofErr w:type="spellStart"/>
      <w:r>
        <w:t>Pertumbuhan</w:t>
      </w:r>
      <w:proofErr w:type="spellEnd"/>
      <w:r>
        <w:t xml:space="preserve"> Gigi </w:t>
      </w:r>
      <w:proofErr w:type="spellStart"/>
      <w:r>
        <w:t>A</w:t>
      </w:r>
      <w:r w:rsidRPr="00335D74">
        <w:t>nak</w:t>
      </w:r>
      <w:proofErr w:type="spellEnd"/>
      <w:r w:rsidRPr="00335D74">
        <w:t xml:space="preserve"> </w:t>
      </w:r>
      <w:proofErr w:type="spellStart"/>
      <w:r w:rsidRPr="00335D74">
        <w:t>Usia</w:t>
      </w:r>
      <w:proofErr w:type="spellEnd"/>
      <w:r w:rsidRPr="00335D74">
        <w:t xml:space="preserve"> </w:t>
      </w:r>
      <w:proofErr w:type="spellStart"/>
      <w:r w:rsidRPr="00335D74">
        <w:t>Remaja</w:t>
      </w:r>
      <w:proofErr w:type="spellEnd"/>
      <w:r w:rsidRPr="00335D74">
        <w:t xml:space="preserve"> Di </w:t>
      </w:r>
      <w:proofErr w:type="spellStart"/>
      <w:r w:rsidRPr="00335D74">
        <w:t>Karang</w:t>
      </w:r>
      <w:proofErr w:type="spellEnd"/>
      <w:r w:rsidRPr="00335D74">
        <w:t xml:space="preserve"> </w:t>
      </w:r>
      <w:proofErr w:type="spellStart"/>
      <w:r w:rsidRPr="00335D74">
        <w:t>Taruna</w:t>
      </w:r>
      <w:proofErr w:type="spellEnd"/>
      <w:r w:rsidRPr="00335D74">
        <w:t xml:space="preserve"> </w:t>
      </w:r>
      <w:proofErr w:type="spellStart"/>
      <w:r w:rsidRPr="00335D74">
        <w:t>Kelurahan</w:t>
      </w:r>
      <w:proofErr w:type="spellEnd"/>
      <w:r w:rsidRPr="00335D74">
        <w:t xml:space="preserve"> </w:t>
      </w:r>
      <w:proofErr w:type="spellStart"/>
      <w:r w:rsidRPr="00335D74">
        <w:t>Kwitang</w:t>
      </w:r>
      <w:proofErr w:type="spellEnd"/>
      <w:r w:rsidRPr="00335D74">
        <w:t xml:space="preserve"> Jakarta </w:t>
      </w:r>
      <w:proofErr w:type="spellStart"/>
      <w:r w:rsidRPr="00335D74">
        <w:t>Pusat</w:t>
      </w:r>
      <w:proofErr w:type="spellEnd"/>
      <w:r w:rsidRPr="00335D74">
        <w:t xml:space="preserve">, </w:t>
      </w:r>
      <w:proofErr w:type="spellStart"/>
      <w:r w:rsidRPr="00335D74">
        <w:t>telah</w:t>
      </w:r>
      <w:proofErr w:type="spellEnd"/>
      <w:r w:rsidRPr="00335D74">
        <w:t xml:space="preserve"> </w:t>
      </w:r>
      <w:proofErr w:type="spellStart"/>
      <w:r w:rsidRPr="00335D74">
        <w:t>dilaksanakan</w:t>
      </w:r>
      <w:proofErr w:type="spellEnd"/>
      <w:r w:rsidRPr="00335D74">
        <w:t xml:space="preserve"> </w:t>
      </w:r>
      <w:proofErr w:type="spellStart"/>
      <w:r w:rsidRPr="00335D74">
        <w:t>pada</w:t>
      </w:r>
      <w:proofErr w:type="spellEnd"/>
      <w:r w:rsidRPr="00335D74">
        <w:t xml:space="preserve"> </w:t>
      </w:r>
      <w:proofErr w:type="spellStart"/>
      <w:r w:rsidRPr="00335D74">
        <w:t>bulan</w:t>
      </w:r>
      <w:proofErr w:type="spellEnd"/>
      <w:r w:rsidRPr="00335D74">
        <w:t xml:space="preserve"> November 2022 </w:t>
      </w:r>
      <w:proofErr w:type="spellStart"/>
      <w:r w:rsidRPr="00335D74">
        <w:t>dengan</w:t>
      </w:r>
      <w:proofErr w:type="spellEnd"/>
      <w:r w:rsidRPr="00335D74">
        <w:t xml:space="preserve"> </w:t>
      </w:r>
      <w:proofErr w:type="spellStart"/>
      <w:r w:rsidRPr="00335D74">
        <w:t>sampel</w:t>
      </w:r>
      <w:proofErr w:type="spellEnd"/>
      <w:r w:rsidRPr="00335D74">
        <w:t xml:space="preserve"> </w:t>
      </w:r>
      <w:proofErr w:type="spellStart"/>
      <w:r w:rsidRPr="00335D74">
        <w:t>sebanyak</w:t>
      </w:r>
      <w:proofErr w:type="spellEnd"/>
      <w:r w:rsidRPr="00335D74">
        <w:t xml:space="preserve"> 80 orang yang </w:t>
      </w:r>
      <w:proofErr w:type="spellStart"/>
      <w:r w:rsidRPr="00335D74">
        <w:t>telah</w:t>
      </w:r>
      <w:proofErr w:type="spellEnd"/>
      <w:r w:rsidRPr="00335D74">
        <w:t xml:space="preserve"> </w:t>
      </w:r>
      <w:proofErr w:type="spellStart"/>
      <w:r w:rsidRPr="00335D74">
        <w:t>menyetujui</w:t>
      </w:r>
      <w:proofErr w:type="spellEnd"/>
      <w:r w:rsidRPr="00335D74">
        <w:t xml:space="preserve"> </w:t>
      </w:r>
      <w:proofErr w:type="spellStart"/>
      <w:r w:rsidRPr="00335D74">
        <w:t>dan</w:t>
      </w:r>
      <w:proofErr w:type="spellEnd"/>
      <w:r w:rsidRPr="00335D74">
        <w:t xml:space="preserve"> </w:t>
      </w:r>
      <w:proofErr w:type="spellStart"/>
      <w:r w:rsidRPr="00335D74">
        <w:t>menandatangani</w:t>
      </w:r>
      <w:proofErr w:type="spellEnd"/>
      <w:r w:rsidRPr="00335D74">
        <w:t xml:space="preserve"> </w:t>
      </w:r>
      <w:r w:rsidRPr="00335D74">
        <w:rPr>
          <w:i/>
          <w:iCs/>
        </w:rPr>
        <w:t xml:space="preserve">informed consent </w:t>
      </w:r>
      <w:proofErr w:type="spellStart"/>
      <w:r w:rsidRPr="00335D74">
        <w:t>sebagai</w:t>
      </w:r>
      <w:proofErr w:type="spellEnd"/>
      <w:r w:rsidRPr="00335D74">
        <w:t xml:space="preserve"> </w:t>
      </w:r>
      <w:proofErr w:type="spellStart"/>
      <w:r w:rsidRPr="00335D74">
        <w:t>syarat</w:t>
      </w:r>
      <w:proofErr w:type="spellEnd"/>
      <w:r w:rsidRPr="00335D74">
        <w:t xml:space="preserve"> </w:t>
      </w:r>
      <w:proofErr w:type="spellStart"/>
      <w:r w:rsidRPr="00335D74">
        <w:t>untuk</w:t>
      </w:r>
      <w:proofErr w:type="spellEnd"/>
      <w:r w:rsidRPr="00335D74">
        <w:t xml:space="preserve"> </w:t>
      </w:r>
      <w:proofErr w:type="spellStart"/>
      <w:r w:rsidRPr="00335D74">
        <w:t>mengikuti</w:t>
      </w:r>
      <w:proofErr w:type="spellEnd"/>
      <w:r w:rsidRPr="00335D74">
        <w:t xml:space="preserve"> </w:t>
      </w:r>
      <w:proofErr w:type="spellStart"/>
      <w:r w:rsidRPr="00335D74">
        <w:t>penelitian</w:t>
      </w:r>
      <w:proofErr w:type="spellEnd"/>
      <w:r w:rsidRPr="00335D74">
        <w:t xml:space="preserve"> </w:t>
      </w:r>
      <w:proofErr w:type="spellStart"/>
      <w:r w:rsidRPr="00335D74">
        <w:t>ini</w:t>
      </w:r>
      <w:proofErr w:type="spellEnd"/>
      <w:r w:rsidRPr="00335D74">
        <w:t xml:space="preserve">. </w:t>
      </w:r>
      <w:proofErr w:type="spellStart"/>
      <w:r w:rsidRPr="00335D74">
        <w:t>Hasil</w:t>
      </w:r>
      <w:proofErr w:type="spellEnd"/>
      <w:r w:rsidRPr="00335D74">
        <w:t xml:space="preserve"> </w:t>
      </w:r>
      <w:proofErr w:type="spellStart"/>
      <w:r w:rsidRPr="00335D74">
        <w:t>penelitian</w:t>
      </w:r>
      <w:proofErr w:type="spellEnd"/>
      <w:r w:rsidRPr="00335D74">
        <w:t xml:space="preserve"> </w:t>
      </w:r>
      <w:proofErr w:type="spellStart"/>
      <w:r w:rsidRPr="00335D74">
        <w:t>ini</w:t>
      </w:r>
      <w:proofErr w:type="spellEnd"/>
      <w:r w:rsidRPr="00335D74">
        <w:t xml:space="preserve"> </w:t>
      </w:r>
      <w:proofErr w:type="spellStart"/>
      <w:r w:rsidRPr="00335D74">
        <w:t>diperoleh</w:t>
      </w:r>
      <w:proofErr w:type="spellEnd"/>
      <w:r w:rsidRPr="00335D74">
        <w:t xml:space="preserve"> </w:t>
      </w:r>
      <w:proofErr w:type="spellStart"/>
      <w:r w:rsidRPr="00335D74">
        <w:t>sebagai</w:t>
      </w:r>
      <w:proofErr w:type="spellEnd"/>
      <w:r w:rsidRPr="00335D74">
        <w:t xml:space="preserve"> </w:t>
      </w:r>
      <w:proofErr w:type="spellStart"/>
      <w:proofErr w:type="gramStart"/>
      <w:r w:rsidRPr="00335D74">
        <w:t>berikut</w:t>
      </w:r>
      <w:proofErr w:type="spellEnd"/>
      <w:r w:rsidRPr="00335D74">
        <w:t xml:space="preserve"> :</w:t>
      </w:r>
      <w:proofErr w:type="gramEnd"/>
    </w:p>
    <w:p w:rsidR="001225FC" w:rsidRPr="00335D74" w:rsidRDefault="001225FC" w:rsidP="001225FC">
      <w:pPr>
        <w:pStyle w:val="Default"/>
        <w:numPr>
          <w:ilvl w:val="0"/>
          <w:numId w:val="1"/>
        </w:numPr>
        <w:spacing w:line="480" w:lineRule="auto"/>
        <w:jc w:val="both"/>
        <w:rPr>
          <w:b/>
        </w:rPr>
      </w:pPr>
      <w:bookmarkStart w:id="3" w:name="_Hlk122184273"/>
      <w:proofErr w:type="spellStart"/>
      <w:r w:rsidRPr="00335D74">
        <w:rPr>
          <w:b/>
        </w:rPr>
        <w:t>Karakteristik</w:t>
      </w:r>
      <w:proofErr w:type="spellEnd"/>
      <w:r w:rsidRPr="00335D74">
        <w:rPr>
          <w:b/>
        </w:rPr>
        <w:t xml:space="preserve"> </w:t>
      </w:r>
      <w:proofErr w:type="spellStart"/>
      <w:r w:rsidRPr="00335D74">
        <w:rPr>
          <w:b/>
        </w:rPr>
        <w:t>Responden</w:t>
      </w:r>
      <w:proofErr w:type="spellEnd"/>
      <w:r w:rsidRPr="00335D74">
        <w:rPr>
          <w:b/>
        </w:rPr>
        <w:t xml:space="preserve"> </w:t>
      </w:r>
      <w:proofErr w:type="spellStart"/>
      <w:r w:rsidRPr="00335D74">
        <w:rPr>
          <w:b/>
        </w:rPr>
        <w:t>berdasarkan</w:t>
      </w:r>
      <w:proofErr w:type="spellEnd"/>
      <w:r w:rsidRPr="00335D74">
        <w:rPr>
          <w:b/>
        </w:rPr>
        <w:t xml:space="preserve"> </w:t>
      </w:r>
      <w:proofErr w:type="spellStart"/>
      <w:r w:rsidRPr="00335D74">
        <w:rPr>
          <w:b/>
        </w:rPr>
        <w:t>Pendidikan</w:t>
      </w:r>
      <w:proofErr w:type="spellEnd"/>
    </w:p>
    <w:bookmarkEnd w:id="3"/>
    <w:p w:rsidR="001225FC" w:rsidRPr="00335D74" w:rsidRDefault="001225FC" w:rsidP="001225FC">
      <w:pPr>
        <w:spacing w:line="480" w:lineRule="auto"/>
        <w:ind w:left="720" w:hanging="360"/>
        <w:jc w:val="both"/>
        <w:rPr>
          <w:sz w:val="24"/>
          <w:szCs w:val="24"/>
        </w:rPr>
      </w:pPr>
      <w:r w:rsidRPr="00335D74">
        <w:rPr>
          <w:sz w:val="24"/>
          <w:szCs w:val="24"/>
        </w:rPr>
        <w:t xml:space="preserve">           Karakteristik responden berdasarkan pendidikan dikategorikan menjadi 4  golongan pendidikan yaitu SD, SMP, SMA, Perguruan Tinggi.</w:t>
      </w:r>
    </w:p>
    <w:p w:rsidR="001225FC" w:rsidRPr="00175B48" w:rsidRDefault="001225FC" w:rsidP="001225FC">
      <w:pPr>
        <w:tabs>
          <w:tab w:val="left" w:pos="450"/>
        </w:tabs>
        <w:spacing w:line="480" w:lineRule="auto"/>
        <w:ind w:left="720" w:hanging="360"/>
        <w:jc w:val="both"/>
        <w:rPr>
          <w:b/>
          <w:sz w:val="24"/>
          <w:szCs w:val="24"/>
        </w:rPr>
      </w:pPr>
      <w:r w:rsidRPr="00175B48">
        <w:rPr>
          <w:b/>
          <w:sz w:val="24"/>
          <w:szCs w:val="24"/>
        </w:rPr>
        <w:t xml:space="preserve">      Tabel 5.</w:t>
      </w:r>
      <w:bookmarkStart w:id="4" w:name="_Hlk122206178"/>
      <w:r w:rsidRPr="00175B48">
        <w:rPr>
          <w:b/>
          <w:sz w:val="24"/>
          <w:szCs w:val="24"/>
        </w:rPr>
        <w:t xml:space="preserve">1 Distribusi </w:t>
      </w:r>
      <w:bookmarkStart w:id="5" w:name="_Hlk122184301"/>
      <w:r w:rsidRPr="00175B48">
        <w:rPr>
          <w:b/>
          <w:sz w:val="24"/>
          <w:szCs w:val="24"/>
        </w:rPr>
        <w:t>Frekuensi Responden Berdasarkan pendidikan ibu-ibu di karang taruna kelurahan kwitang Jakarta Pusat pada Bulan November 2022</w:t>
      </w:r>
      <w:bookmarkEnd w:id="5"/>
      <w:r w:rsidRPr="00175B48">
        <w:rPr>
          <w:b/>
          <w:sz w:val="24"/>
          <w:szCs w:val="24"/>
        </w:rPr>
        <w:t>.</w:t>
      </w:r>
      <w:bookmarkStart w:id="6" w:name="OLE_LINK1"/>
    </w:p>
    <w:tbl>
      <w:tblPr>
        <w:tblW w:w="7506" w:type="dxa"/>
        <w:tblInd w:w="709" w:type="dxa"/>
        <w:tblLook w:val="04A0" w:firstRow="1" w:lastRow="0" w:firstColumn="1" w:lastColumn="0" w:noHBand="0" w:noVBand="1"/>
      </w:tblPr>
      <w:tblGrid>
        <w:gridCol w:w="1086"/>
        <w:gridCol w:w="2984"/>
        <w:gridCol w:w="1426"/>
        <w:gridCol w:w="2010"/>
      </w:tblGrid>
      <w:tr w:rsidR="001225FC" w:rsidRPr="00335D74" w:rsidTr="00BB00EF">
        <w:trPr>
          <w:trHeight w:val="620"/>
        </w:trPr>
        <w:tc>
          <w:tcPr>
            <w:tcW w:w="1086" w:type="dxa"/>
            <w:tcBorders>
              <w:top w:val="single" w:sz="8" w:space="0" w:color="auto"/>
              <w:left w:val="nil"/>
              <w:bottom w:val="single" w:sz="8" w:space="0" w:color="auto"/>
              <w:right w:val="nil"/>
            </w:tcBorders>
            <w:shd w:val="clear" w:color="auto" w:fill="auto"/>
            <w:noWrap/>
            <w:vAlign w:val="center"/>
            <w:hideMark/>
          </w:tcPr>
          <w:bookmarkEnd w:id="4"/>
          <w:bookmarkEnd w:id="6"/>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No</w:t>
            </w:r>
          </w:p>
        </w:tc>
        <w:tc>
          <w:tcPr>
            <w:tcW w:w="2984" w:type="dxa"/>
            <w:tcBorders>
              <w:top w:val="single" w:sz="8" w:space="0" w:color="auto"/>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Tingkat Pendidikan</w:t>
            </w:r>
          </w:p>
        </w:tc>
        <w:tc>
          <w:tcPr>
            <w:tcW w:w="1426" w:type="dxa"/>
            <w:tcBorders>
              <w:top w:val="single" w:sz="8" w:space="0" w:color="auto"/>
              <w:left w:val="nil"/>
              <w:bottom w:val="single" w:sz="8" w:space="0" w:color="auto"/>
              <w:right w:val="nil"/>
            </w:tcBorders>
            <w:shd w:val="clear" w:color="auto" w:fill="auto"/>
            <w:noWrap/>
            <w:vAlign w:val="center"/>
            <w:hideMark/>
          </w:tcPr>
          <w:p w:rsidR="001225FC" w:rsidRPr="00335D74" w:rsidRDefault="001225FC" w:rsidP="00BB00EF">
            <w:pPr>
              <w:spacing w:line="360" w:lineRule="auto"/>
              <w:jc w:val="center"/>
              <w:rPr>
                <w:color w:val="000000"/>
                <w:sz w:val="24"/>
                <w:szCs w:val="24"/>
                <w:lang w:eastAsia="en-ID"/>
              </w:rPr>
            </w:pPr>
            <w:r w:rsidRPr="00394E76">
              <w:rPr>
                <w:color w:val="000000"/>
                <w:sz w:val="24"/>
                <w:szCs w:val="24"/>
                <w:lang w:eastAsia="en-ID"/>
              </w:rPr>
              <w:t>Jumlah</w:t>
            </w:r>
          </w:p>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 xml:space="preserve"> (n)</w:t>
            </w:r>
          </w:p>
        </w:tc>
        <w:tc>
          <w:tcPr>
            <w:tcW w:w="2010" w:type="dxa"/>
            <w:tcBorders>
              <w:top w:val="single" w:sz="8" w:space="0" w:color="auto"/>
              <w:left w:val="nil"/>
              <w:bottom w:val="single" w:sz="8" w:space="0" w:color="auto"/>
              <w:right w:val="nil"/>
            </w:tcBorders>
            <w:shd w:val="clear" w:color="auto" w:fill="auto"/>
            <w:noWrap/>
            <w:vAlign w:val="center"/>
            <w:hideMark/>
          </w:tcPr>
          <w:p w:rsidR="001225FC" w:rsidRPr="00335D74" w:rsidRDefault="001225FC" w:rsidP="00BB00EF">
            <w:pPr>
              <w:spacing w:line="360" w:lineRule="auto"/>
              <w:jc w:val="center"/>
              <w:rPr>
                <w:color w:val="000000"/>
                <w:sz w:val="24"/>
                <w:szCs w:val="24"/>
                <w:lang w:eastAsia="en-ID"/>
              </w:rPr>
            </w:pPr>
            <w:r w:rsidRPr="00394E76">
              <w:rPr>
                <w:color w:val="000000"/>
                <w:sz w:val="24"/>
                <w:szCs w:val="24"/>
                <w:lang w:eastAsia="en-ID"/>
              </w:rPr>
              <w:t>Persentase</w:t>
            </w:r>
          </w:p>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 xml:space="preserve"> (%)</w:t>
            </w:r>
          </w:p>
        </w:tc>
      </w:tr>
      <w:tr w:rsidR="001225FC" w:rsidRPr="00335D74" w:rsidTr="00BB00EF">
        <w:trPr>
          <w:trHeight w:val="356"/>
        </w:trPr>
        <w:tc>
          <w:tcPr>
            <w:tcW w:w="108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w:t>
            </w:r>
          </w:p>
        </w:tc>
        <w:tc>
          <w:tcPr>
            <w:tcW w:w="2984"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SD</w:t>
            </w:r>
          </w:p>
        </w:tc>
        <w:tc>
          <w:tcPr>
            <w:tcW w:w="142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10</w:t>
            </w:r>
          </w:p>
        </w:tc>
        <w:tc>
          <w:tcPr>
            <w:tcW w:w="2010"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12,5</w:t>
            </w:r>
          </w:p>
        </w:tc>
      </w:tr>
      <w:tr w:rsidR="001225FC" w:rsidRPr="00335D74" w:rsidTr="00BB00EF">
        <w:trPr>
          <w:trHeight w:val="356"/>
        </w:trPr>
        <w:tc>
          <w:tcPr>
            <w:tcW w:w="108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2</w:t>
            </w:r>
          </w:p>
        </w:tc>
        <w:tc>
          <w:tcPr>
            <w:tcW w:w="2984"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SMP</w:t>
            </w:r>
          </w:p>
        </w:tc>
        <w:tc>
          <w:tcPr>
            <w:tcW w:w="142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15</w:t>
            </w:r>
          </w:p>
        </w:tc>
        <w:tc>
          <w:tcPr>
            <w:tcW w:w="2010"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18,75</w:t>
            </w:r>
          </w:p>
        </w:tc>
      </w:tr>
      <w:tr w:rsidR="001225FC" w:rsidRPr="00335D74" w:rsidTr="00BB00EF">
        <w:trPr>
          <w:trHeight w:val="356"/>
        </w:trPr>
        <w:tc>
          <w:tcPr>
            <w:tcW w:w="108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3</w:t>
            </w:r>
          </w:p>
        </w:tc>
        <w:tc>
          <w:tcPr>
            <w:tcW w:w="2984"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SMA</w:t>
            </w:r>
          </w:p>
        </w:tc>
        <w:tc>
          <w:tcPr>
            <w:tcW w:w="142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45</w:t>
            </w:r>
          </w:p>
        </w:tc>
        <w:tc>
          <w:tcPr>
            <w:tcW w:w="2010"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56,25</w:t>
            </w:r>
          </w:p>
        </w:tc>
      </w:tr>
      <w:tr w:rsidR="001225FC" w:rsidRPr="00335D74" w:rsidTr="00BB00EF">
        <w:trPr>
          <w:trHeight w:val="356"/>
        </w:trPr>
        <w:tc>
          <w:tcPr>
            <w:tcW w:w="108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4</w:t>
            </w:r>
          </w:p>
        </w:tc>
        <w:tc>
          <w:tcPr>
            <w:tcW w:w="2984"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Perguruan Tinggi</w:t>
            </w:r>
          </w:p>
        </w:tc>
        <w:tc>
          <w:tcPr>
            <w:tcW w:w="142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10</w:t>
            </w:r>
          </w:p>
        </w:tc>
        <w:tc>
          <w:tcPr>
            <w:tcW w:w="2010"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12,5</w:t>
            </w:r>
          </w:p>
        </w:tc>
      </w:tr>
      <w:tr w:rsidR="001225FC" w:rsidRPr="00335D74" w:rsidTr="00BB00EF">
        <w:trPr>
          <w:trHeight w:val="356"/>
        </w:trPr>
        <w:tc>
          <w:tcPr>
            <w:tcW w:w="1086" w:type="dxa"/>
            <w:tcBorders>
              <w:top w:val="nil"/>
              <w:left w:val="nil"/>
              <w:bottom w:val="single" w:sz="8" w:space="0" w:color="auto"/>
              <w:right w:val="nil"/>
            </w:tcBorders>
            <w:shd w:val="clear" w:color="auto" w:fill="auto"/>
            <w:noWrap/>
            <w:vAlign w:val="bottom"/>
            <w:hideMark/>
          </w:tcPr>
          <w:p w:rsidR="001225FC" w:rsidRPr="00394E76" w:rsidRDefault="001225FC" w:rsidP="00BB00EF">
            <w:pPr>
              <w:spacing w:line="360" w:lineRule="auto"/>
              <w:rPr>
                <w:color w:val="000000"/>
                <w:sz w:val="24"/>
                <w:szCs w:val="24"/>
                <w:lang w:eastAsia="en-ID"/>
              </w:rPr>
            </w:pPr>
            <w:r w:rsidRPr="00394E76">
              <w:rPr>
                <w:color w:val="000000"/>
                <w:sz w:val="24"/>
                <w:szCs w:val="24"/>
                <w:lang w:eastAsia="en-ID"/>
              </w:rPr>
              <w:t> </w:t>
            </w:r>
          </w:p>
        </w:tc>
        <w:tc>
          <w:tcPr>
            <w:tcW w:w="2984"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Jumlah</w:t>
            </w:r>
          </w:p>
        </w:tc>
        <w:tc>
          <w:tcPr>
            <w:tcW w:w="1426"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80</w:t>
            </w:r>
          </w:p>
        </w:tc>
        <w:tc>
          <w:tcPr>
            <w:tcW w:w="2010" w:type="dxa"/>
            <w:tcBorders>
              <w:top w:val="nil"/>
              <w:left w:val="nil"/>
              <w:bottom w:val="single" w:sz="8" w:space="0" w:color="auto"/>
              <w:right w:val="nil"/>
            </w:tcBorders>
            <w:shd w:val="clear" w:color="auto" w:fill="auto"/>
            <w:noWrap/>
            <w:vAlign w:val="center"/>
            <w:hideMark/>
          </w:tcPr>
          <w:p w:rsidR="001225FC" w:rsidRPr="00394E76" w:rsidRDefault="001225FC" w:rsidP="00BB00EF">
            <w:pPr>
              <w:spacing w:line="360" w:lineRule="auto"/>
              <w:jc w:val="center"/>
              <w:rPr>
                <w:color w:val="000000"/>
                <w:sz w:val="24"/>
                <w:szCs w:val="24"/>
                <w:lang w:eastAsia="en-ID"/>
              </w:rPr>
            </w:pPr>
            <w:r w:rsidRPr="00394E76">
              <w:rPr>
                <w:color w:val="000000"/>
                <w:sz w:val="24"/>
                <w:szCs w:val="24"/>
                <w:lang w:eastAsia="en-ID"/>
              </w:rPr>
              <w:t>100</w:t>
            </w:r>
          </w:p>
        </w:tc>
      </w:tr>
    </w:tbl>
    <w:p w:rsidR="001225FC" w:rsidRPr="00335D74" w:rsidRDefault="001225FC" w:rsidP="001225FC">
      <w:pPr>
        <w:spacing w:line="480" w:lineRule="auto"/>
        <w:rPr>
          <w:sz w:val="24"/>
          <w:szCs w:val="24"/>
        </w:rPr>
      </w:pPr>
    </w:p>
    <w:p w:rsidR="001225FC" w:rsidRPr="00335D74" w:rsidRDefault="001225FC" w:rsidP="001225FC">
      <w:pPr>
        <w:spacing w:line="480" w:lineRule="auto"/>
        <w:ind w:left="709"/>
        <w:jc w:val="both"/>
        <w:rPr>
          <w:sz w:val="24"/>
          <w:szCs w:val="24"/>
          <w:lang w:val="en-US"/>
        </w:rPr>
      </w:pPr>
      <w:r w:rsidRPr="00335D74">
        <w:rPr>
          <w:sz w:val="24"/>
          <w:szCs w:val="24"/>
        </w:rPr>
        <w:t>Berdasarkan Tabel 5.1 menunjukkan bahwa</w:t>
      </w:r>
      <w:r>
        <w:rPr>
          <w:sz w:val="24"/>
          <w:szCs w:val="24"/>
          <w:lang w:val="en-US"/>
        </w:rPr>
        <w:t xml:space="preserve"> </w:t>
      </w:r>
      <w:r w:rsidRPr="00335D74">
        <w:rPr>
          <w:sz w:val="24"/>
          <w:szCs w:val="24"/>
        </w:rPr>
        <w:t xml:space="preserve">responden yang </w:t>
      </w:r>
      <w:proofErr w:type="spellStart"/>
      <w:r>
        <w:rPr>
          <w:sz w:val="24"/>
          <w:szCs w:val="24"/>
          <w:lang w:val="en-US"/>
        </w:rPr>
        <w:t>memiliki</w:t>
      </w:r>
      <w:proofErr w:type="spellEnd"/>
      <w:r>
        <w:rPr>
          <w:sz w:val="24"/>
          <w:szCs w:val="24"/>
          <w:lang w:val="en-US"/>
        </w:rPr>
        <w:t xml:space="preserve"> </w:t>
      </w:r>
      <w:r w:rsidRPr="00335D74">
        <w:rPr>
          <w:sz w:val="24"/>
          <w:szCs w:val="24"/>
        </w:rPr>
        <w:t>tingkat pendidikan SD sebanyak 10 orang responden ( 12,5%), SMP sebanyak 15 orang  responden ( 18,75%), SMA  sebanyak 45 orang responden( 56,25%), dan Perguruan Tinggi sebanyak 10 orang responden (12,5 %</w:t>
      </w:r>
      <w:r w:rsidRPr="00335D74">
        <w:rPr>
          <w:sz w:val="24"/>
          <w:szCs w:val="24"/>
          <w:lang w:val="en-US"/>
        </w:rPr>
        <w:t>)</w:t>
      </w:r>
      <w:r>
        <w:rPr>
          <w:sz w:val="24"/>
          <w:szCs w:val="24"/>
          <w:lang w:val="en-US"/>
        </w:rPr>
        <w:t>.</w:t>
      </w:r>
    </w:p>
    <w:p w:rsidR="001225FC" w:rsidRPr="00C3461D" w:rsidRDefault="001225FC" w:rsidP="001225FC">
      <w:pPr>
        <w:spacing w:line="480" w:lineRule="auto"/>
        <w:ind w:left="709"/>
        <w:jc w:val="center"/>
        <w:rPr>
          <w:sz w:val="24"/>
          <w:szCs w:val="24"/>
          <w:lang w:val="en-US"/>
        </w:rPr>
      </w:pPr>
      <w:r w:rsidRPr="00335D74">
        <w:rPr>
          <w:b/>
          <w:bCs/>
          <w:sz w:val="24"/>
          <w:szCs w:val="24"/>
        </w:rPr>
        <w:t>Diagram 5.</w:t>
      </w:r>
      <w:r>
        <w:rPr>
          <w:b/>
          <w:bCs/>
          <w:sz w:val="24"/>
          <w:szCs w:val="24"/>
          <w:lang w:val="en-US"/>
        </w:rPr>
        <w:t>1</w:t>
      </w:r>
    </w:p>
    <w:p w:rsidR="001225FC" w:rsidRPr="00335D74" w:rsidRDefault="001225FC" w:rsidP="001225FC">
      <w:pPr>
        <w:spacing w:line="480" w:lineRule="auto"/>
        <w:ind w:left="709"/>
        <w:jc w:val="center"/>
        <w:rPr>
          <w:b/>
          <w:bCs/>
          <w:sz w:val="24"/>
          <w:szCs w:val="24"/>
        </w:rPr>
      </w:pPr>
      <w:r w:rsidRPr="00335D74">
        <w:rPr>
          <w:b/>
          <w:bCs/>
          <w:sz w:val="24"/>
          <w:szCs w:val="24"/>
        </w:rPr>
        <w:t xml:space="preserve">Frekuensi Responden Berdasarkan pendidikan ibu-ibu di karang </w:t>
      </w:r>
      <w:r w:rsidRPr="00335D74">
        <w:rPr>
          <w:b/>
          <w:bCs/>
          <w:sz w:val="24"/>
          <w:szCs w:val="24"/>
          <w:lang w:val="en-US"/>
        </w:rPr>
        <w:t xml:space="preserve">   </w:t>
      </w:r>
      <w:r w:rsidRPr="00335D74">
        <w:rPr>
          <w:b/>
          <w:bCs/>
          <w:sz w:val="24"/>
          <w:szCs w:val="24"/>
        </w:rPr>
        <w:t xml:space="preserve">taruna </w:t>
      </w:r>
      <w:r w:rsidRPr="00335D74">
        <w:rPr>
          <w:b/>
          <w:bCs/>
          <w:sz w:val="24"/>
          <w:szCs w:val="24"/>
        </w:rPr>
        <w:lastRenderedPageBreak/>
        <w:t>kelurahan kwitang Jakarta Pusat pada Bulan November 2022</w:t>
      </w:r>
    </w:p>
    <w:p w:rsidR="001225FC" w:rsidRPr="00335D74" w:rsidRDefault="001225FC" w:rsidP="001225FC">
      <w:pPr>
        <w:spacing w:line="480" w:lineRule="auto"/>
        <w:jc w:val="center"/>
        <w:rPr>
          <w:sz w:val="24"/>
          <w:szCs w:val="24"/>
        </w:rPr>
      </w:pPr>
      <w:r w:rsidRPr="00335D74">
        <w:rPr>
          <w:noProof/>
          <w:sz w:val="24"/>
          <w:szCs w:val="24"/>
          <w:lang w:val="id-ID" w:eastAsia="id-ID"/>
        </w:rPr>
        <w:drawing>
          <wp:anchor distT="0" distB="0" distL="114300" distR="114300" simplePos="0" relativeHeight="251659264" behindDoc="1" locked="0" layoutInCell="1" allowOverlap="1" wp14:anchorId="68D04621" wp14:editId="191F551B">
            <wp:simplePos x="0" y="0"/>
            <wp:positionH relativeFrom="margin">
              <wp:align>right</wp:align>
            </wp:positionH>
            <wp:positionV relativeFrom="paragraph">
              <wp:posOffset>5715</wp:posOffset>
            </wp:positionV>
            <wp:extent cx="4457700" cy="3343275"/>
            <wp:effectExtent l="0" t="0" r="0" b="9525"/>
            <wp:wrapTight wrapText="bothSides">
              <wp:wrapPolygon edited="0">
                <wp:start x="0" y="0"/>
                <wp:lineTo x="0" y="21538"/>
                <wp:lineTo x="21508" y="21538"/>
                <wp:lineTo x="21508" y="0"/>
                <wp:lineTo x="0" y="0"/>
              </wp:wrapPolygon>
            </wp:wrapTight>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8FCF99-CE22-07B2-62EF-713E1E9CA6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p>
    <w:p w:rsidR="001225FC" w:rsidRPr="00335D74" w:rsidRDefault="001225FC" w:rsidP="001225FC">
      <w:pPr>
        <w:spacing w:line="480" w:lineRule="auto"/>
        <w:jc w:val="center"/>
        <w:rPr>
          <w:sz w:val="24"/>
          <w:szCs w:val="24"/>
        </w:rPr>
      </w:pPr>
    </w:p>
    <w:p w:rsidR="001225FC" w:rsidRPr="00335D74" w:rsidRDefault="001225FC" w:rsidP="001225FC">
      <w:pPr>
        <w:spacing w:line="480" w:lineRule="auto"/>
        <w:rPr>
          <w:sz w:val="24"/>
          <w:szCs w:val="24"/>
        </w:rPr>
      </w:pPr>
    </w:p>
    <w:p w:rsidR="001225FC" w:rsidRPr="00335D74" w:rsidRDefault="001225FC" w:rsidP="001225FC">
      <w:pPr>
        <w:spacing w:line="480" w:lineRule="auto"/>
        <w:rPr>
          <w:sz w:val="24"/>
          <w:szCs w:val="24"/>
        </w:rPr>
      </w:pPr>
    </w:p>
    <w:p w:rsidR="001225FC" w:rsidRPr="00335D74" w:rsidRDefault="001225FC" w:rsidP="001225FC">
      <w:pPr>
        <w:spacing w:line="480" w:lineRule="auto"/>
        <w:rPr>
          <w:sz w:val="24"/>
          <w:szCs w:val="24"/>
        </w:rPr>
      </w:pPr>
    </w:p>
    <w:p w:rsidR="001225FC" w:rsidRPr="00335D74" w:rsidRDefault="001225FC" w:rsidP="001225FC">
      <w:pPr>
        <w:spacing w:line="480" w:lineRule="auto"/>
        <w:rPr>
          <w:sz w:val="24"/>
          <w:szCs w:val="24"/>
        </w:rPr>
      </w:pPr>
    </w:p>
    <w:p w:rsidR="001225FC" w:rsidRPr="00335D74" w:rsidRDefault="001225FC" w:rsidP="001225FC">
      <w:pPr>
        <w:spacing w:line="480" w:lineRule="auto"/>
        <w:rPr>
          <w:sz w:val="24"/>
          <w:szCs w:val="24"/>
        </w:rPr>
      </w:pPr>
    </w:p>
    <w:p w:rsidR="001225FC" w:rsidRPr="00335D74" w:rsidRDefault="001225FC" w:rsidP="001225FC">
      <w:pPr>
        <w:spacing w:line="480" w:lineRule="auto"/>
        <w:rPr>
          <w:sz w:val="24"/>
          <w:szCs w:val="24"/>
        </w:rPr>
      </w:pPr>
    </w:p>
    <w:p w:rsidR="001225FC" w:rsidRDefault="001225FC" w:rsidP="001225FC">
      <w:pPr>
        <w:spacing w:line="480" w:lineRule="auto"/>
        <w:rPr>
          <w:sz w:val="24"/>
          <w:szCs w:val="24"/>
        </w:rPr>
      </w:pPr>
    </w:p>
    <w:p w:rsidR="001225FC" w:rsidRPr="00335D74" w:rsidRDefault="001225FC" w:rsidP="001225FC">
      <w:pPr>
        <w:spacing w:line="480" w:lineRule="auto"/>
        <w:rPr>
          <w:sz w:val="24"/>
          <w:szCs w:val="24"/>
        </w:rPr>
      </w:pPr>
    </w:p>
    <w:p w:rsidR="001225FC" w:rsidRPr="00175B48" w:rsidRDefault="001225FC" w:rsidP="001225FC">
      <w:pPr>
        <w:pStyle w:val="ListParagraph"/>
        <w:widowControl/>
        <w:numPr>
          <w:ilvl w:val="0"/>
          <w:numId w:val="1"/>
        </w:numPr>
        <w:autoSpaceDE/>
        <w:autoSpaceDN/>
        <w:spacing w:line="480" w:lineRule="auto"/>
        <w:contextualSpacing/>
        <w:jc w:val="both"/>
        <w:rPr>
          <w:b/>
          <w:bCs/>
          <w:sz w:val="24"/>
          <w:szCs w:val="24"/>
        </w:rPr>
      </w:pPr>
      <w:proofErr w:type="spellStart"/>
      <w:r w:rsidRPr="00175B48">
        <w:rPr>
          <w:b/>
          <w:bCs/>
          <w:sz w:val="24"/>
          <w:szCs w:val="24"/>
          <w:lang w:val="en-US"/>
        </w:rPr>
        <w:t>Pengetahuan</w:t>
      </w:r>
      <w:proofErr w:type="spellEnd"/>
      <w:r w:rsidRPr="00175B48">
        <w:rPr>
          <w:b/>
          <w:bCs/>
          <w:sz w:val="24"/>
          <w:szCs w:val="24"/>
          <w:lang w:val="en-US"/>
        </w:rPr>
        <w:t xml:space="preserve"> </w:t>
      </w:r>
      <w:proofErr w:type="spellStart"/>
      <w:r w:rsidRPr="00175B48">
        <w:rPr>
          <w:b/>
          <w:bCs/>
          <w:sz w:val="24"/>
          <w:szCs w:val="24"/>
          <w:lang w:val="en-US"/>
        </w:rPr>
        <w:t>tentang</w:t>
      </w:r>
      <w:proofErr w:type="spellEnd"/>
      <w:r w:rsidRPr="00175B48">
        <w:rPr>
          <w:b/>
          <w:bCs/>
          <w:sz w:val="24"/>
          <w:szCs w:val="24"/>
          <w:lang w:val="en-US"/>
        </w:rPr>
        <w:t xml:space="preserve"> </w:t>
      </w:r>
      <w:proofErr w:type="spellStart"/>
      <w:r w:rsidRPr="00175B48">
        <w:rPr>
          <w:b/>
          <w:bCs/>
          <w:sz w:val="24"/>
          <w:szCs w:val="24"/>
          <w:lang w:val="en-US"/>
        </w:rPr>
        <w:t>pertumbuhan</w:t>
      </w:r>
      <w:proofErr w:type="spellEnd"/>
      <w:r w:rsidRPr="00175B48">
        <w:rPr>
          <w:b/>
          <w:bCs/>
          <w:sz w:val="24"/>
          <w:szCs w:val="24"/>
          <w:lang w:val="en-US"/>
        </w:rPr>
        <w:t xml:space="preserve"> </w:t>
      </w:r>
      <w:proofErr w:type="spellStart"/>
      <w:r w:rsidRPr="00175B48">
        <w:rPr>
          <w:b/>
          <w:bCs/>
          <w:sz w:val="24"/>
          <w:szCs w:val="24"/>
          <w:lang w:val="en-US"/>
        </w:rPr>
        <w:t>gigi</w:t>
      </w:r>
      <w:proofErr w:type="spellEnd"/>
    </w:p>
    <w:p w:rsidR="001225FC" w:rsidRPr="00932366" w:rsidRDefault="001225FC" w:rsidP="001225FC">
      <w:pPr>
        <w:pStyle w:val="ListParagraph"/>
        <w:spacing w:line="480" w:lineRule="auto"/>
        <w:ind w:left="720" w:firstLine="0"/>
        <w:jc w:val="both"/>
        <w:rPr>
          <w:b/>
          <w:sz w:val="24"/>
          <w:szCs w:val="24"/>
        </w:rPr>
      </w:pPr>
      <w:r w:rsidRPr="00932366">
        <w:rPr>
          <w:b/>
          <w:sz w:val="24"/>
          <w:szCs w:val="24"/>
        </w:rPr>
        <w:t xml:space="preserve">Tabel 5.2 Distribusi </w:t>
      </w:r>
      <w:proofErr w:type="spellStart"/>
      <w:r w:rsidRPr="00932366">
        <w:rPr>
          <w:b/>
          <w:sz w:val="24"/>
          <w:szCs w:val="24"/>
          <w:lang w:val="en-US"/>
        </w:rPr>
        <w:t>Pengetahuan</w:t>
      </w:r>
      <w:proofErr w:type="spellEnd"/>
      <w:r w:rsidRPr="00932366">
        <w:rPr>
          <w:b/>
          <w:sz w:val="24"/>
          <w:szCs w:val="24"/>
        </w:rPr>
        <w:t xml:space="preserve"> responden </w:t>
      </w:r>
      <w:proofErr w:type="spellStart"/>
      <w:r w:rsidRPr="00932366">
        <w:rPr>
          <w:b/>
          <w:sz w:val="24"/>
          <w:szCs w:val="24"/>
          <w:lang w:val="en-US"/>
        </w:rPr>
        <w:t>tentang</w:t>
      </w:r>
      <w:proofErr w:type="spellEnd"/>
      <w:r w:rsidRPr="00932366">
        <w:rPr>
          <w:b/>
          <w:sz w:val="24"/>
          <w:szCs w:val="24"/>
          <w:lang w:val="en-US"/>
        </w:rPr>
        <w:t xml:space="preserve"> </w:t>
      </w:r>
      <w:r w:rsidRPr="00932366">
        <w:rPr>
          <w:b/>
          <w:sz w:val="24"/>
          <w:szCs w:val="24"/>
        </w:rPr>
        <w:t>pertumbuhan</w:t>
      </w:r>
      <w:r w:rsidRPr="00932366">
        <w:rPr>
          <w:b/>
          <w:sz w:val="24"/>
          <w:szCs w:val="24"/>
          <w:lang w:val="en-US"/>
        </w:rPr>
        <w:t xml:space="preserve"> </w:t>
      </w:r>
      <w:r w:rsidRPr="00932366">
        <w:rPr>
          <w:b/>
          <w:sz w:val="24"/>
          <w:szCs w:val="24"/>
        </w:rPr>
        <w:t>gigi anak usia remaja di karang taruna kelurahan Kwitang Jakarta Pusat pada Bulan November 2022.</w:t>
      </w:r>
    </w:p>
    <w:tbl>
      <w:tblPr>
        <w:tblW w:w="6095" w:type="dxa"/>
        <w:tblInd w:w="1287" w:type="dxa"/>
        <w:tblLook w:val="04A0" w:firstRow="1" w:lastRow="0" w:firstColumn="1" w:lastColumn="0" w:noHBand="0" w:noVBand="1"/>
      </w:tblPr>
      <w:tblGrid>
        <w:gridCol w:w="2693"/>
        <w:gridCol w:w="1701"/>
        <w:gridCol w:w="1701"/>
      </w:tblGrid>
      <w:tr w:rsidR="001225FC" w:rsidRPr="0081610F" w:rsidTr="00BB00EF">
        <w:trPr>
          <w:trHeight w:val="709"/>
        </w:trPr>
        <w:tc>
          <w:tcPr>
            <w:tcW w:w="2693" w:type="dxa"/>
            <w:tcBorders>
              <w:top w:val="single" w:sz="4" w:space="0" w:color="auto"/>
              <w:left w:val="nil"/>
              <w:bottom w:val="nil"/>
              <w:right w:val="nil"/>
            </w:tcBorders>
            <w:shd w:val="clear" w:color="auto" w:fill="auto"/>
            <w:noWrap/>
            <w:vAlign w:val="center"/>
            <w:hideMark/>
          </w:tcPr>
          <w:p w:rsidR="001225FC" w:rsidRDefault="001225FC" w:rsidP="00BB00EF">
            <w:pPr>
              <w:widowControl/>
              <w:autoSpaceDE/>
              <w:autoSpaceDN/>
              <w:jc w:val="center"/>
              <w:rPr>
                <w:b/>
                <w:bCs/>
                <w:color w:val="000000"/>
                <w:sz w:val="24"/>
                <w:szCs w:val="24"/>
                <w:lang w:val="en-ID"/>
              </w:rPr>
            </w:pPr>
            <w:r>
              <w:rPr>
                <w:b/>
                <w:bCs/>
                <w:color w:val="000000"/>
                <w:sz w:val="24"/>
                <w:szCs w:val="24"/>
                <w:lang w:val="en-ID"/>
              </w:rPr>
              <w:t xml:space="preserve">Tingkat </w:t>
            </w:r>
          </w:p>
          <w:p w:rsidR="001225FC" w:rsidRDefault="001225FC" w:rsidP="00BB00EF">
            <w:pPr>
              <w:widowControl/>
              <w:autoSpaceDE/>
              <w:autoSpaceDN/>
              <w:jc w:val="center"/>
              <w:rPr>
                <w:b/>
                <w:bCs/>
                <w:color w:val="000000"/>
                <w:sz w:val="24"/>
                <w:szCs w:val="24"/>
                <w:lang w:val="en-ID"/>
              </w:rPr>
            </w:pPr>
            <w:proofErr w:type="spellStart"/>
            <w:r w:rsidRPr="0081610F">
              <w:rPr>
                <w:b/>
                <w:bCs/>
                <w:color w:val="000000"/>
                <w:sz w:val="24"/>
                <w:szCs w:val="24"/>
                <w:lang w:val="en-ID"/>
              </w:rPr>
              <w:t>Pengetahuan</w:t>
            </w:r>
            <w:proofErr w:type="spellEnd"/>
          </w:p>
          <w:p w:rsidR="001225FC" w:rsidRPr="0081610F" w:rsidRDefault="001225FC" w:rsidP="00BB00EF">
            <w:pPr>
              <w:widowControl/>
              <w:autoSpaceDE/>
              <w:autoSpaceDN/>
              <w:jc w:val="center"/>
              <w:rPr>
                <w:b/>
                <w:bCs/>
                <w:color w:val="000000"/>
                <w:sz w:val="24"/>
                <w:szCs w:val="24"/>
                <w:lang w:val="en-US"/>
              </w:rPr>
            </w:pPr>
          </w:p>
        </w:tc>
        <w:tc>
          <w:tcPr>
            <w:tcW w:w="1701" w:type="dxa"/>
            <w:tcBorders>
              <w:top w:val="single" w:sz="4" w:space="0" w:color="auto"/>
              <w:left w:val="nil"/>
              <w:bottom w:val="nil"/>
              <w:right w:val="nil"/>
            </w:tcBorders>
            <w:shd w:val="clear" w:color="auto" w:fill="auto"/>
            <w:vAlign w:val="center"/>
            <w:hideMark/>
          </w:tcPr>
          <w:p w:rsidR="001225FC" w:rsidRPr="0081610F" w:rsidRDefault="001225FC" w:rsidP="00BB00EF">
            <w:pPr>
              <w:widowControl/>
              <w:autoSpaceDE/>
              <w:autoSpaceDN/>
              <w:jc w:val="center"/>
              <w:rPr>
                <w:b/>
                <w:bCs/>
                <w:color w:val="000000"/>
                <w:sz w:val="24"/>
                <w:szCs w:val="24"/>
                <w:lang w:val="en-US"/>
              </w:rPr>
            </w:pPr>
            <w:r>
              <w:rPr>
                <w:b/>
                <w:bCs/>
                <w:color w:val="000000"/>
                <w:sz w:val="24"/>
                <w:szCs w:val="24"/>
                <w:lang w:val="en-ID"/>
              </w:rPr>
              <w:t xml:space="preserve"> </w:t>
            </w:r>
            <w:proofErr w:type="spellStart"/>
            <w:r>
              <w:rPr>
                <w:b/>
                <w:bCs/>
                <w:color w:val="000000"/>
                <w:sz w:val="24"/>
                <w:szCs w:val="24"/>
                <w:lang w:val="en-ID"/>
              </w:rPr>
              <w:t>Freku</w:t>
            </w:r>
            <w:r w:rsidRPr="0081610F">
              <w:rPr>
                <w:b/>
                <w:bCs/>
                <w:color w:val="000000"/>
                <w:sz w:val="24"/>
                <w:szCs w:val="24"/>
                <w:lang w:val="en-ID"/>
              </w:rPr>
              <w:t>ensi</w:t>
            </w:r>
            <w:proofErr w:type="spellEnd"/>
            <w:r w:rsidRPr="0081610F">
              <w:rPr>
                <w:b/>
                <w:bCs/>
                <w:color w:val="000000"/>
                <w:sz w:val="24"/>
                <w:szCs w:val="24"/>
                <w:lang w:val="en-ID"/>
              </w:rPr>
              <w:t xml:space="preserve"> (F)</w:t>
            </w:r>
          </w:p>
        </w:tc>
        <w:tc>
          <w:tcPr>
            <w:tcW w:w="1701" w:type="dxa"/>
            <w:tcBorders>
              <w:top w:val="single" w:sz="4" w:space="0" w:color="auto"/>
              <w:left w:val="nil"/>
              <w:bottom w:val="nil"/>
              <w:right w:val="nil"/>
            </w:tcBorders>
            <w:shd w:val="clear" w:color="auto" w:fill="auto"/>
            <w:vAlign w:val="center"/>
            <w:hideMark/>
          </w:tcPr>
          <w:p w:rsidR="001225FC" w:rsidRPr="0081610F" w:rsidRDefault="001225FC" w:rsidP="00BB00EF">
            <w:pPr>
              <w:widowControl/>
              <w:autoSpaceDE/>
              <w:autoSpaceDN/>
              <w:jc w:val="center"/>
              <w:rPr>
                <w:b/>
                <w:bCs/>
                <w:color w:val="000000"/>
                <w:sz w:val="24"/>
                <w:szCs w:val="24"/>
                <w:lang w:val="en-US"/>
              </w:rPr>
            </w:pPr>
            <w:proofErr w:type="spellStart"/>
            <w:r w:rsidRPr="0081610F">
              <w:rPr>
                <w:b/>
                <w:bCs/>
                <w:color w:val="000000"/>
                <w:sz w:val="24"/>
                <w:szCs w:val="24"/>
                <w:lang w:val="en-ID"/>
              </w:rPr>
              <w:t>Persentase</w:t>
            </w:r>
            <w:proofErr w:type="spellEnd"/>
            <w:r w:rsidRPr="0081610F">
              <w:rPr>
                <w:b/>
                <w:bCs/>
                <w:color w:val="000000"/>
                <w:sz w:val="24"/>
                <w:szCs w:val="24"/>
                <w:lang w:val="en-ID"/>
              </w:rPr>
              <w:t xml:space="preserve"> (%)</w:t>
            </w:r>
          </w:p>
        </w:tc>
      </w:tr>
      <w:tr w:rsidR="001225FC" w:rsidRPr="0081610F" w:rsidTr="00BB00EF">
        <w:trPr>
          <w:trHeight w:val="499"/>
        </w:trPr>
        <w:tc>
          <w:tcPr>
            <w:tcW w:w="2693" w:type="dxa"/>
            <w:tcBorders>
              <w:top w:val="single" w:sz="4" w:space="0" w:color="auto"/>
              <w:left w:val="nil"/>
              <w:bottom w:val="single" w:sz="4" w:space="0" w:color="auto"/>
              <w:right w:val="nil"/>
            </w:tcBorders>
            <w:shd w:val="clear" w:color="auto" w:fill="auto"/>
            <w:noWrap/>
            <w:vAlign w:val="center"/>
            <w:hideMark/>
          </w:tcPr>
          <w:p w:rsidR="001225FC" w:rsidRPr="001A04FA" w:rsidRDefault="001225FC" w:rsidP="00BB00EF">
            <w:pPr>
              <w:widowControl/>
              <w:autoSpaceDE/>
              <w:autoSpaceDN/>
              <w:jc w:val="center"/>
              <w:rPr>
                <w:color w:val="000000"/>
                <w:sz w:val="24"/>
                <w:szCs w:val="24"/>
                <w:lang w:val="en-US"/>
              </w:rPr>
            </w:pPr>
            <w:proofErr w:type="spellStart"/>
            <w:r w:rsidRPr="001A04FA">
              <w:rPr>
                <w:color w:val="000000"/>
                <w:sz w:val="24"/>
                <w:szCs w:val="24"/>
                <w:lang w:val="en-ID"/>
              </w:rPr>
              <w:t>Baik</w:t>
            </w:r>
            <w:proofErr w:type="spellEnd"/>
          </w:p>
        </w:tc>
        <w:tc>
          <w:tcPr>
            <w:tcW w:w="1701" w:type="dxa"/>
            <w:tcBorders>
              <w:top w:val="single" w:sz="4" w:space="0" w:color="auto"/>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53</w:t>
            </w:r>
          </w:p>
        </w:tc>
        <w:tc>
          <w:tcPr>
            <w:tcW w:w="1701" w:type="dxa"/>
            <w:tcBorders>
              <w:top w:val="single" w:sz="4" w:space="0" w:color="auto"/>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66%</w:t>
            </w:r>
          </w:p>
        </w:tc>
      </w:tr>
      <w:tr w:rsidR="001225FC" w:rsidRPr="0081610F" w:rsidTr="00BB00EF">
        <w:trPr>
          <w:trHeight w:val="499"/>
        </w:trPr>
        <w:tc>
          <w:tcPr>
            <w:tcW w:w="2693" w:type="dxa"/>
            <w:tcBorders>
              <w:top w:val="nil"/>
              <w:left w:val="nil"/>
              <w:bottom w:val="single" w:sz="4" w:space="0" w:color="auto"/>
              <w:right w:val="nil"/>
            </w:tcBorders>
            <w:shd w:val="clear" w:color="auto" w:fill="auto"/>
            <w:noWrap/>
            <w:vAlign w:val="center"/>
            <w:hideMark/>
          </w:tcPr>
          <w:p w:rsidR="001225FC" w:rsidRPr="001A04FA" w:rsidRDefault="001225FC" w:rsidP="00BB00EF">
            <w:pPr>
              <w:widowControl/>
              <w:autoSpaceDE/>
              <w:autoSpaceDN/>
              <w:jc w:val="center"/>
              <w:rPr>
                <w:color w:val="000000"/>
                <w:sz w:val="24"/>
                <w:szCs w:val="24"/>
                <w:lang w:val="en-US"/>
              </w:rPr>
            </w:pPr>
            <w:proofErr w:type="spellStart"/>
            <w:r w:rsidRPr="001A04FA">
              <w:rPr>
                <w:color w:val="000000"/>
                <w:sz w:val="24"/>
                <w:szCs w:val="24"/>
                <w:lang w:val="en-US"/>
              </w:rPr>
              <w:t>Cukup</w:t>
            </w:r>
            <w:proofErr w:type="spellEnd"/>
          </w:p>
        </w:tc>
        <w:tc>
          <w:tcPr>
            <w:tcW w:w="1701"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16</w:t>
            </w:r>
          </w:p>
        </w:tc>
        <w:tc>
          <w:tcPr>
            <w:tcW w:w="1701"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20%</w:t>
            </w:r>
          </w:p>
        </w:tc>
      </w:tr>
      <w:tr w:rsidR="001225FC" w:rsidRPr="0081610F" w:rsidTr="00BB00EF">
        <w:trPr>
          <w:trHeight w:val="499"/>
        </w:trPr>
        <w:tc>
          <w:tcPr>
            <w:tcW w:w="2693" w:type="dxa"/>
            <w:tcBorders>
              <w:top w:val="nil"/>
              <w:left w:val="nil"/>
              <w:bottom w:val="single" w:sz="4" w:space="0" w:color="auto"/>
              <w:right w:val="nil"/>
            </w:tcBorders>
            <w:shd w:val="clear" w:color="auto" w:fill="auto"/>
            <w:noWrap/>
            <w:vAlign w:val="center"/>
            <w:hideMark/>
          </w:tcPr>
          <w:p w:rsidR="001225FC" w:rsidRPr="001A04FA" w:rsidRDefault="001225FC" w:rsidP="00BB00EF">
            <w:pPr>
              <w:widowControl/>
              <w:autoSpaceDE/>
              <w:autoSpaceDN/>
              <w:jc w:val="center"/>
              <w:rPr>
                <w:color w:val="000000"/>
                <w:sz w:val="24"/>
                <w:szCs w:val="24"/>
                <w:lang w:val="en-US"/>
              </w:rPr>
            </w:pPr>
            <w:proofErr w:type="spellStart"/>
            <w:r w:rsidRPr="001A04FA">
              <w:rPr>
                <w:color w:val="000000"/>
                <w:sz w:val="24"/>
                <w:szCs w:val="24"/>
                <w:lang w:val="en-ID"/>
              </w:rPr>
              <w:t>Buruk</w:t>
            </w:r>
            <w:proofErr w:type="spellEnd"/>
          </w:p>
        </w:tc>
        <w:tc>
          <w:tcPr>
            <w:tcW w:w="1701"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11</w:t>
            </w:r>
          </w:p>
        </w:tc>
        <w:tc>
          <w:tcPr>
            <w:tcW w:w="1701"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14%</w:t>
            </w:r>
          </w:p>
        </w:tc>
      </w:tr>
      <w:tr w:rsidR="001225FC" w:rsidRPr="0081610F" w:rsidTr="00BB00EF">
        <w:trPr>
          <w:trHeight w:val="499"/>
        </w:trPr>
        <w:tc>
          <w:tcPr>
            <w:tcW w:w="2693"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proofErr w:type="spellStart"/>
            <w:r>
              <w:rPr>
                <w:b/>
                <w:bCs/>
                <w:color w:val="000000"/>
                <w:sz w:val="24"/>
                <w:szCs w:val="24"/>
                <w:lang w:val="en-US"/>
              </w:rPr>
              <w:t>Jumlah</w:t>
            </w:r>
            <w:proofErr w:type="spellEnd"/>
          </w:p>
        </w:tc>
        <w:tc>
          <w:tcPr>
            <w:tcW w:w="1701"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US"/>
              </w:rPr>
              <w:t>80</w:t>
            </w:r>
          </w:p>
        </w:tc>
        <w:tc>
          <w:tcPr>
            <w:tcW w:w="1701"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US"/>
              </w:rPr>
              <w:t>100%</w:t>
            </w:r>
          </w:p>
        </w:tc>
      </w:tr>
    </w:tbl>
    <w:p w:rsidR="001225FC" w:rsidRDefault="001225FC" w:rsidP="001225FC">
      <w:pPr>
        <w:pStyle w:val="ListParagraph"/>
        <w:spacing w:line="480" w:lineRule="auto"/>
        <w:ind w:left="720" w:firstLine="0"/>
        <w:rPr>
          <w:sz w:val="24"/>
          <w:szCs w:val="24"/>
          <w:lang w:val="en-US"/>
        </w:rPr>
      </w:pPr>
    </w:p>
    <w:p w:rsidR="001225FC" w:rsidRDefault="001225FC" w:rsidP="001225FC">
      <w:pPr>
        <w:spacing w:line="480" w:lineRule="auto"/>
        <w:ind w:left="709"/>
        <w:jc w:val="both"/>
        <w:rPr>
          <w:sz w:val="24"/>
          <w:szCs w:val="24"/>
        </w:rPr>
      </w:pPr>
      <w:r>
        <w:rPr>
          <w:sz w:val="24"/>
          <w:szCs w:val="24"/>
        </w:rPr>
        <w:t>Berdasarkan Tabel 5.2</w:t>
      </w:r>
      <w:r w:rsidRPr="00335D74">
        <w:rPr>
          <w:sz w:val="24"/>
          <w:szCs w:val="24"/>
        </w:rPr>
        <w:t xml:space="preserve"> menunjukkan </w:t>
      </w:r>
      <w:proofErr w:type="spellStart"/>
      <w:r>
        <w:rPr>
          <w:sz w:val="24"/>
          <w:szCs w:val="24"/>
          <w:lang w:val="en-US"/>
        </w:rPr>
        <w:t>tingkat</w:t>
      </w:r>
      <w:proofErr w:type="spellEnd"/>
      <w:r w:rsidRPr="00335D74">
        <w:rPr>
          <w:sz w:val="24"/>
          <w:szCs w:val="24"/>
        </w:rPr>
        <w:t xml:space="preserve"> pengetahuan </w:t>
      </w:r>
      <w:proofErr w:type="spellStart"/>
      <w:r>
        <w:rPr>
          <w:sz w:val="24"/>
          <w:szCs w:val="24"/>
          <w:lang w:val="en-US"/>
        </w:rPr>
        <w:t>tentang</w:t>
      </w:r>
      <w:proofErr w:type="spellEnd"/>
      <w:r>
        <w:rPr>
          <w:sz w:val="24"/>
          <w:szCs w:val="24"/>
          <w:lang w:val="en-US"/>
        </w:rPr>
        <w:t xml:space="preserve"> </w:t>
      </w:r>
      <w:r w:rsidRPr="00335D74">
        <w:rPr>
          <w:sz w:val="24"/>
          <w:szCs w:val="24"/>
        </w:rPr>
        <w:t xml:space="preserve">pertumbuhan gigi </w:t>
      </w:r>
      <w:r>
        <w:rPr>
          <w:sz w:val="24"/>
          <w:szCs w:val="24"/>
          <w:lang w:val="en-US"/>
        </w:rPr>
        <w:t xml:space="preserve">yang </w:t>
      </w:r>
      <w:proofErr w:type="spellStart"/>
      <w:r>
        <w:rPr>
          <w:sz w:val="24"/>
          <w:szCs w:val="24"/>
          <w:lang w:val="en-US"/>
        </w:rPr>
        <w:t>masuk</w:t>
      </w:r>
      <w:proofErr w:type="spellEnd"/>
      <w:r>
        <w:rPr>
          <w:sz w:val="24"/>
          <w:szCs w:val="24"/>
          <w:lang w:val="en-US"/>
        </w:rPr>
        <w:t xml:space="preserve"> </w:t>
      </w:r>
      <w:proofErr w:type="spellStart"/>
      <w:r>
        <w:rPr>
          <w:sz w:val="24"/>
          <w:szCs w:val="24"/>
          <w:lang w:val="en-US"/>
        </w:rPr>
        <w:t>dalam</w:t>
      </w:r>
      <w:proofErr w:type="spellEnd"/>
      <w:r>
        <w:rPr>
          <w:sz w:val="24"/>
          <w:szCs w:val="24"/>
        </w:rPr>
        <w:t xml:space="preserve"> kategori baik sebanyak 53</w:t>
      </w:r>
      <w:r w:rsidRPr="00335D74">
        <w:rPr>
          <w:sz w:val="24"/>
          <w:szCs w:val="24"/>
        </w:rPr>
        <w:t xml:space="preserve"> orang responden </w:t>
      </w:r>
      <w:r>
        <w:rPr>
          <w:sz w:val="24"/>
          <w:szCs w:val="24"/>
          <w:lang w:val="en-US"/>
        </w:rPr>
        <w:t>(66</w:t>
      </w:r>
      <w:r>
        <w:rPr>
          <w:sz w:val="24"/>
          <w:szCs w:val="24"/>
        </w:rPr>
        <w:t>%), kategori cukup sebanyak 16</w:t>
      </w:r>
      <w:r w:rsidRPr="00335D74">
        <w:rPr>
          <w:sz w:val="24"/>
          <w:szCs w:val="24"/>
        </w:rPr>
        <w:t xml:space="preserve"> orang responden (</w:t>
      </w:r>
      <w:r>
        <w:rPr>
          <w:sz w:val="24"/>
          <w:szCs w:val="24"/>
          <w:lang w:val="en-US"/>
        </w:rPr>
        <w:t>20</w:t>
      </w:r>
      <w:r w:rsidRPr="00335D74">
        <w:rPr>
          <w:sz w:val="24"/>
          <w:szCs w:val="24"/>
        </w:rPr>
        <w:t>%</w:t>
      </w:r>
      <w:r>
        <w:rPr>
          <w:sz w:val="24"/>
          <w:szCs w:val="24"/>
        </w:rPr>
        <w:t>), dan kategori buruk sebanyak 11</w:t>
      </w:r>
      <w:r w:rsidRPr="00335D74">
        <w:rPr>
          <w:sz w:val="24"/>
          <w:szCs w:val="24"/>
        </w:rPr>
        <w:t xml:space="preserve"> orang responden (</w:t>
      </w:r>
      <w:r>
        <w:rPr>
          <w:sz w:val="24"/>
          <w:szCs w:val="24"/>
          <w:lang w:val="en-US"/>
        </w:rPr>
        <w:t>14</w:t>
      </w:r>
      <w:r w:rsidRPr="00335D74">
        <w:rPr>
          <w:sz w:val="24"/>
          <w:szCs w:val="24"/>
        </w:rPr>
        <w:t xml:space="preserve">%). </w:t>
      </w:r>
    </w:p>
    <w:p w:rsidR="001225FC" w:rsidRPr="00335D74" w:rsidRDefault="001225FC" w:rsidP="001225FC">
      <w:pPr>
        <w:spacing w:line="480" w:lineRule="auto"/>
        <w:ind w:left="709"/>
        <w:jc w:val="center"/>
        <w:rPr>
          <w:b/>
          <w:bCs/>
          <w:sz w:val="24"/>
          <w:szCs w:val="24"/>
        </w:rPr>
      </w:pPr>
      <w:r>
        <w:rPr>
          <w:b/>
          <w:bCs/>
          <w:sz w:val="24"/>
          <w:szCs w:val="24"/>
        </w:rPr>
        <w:lastRenderedPageBreak/>
        <w:t>Diagram 5.2</w:t>
      </w:r>
    </w:p>
    <w:p w:rsidR="001225FC" w:rsidRPr="00064A07" w:rsidRDefault="001225FC" w:rsidP="001225FC">
      <w:pPr>
        <w:pStyle w:val="ListParagraph"/>
        <w:widowControl/>
        <w:autoSpaceDE/>
        <w:autoSpaceDN/>
        <w:spacing w:line="480" w:lineRule="auto"/>
        <w:ind w:left="720" w:firstLine="0"/>
        <w:contextualSpacing/>
        <w:jc w:val="center"/>
        <w:rPr>
          <w:b/>
          <w:bCs/>
          <w:sz w:val="24"/>
          <w:szCs w:val="24"/>
        </w:rPr>
      </w:pPr>
      <w:r>
        <w:rPr>
          <w:noProof/>
          <w:lang w:val="id-ID" w:eastAsia="id-ID"/>
        </w:rPr>
        <w:drawing>
          <wp:anchor distT="0" distB="0" distL="114300" distR="114300" simplePos="0" relativeHeight="251661312" behindDoc="1" locked="0" layoutInCell="1" allowOverlap="1" wp14:anchorId="62109C9C" wp14:editId="32550888">
            <wp:simplePos x="0" y="0"/>
            <wp:positionH relativeFrom="margin">
              <wp:posOffset>550545</wp:posOffset>
            </wp:positionH>
            <wp:positionV relativeFrom="paragraph">
              <wp:posOffset>1139190</wp:posOffset>
            </wp:positionV>
            <wp:extent cx="4248150" cy="2743200"/>
            <wp:effectExtent l="0" t="0" r="0" b="0"/>
            <wp:wrapTight wrapText="bothSides">
              <wp:wrapPolygon edited="0">
                <wp:start x="0" y="0"/>
                <wp:lineTo x="0" y="21450"/>
                <wp:lineTo x="21503" y="21450"/>
                <wp:lineTo x="21503"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anchor>
        </w:drawing>
      </w:r>
      <w:r w:rsidRPr="00335D74">
        <w:rPr>
          <w:b/>
          <w:bCs/>
          <w:sz w:val="24"/>
          <w:szCs w:val="24"/>
        </w:rPr>
        <w:t xml:space="preserve">Distribusi </w:t>
      </w:r>
      <w:proofErr w:type="spellStart"/>
      <w:r>
        <w:rPr>
          <w:b/>
          <w:bCs/>
          <w:sz w:val="24"/>
          <w:szCs w:val="24"/>
          <w:lang w:val="en-US"/>
        </w:rPr>
        <w:t>Pengetahuan</w:t>
      </w:r>
      <w:proofErr w:type="spellEnd"/>
      <w:r>
        <w:rPr>
          <w:b/>
          <w:bCs/>
          <w:sz w:val="24"/>
          <w:szCs w:val="24"/>
          <w:lang w:val="en-US"/>
        </w:rPr>
        <w:t xml:space="preserve"> </w:t>
      </w:r>
      <w:proofErr w:type="spellStart"/>
      <w:r>
        <w:rPr>
          <w:b/>
          <w:bCs/>
          <w:sz w:val="24"/>
          <w:szCs w:val="24"/>
          <w:lang w:val="en-US"/>
        </w:rPr>
        <w:t>responden</w:t>
      </w:r>
      <w:proofErr w:type="spellEnd"/>
      <w:r>
        <w:rPr>
          <w:b/>
          <w:bCs/>
          <w:sz w:val="24"/>
          <w:szCs w:val="24"/>
          <w:lang w:val="en-US"/>
        </w:rPr>
        <w:t xml:space="preserve"> </w:t>
      </w:r>
      <w:proofErr w:type="spellStart"/>
      <w:r>
        <w:rPr>
          <w:b/>
          <w:bCs/>
          <w:sz w:val="24"/>
          <w:szCs w:val="24"/>
          <w:lang w:val="en-US"/>
        </w:rPr>
        <w:t>tentang</w:t>
      </w:r>
      <w:proofErr w:type="spellEnd"/>
      <w:r>
        <w:rPr>
          <w:b/>
          <w:bCs/>
          <w:sz w:val="24"/>
          <w:szCs w:val="24"/>
          <w:lang w:val="en-US"/>
        </w:rPr>
        <w:t xml:space="preserve"> </w:t>
      </w:r>
      <w:proofErr w:type="spellStart"/>
      <w:r>
        <w:rPr>
          <w:b/>
          <w:bCs/>
          <w:sz w:val="24"/>
          <w:szCs w:val="24"/>
          <w:lang w:val="en-US"/>
        </w:rPr>
        <w:t>pertumbuhan</w:t>
      </w:r>
      <w:proofErr w:type="spellEnd"/>
      <w:r>
        <w:rPr>
          <w:b/>
          <w:bCs/>
          <w:sz w:val="24"/>
          <w:szCs w:val="24"/>
          <w:lang w:val="en-US"/>
        </w:rPr>
        <w:t xml:space="preserve"> </w:t>
      </w:r>
      <w:proofErr w:type="spellStart"/>
      <w:r>
        <w:rPr>
          <w:b/>
          <w:bCs/>
          <w:sz w:val="24"/>
          <w:szCs w:val="24"/>
          <w:lang w:val="en-US"/>
        </w:rPr>
        <w:t>gigi</w:t>
      </w:r>
      <w:proofErr w:type="spellEnd"/>
      <w:r>
        <w:rPr>
          <w:b/>
          <w:bCs/>
          <w:sz w:val="24"/>
          <w:szCs w:val="24"/>
          <w:lang w:val="en-US"/>
        </w:rPr>
        <w:t xml:space="preserve"> </w:t>
      </w:r>
      <w:r w:rsidRPr="00064A07">
        <w:rPr>
          <w:b/>
          <w:bCs/>
          <w:sz w:val="24"/>
          <w:szCs w:val="24"/>
        </w:rPr>
        <w:t>anak usia remaja di karang taruna kelurahan Kwitang Jakarta Pusat pada Bulan November 2022</w:t>
      </w:r>
    </w:p>
    <w:p w:rsidR="001225FC" w:rsidRPr="00335D74" w:rsidRDefault="001225FC" w:rsidP="001225FC">
      <w:pPr>
        <w:spacing w:line="480" w:lineRule="auto"/>
        <w:ind w:left="709"/>
        <w:jc w:val="center"/>
        <w:rPr>
          <w:sz w:val="24"/>
          <w:szCs w:val="24"/>
        </w:rPr>
      </w:pPr>
    </w:p>
    <w:p w:rsidR="001225FC" w:rsidRPr="00335D74" w:rsidRDefault="001225FC" w:rsidP="001225FC">
      <w:pPr>
        <w:spacing w:line="480" w:lineRule="auto"/>
        <w:ind w:left="709"/>
        <w:jc w:val="cente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Default="001225FC" w:rsidP="001225FC">
      <w:pPr>
        <w:rPr>
          <w:sz w:val="24"/>
          <w:szCs w:val="24"/>
        </w:rPr>
      </w:pPr>
    </w:p>
    <w:p w:rsidR="001225FC" w:rsidRPr="00335D74" w:rsidRDefault="001225FC" w:rsidP="001225FC">
      <w:pPr>
        <w:rPr>
          <w:sz w:val="24"/>
          <w:szCs w:val="24"/>
        </w:rPr>
      </w:pPr>
    </w:p>
    <w:p w:rsidR="001225FC" w:rsidRPr="00E149CE" w:rsidRDefault="001225FC" w:rsidP="001225FC">
      <w:pPr>
        <w:pStyle w:val="ListParagraph"/>
        <w:numPr>
          <w:ilvl w:val="0"/>
          <w:numId w:val="1"/>
        </w:numPr>
        <w:spacing w:line="480" w:lineRule="auto"/>
        <w:jc w:val="both"/>
        <w:rPr>
          <w:b/>
          <w:sz w:val="24"/>
          <w:szCs w:val="24"/>
        </w:rPr>
      </w:pPr>
      <w:r>
        <w:rPr>
          <w:b/>
          <w:sz w:val="24"/>
          <w:szCs w:val="24"/>
        </w:rPr>
        <w:t xml:space="preserve">Tabel Distribusi </w:t>
      </w:r>
      <w:r w:rsidRPr="00E149CE">
        <w:rPr>
          <w:b/>
          <w:sz w:val="24"/>
          <w:szCs w:val="24"/>
        </w:rPr>
        <w:t>Frekuensi pengetahuan responden berdasarkan pendidikan.</w:t>
      </w:r>
    </w:p>
    <w:p w:rsidR="001225FC" w:rsidRPr="00E149CE" w:rsidRDefault="001225FC" w:rsidP="001225FC">
      <w:pPr>
        <w:pStyle w:val="ListParagraph"/>
        <w:spacing w:line="480" w:lineRule="auto"/>
        <w:ind w:left="720" w:firstLine="0"/>
        <w:jc w:val="both"/>
        <w:rPr>
          <w:b/>
          <w:sz w:val="24"/>
          <w:szCs w:val="24"/>
        </w:rPr>
      </w:pPr>
      <w:r w:rsidRPr="00E149CE">
        <w:rPr>
          <w:b/>
          <w:sz w:val="24"/>
          <w:szCs w:val="24"/>
        </w:rPr>
        <w:t xml:space="preserve">Tabel 5.3 </w:t>
      </w:r>
      <w:bookmarkStart w:id="7" w:name="_Hlk122206438"/>
      <w:bookmarkStart w:id="8" w:name="_Hlk122184417"/>
      <w:r w:rsidRPr="00E149CE">
        <w:rPr>
          <w:b/>
          <w:sz w:val="24"/>
          <w:szCs w:val="24"/>
        </w:rPr>
        <w:t xml:space="preserve">Distribusi frekuensi pengetahuan responden tentang pertumbuhan gigi anak usia remaja dikarang taruna kelurahan kwitang Jakarta Pusat berdasarkan Pendidikan. </w:t>
      </w:r>
      <w:bookmarkEnd w:id="7"/>
      <w:bookmarkEnd w:id="8"/>
    </w:p>
    <w:p w:rsidR="001225FC" w:rsidRDefault="001225FC" w:rsidP="001225FC">
      <w:pPr>
        <w:pStyle w:val="ListParagraph"/>
        <w:spacing w:line="480" w:lineRule="auto"/>
        <w:ind w:left="851" w:hanging="77"/>
        <w:jc w:val="both"/>
        <w:rPr>
          <w:sz w:val="24"/>
          <w:szCs w:val="24"/>
        </w:rPr>
      </w:pPr>
    </w:p>
    <w:p w:rsidR="001225FC" w:rsidRPr="00705D1C" w:rsidRDefault="001225FC" w:rsidP="001225FC">
      <w:pPr>
        <w:spacing w:line="480" w:lineRule="auto"/>
        <w:jc w:val="both"/>
        <w:rPr>
          <w:sz w:val="24"/>
          <w:szCs w:val="24"/>
        </w:rPr>
      </w:pPr>
    </w:p>
    <w:p w:rsidR="001225FC" w:rsidRPr="00335D74" w:rsidRDefault="001225FC" w:rsidP="001225FC">
      <w:pPr>
        <w:pStyle w:val="ListParagraph"/>
        <w:ind w:left="1134"/>
        <w:jc w:val="both"/>
        <w:rPr>
          <w:sz w:val="24"/>
          <w:szCs w:val="24"/>
        </w:rPr>
      </w:pPr>
    </w:p>
    <w:tbl>
      <w:tblPr>
        <w:tblW w:w="6683" w:type="dxa"/>
        <w:tblInd w:w="972" w:type="dxa"/>
        <w:tblLook w:val="04A0" w:firstRow="1" w:lastRow="0" w:firstColumn="1" w:lastColumn="0" w:noHBand="0" w:noVBand="1"/>
      </w:tblPr>
      <w:tblGrid>
        <w:gridCol w:w="2200"/>
        <w:gridCol w:w="1720"/>
        <w:gridCol w:w="1300"/>
        <w:gridCol w:w="1463"/>
      </w:tblGrid>
      <w:tr w:rsidR="001225FC" w:rsidRPr="0081610F" w:rsidTr="00BB00EF">
        <w:trPr>
          <w:trHeight w:val="600"/>
        </w:trPr>
        <w:tc>
          <w:tcPr>
            <w:tcW w:w="2200" w:type="dxa"/>
            <w:tcBorders>
              <w:top w:val="single" w:sz="4" w:space="0" w:color="auto"/>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bookmarkStart w:id="9" w:name="RANGE!A2"/>
            <w:bookmarkStart w:id="10" w:name="_Hlk121000548" w:colFirst="1" w:colLast="3"/>
            <w:proofErr w:type="spellStart"/>
            <w:r w:rsidRPr="0081610F">
              <w:rPr>
                <w:b/>
                <w:bCs/>
                <w:color w:val="000000"/>
                <w:sz w:val="24"/>
                <w:szCs w:val="24"/>
                <w:lang w:val="en-ID"/>
              </w:rPr>
              <w:t>Pendidikan</w:t>
            </w:r>
            <w:bookmarkEnd w:id="9"/>
            <w:proofErr w:type="spellEnd"/>
          </w:p>
        </w:tc>
        <w:tc>
          <w:tcPr>
            <w:tcW w:w="1720" w:type="dxa"/>
            <w:tcBorders>
              <w:top w:val="single" w:sz="4" w:space="0" w:color="auto"/>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proofErr w:type="spellStart"/>
            <w:r w:rsidRPr="0081610F">
              <w:rPr>
                <w:b/>
                <w:bCs/>
                <w:color w:val="000000"/>
                <w:sz w:val="24"/>
                <w:szCs w:val="24"/>
                <w:lang w:val="en-ID"/>
              </w:rPr>
              <w:t>Kriteria</w:t>
            </w:r>
            <w:proofErr w:type="spellEnd"/>
          </w:p>
        </w:tc>
        <w:tc>
          <w:tcPr>
            <w:tcW w:w="1300" w:type="dxa"/>
            <w:tcBorders>
              <w:top w:val="single" w:sz="4" w:space="0" w:color="auto"/>
              <w:left w:val="nil"/>
              <w:bottom w:val="single" w:sz="4" w:space="0" w:color="auto"/>
              <w:right w:val="nil"/>
            </w:tcBorders>
            <w:shd w:val="clear" w:color="auto" w:fill="auto"/>
            <w:vAlign w:val="center"/>
            <w:hideMark/>
          </w:tcPr>
          <w:p w:rsidR="001225FC" w:rsidRPr="0081610F" w:rsidRDefault="001225FC" w:rsidP="00BB00EF">
            <w:pPr>
              <w:widowControl/>
              <w:autoSpaceDE/>
              <w:autoSpaceDN/>
              <w:jc w:val="center"/>
              <w:rPr>
                <w:b/>
                <w:bCs/>
                <w:color w:val="000000"/>
                <w:sz w:val="24"/>
                <w:szCs w:val="24"/>
                <w:lang w:val="en-US"/>
              </w:rPr>
            </w:pPr>
            <w:proofErr w:type="spellStart"/>
            <w:r w:rsidRPr="0081610F">
              <w:rPr>
                <w:b/>
                <w:bCs/>
                <w:color w:val="000000"/>
                <w:sz w:val="24"/>
                <w:szCs w:val="24"/>
                <w:lang w:val="en-ID"/>
              </w:rPr>
              <w:t>Frekwensi</w:t>
            </w:r>
            <w:proofErr w:type="spellEnd"/>
            <w:r w:rsidRPr="0081610F">
              <w:rPr>
                <w:b/>
                <w:bCs/>
                <w:color w:val="000000"/>
                <w:sz w:val="24"/>
                <w:szCs w:val="24"/>
                <w:lang w:val="en-ID"/>
              </w:rPr>
              <w:t xml:space="preserve"> (F)</w:t>
            </w:r>
          </w:p>
        </w:tc>
        <w:tc>
          <w:tcPr>
            <w:tcW w:w="1463" w:type="dxa"/>
            <w:tcBorders>
              <w:top w:val="single" w:sz="4" w:space="0" w:color="auto"/>
              <w:left w:val="nil"/>
              <w:bottom w:val="single" w:sz="4" w:space="0" w:color="auto"/>
              <w:right w:val="nil"/>
            </w:tcBorders>
            <w:shd w:val="clear" w:color="auto" w:fill="auto"/>
            <w:vAlign w:val="center"/>
            <w:hideMark/>
          </w:tcPr>
          <w:p w:rsidR="001225FC" w:rsidRPr="0081610F" w:rsidRDefault="001225FC" w:rsidP="00BB00EF">
            <w:pPr>
              <w:widowControl/>
              <w:autoSpaceDE/>
              <w:autoSpaceDN/>
              <w:jc w:val="center"/>
              <w:rPr>
                <w:b/>
                <w:bCs/>
                <w:color w:val="000000"/>
                <w:sz w:val="24"/>
                <w:szCs w:val="24"/>
                <w:lang w:val="en-US"/>
              </w:rPr>
            </w:pPr>
            <w:proofErr w:type="spellStart"/>
            <w:r w:rsidRPr="0081610F">
              <w:rPr>
                <w:b/>
                <w:bCs/>
                <w:color w:val="000000"/>
                <w:sz w:val="24"/>
                <w:szCs w:val="24"/>
                <w:lang w:val="en-ID"/>
              </w:rPr>
              <w:t>Persentase</w:t>
            </w:r>
            <w:proofErr w:type="spellEnd"/>
            <w:r w:rsidRPr="0081610F">
              <w:rPr>
                <w:b/>
                <w:bCs/>
                <w:color w:val="000000"/>
                <w:sz w:val="24"/>
                <w:szCs w:val="24"/>
                <w:lang w:val="en-ID"/>
              </w:rPr>
              <w:t xml:space="preserve"> (%)</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ID"/>
              </w:rPr>
              <w:t>SD</w:t>
            </w: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Baik</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2</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2</w:t>
            </w:r>
            <w:r>
              <w:rPr>
                <w:color w:val="000000"/>
                <w:sz w:val="24"/>
                <w:szCs w:val="24"/>
                <w:lang w:val="en-US"/>
              </w:rPr>
              <w:t>,</w:t>
            </w:r>
            <w:r w:rsidRPr="0081610F">
              <w:rPr>
                <w:color w:val="000000"/>
                <w:sz w:val="24"/>
                <w:szCs w:val="24"/>
                <w:lang w:val="en-US"/>
              </w:rPr>
              <w:t>5%</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Cukup</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3</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3</w:t>
            </w:r>
            <w:r>
              <w:rPr>
                <w:color w:val="000000"/>
                <w:sz w:val="24"/>
                <w:szCs w:val="24"/>
                <w:lang w:val="en-US"/>
              </w:rPr>
              <w:t>,</w:t>
            </w:r>
            <w:r w:rsidRPr="0081610F">
              <w:rPr>
                <w:color w:val="000000"/>
                <w:sz w:val="24"/>
                <w:szCs w:val="24"/>
                <w:lang w:val="en-US"/>
              </w:rPr>
              <w:t>75%</w:t>
            </w:r>
          </w:p>
        </w:tc>
      </w:tr>
      <w:tr w:rsidR="001225FC" w:rsidRPr="0081610F" w:rsidTr="00BB00EF">
        <w:trPr>
          <w:trHeight w:val="402"/>
        </w:trPr>
        <w:tc>
          <w:tcPr>
            <w:tcW w:w="22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ID"/>
              </w:rPr>
              <w:t> </w:t>
            </w:r>
          </w:p>
        </w:tc>
        <w:tc>
          <w:tcPr>
            <w:tcW w:w="172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Buruk</w:t>
            </w:r>
            <w:proofErr w:type="spellEnd"/>
          </w:p>
        </w:tc>
        <w:tc>
          <w:tcPr>
            <w:tcW w:w="13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5</w:t>
            </w:r>
          </w:p>
        </w:tc>
        <w:tc>
          <w:tcPr>
            <w:tcW w:w="1463"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6</w:t>
            </w:r>
            <w:r>
              <w:rPr>
                <w:color w:val="000000"/>
                <w:sz w:val="24"/>
                <w:szCs w:val="24"/>
                <w:lang w:val="en-US"/>
              </w:rPr>
              <w:t>,</w:t>
            </w:r>
            <w:r w:rsidRPr="0081610F">
              <w:rPr>
                <w:color w:val="000000"/>
                <w:sz w:val="24"/>
                <w:szCs w:val="24"/>
                <w:lang w:val="en-US"/>
              </w:rPr>
              <w:t>25%</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ID"/>
              </w:rPr>
              <w:t>SMP</w:t>
            </w: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Baik</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8</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10%</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Cukup</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3</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3</w:t>
            </w:r>
            <w:r>
              <w:rPr>
                <w:color w:val="000000"/>
                <w:sz w:val="24"/>
                <w:szCs w:val="24"/>
                <w:lang w:val="en-US"/>
              </w:rPr>
              <w:t>,</w:t>
            </w:r>
            <w:r w:rsidRPr="0081610F">
              <w:rPr>
                <w:color w:val="000000"/>
                <w:sz w:val="24"/>
                <w:szCs w:val="24"/>
                <w:lang w:val="en-US"/>
              </w:rPr>
              <w:t>75%</w:t>
            </w:r>
          </w:p>
        </w:tc>
      </w:tr>
      <w:tr w:rsidR="001225FC" w:rsidRPr="0081610F" w:rsidTr="00BB00EF">
        <w:trPr>
          <w:trHeight w:val="402"/>
        </w:trPr>
        <w:tc>
          <w:tcPr>
            <w:tcW w:w="22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ID"/>
              </w:rPr>
              <w:t> </w:t>
            </w:r>
          </w:p>
        </w:tc>
        <w:tc>
          <w:tcPr>
            <w:tcW w:w="172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Buruk</w:t>
            </w:r>
            <w:proofErr w:type="spellEnd"/>
          </w:p>
        </w:tc>
        <w:tc>
          <w:tcPr>
            <w:tcW w:w="13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4</w:t>
            </w:r>
          </w:p>
        </w:tc>
        <w:tc>
          <w:tcPr>
            <w:tcW w:w="1463"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5%</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ID"/>
              </w:rPr>
              <w:lastRenderedPageBreak/>
              <w:t>SMA</w:t>
            </w: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Baik</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33</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41</w:t>
            </w:r>
            <w:r>
              <w:rPr>
                <w:color w:val="000000"/>
                <w:sz w:val="24"/>
                <w:szCs w:val="24"/>
                <w:lang w:val="en-US"/>
              </w:rPr>
              <w:t>,</w:t>
            </w:r>
            <w:r w:rsidRPr="0081610F">
              <w:rPr>
                <w:color w:val="000000"/>
                <w:sz w:val="24"/>
                <w:szCs w:val="24"/>
                <w:lang w:val="en-US"/>
              </w:rPr>
              <w:t>25%</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Cukup</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10</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12</w:t>
            </w:r>
            <w:r>
              <w:rPr>
                <w:color w:val="000000"/>
                <w:sz w:val="24"/>
                <w:szCs w:val="24"/>
                <w:lang w:val="en-US"/>
              </w:rPr>
              <w:t>,</w:t>
            </w:r>
            <w:r w:rsidRPr="0081610F">
              <w:rPr>
                <w:color w:val="000000"/>
                <w:sz w:val="24"/>
                <w:szCs w:val="24"/>
                <w:lang w:val="en-US"/>
              </w:rPr>
              <w:t>5%</w:t>
            </w:r>
          </w:p>
        </w:tc>
      </w:tr>
      <w:tr w:rsidR="001225FC" w:rsidRPr="0081610F" w:rsidTr="00BB00EF">
        <w:trPr>
          <w:trHeight w:val="402"/>
        </w:trPr>
        <w:tc>
          <w:tcPr>
            <w:tcW w:w="22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r w:rsidRPr="0081610F">
              <w:rPr>
                <w:b/>
                <w:bCs/>
                <w:color w:val="000000"/>
                <w:sz w:val="24"/>
                <w:szCs w:val="24"/>
                <w:lang w:val="en-ID"/>
              </w:rPr>
              <w:t> </w:t>
            </w:r>
          </w:p>
        </w:tc>
        <w:tc>
          <w:tcPr>
            <w:tcW w:w="172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Buruk</w:t>
            </w:r>
            <w:proofErr w:type="spellEnd"/>
          </w:p>
        </w:tc>
        <w:tc>
          <w:tcPr>
            <w:tcW w:w="13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2</w:t>
            </w:r>
          </w:p>
        </w:tc>
        <w:tc>
          <w:tcPr>
            <w:tcW w:w="1463"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2</w:t>
            </w:r>
            <w:r>
              <w:rPr>
                <w:color w:val="000000"/>
                <w:sz w:val="24"/>
                <w:szCs w:val="24"/>
                <w:lang w:val="en-US"/>
              </w:rPr>
              <w:t>,</w:t>
            </w:r>
            <w:r w:rsidRPr="0081610F">
              <w:rPr>
                <w:color w:val="000000"/>
                <w:sz w:val="24"/>
                <w:szCs w:val="24"/>
                <w:lang w:val="en-US"/>
              </w:rPr>
              <w:t>5%</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b/>
                <w:bCs/>
                <w:color w:val="000000"/>
                <w:sz w:val="24"/>
                <w:szCs w:val="24"/>
                <w:lang w:val="en-US"/>
              </w:rPr>
            </w:pPr>
            <w:proofErr w:type="spellStart"/>
            <w:r w:rsidRPr="0081610F">
              <w:rPr>
                <w:b/>
                <w:bCs/>
                <w:color w:val="000000"/>
                <w:sz w:val="24"/>
                <w:szCs w:val="24"/>
                <w:lang w:val="en-ID"/>
              </w:rPr>
              <w:t>Perguruan</w:t>
            </w:r>
            <w:proofErr w:type="spellEnd"/>
            <w:r w:rsidRPr="0081610F">
              <w:rPr>
                <w:b/>
                <w:bCs/>
                <w:color w:val="000000"/>
                <w:sz w:val="24"/>
                <w:szCs w:val="24"/>
                <w:lang w:val="en-ID"/>
              </w:rPr>
              <w:t xml:space="preserve"> Tinggi</w:t>
            </w: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Baik</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10</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12</w:t>
            </w:r>
            <w:r>
              <w:rPr>
                <w:color w:val="000000"/>
                <w:sz w:val="24"/>
                <w:szCs w:val="24"/>
                <w:lang w:val="en-US"/>
              </w:rPr>
              <w:t>,</w:t>
            </w:r>
            <w:r w:rsidRPr="0081610F">
              <w:rPr>
                <w:color w:val="000000"/>
                <w:sz w:val="24"/>
                <w:szCs w:val="24"/>
                <w:lang w:val="en-US"/>
              </w:rPr>
              <w:t>5%</w:t>
            </w:r>
          </w:p>
        </w:tc>
      </w:tr>
      <w:tr w:rsidR="001225FC" w:rsidRPr="0081610F" w:rsidTr="00BB00EF">
        <w:trPr>
          <w:trHeight w:val="402"/>
        </w:trPr>
        <w:tc>
          <w:tcPr>
            <w:tcW w:w="22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
        </w:tc>
        <w:tc>
          <w:tcPr>
            <w:tcW w:w="172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Cukup</w:t>
            </w:r>
            <w:proofErr w:type="spellEnd"/>
          </w:p>
        </w:tc>
        <w:tc>
          <w:tcPr>
            <w:tcW w:w="1300"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0</w:t>
            </w:r>
          </w:p>
        </w:tc>
        <w:tc>
          <w:tcPr>
            <w:tcW w:w="1463" w:type="dxa"/>
            <w:tcBorders>
              <w:top w:val="nil"/>
              <w:left w:val="nil"/>
              <w:bottom w:val="nil"/>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0%</w:t>
            </w:r>
          </w:p>
        </w:tc>
      </w:tr>
      <w:tr w:rsidR="001225FC" w:rsidRPr="0081610F" w:rsidTr="00BB00EF">
        <w:trPr>
          <w:trHeight w:val="402"/>
        </w:trPr>
        <w:tc>
          <w:tcPr>
            <w:tcW w:w="22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ID"/>
              </w:rPr>
              <w:t> </w:t>
            </w:r>
          </w:p>
        </w:tc>
        <w:tc>
          <w:tcPr>
            <w:tcW w:w="172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proofErr w:type="spellStart"/>
            <w:r w:rsidRPr="0081610F">
              <w:rPr>
                <w:color w:val="000000"/>
                <w:sz w:val="24"/>
                <w:szCs w:val="24"/>
                <w:lang w:val="en-ID"/>
              </w:rPr>
              <w:t>Buruk</w:t>
            </w:r>
            <w:proofErr w:type="spellEnd"/>
          </w:p>
        </w:tc>
        <w:tc>
          <w:tcPr>
            <w:tcW w:w="1300"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0</w:t>
            </w:r>
          </w:p>
        </w:tc>
        <w:tc>
          <w:tcPr>
            <w:tcW w:w="1463" w:type="dxa"/>
            <w:tcBorders>
              <w:top w:val="nil"/>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color w:val="000000"/>
                <w:sz w:val="24"/>
                <w:szCs w:val="24"/>
                <w:lang w:val="en-US"/>
              </w:rPr>
            </w:pPr>
            <w:r w:rsidRPr="0081610F">
              <w:rPr>
                <w:color w:val="000000"/>
                <w:sz w:val="24"/>
                <w:szCs w:val="24"/>
                <w:lang w:val="en-US"/>
              </w:rPr>
              <w:t>0%</w:t>
            </w:r>
          </w:p>
        </w:tc>
      </w:tr>
      <w:bookmarkEnd w:id="10"/>
      <w:tr w:rsidR="001225FC" w:rsidRPr="0081610F" w:rsidTr="00BB00EF">
        <w:trPr>
          <w:trHeight w:val="402"/>
        </w:trPr>
        <w:tc>
          <w:tcPr>
            <w:tcW w:w="3920" w:type="dxa"/>
            <w:gridSpan w:val="2"/>
            <w:tcBorders>
              <w:top w:val="single" w:sz="4" w:space="0" w:color="auto"/>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rFonts w:ascii="Calibri" w:hAnsi="Calibri" w:cs="Calibri"/>
                <w:b/>
                <w:bCs/>
                <w:color w:val="000000"/>
                <w:lang w:val="en-US"/>
              </w:rPr>
            </w:pPr>
            <w:r>
              <w:rPr>
                <w:rFonts w:ascii="Calibri" w:hAnsi="Calibri" w:cs="Calibri"/>
                <w:b/>
                <w:bCs/>
                <w:color w:val="000000"/>
                <w:lang w:val="en-US"/>
              </w:rPr>
              <w:t>Total</w:t>
            </w:r>
          </w:p>
        </w:tc>
        <w:tc>
          <w:tcPr>
            <w:tcW w:w="1300" w:type="dxa"/>
            <w:tcBorders>
              <w:top w:val="single" w:sz="4" w:space="0" w:color="auto"/>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rFonts w:ascii="Calibri" w:hAnsi="Calibri" w:cs="Calibri"/>
                <w:b/>
                <w:bCs/>
                <w:color w:val="000000"/>
                <w:lang w:val="en-US"/>
              </w:rPr>
            </w:pPr>
            <w:r w:rsidRPr="0081610F">
              <w:rPr>
                <w:rFonts w:ascii="Calibri" w:hAnsi="Calibri" w:cs="Calibri"/>
                <w:b/>
                <w:bCs/>
                <w:color w:val="000000"/>
                <w:lang w:val="en-US"/>
              </w:rPr>
              <w:t>80</w:t>
            </w:r>
          </w:p>
        </w:tc>
        <w:tc>
          <w:tcPr>
            <w:tcW w:w="1463" w:type="dxa"/>
            <w:tcBorders>
              <w:top w:val="single" w:sz="4" w:space="0" w:color="auto"/>
              <w:left w:val="nil"/>
              <w:bottom w:val="single" w:sz="4" w:space="0" w:color="auto"/>
              <w:right w:val="nil"/>
            </w:tcBorders>
            <w:shd w:val="clear" w:color="auto" w:fill="auto"/>
            <w:noWrap/>
            <w:vAlign w:val="center"/>
            <w:hideMark/>
          </w:tcPr>
          <w:p w:rsidR="001225FC" w:rsidRPr="0081610F" w:rsidRDefault="001225FC" w:rsidP="00BB00EF">
            <w:pPr>
              <w:widowControl/>
              <w:autoSpaceDE/>
              <w:autoSpaceDN/>
              <w:jc w:val="center"/>
              <w:rPr>
                <w:rFonts w:ascii="Calibri" w:hAnsi="Calibri" w:cs="Calibri"/>
                <w:b/>
                <w:bCs/>
                <w:color w:val="000000"/>
                <w:lang w:val="en-US"/>
              </w:rPr>
            </w:pPr>
            <w:r w:rsidRPr="0081610F">
              <w:rPr>
                <w:rFonts w:ascii="Calibri" w:hAnsi="Calibri" w:cs="Calibri"/>
                <w:b/>
                <w:bCs/>
                <w:color w:val="000000"/>
                <w:lang w:val="en-US"/>
              </w:rPr>
              <w:t>100%</w:t>
            </w:r>
          </w:p>
        </w:tc>
      </w:tr>
    </w:tbl>
    <w:p w:rsidR="001225FC" w:rsidRPr="00335D74" w:rsidRDefault="001225FC" w:rsidP="001225FC">
      <w:pPr>
        <w:spacing w:line="360" w:lineRule="auto"/>
        <w:jc w:val="both"/>
        <w:rPr>
          <w:b/>
          <w:bCs/>
          <w:sz w:val="24"/>
          <w:szCs w:val="24"/>
        </w:rPr>
      </w:pPr>
    </w:p>
    <w:p w:rsidR="001225FC" w:rsidRPr="002D38C2" w:rsidRDefault="001225FC" w:rsidP="001225FC">
      <w:pPr>
        <w:spacing w:line="480" w:lineRule="auto"/>
        <w:ind w:left="709"/>
        <w:jc w:val="both"/>
        <w:rPr>
          <w:sz w:val="24"/>
          <w:szCs w:val="24"/>
        </w:rPr>
      </w:pPr>
      <w:r>
        <w:rPr>
          <w:sz w:val="24"/>
          <w:szCs w:val="24"/>
        </w:rPr>
        <w:t>Berdasarkan Tabel 5.3</w:t>
      </w:r>
      <w:r w:rsidRPr="00335D74">
        <w:rPr>
          <w:sz w:val="24"/>
          <w:szCs w:val="24"/>
        </w:rPr>
        <w:t xml:space="preserve"> menunjukkan bahwa </w:t>
      </w:r>
      <w:proofErr w:type="spellStart"/>
      <w:r>
        <w:rPr>
          <w:sz w:val="24"/>
          <w:szCs w:val="24"/>
          <w:lang w:val="en-US"/>
        </w:rPr>
        <w:t>responden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tingkat</w:t>
      </w:r>
      <w:proofErr w:type="spellEnd"/>
      <w:r>
        <w:rPr>
          <w:sz w:val="24"/>
          <w:szCs w:val="24"/>
          <w:lang w:val="en-US"/>
        </w:rPr>
        <w:t xml:space="preserve"> </w:t>
      </w:r>
      <w:r w:rsidRPr="00335D74">
        <w:rPr>
          <w:sz w:val="24"/>
          <w:szCs w:val="24"/>
        </w:rPr>
        <w:t>pendidikan SD memiliki pengetahuan terhadap pertumbuhan gigi anak usia remaja dalam kategori baik sebanyak 2 orang responden (2,5%), kategori cukup sebanyak 3 orang responden (3,75%), dan kategori buruk sebanyak 5 orang responden (6,25%). Untuk pendidikan SMP dalam kategori baik sebanyak 8 orang responden (10%), kategori cukup sebanyak 3 orang responden (3,75%), dan kategori buruk sebanyak 4 orang responden (5%)</w:t>
      </w:r>
      <w:r>
        <w:rPr>
          <w:sz w:val="24"/>
          <w:szCs w:val="24"/>
          <w:lang w:val="en-US"/>
        </w:rPr>
        <w:t>.</w:t>
      </w:r>
      <w:r w:rsidRPr="00335D74">
        <w:rPr>
          <w:sz w:val="24"/>
          <w:szCs w:val="24"/>
        </w:rPr>
        <w:t xml:space="preserve"> Untuk pendidikan SMA dalam kategori baik sebanyak 33 orang responden (41,25%), kategori cukup sebanyak 10 orang responden (12,5%), dan kategori buruk sebanyak 2 orang responden (2,5%), dan </w:t>
      </w:r>
      <w:r>
        <w:rPr>
          <w:sz w:val="24"/>
          <w:szCs w:val="24"/>
          <w:lang w:val="en-US"/>
        </w:rPr>
        <w:t>u</w:t>
      </w:r>
      <w:r w:rsidRPr="00335D74">
        <w:rPr>
          <w:sz w:val="24"/>
          <w:szCs w:val="24"/>
        </w:rPr>
        <w:t>ntuk pendidikan Sarjana dalam kategori baik sebanyak 10 orang responden (12,5%), kategori cukup tidak ada (0%), dan kategori buruk tidak ada (0%).</w:t>
      </w:r>
    </w:p>
    <w:p w:rsidR="001225FC" w:rsidRPr="00335D74" w:rsidRDefault="001225FC" w:rsidP="001225FC">
      <w:pPr>
        <w:pStyle w:val="Heading1"/>
      </w:pPr>
    </w:p>
    <w:p w:rsidR="001225FC" w:rsidRPr="00335D74" w:rsidRDefault="001225FC" w:rsidP="001225FC">
      <w:pPr>
        <w:spacing w:line="480" w:lineRule="auto"/>
        <w:ind w:left="709"/>
        <w:jc w:val="center"/>
        <w:rPr>
          <w:b/>
          <w:bCs/>
          <w:sz w:val="24"/>
          <w:szCs w:val="24"/>
        </w:rPr>
      </w:pPr>
      <w:bookmarkStart w:id="11" w:name="_Hlk122184241"/>
      <w:r w:rsidRPr="00335D74">
        <w:rPr>
          <w:b/>
          <w:bCs/>
          <w:sz w:val="24"/>
          <w:szCs w:val="24"/>
        </w:rPr>
        <w:t>Diag</w:t>
      </w:r>
      <w:r>
        <w:rPr>
          <w:b/>
          <w:bCs/>
          <w:sz w:val="24"/>
          <w:szCs w:val="24"/>
        </w:rPr>
        <w:t>ram 5.3</w:t>
      </w:r>
    </w:p>
    <w:bookmarkEnd w:id="11"/>
    <w:p w:rsidR="001225FC" w:rsidRDefault="001225FC" w:rsidP="001225FC">
      <w:pPr>
        <w:pStyle w:val="ListParagraph"/>
        <w:spacing w:line="480" w:lineRule="auto"/>
        <w:ind w:left="1440" w:hanging="990"/>
        <w:jc w:val="both"/>
        <w:rPr>
          <w:b/>
          <w:sz w:val="24"/>
          <w:szCs w:val="24"/>
        </w:rPr>
      </w:pPr>
      <w:r>
        <w:rPr>
          <w:b/>
          <w:bCs/>
          <w:sz w:val="24"/>
          <w:szCs w:val="24"/>
        </w:rPr>
        <w:t xml:space="preserve">  </w:t>
      </w:r>
      <w:r w:rsidRPr="00932366">
        <w:rPr>
          <w:b/>
          <w:bCs/>
          <w:sz w:val="24"/>
          <w:szCs w:val="24"/>
        </w:rPr>
        <w:t xml:space="preserve">Distribusi </w:t>
      </w:r>
      <w:r w:rsidRPr="00932366">
        <w:rPr>
          <w:b/>
          <w:sz w:val="24"/>
          <w:szCs w:val="24"/>
        </w:rPr>
        <w:t>frekuensi pengetahua</w:t>
      </w:r>
      <w:r>
        <w:rPr>
          <w:b/>
          <w:sz w:val="24"/>
          <w:szCs w:val="24"/>
        </w:rPr>
        <w:t xml:space="preserve">n responden tentang pertumbuhan  gigi </w:t>
      </w:r>
      <w:r w:rsidRPr="00932366">
        <w:rPr>
          <w:b/>
          <w:sz w:val="24"/>
          <w:szCs w:val="24"/>
        </w:rPr>
        <w:t xml:space="preserve">anak usia remaja dikarang taruna kelurahan </w:t>
      </w:r>
      <w:r w:rsidRPr="00723364">
        <w:rPr>
          <w:b/>
          <w:sz w:val="24"/>
          <w:szCs w:val="24"/>
        </w:rPr>
        <w:t xml:space="preserve">kwitang </w:t>
      </w:r>
      <w:r>
        <w:rPr>
          <w:b/>
          <w:sz w:val="24"/>
          <w:szCs w:val="24"/>
        </w:rPr>
        <w:t xml:space="preserve"> </w:t>
      </w:r>
    </w:p>
    <w:p w:rsidR="001225FC" w:rsidRPr="00705D1C" w:rsidRDefault="001225FC" w:rsidP="001225FC">
      <w:pPr>
        <w:pStyle w:val="ListParagraph"/>
        <w:spacing w:line="480" w:lineRule="auto"/>
        <w:ind w:left="990" w:firstLine="0"/>
        <w:jc w:val="both"/>
        <w:rPr>
          <w:b/>
          <w:sz w:val="24"/>
          <w:szCs w:val="24"/>
        </w:rPr>
      </w:pPr>
      <w:r w:rsidRPr="00723364">
        <w:rPr>
          <w:b/>
          <w:sz w:val="24"/>
          <w:szCs w:val="24"/>
        </w:rPr>
        <w:t>Jakarta Pusat berdasarkan Pendidikan Bulan November 2022</w:t>
      </w:r>
    </w:p>
    <w:p w:rsidR="001225FC" w:rsidRDefault="001225FC" w:rsidP="001225FC">
      <w:pPr>
        <w:spacing w:line="480" w:lineRule="auto"/>
        <w:ind w:left="709"/>
        <w:jc w:val="center"/>
        <w:rPr>
          <w:sz w:val="24"/>
          <w:szCs w:val="24"/>
        </w:rPr>
      </w:pPr>
      <w:r w:rsidRPr="00335D74">
        <w:rPr>
          <w:noProof/>
          <w:lang w:val="id-ID" w:eastAsia="id-ID"/>
        </w:rPr>
        <w:lastRenderedPageBreak/>
        <w:drawing>
          <wp:anchor distT="0" distB="0" distL="114300" distR="114300" simplePos="0" relativeHeight="251660288" behindDoc="1" locked="0" layoutInCell="1" allowOverlap="1" wp14:anchorId="0335068D" wp14:editId="24490B18">
            <wp:simplePos x="0" y="0"/>
            <wp:positionH relativeFrom="column">
              <wp:posOffset>712470</wp:posOffset>
            </wp:positionH>
            <wp:positionV relativeFrom="paragraph">
              <wp:posOffset>69215</wp:posOffset>
            </wp:positionV>
            <wp:extent cx="4248150" cy="3219450"/>
            <wp:effectExtent l="0" t="0" r="0" b="0"/>
            <wp:wrapTight wrapText="bothSides">
              <wp:wrapPolygon edited="0">
                <wp:start x="0" y="0"/>
                <wp:lineTo x="0" y="21472"/>
                <wp:lineTo x="21503" y="21472"/>
                <wp:lineTo x="21503" y="0"/>
                <wp:lineTo x="0" y="0"/>
              </wp:wrapPolygon>
            </wp:wrapTight>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879DE5-FF08-0AB0-F8B1-BFD1405BA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V relativeFrom="margin">
              <wp14:pctHeight>0</wp14:pctHeight>
            </wp14:sizeRelV>
          </wp:anchor>
        </w:drawing>
      </w: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Default="001225FC" w:rsidP="001225FC">
      <w:pPr>
        <w:spacing w:line="480" w:lineRule="auto"/>
        <w:ind w:left="709"/>
        <w:jc w:val="center"/>
        <w:rPr>
          <w:sz w:val="24"/>
          <w:szCs w:val="24"/>
        </w:rPr>
      </w:pPr>
    </w:p>
    <w:p w:rsidR="001225FC" w:rsidRPr="006508EE" w:rsidRDefault="001225FC" w:rsidP="001225FC">
      <w:pPr>
        <w:pStyle w:val="Heading2"/>
        <w:numPr>
          <w:ilvl w:val="0"/>
          <w:numId w:val="2"/>
        </w:numPr>
        <w:spacing w:line="480" w:lineRule="auto"/>
        <w:ind w:left="284" w:hanging="284"/>
      </w:pPr>
      <w:bookmarkStart w:id="12" w:name="_Toc122215475"/>
      <w:r w:rsidRPr="006508EE">
        <w:t>Pembahasan</w:t>
      </w:r>
      <w:bookmarkEnd w:id="12"/>
      <w:r w:rsidRPr="006508EE">
        <w:t xml:space="preserve"> </w:t>
      </w:r>
    </w:p>
    <w:p w:rsidR="001225FC" w:rsidRPr="006508EE" w:rsidRDefault="001225FC" w:rsidP="001225FC">
      <w:pPr>
        <w:pStyle w:val="Default"/>
        <w:spacing w:line="480" w:lineRule="auto"/>
        <w:ind w:left="360" w:hanging="360"/>
        <w:jc w:val="both"/>
      </w:pPr>
      <w:r w:rsidRPr="00423E33">
        <w:rPr>
          <w:bCs/>
        </w:rPr>
        <w:t xml:space="preserve">             Data </w:t>
      </w:r>
      <w:proofErr w:type="spellStart"/>
      <w:r w:rsidRPr="00423E33">
        <w:rPr>
          <w:bCs/>
        </w:rPr>
        <w:t>penelitian</w:t>
      </w:r>
      <w:proofErr w:type="spellEnd"/>
      <w:r w:rsidRPr="00423E33">
        <w:rPr>
          <w:bCs/>
        </w:rPr>
        <w:t xml:space="preserve"> </w:t>
      </w:r>
      <w:proofErr w:type="spellStart"/>
      <w:r w:rsidRPr="00423E33">
        <w:rPr>
          <w:bCs/>
        </w:rPr>
        <w:t>diatas</w:t>
      </w:r>
      <w:proofErr w:type="spellEnd"/>
      <w:r w:rsidRPr="00423E33">
        <w:rPr>
          <w:bCs/>
        </w:rPr>
        <w:t xml:space="preserve"> yang </w:t>
      </w:r>
      <w:proofErr w:type="spellStart"/>
      <w:r w:rsidRPr="00423E33">
        <w:rPr>
          <w:bCs/>
        </w:rPr>
        <w:t>dilaksanakan</w:t>
      </w:r>
      <w:proofErr w:type="spellEnd"/>
      <w:r w:rsidRPr="00423E33">
        <w:rPr>
          <w:bCs/>
        </w:rPr>
        <w:t xml:space="preserve"> </w:t>
      </w:r>
      <w:proofErr w:type="spellStart"/>
      <w:r w:rsidRPr="00423E33">
        <w:rPr>
          <w:bCs/>
        </w:rPr>
        <w:t>pada</w:t>
      </w:r>
      <w:proofErr w:type="spellEnd"/>
      <w:r w:rsidRPr="00423E33">
        <w:rPr>
          <w:bCs/>
        </w:rPr>
        <w:t xml:space="preserve"> </w:t>
      </w:r>
      <w:proofErr w:type="spellStart"/>
      <w:r w:rsidRPr="00423E33">
        <w:rPr>
          <w:bCs/>
        </w:rPr>
        <w:t>bulan</w:t>
      </w:r>
      <w:proofErr w:type="spellEnd"/>
      <w:r w:rsidRPr="00423E33">
        <w:rPr>
          <w:bCs/>
        </w:rPr>
        <w:t xml:space="preserve"> November di </w:t>
      </w:r>
      <w:proofErr w:type="spellStart"/>
      <w:r w:rsidRPr="00423E33">
        <w:rPr>
          <w:bCs/>
        </w:rPr>
        <w:t>Karang</w:t>
      </w:r>
      <w:proofErr w:type="spellEnd"/>
      <w:r w:rsidRPr="00423E33">
        <w:rPr>
          <w:bCs/>
        </w:rPr>
        <w:t xml:space="preserve"> </w:t>
      </w:r>
      <w:proofErr w:type="spellStart"/>
      <w:r w:rsidRPr="00423E33">
        <w:rPr>
          <w:bCs/>
        </w:rPr>
        <w:t>Taruna</w:t>
      </w:r>
      <w:proofErr w:type="spellEnd"/>
      <w:r w:rsidRPr="00423E33">
        <w:rPr>
          <w:bCs/>
        </w:rPr>
        <w:t xml:space="preserve"> </w:t>
      </w:r>
      <w:proofErr w:type="spellStart"/>
      <w:r w:rsidRPr="00423E33">
        <w:rPr>
          <w:bCs/>
        </w:rPr>
        <w:t>Kelurahan</w:t>
      </w:r>
      <w:proofErr w:type="spellEnd"/>
      <w:r w:rsidRPr="00423E33">
        <w:rPr>
          <w:bCs/>
        </w:rPr>
        <w:t xml:space="preserve"> </w:t>
      </w:r>
      <w:proofErr w:type="spellStart"/>
      <w:r w:rsidRPr="00423E33">
        <w:rPr>
          <w:bCs/>
        </w:rPr>
        <w:t>Kwitang</w:t>
      </w:r>
      <w:proofErr w:type="spellEnd"/>
      <w:r w:rsidRPr="00423E33">
        <w:rPr>
          <w:bCs/>
        </w:rPr>
        <w:t xml:space="preserve"> Jakarta </w:t>
      </w:r>
      <w:proofErr w:type="spellStart"/>
      <w:r w:rsidRPr="00423E33">
        <w:rPr>
          <w:bCs/>
        </w:rPr>
        <w:t>Pusat</w:t>
      </w:r>
      <w:proofErr w:type="spellEnd"/>
      <w:r w:rsidRPr="00423E33">
        <w:rPr>
          <w:bCs/>
        </w:rPr>
        <w:t xml:space="preserve"> </w:t>
      </w:r>
      <w:proofErr w:type="spellStart"/>
      <w:r w:rsidRPr="00423E33">
        <w:rPr>
          <w:bCs/>
        </w:rPr>
        <w:t>dengan</w:t>
      </w:r>
      <w:proofErr w:type="spellEnd"/>
      <w:r w:rsidRPr="00423E33">
        <w:rPr>
          <w:bCs/>
        </w:rPr>
        <w:t xml:space="preserve"> </w:t>
      </w:r>
      <w:proofErr w:type="spellStart"/>
      <w:r w:rsidRPr="00423E33">
        <w:rPr>
          <w:bCs/>
        </w:rPr>
        <w:t>mengambil</w:t>
      </w:r>
      <w:proofErr w:type="spellEnd"/>
      <w:r w:rsidRPr="00423E33">
        <w:rPr>
          <w:bCs/>
        </w:rPr>
        <w:t xml:space="preserve"> </w:t>
      </w:r>
      <w:proofErr w:type="spellStart"/>
      <w:r w:rsidRPr="00423E33">
        <w:rPr>
          <w:bCs/>
        </w:rPr>
        <w:t>sampel</w:t>
      </w:r>
      <w:proofErr w:type="spellEnd"/>
      <w:r w:rsidRPr="00423E33">
        <w:rPr>
          <w:bCs/>
        </w:rPr>
        <w:t xml:space="preserve"> 80</w:t>
      </w:r>
      <w:r>
        <w:rPr>
          <w:bCs/>
        </w:rPr>
        <w:t xml:space="preserve"> </w:t>
      </w:r>
      <w:proofErr w:type="spellStart"/>
      <w:r>
        <w:rPr>
          <w:bCs/>
        </w:rPr>
        <w:t>responden</w:t>
      </w:r>
      <w:proofErr w:type="spellEnd"/>
      <w:r w:rsidRPr="00423E33">
        <w:rPr>
          <w:bCs/>
        </w:rPr>
        <w:t xml:space="preserve"> </w:t>
      </w:r>
      <w:proofErr w:type="spellStart"/>
      <w:r w:rsidRPr="00423E33">
        <w:rPr>
          <w:bCs/>
        </w:rPr>
        <w:t>ibu-ibu</w:t>
      </w:r>
      <w:proofErr w:type="spellEnd"/>
      <w:r w:rsidRPr="00423E33">
        <w:rPr>
          <w:bCs/>
        </w:rPr>
        <w:t xml:space="preserve">, </w:t>
      </w:r>
      <w:proofErr w:type="spellStart"/>
      <w:r>
        <w:rPr>
          <w:bCs/>
        </w:rPr>
        <w:t>m</w:t>
      </w:r>
      <w:r w:rsidRPr="00423E33">
        <w:rPr>
          <w:bCs/>
        </w:rPr>
        <w:t>enurut</w:t>
      </w:r>
      <w:proofErr w:type="spellEnd"/>
      <w:r w:rsidRPr="00423E33">
        <w:rPr>
          <w:bCs/>
        </w:rPr>
        <w:t xml:space="preserve"> Rama </w:t>
      </w:r>
      <w:proofErr w:type="spellStart"/>
      <w:r w:rsidRPr="00423E33">
        <w:rPr>
          <w:bCs/>
        </w:rPr>
        <w:t>Prasuda</w:t>
      </w:r>
      <w:proofErr w:type="spellEnd"/>
      <w:r w:rsidRPr="00423E33">
        <w:rPr>
          <w:bCs/>
        </w:rPr>
        <w:t xml:space="preserve"> </w:t>
      </w:r>
      <w:proofErr w:type="spellStart"/>
      <w:r>
        <w:rPr>
          <w:bCs/>
        </w:rPr>
        <w:t>d</w:t>
      </w:r>
      <w:r w:rsidRPr="00423E33">
        <w:rPr>
          <w:bCs/>
        </w:rPr>
        <w:t>an</w:t>
      </w:r>
      <w:proofErr w:type="spellEnd"/>
      <w:r w:rsidRPr="00423E33">
        <w:rPr>
          <w:bCs/>
        </w:rPr>
        <w:t xml:space="preserve"> Joko </w:t>
      </w:r>
      <w:proofErr w:type="spellStart"/>
      <w:r w:rsidRPr="00423E33">
        <w:rPr>
          <w:bCs/>
        </w:rPr>
        <w:t>Wiyono</w:t>
      </w:r>
      <w:proofErr w:type="spellEnd"/>
      <w:r w:rsidRPr="00423E33">
        <w:rPr>
          <w:bCs/>
        </w:rPr>
        <w:t xml:space="preserve"> (2017), </w:t>
      </w:r>
      <w:proofErr w:type="spellStart"/>
      <w:r w:rsidRPr="00423E33">
        <w:t>tingkat</w:t>
      </w:r>
      <w:proofErr w:type="spellEnd"/>
      <w:r w:rsidRPr="00423E33">
        <w:t xml:space="preserve"> </w:t>
      </w:r>
      <w:proofErr w:type="spellStart"/>
      <w:r w:rsidRPr="00423E33">
        <w:t>pendidikan</w:t>
      </w:r>
      <w:proofErr w:type="spellEnd"/>
      <w:r w:rsidRPr="00423E33">
        <w:t xml:space="preserve"> </w:t>
      </w:r>
      <w:proofErr w:type="spellStart"/>
      <w:r w:rsidRPr="00423E33">
        <w:t>merupakan</w:t>
      </w:r>
      <w:proofErr w:type="spellEnd"/>
      <w:r w:rsidRPr="00423E33">
        <w:t xml:space="preserve"> </w:t>
      </w:r>
      <w:proofErr w:type="spellStart"/>
      <w:r w:rsidRPr="00423E33">
        <w:t>tingkat</w:t>
      </w:r>
      <w:proofErr w:type="spellEnd"/>
      <w:r w:rsidRPr="00423E33">
        <w:t xml:space="preserve"> </w:t>
      </w:r>
      <w:proofErr w:type="spellStart"/>
      <w:r w:rsidRPr="00423E33">
        <w:t>kemampuan</w:t>
      </w:r>
      <w:proofErr w:type="spellEnd"/>
      <w:r w:rsidRPr="00423E33">
        <w:t xml:space="preserve"> </w:t>
      </w:r>
      <w:proofErr w:type="spellStart"/>
      <w:r w:rsidRPr="00423E33">
        <w:t>seseorang</w:t>
      </w:r>
      <w:proofErr w:type="spellEnd"/>
      <w:r w:rsidRPr="00423E33">
        <w:t xml:space="preserve"> </w:t>
      </w:r>
      <w:proofErr w:type="spellStart"/>
      <w:r w:rsidRPr="00423E33">
        <w:t>dalam</w:t>
      </w:r>
      <w:proofErr w:type="spellEnd"/>
      <w:r w:rsidRPr="00423E33">
        <w:t xml:space="preserve"> </w:t>
      </w:r>
      <w:proofErr w:type="spellStart"/>
      <w:r w:rsidRPr="00423E33">
        <w:t>memperoleh</w:t>
      </w:r>
      <w:proofErr w:type="spellEnd"/>
      <w:r w:rsidRPr="00423E33">
        <w:t xml:space="preserve"> </w:t>
      </w:r>
      <w:proofErr w:type="spellStart"/>
      <w:r w:rsidRPr="00423E33">
        <w:t>dan</w:t>
      </w:r>
      <w:proofErr w:type="spellEnd"/>
      <w:r w:rsidRPr="00423E33">
        <w:t xml:space="preserve"> </w:t>
      </w:r>
      <w:proofErr w:type="spellStart"/>
      <w:r w:rsidRPr="00423E33">
        <w:t>memahami</w:t>
      </w:r>
      <w:proofErr w:type="spellEnd"/>
      <w:r w:rsidRPr="00423E33">
        <w:t xml:space="preserve"> </w:t>
      </w:r>
      <w:proofErr w:type="spellStart"/>
      <w:r w:rsidRPr="00423E33">
        <w:t>informasi</w:t>
      </w:r>
      <w:proofErr w:type="spellEnd"/>
      <w:r w:rsidRPr="00423E33">
        <w:t xml:space="preserve"> </w:t>
      </w:r>
      <w:proofErr w:type="spellStart"/>
      <w:r w:rsidRPr="00423E33">
        <w:t>kesehatan</w:t>
      </w:r>
      <w:proofErr w:type="spellEnd"/>
      <w:r w:rsidRPr="00423E33">
        <w:t xml:space="preserve">. </w:t>
      </w:r>
      <w:proofErr w:type="spellStart"/>
      <w:r w:rsidRPr="00423E33">
        <w:t>Semakin</w:t>
      </w:r>
      <w:proofErr w:type="spellEnd"/>
      <w:r w:rsidRPr="00423E33">
        <w:t xml:space="preserve"> </w:t>
      </w:r>
      <w:proofErr w:type="spellStart"/>
      <w:r w:rsidRPr="00423E33">
        <w:t>tinggi</w:t>
      </w:r>
      <w:proofErr w:type="spellEnd"/>
      <w:r w:rsidRPr="00423E33">
        <w:t xml:space="preserve"> </w:t>
      </w:r>
      <w:proofErr w:type="spellStart"/>
      <w:r w:rsidRPr="00423E33">
        <w:t>tingkat</w:t>
      </w:r>
      <w:proofErr w:type="spellEnd"/>
      <w:r w:rsidRPr="00423E33">
        <w:t xml:space="preserve"> </w:t>
      </w:r>
      <w:proofErr w:type="spellStart"/>
      <w:r w:rsidRPr="00423E33">
        <w:t>pendidikan</w:t>
      </w:r>
      <w:proofErr w:type="spellEnd"/>
      <w:r w:rsidRPr="00423E33">
        <w:t xml:space="preserve"> </w:t>
      </w:r>
      <w:proofErr w:type="spellStart"/>
      <w:r w:rsidRPr="00423E33">
        <w:t>seseorang</w:t>
      </w:r>
      <w:proofErr w:type="spellEnd"/>
      <w:r w:rsidRPr="00423E33">
        <w:t xml:space="preserve"> </w:t>
      </w:r>
      <w:proofErr w:type="spellStart"/>
      <w:r w:rsidRPr="00423E33">
        <w:t>diasumsikan</w:t>
      </w:r>
      <w:proofErr w:type="spellEnd"/>
      <w:r w:rsidRPr="00423E33">
        <w:t xml:space="preserve"> </w:t>
      </w:r>
      <w:proofErr w:type="spellStart"/>
      <w:r w:rsidRPr="00423E33">
        <w:t>semakin</w:t>
      </w:r>
      <w:proofErr w:type="spellEnd"/>
      <w:r w:rsidRPr="00423E33">
        <w:t xml:space="preserve"> </w:t>
      </w:r>
      <w:proofErr w:type="spellStart"/>
      <w:r w:rsidRPr="00423E33">
        <w:t>baik</w:t>
      </w:r>
      <w:proofErr w:type="spellEnd"/>
      <w:r w:rsidRPr="00423E33">
        <w:t xml:space="preserve"> </w:t>
      </w:r>
      <w:proofErr w:type="spellStart"/>
      <w:r w:rsidRPr="00423E33">
        <w:t>tingkat</w:t>
      </w:r>
      <w:proofErr w:type="spellEnd"/>
      <w:r w:rsidRPr="00423E33">
        <w:t xml:space="preserve"> </w:t>
      </w:r>
      <w:proofErr w:type="spellStart"/>
      <w:r w:rsidRPr="00423E33">
        <w:t>pemahamannya</w:t>
      </w:r>
      <w:proofErr w:type="spellEnd"/>
      <w:r w:rsidRPr="00423E33">
        <w:t xml:space="preserve"> </w:t>
      </w:r>
      <w:proofErr w:type="spellStart"/>
      <w:r w:rsidRPr="00423E33">
        <w:t>terhadap</w:t>
      </w:r>
      <w:proofErr w:type="spellEnd"/>
      <w:r w:rsidRPr="00423E33">
        <w:t xml:space="preserve"> </w:t>
      </w:r>
      <w:proofErr w:type="spellStart"/>
      <w:r w:rsidRPr="00423E33">
        <w:t>informasi</w:t>
      </w:r>
      <w:proofErr w:type="spellEnd"/>
      <w:r w:rsidRPr="00423E33">
        <w:t xml:space="preserve"> </w:t>
      </w:r>
      <w:proofErr w:type="spellStart"/>
      <w:r w:rsidRPr="00423E33">
        <w:t>kesehatan</w:t>
      </w:r>
      <w:proofErr w:type="spellEnd"/>
      <w:r w:rsidRPr="00423E33">
        <w:t xml:space="preserve"> </w:t>
      </w:r>
      <w:proofErr w:type="spellStart"/>
      <w:r w:rsidRPr="00423E33">
        <w:t>dan</w:t>
      </w:r>
      <w:proofErr w:type="spellEnd"/>
      <w:r w:rsidRPr="00423E33">
        <w:t xml:space="preserve"> </w:t>
      </w:r>
      <w:proofErr w:type="spellStart"/>
      <w:r w:rsidRPr="00423E33">
        <w:t>pertumbuhan</w:t>
      </w:r>
      <w:proofErr w:type="spellEnd"/>
      <w:r w:rsidRPr="00423E33">
        <w:t xml:space="preserve"> </w:t>
      </w:r>
      <w:proofErr w:type="spellStart"/>
      <w:r w:rsidRPr="00423E33">
        <w:t>gigi</w:t>
      </w:r>
      <w:proofErr w:type="spellEnd"/>
      <w:r w:rsidRPr="00423E33">
        <w:t xml:space="preserve"> </w:t>
      </w:r>
      <w:proofErr w:type="spellStart"/>
      <w:r w:rsidRPr="00423E33">
        <w:t>anak</w:t>
      </w:r>
      <w:proofErr w:type="spellEnd"/>
      <w:r w:rsidRPr="00423E33">
        <w:t xml:space="preserve"> </w:t>
      </w:r>
      <w:proofErr w:type="spellStart"/>
      <w:proofErr w:type="gramStart"/>
      <w:r w:rsidRPr="00423E33">
        <w:t>usia</w:t>
      </w:r>
      <w:proofErr w:type="spellEnd"/>
      <w:proofErr w:type="gramEnd"/>
      <w:r w:rsidRPr="00423E33">
        <w:t xml:space="preserve"> </w:t>
      </w:r>
      <w:proofErr w:type="spellStart"/>
      <w:r w:rsidRPr="00423E33">
        <w:t>remaja</w:t>
      </w:r>
      <w:proofErr w:type="spellEnd"/>
      <w:r w:rsidRPr="00423E33">
        <w:t xml:space="preserve"> yang </w:t>
      </w:r>
      <w:proofErr w:type="spellStart"/>
      <w:r w:rsidRPr="00423E33">
        <w:t>diperolehnya</w:t>
      </w:r>
      <w:proofErr w:type="spellEnd"/>
      <w:r w:rsidRPr="00423E33">
        <w:t>, status</w:t>
      </w:r>
      <w:r w:rsidRPr="008B247C">
        <w:t xml:space="preserve"> </w:t>
      </w:r>
      <w:proofErr w:type="spellStart"/>
      <w:r w:rsidRPr="006508EE">
        <w:t>pendidikan</w:t>
      </w:r>
      <w:proofErr w:type="spellEnd"/>
      <w:r w:rsidRPr="006508EE">
        <w:t xml:space="preserve"> </w:t>
      </w:r>
      <w:proofErr w:type="spellStart"/>
      <w:r w:rsidRPr="006508EE">
        <w:t>mempengaruhi</w:t>
      </w:r>
      <w:proofErr w:type="spellEnd"/>
      <w:r w:rsidRPr="006508EE">
        <w:t xml:space="preserve"> </w:t>
      </w:r>
      <w:proofErr w:type="spellStart"/>
      <w:r w:rsidRPr="006508EE">
        <w:t>kesempatan</w:t>
      </w:r>
      <w:proofErr w:type="spellEnd"/>
      <w:r w:rsidRPr="006508EE">
        <w:t xml:space="preserve"> </w:t>
      </w:r>
      <w:proofErr w:type="spellStart"/>
      <w:r w:rsidRPr="006508EE">
        <w:t>memperoleh</w:t>
      </w:r>
      <w:proofErr w:type="spellEnd"/>
      <w:r w:rsidRPr="006508EE">
        <w:t xml:space="preserve"> </w:t>
      </w:r>
      <w:proofErr w:type="spellStart"/>
      <w:r w:rsidRPr="006508EE">
        <w:t>informasi</w:t>
      </w:r>
      <w:proofErr w:type="spellEnd"/>
      <w:r w:rsidRPr="006508EE">
        <w:t xml:space="preserve"> </w:t>
      </w:r>
      <w:proofErr w:type="spellStart"/>
      <w:r w:rsidRPr="006508EE">
        <w:t>tentang</w:t>
      </w:r>
      <w:proofErr w:type="spellEnd"/>
      <w:r w:rsidRPr="006508EE">
        <w:t xml:space="preserve"> </w:t>
      </w:r>
      <w:proofErr w:type="spellStart"/>
      <w:r w:rsidRPr="006508EE">
        <w:t>cara</w:t>
      </w:r>
      <w:proofErr w:type="spellEnd"/>
      <w:r w:rsidRPr="006508EE">
        <w:t xml:space="preserve"> </w:t>
      </w:r>
      <w:proofErr w:type="spellStart"/>
      <w:r w:rsidRPr="006508EE">
        <w:t>pemeliharaan</w:t>
      </w:r>
      <w:proofErr w:type="spellEnd"/>
      <w:r w:rsidRPr="006508EE">
        <w:t xml:space="preserve"> </w:t>
      </w:r>
      <w:proofErr w:type="spellStart"/>
      <w:r w:rsidRPr="006508EE">
        <w:t>kebersihan</w:t>
      </w:r>
      <w:proofErr w:type="spellEnd"/>
      <w:r w:rsidRPr="006508EE">
        <w:t xml:space="preserve"> </w:t>
      </w:r>
      <w:proofErr w:type="spellStart"/>
      <w:r w:rsidRPr="006508EE">
        <w:t>gigi</w:t>
      </w:r>
      <w:proofErr w:type="spellEnd"/>
      <w:r w:rsidRPr="006508EE">
        <w:t xml:space="preserve"> </w:t>
      </w:r>
      <w:proofErr w:type="spellStart"/>
      <w:r w:rsidRPr="006508EE">
        <w:t>dan</w:t>
      </w:r>
      <w:proofErr w:type="spellEnd"/>
      <w:r w:rsidRPr="006508EE">
        <w:t xml:space="preserve"> </w:t>
      </w:r>
      <w:proofErr w:type="spellStart"/>
      <w:r w:rsidRPr="006508EE">
        <w:t>pertumbuhan</w:t>
      </w:r>
      <w:proofErr w:type="spellEnd"/>
      <w:r w:rsidRPr="006508EE">
        <w:t xml:space="preserve"> </w:t>
      </w:r>
      <w:proofErr w:type="spellStart"/>
      <w:r w:rsidRPr="006508EE">
        <w:t>gigi</w:t>
      </w:r>
      <w:proofErr w:type="spellEnd"/>
      <w:r w:rsidRPr="006508EE">
        <w:t xml:space="preserve"> </w:t>
      </w:r>
      <w:proofErr w:type="spellStart"/>
      <w:r w:rsidRPr="006508EE">
        <w:t>baik</w:t>
      </w:r>
      <w:proofErr w:type="spellEnd"/>
      <w:r w:rsidRPr="006508EE">
        <w:t xml:space="preserve"> </w:t>
      </w:r>
      <w:proofErr w:type="spellStart"/>
      <w:r w:rsidRPr="006508EE">
        <w:t>dari</w:t>
      </w:r>
      <w:proofErr w:type="spellEnd"/>
      <w:r w:rsidRPr="006508EE">
        <w:t xml:space="preserve"> </w:t>
      </w:r>
      <w:proofErr w:type="spellStart"/>
      <w:r w:rsidRPr="006508EE">
        <w:t>kader</w:t>
      </w:r>
      <w:proofErr w:type="spellEnd"/>
      <w:r w:rsidRPr="006508EE">
        <w:t xml:space="preserve"> </w:t>
      </w:r>
      <w:proofErr w:type="spellStart"/>
      <w:r w:rsidRPr="006508EE">
        <w:t>kesehatan</w:t>
      </w:r>
      <w:proofErr w:type="spellEnd"/>
      <w:r w:rsidRPr="006508EE">
        <w:t xml:space="preserve"> </w:t>
      </w:r>
      <w:proofErr w:type="spellStart"/>
      <w:r w:rsidRPr="006508EE">
        <w:t>desa</w:t>
      </w:r>
      <w:proofErr w:type="spellEnd"/>
      <w:r w:rsidRPr="006508EE">
        <w:t xml:space="preserve"> </w:t>
      </w:r>
      <w:proofErr w:type="spellStart"/>
      <w:r w:rsidRPr="006508EE">
        <w:t>maupun</w:t>
      </w:r>
      <w:proofErr w:type="spellEnd"/>
      <w:r w:rsidRPr="006508EE">
        <w:t xml:space="preserve"> </w:t>
      </w:r>
      <w:proofErr w:type="spellStart"/>
      <w:r w:rsidRPr="006508EE">
        <w:t>petugas</w:t>
      </w:r>
      <w:proofErr w:type="spellEnd"/>
      <w:r w:rsidRPr="006508EE">
        <w:t xml:space="preserve"> </w:t>
      </w:r>
      <w:proofErr w:type="spellStart"/>
      <w:r w:rsidRPr="006508EE">
        <w:t>kesehatan</w:t>
      </w:r>
      <w:proofErr w:type="spellEnd"/>
      <w:r w:rsidRPr="006508EE">
        <w:t xml:space="preserve"> </w:t>
      </w:r>
      <w:proofErr w:type="spellStart"/>
      <w:r w:rsidRPr="006508EE">
        <w:t>dari</w:t>
      </w:r>
      <w:proofErr w:type="spellEnd"/>
      <w:r w:rsidRPr="006508EE">
        <w:t xml:space="preserve"> </w:t>
      </w:r>
      <w:proofErr w:type="spellStart"/>
      <w:r w:rsidRPr="006508EE">
        <w:t>Puskesmas</w:t>
      </w:r>
      <w:proofErr w:type="spellEnd"/>
      <w:r w:rsidRPr="006508EE">
        <w:t xml:space="preserve"> </w:t>
      </w:r>
      <w:proofErr w:type="spellStart"/>
      <w:r w:rsidRPr="006508EE">
        <w:t>Kelurahan</w:t>
      </w:r>
      <w:proofErr w:type="spellEnd"/>
      <w:r w:rsidRPr="006508EE">
        <w:t xml:space="preserve"> </w:t>
      </w:r>
      <w:proofErr w:type="spellStart"/>
      <w:r w:rsidRPr="006508EE">
        <w:t>Kwitang</w:t>
      </w:r>
      <w:proofErr w:type="spellEnd"/>
      <w:r w:rsidRPr="006508EE">
        <w:t xml:space="preserve">. </w:t>
      </w:r>
      <w:proofErr w:type="spellStart"/>
      <w:r w:rsidRPr="006508EE">
        <w:t>Pendidikan</w:t>
      </w:r>
      <w:proofErr w:type="spellEnd"/>
      <w:r w:rsidRPr="006508EE">
        <w:t xml:space="preserve"> </w:t>
      </w:r>
      <w:proofErr w:type="spellStart"/>
      <w:r w:rsidRPr="006508EE">
        <w:t>merupakan</w:t>
      </w:r>
      <w:proofErr w:type="spellEnd"/>
      <w:r w:rsidRPr="006508EE">
        <w:t xml:space="preserve"> </w:t>
      </w:r>
      <w:proofErr w:type="spellStart"/>
      <w:r w:rsidRPr="006508EE">
        <w:t>salah</w:t>
      </w:r>
      <w:proofErr w:type="spellEnd"/>
      <w:r w:rsidRPr="006508EE">
        <w:t xml:space="preserve"> </w:t>
      </w:r>
      <w:proofErr w:type="spellStart"/>
      <w:r w:rsidRPr="006508EE">
        <w:t>satu</w:t>
      </w:r>
      <w:proofErr w:type="spellEnd"/>
      <w:r w:rsidRPr="006508EE">
        <w:t xml:space="preserve"> </w:t>
      </w:r>
      <w:proofErr w:type="spellStart"/>
      <w:r w:rsidRPr="006508EE">
        <w:t>faktor</w:t>
      </w:r>
      <w:proofErr w:type="spellEnd"/>
      <w:r w:rsidRPr="006508EE">
        <w:t xml:space="preserve"> yang </w:t>
      </w:r>
      <w:proofErr w:type="spellStart"/>
      <w:r w:rsidRPr="006508EE">
        <w:t>mempengaruhi</w:t>
      </w:r>
      <w:proofErr w:type="spellEnd"/>
      <w:r w:rsidRPr="006508EE">
        <w:t xml:space="preserve"> status </w:t>
      </w:r>
      <w:proofErr w:type="spellStart"/>
      <w:r w:rsidRPr="006508EE">
        <w:t>kesehatan</w:t>
      </w:r>
      <w:proofErr w:type="spellEnd"/>
      <w:r w:rsidRPr="006508EE">
        <w:t xml:space="preserve">. </w:t>
      </w:r>
      <w:proofErr w:type="spellStart"/>
      <w:r w:rsidRPr="006508EE">
        <w:t>Seseorang</w:t>
      </w:r>
      <w:proofErr w:type="spellEnd"/>
      <w:r w:rsidRPr="006508EE">
        <w:t xml:space="preserve"> yang </w:t>
      </w:r>
      <w:proofErr w:type="spellStart"/>
      <w:r w:rsidRPr="006508EE">
        <w:t>memiliki</w:t>
      </w:r>
      <w:proofErr w:type="spellEnd"/>
      <w:r w:rsidRPr="006508EE">
        <w:t xml:space="preserve"> </w:t>
      </w:r>
      <w:proofErr w:type="spellStart"/>
      <w:r w:rsidRPr="006508EE">
        <w:t>tingkat</w:t>
      </w:r>
      <w:proofErr w:type="spellEnd"/>
      <w:r w:rsidRPr="006508EE">
        <w:t xml:space="preserve"> </w:t>
      </w:r>
      <w:proofErr w:type="spellStart"/>
      <w:r w:rsidRPr="006508EE">
        <w:t>pendidikan</w:t>
      </w:r>
      <w:proofErr w:type="spellEnd"/>
      <w:r w:rsidRPr="006508EE">
        <w:t xml:space="preserve"> yang </w:t>
      </w:r>
      <w:proofErr w:type="spellStart"/>
      <w:r w:rsidRPr="006508EE">
        <w:t>tinggi</w:t>
      </w:r>
      <w:proofErr w:type="spellEnd"/>
      <w:r w:rsidRPr="006508EE">
        <w:t xml:space="preserve"> </w:t>
      </w:r>
      <w:proofErr w:type="spellStart"/>
      <w:proofErr w:type="gramStart"/>
      <w:r w:rsidRPr="006508EE">
        <w:t>akan</w:t>
      </w:r>
      <w:proofErr w:type="spellEnd"/>
      <w:proofErr w:type="gramEnd"/>
      <w:r w:rsidRPr="006508EE">
        <w:t xml:space="preserve"> </w:t>
      </w:r>
      <w:proofErr w:type="spellStart"/>
      <w:r w:rsidRPr="006508EE">
        <w:t>memiliki</w:t>
      </w:r>
      <w:proofErr w:type="spellEnd"/>
      <w:r w:rsidRPr="006508EE">
        <w:t xml:space="preserve"> </w:t>
      </w:r>
      <w:proofErr w:type="spellStart"/>
      <w:r w:rsidRPr="006508EE">
        <w:t>pengetahuan</w:t>
      </w:r>
      <w:proofErr w:type="spellEnd"/>
      <w:r w:rsidRPr="006508EE">
        <w:t xml:space="preserve"> </w:t>
      </w:r>
      <w:proofErr w:type="spellStart"/>
      <w:r w:rsidRPr="006508EE">
        <w:t>dan</w:t>
      </w:r>
      <w:proofErr w:type="spellEnd"/>
      <w:r w:rsidRPr="006508EE">
        <w:t xml:space="preserve"> </w:t>
      </w:r>
      <w:proofErr w:type="spellStart"/>
      <w:r w:rsidRPr="006508EE">
        <w:t>sikap</w:t>
      </w:r>
      <w:proofErr w:type="spellEnd"/>
      <w:r w:rsidRPr="006508EE">
        <w:t xml:space="preserve"> yang </w:t>
      </w:r>
      <w:proofErr w:type="spellStart"/>
      <w:r w:rsidRPr="006508EE">
        <w:t>baik</w:t>
      </w:r>
      <w:proofErr w:type="spellEnd"/>
      <w:r w:rsidRPr="006508EE">
        <w:t xml:space="preserve"> </w:t>
      </w:r>
      <w:proofErr w:type="spellStart"/>
      <w:r w:rsidRPr="006508EE">
        <w:t>tentang</w:t>
      </w:r>
      <w:proofErr w:type="spellEnd"/>
      <w:r w:rsidRPr="006508EE">
        <w:t xml:space="preserve"> </w:t>
      </w:r>
      <w:proofErr w:type="spellStart"/>
      <w:r w:rsidRPr="006508EE">
        <w:t>kesehatan</w:t>
      </w:r>
      <w:proofErr w:type="spellEnd"/>
      <w:r w:rsidRPr="006508EE">
        <w:t xml:space="preserve"> </w:t>
      </w:r>
      <w:proofErr w:type="spellStart"/>
      <w:r w:rsidRPr="006508EE">
        <w:t>sehingga</w:t>
      </w:r>
      <w:proofErr w:type="spellEnd"/>
      <w:r w:rsidRPr="006508EE">
        <w:t xml:space="preserve"> </w:t>
      </w:r>
      <w:proofErr w:type="spellStart"/>
      <w:r w:rsidRPr="006508EE">
        <w:t>akan</w:t>
      </w:r>
      <w:proofErr w:type="spellEnd"/>
      <w:r w:rsidRPr="006508EE">
        <w:t xml:space="preserve"> </w:t>
      </w:r>
      <w:proofErr w:type="spellStart"/>
      <w:r w:rsidRPr="006508EE">
        <w:t>mempengaruhi</w:t>
      </w:r>
      <w:proofErr w:type="spellEnd"/>
      <w:r w:rsidRPr="006508EE">
        <w:t xml:space="preserve"> </w:t>
      </w:r>
      <w:proofErr w:type="spellStart"/>
      <w:r w:rsidRPr="006508EE">
        <w:t>perilakunya</w:t>
      </w:r>
      <w:proofErr w:type="spellEnd"/>
      <w:r w:rsidRPr="006508EE">
        <w:t xml:space="preserve"> </w:t>
      </w:r>
      <w:proofErr w:type="spellStart"/>
      <w:r w:rsidRPr="006508EE">
        <w:t>untuk</w:t>
      </w:r>
      <w:proofErr w:type="spellEnd"/>
      <w:r w:rsidRPr="006508EE">
        <w:t xml:space="preserve"> </w:t>
      </w:r>
      <w:proofErr w:type="spellStart"/>
      <w:r w:rsidRPr="006508EE">
        <w:t>hidup</w:t>
      </w:r>
      <w:proofErr w:type="spellEnd"/>
      <w:r w:rsidRPr="006508EE">
        <w:t xml:space="preserve"> </w:t>
      </w:r>
      <w:proofErr w:type="spellStart"/>
      <w:r w:rsidRPr="006508EE">
        <w:t>sehat</w:t>
      </w:r>
      <w:proofErr w:type="spellEnd"/>
      <w:r w:rsidRPr="006508EE">
        <w:t xml:space="preserve">. </w:t>
      </w:r>
    </w:p>
    <w:p w:rsidR="001225FC" w:rsidRDefault="001225FC" w:rsidP="001225FC">
      <w:pPr>
        <w:spacing w:line="480" w:lineRule="auto"/>
        <w:ind w:left="360"/>
        <w:jc w:val="both"/>
        <w:rPr>
          <w:sz w:val="24"/>
          <w:szCs w:val="24"/>
          <w:lang w:val="en-US"/>
        </w:rPr>
      </w:pPr>
      <w:r>
        <w:rPr>
          <w:sz w:val="23"/>
          <w:szCs w:val="23"/>
        </w:rPr>
        <w:t xml:space="preserve">        Dari Tabel 5.1 </w:t>
      </w:r>
      <w:r>
        <w:rPr>
          <w:sz w:val="24"/>
          <w:szCs w:val="24"/>
        </w:rPr>
        <w:t xml:space="preserve">diketahui bahwa berdasarkan Pendidikan </w:t>
      </w:r>
      <w:r w:rsidRPr="00335D74">
        <w:rPr>
          <w:sz w:val="24"/>
          <w:szCs w:val="24"/>
        </w:rPr>
        <w:t xml:space="preserve">responden yang </w:t>
      </w:r>
      <w:proofErr w:type="spellStart"/>
      <w:r>
        <w:rPr>
          <w:sz w:val="24"/>
          <w:szCs w:val="24"/>
          <w:lang w:val="en-US"/>
        </w:rPr>
        <w:t>memiliki</w:t>
      </w:r>
      <w:proofErr w:type="spellEnd"/>
      <w:r>
        <w:rPr>
          <w:sz w:val="24"/>
          <w:szCs w:val="24"/>
          <w:lang w:val="en-US"/>
        </w:rPr>
        <w:t xml:space="preserve"> </w:t>
      </w:r>
      <w:r w:rsidRPr="00335D74">
        <w:rPr>
          <w:sz w:val="24"/>
          <w:szCs w:val="24"/>
        </w:rPr>
        <w:t>tingkat pendidikan S</w:t>
      </w:r>
      <w:r>
        <w:rPr>
          <w:sz w:val="24"/>
          <w:szCs w:val="24"/>
        </w:rPr>
        <w:t>D sebanyak 10 orang responden (</w:t>
      </w:r>
      <w:r w:rsidRPr="00335D74">
        <w:rPr>
          <w:sz w:val="24"/>
          <w:szCs w:val="24"/>
        </w:rPr>
        <w:t xml:space="preserve">12,5%), SMP sebanyak 15 orang  </w:t>
      </w:r>
      <w:r w:rsidRPr="00335D74">
        <w:rPr>
          <w:sz w:val="24"/>
          <w:szCs w:val="24"/>
        </w:rPr>
        <w:lastRenderedPageBreak/>
        <w:t>responden ( 18,75%), SMA  sebanyak 45 orang responden</w:t>
      </w:r>
      <w:r>
        <w:rPr>
          <w:sz w:val="24"/>
          <w:szCs w:val="24"/>
          <w:lang w:val="en-US"/>
        </w:rPr>
        <w:t xml:space="preserve"> </w:t>
      </w:r>
      <w:r w:rsidRPr="00335D74">
        <w:rPr>
          <w:sz w:val="24"/>
          <w:szCs w:val="24"/>
        </w:rPr>
        <w:t>(56,25%), dan Perguruan Tinggi sebanyak 10 orang responden</w:t>
      </w:r>
      <w:r>
        <w:rPr>
          <w:sz w:val="24"/>
          <w:szCs w:val="24"/>
        </w:rPr>
        <w:t xml:space="preserve"> </w:t>
      </w:r>
      <w:r w:rsidRPr="00335D74">
        <w:rPr>
          <w:sz w:val="24"/>
          <w:szCs w:val="24"/>
        </w:rPr>
        <w:t>(12,5%</w:t>
      </w:r>
      <w:r w:rsidRPr="00335D74">
        <w:rPr>
          <w:sz w:val="24"/>
          <w:szCs w:val="24"/>
          <w:lang w:val="en-US"/>
        </w:rPr>
        <w:t>)</w:t>
      </w:r>
      <w:r>
        <w:rPr>
          <w:sz w:val="24"/>
          <w:szCs w:val="24"/>
          <w:lang w:val="en-US"/>
        </w:rPr>
        <w:t xml:space="preserve">.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juga </w:t>
      </w:r>
      <w:proofErr w:type="spellStart"/>
      <w:r>
        <w:rPr>
          <w:sz w:val="24"/>
          <w:szCs w:val="24"/>
          <w:lang w:val="en-US"/>
        </w:rPr>
        <w:t>didukung</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pendapat</w:t>
      </w:r>
      <w:proofErr w:type="spellEnd"/>
      <w:r>
        <w:rPr>
          <w:sz w:val="24"/>
          <w:szCs w:val="24"/>
          <w:lang w:val="en-US"/>
        </w:rPr>
        <w:t xml:space="preserve"> </w:t>
      </w:r>
      <w:proofErr w:type="spellStart"/>
      <w:r>
        <w:rPr>
          <w:sz w:val="24"/>
          <w:szCs w:val="24"/>
          <w:lang w:val="en-US"/>
        </w:rPr>
        <w:t>Banowati</w:t>
      </w:r>
      <w:proofErr w:type="spellEnd"/>
      <w:r>
        <w:rPr>
          <w:sz w:val="24"/>
          <w:szCs w:val="24"/>
          <w:lang w:val="en-US"/>
        </w:rPr>
        <w:t xml:space="preserve"> (2021)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w:t>
      </w:r>
      <w:proofErr w:type="spellStart"/>
      <w:proofErr w:type="gramStart"/>
      <w:r>
        <w:rPr>
          <w:sz w:val="24"/>
          <w:szCs w:val="24"/>
          <w:lang w:val="en-US"/>
        </w:rPr>
        <w:t>akan</w:t>
      </w:r>
      <w:proofErr w:type="spellEnd"/>
      <w:proofErr w:type="gramEnd"/>
      <w:r>
        <w:rPr>
          <w:sz w:val="24"/>
          <w:szCs w:val="24"/>
          <w:lang w:val="en-US"/>
        </w:rPr>
        <w:t xml:space="preserve"> </w:t>
      </w:r>
      <w:proofErr w:type="spellStart"/>
      <w:r>
        <w:rPr>
          <w:sz w:val="24"/>
          <w:szCs w:val="24"/>
          <w:lang w:val="en-US"/>
        </w:rPr>
        <w:t>mempengaruhi</w:t>
      </w:r>
      <w:proofErr w:type="spellEnd"/>
      <w:r>
        <w:rPr>
          <w:sz w:val="24"/>
          <w:szCs w:val="24"/>
          <w:lang w:val="en-US"/>
        </w:rPr>
        <w:t xml:space="preserve"> </w:t>
      </w:r>
      <w:proofErr w:type="spellStart"/>
      <w:r>
        <w:rPr>
          <w:sz w:val="24"/>
          <w:szCs w:val="24"/>
          <w:lang w:val="en-US"/>
        </w:rPr>
        <w:t>seseorang</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pertumbuhan</w:t>
      </w:r>
      <w:proofErr w:type="spellEnd"/>
      <w:r>
        <w:rPr>
          <w:sz w:val="24"/>
          <w:szCs w:val="24"/>
          <w:lang w:val="en-US"/>
        </w:rPr>
        <w:t xml:space="preserve"> </w:t>
      </w:r>
      <w:proofErr w:type="spellStart"/>
      <w:r>
        <w:rPr>
          <w:sz w:val="24"/>
          <w:szCs w:val="24"/>
          <w:lang w:val="en-US"/>
        </w:rPr>
        <w:t>gigi</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menjaga</w:t>
      </w:r>
      <w:proofErr w:type="spellEnd"/>
      <w:r>
        <w:rPr>
          <w:sz w:val="24"/>
          <w:szCs w:val="24"/>
          <w:lang w:val="en-US"/>
        </w:rPr>
        <w:t xml:space="preserve"> </w:t>
      </w:r>
      <w:proofErr w:type="spellStart"/>
      <w:r>
        <w:rPr>
          <w:sz w:val="24"/>
          <w:szCs w:val="24"/>
          <w:lang w:val="en-US"/>
        </w:rPr>
        <w:t>kebersihan</w:t>
      </w:r>
      <w:proofErr w:type="spellEnd"/>
      <w:r>
        <w:rPr>
          <w:sz w:val="24"/>
          <w:szCs w:val="24"/>
          <w:lang w:val="en-US"/>
        </w:rPr>
        <w:t xml:space="preserve"> </w:t>
      </w:r>
      <w:proofErr w:type="spellStart"/>
      <w:r>
        <w:rPr>
          <w:sz w:val="24"/>
          <w:szCs w:val="24"/>
          <w:lang w:val="en-US"/>
        </w:rPr>
        <w:t>gigi</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mulut</w:t>
      </w:r>
      <w:proofErr w:type="spellEnd"/>
      <w:r>
        <w:rPr>
          <w:sz w:val="24"/>
          <w:szCs w:val="24"/>
          <w:lang w:val="en-US"/>
        </w:rPr>
        <w:t>.</w:t>
      </w:r>
    </w:p>
    <w:p w:rsidR="001225FC" w:rsidRDefault="001225FC" w:rsidP="001225FC">
      <w:pPr>
        <w:spacing w:line="480" w:lineRule="auto"/>
        <w:ind w:left="450"/>
        <w:jc w:val="both"/>
        <w:rPr>
          <w:sz w:val="24"/>
          <w:szCs w:val="24"/>
        </w:rPr>
      </w:pPr>
      <w:r>
        <w:rPr>
          <w:sz w:val="23"/>
          <w:szCs w:val="23"/>
        </w:rPr>
        <w:t xml:space="preserve">       </w:t>
      </w:r>
      <w:r>
        <w:rPr>
          <w:sz w:val="24"/>
          <w:szCs w:val="24"/>
        </w:rPr>
        <w:t>Dari Tabel 5.2 diketahui bahwa berdasarkan</w:t>
      </w:r>
      <w:r>
        <w:rPr>
          <w:sz w:val="24"/>
          <w:szCs w:val="24"/>
          <w:lang w:val="en-US"/>
        </w:rPr>
        <w:t xml:space="preserve"> </w:t>
      </w:r>
      <w:r w:rsidRPr="00335D74">
        <w:rPr>
          <w:sz w:val="24"/>
          <w:szCs w:val="24"/>
        </w:rPr>
        <w:t xml:space="preserve">pengetahuan </w:t>
      </w:r>
      <w:proofErr w:type="spellStart"/>
      <w:r>
        <w:rPr>
          <w:sz w:val="24"/>
          <w:szCs w:val="24"/>
          <w:lang w:val="en-US"/>
        </w:rPr>
        <w:t>tentang</w:t>
      </w:r>
      <w:proofErr w:type="spellEnd"/>
      <w:r>
        <w:rPr>
          <w:sz w:val="24"/>
          <w:szCs w:val="24"/>
          <w:lang w:val="en-US"/>
        </w:rPr>
        <w:t xml:space="preserve"> </w:t>
      </w:r>
      <w:r w:rsidRPr="00335D74">
        <w:rPr>
          <w:sz w:val="24"/>
          <w:szCs w:val="24"/>
        </w:rPr>
        <w:t xml:space="preserve">pertumbuhan gigi </w:t>
      </w:r>
      <w:r>
        <w:rPr>
          <w:sz w:val="24"/>
          <w:szCs w:val="24"/>
          <w:lang w:val="en-US"/>
        </w:rPr>
        <w:t xml:space="preserve">yang </w:t>
      </w:r>
      <w:proofErr w:type="spellStart"/>
      <w:r>
        <w:rPr>
          <w:sz w:val="24"/>
          <w:szCs w:val="24"/>
          <w:lang w:val="en-US"/>
        </w:rPr>
        <w:t>masuk</w:t>
      </w:r>
      <w:proofErr w:type="spellEnd"/>
      <w:r>
        <w:rPr>
          <w:sz w:val="24"/>
          <w:szCs w:val="24"/>
          <w:lang w:val="en-US"/>
        </w:rPr>
        <w:t xml:space="preserve"> </w:t>
      </w:r>
      <w:proofErr w:type="spellStart"/>
      <w:r>
        <w:rPr>
          <w:sz w:val="24"/>
          <w:szCs w:val="24"/>
          <w:lang w:val="en-US"/>
        </w:rPr>
        <w:t>dalam</w:t>
      </w:r>
      <w:proofErr w:type="spellEnd"/>
      <w:r>
        <w:rPr>
          <w:sz w:val="24"/>
          <w:szCs w:val="24"/>
        </w:rPr>
        <w:t xml:space="preserve"> kategori baik sebanyak 53</w:t>
      </w:r>
      <w:r w:rsidRPr="00335D74">
        <w:rPr>
          <w:sz w:val="24"/>
          <w:szCs w:val="24"/>
        </w:rPr>
        <w:t xml:space="preserve"> orang responden </w:t>
      </w:r>
      <w:r>
        <w:rPr>
          <w:sz w:val="24"/>
          <w:szCs w:val="24"/>
          <w:lang w:val="en-US"/>
        </w:rPr>
        <w:t>(66</w:t>
      </w:r>
      <w:r>
        <w:rPr>
          <w:sz w:val="24"/>
          <w:szCs w:val="24"/>
        </w:rPr>
        <w:t>%), kategori cukup sebanyak 16</w:t>
      </w:r>
      <w:r w:rsidRPr="00335D74">
        <w:rPr>
          <w:sz w:val="24"/>
          <w:szCs w:val="24"/>
        </w:rPr>
        <w:t xml:space="preserve"> orang responden (</w:t>
      </w:r>
      <w:r>
        <w:rPr>
          <w:sz w:val="24"/>
          <w:szCs w:val="24"/>
          <w:lang w:val="en-US"/>
        </w:rPr>
        <w:t>20</w:t>
      </w:r>
      <w:r w:rsidRPr="00335D74">
        <w:rPr>
          <w:sz w:val="24"/>
          <w:szCs w:val="24"/>
        </w:rPr>
        <w:t>%</w:t>
      </w:r>
      <w:r>
        <w:rPr>
          <w:sz w:val="24"/>
          <w:szCs w:val="24"/>
        </w:rPr>
        <w:t>), dan kategori buruk sebanyak 11</w:t>
      </w:r>
      <w:r w:rsidRPr="00335D74">
        <w:rPr>
          <w:sz w:val="24"/>
          <w:szCs w:val="24"/>
        </w:rPr>
        <w:t xml:space="preserve"> orang responden (</w:t>
      </w:r>
      <w:r>
        <w:rPr>
          <w:sz w:val="24"/>
          <w:szCs w:val="24"/>
          <w:lang w:val="en-US"/>
        </w:rPr>
        <w:t>14</w:t>
      </w:r>
      <w:r w:rsidRPr="00335D74">
        <w:rPr>
          <w:sz w:val="24"/>
          <w:szCs w:val="24"/>
        </w:rPr>
        <w:t xml:space="preserve">%). </w:t>
      </w:r>
    </w:p>
    <w:p w:rsidR="001225FC" w:rsidRPr="00D565EC" w:rsidRDefault="001225FC" w:rsidP="001225FC">
      <w:pPr>
        <w:spacing w:line="480" w:lineRule="auto"/>
        <w:ind w:left="450" w:hanging="450"/>
        <w:jc w:val="both"/>
        <w:rPr>
          <w:sz w:val="24"/>
          <w:szCs w:val="24"/>
          <w:lang w:val="en-US"/>
        </w:rPr>
      </w:pPr>
      <w:bookmarkStart w:id="13" w:name="_Hlk122200077"/>
      <w:r>
        <w:rPr>
          <w:sz w:val="24"/>
          <w:szCs w:val="24"/>
          <w:lang w:val="en-US"/>
        </w:rPr>
        <w:t xml:space="preserve">             </w:t>
      </w:r>
      <w:r>
        <w:rPr>
          <w:sz w:val="24"/>
          <w:szCs w:val="24"/>
        </w:rPr>
        <w:t xml:space="preserve"> Dari Tabel 5.3 diketahui bahwa </w:t>
      </w:r>
      <w:proofErr w:type="spellStart"/>
      <w:r>
        <w:rPr>
          <w:sz w:val="24"/>
          <w:szCs w:val="24"/>
          <w:lang w:val="en-US"/>
        </w:rPr>
        <w:t>responden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tingkat</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w:t>
      </w:r>
      <w:r w:rsidRPr="00335D74">
        <w:rPr>
          <w:sz w:val="24"/>
          <w:szCs w:val="24"/>
        </w:rPr>
        <w:t>SD memiliki pengetahuan terhadap pertumbuhan gigi anak usia remaja dalam kategori baik sebanyak 2 orang responden (2,5%), kategori cukup sebanyak 3 orang responden (3,75%), dan kategori buruk sebanyak 5 orang responden (6,25%). Untuk pendidikan SMP dalam kategori baik sebanyak 8 orang responden (10%), kategori cukup sebanyak 3 orang responden (3,75%), dan kategori buruk sebanyak 4 orang responden (5%)</w:t>
      </w:r>
      <w:r>
        <w:rPr>
          <w:sz w:val="24"/>
          <w:szCs w:val="24"/>
          <w:lang w:val="en-US"/>
        </w:rPr>
        <w:t>.</w:t>
      </w:r>
      <w:r w:rsidRPr="00335D74">
        <w:rPr>
          <w:sz w:val="24"/>
          <w:szCs w:val="24"/>
        </w:rPr>
        <w:t xml:space="preserve"> Untuk pendidikan SMA dalam kategori baik sebanyak 33 orang responden (41,25%), kategori cukup sebanyak 10 orang responden (12,5%), dan kategori buruk sebanyak 2 orang responden (2,5%), dan </w:t>
      </w:r>
      <w:r>
        <w:rPr>
          <w:sz w:val="24"/>
          <w:szCs w:val="24"/>
          <w:lang w:val="en-US"/>
        </w:rPr>
        <w:t>u</w:t>
      </w:r>
      <w:r w:rsidRPr="00335D74">
        <w:rPr>
          <w:sz w:val="24"/>
          <w:szCs w:val="24"/>
        </w:rPr>
        <w:t>ntuk pendidikan Sarjana dalam kategori baik sebanyak 10 orang responden (12,5%), kategori cukup tidak ada (0%), dan kategori buruk tidak ada (0%).</w:t>
      </w:r>
      <w:r>
        <w:rPr>
          <w:sz w:val="24"/>
          <w:szCs w:val="24"/>
        </w:rPr>
        <w:t xml:space="preserve"> Hal ini didapatkan  bahwa semakin tinggi tingkat pendidikan orang tua terhadap pertumbuhan gigi anak usia remaja semakin baik mendapatkan informasi mengenai pertumbuhan gigi anak usia remaja.(Warsono, 2017).</w:t>
      </w:r>
    </w:p>
    <w:p w:rsidR="001225FC" w:rsidRPr="00D565EC" w:rsidRDefault="001225FC" w:rsidP="001225FC">
      <w:pPr>
        <w:spacing w:line="480" w:lineRule="auto"/>
        <w:ind w:left="450"/>
        <w:jc w:val="both"/>
        <w:rPr>
          <w:sz w:val="24"/>
          <w:szCs w:val="24"/>
        </w:rPr>
      </w:pPr>
      <w:r>
        <w:rPr>
          <w:sz w:val="24"/>
          <w:szCs w:val="24"/>
        </w:rPr>
        <w:t xml:space="preserve">    </w:t>
      </w:r>
      <w:bookmarkEnd w:id="13"/>
      <w:r w:rsidRPr="00F3238C">
        <w:rPr>
          <w:bCs/>
          <w:sz w:val="24"/>
          <w:szCs w:val="24"/>
        </w:rPr>
        <w:t xml:space="preserve"> Berdasarkan hasil penelitian yang dilakukan didapatkan hasil bahwa responden yg memiliki tingkat pendidikan yang tinggi memiliki pengetahuan yang lebih baik terhadap pertumbuhan gigi anak usia remaja, hal ini didapatkan dari hasil data bahwa responden yang memiliki pendidikan sampai jenjang perguruan tinggi rata-rata memiliki kriteria </w:t>
      </w:r>
      <w:r w:rsidRPr="00F3238C">
        <w:rPr>
          <w:bCs/>
          <w:sz w:val="24"/>
          <w:szCs w:val="24"/>
        </w:rPr>
        <w:lastRenderedPageBreak/>
        <w:t>yang baik terhadap pertumbuhan gigi anak usia remaja, sedangkan responden yang memiliki pendidikan jenjang sekolah dasar rata-rata memiliki kriteria yang buruk terhadap pertumbuhan gigi anak usia remaja.</w:t>
      </w:r>
    </w:p>
    <w:p w:rsidR="001225FC" w:rsidRDefault="001225FC" w:rsidP="001225FC">
      <w:pPr>
        <w:pStyle w:val="Default"/>
        <w:spacing w:line="480" w:lineRule="auto"/>
        <w:ind w:left="360" w:hanging="360"/>
        <w:jc w:val="both"/>
      </w:pPr>
      <w:r w:rsidRPr="00F0283A">
        <w:rPr>
          <w:bCs/>
        </w:rPr>
        <w:t xml:space="preserve">             Dari </w:t>
      </w:r>
      <w:proofErr w:type="spellStart"/>
      <w:r w:rsidRPr="00F0283A">
        <w:rPr>
          <w:bCs/>
        </w:rPr>
        <w:t>uraian</w:t>
      </w:r>
      <w:proofErr w:type="spellEnd"/>
      <w:r w:rsidRPr="00F0283A">
        <w:rPr>
          <w:bCs/>
        </w:rPr>
        <w:t xml:space="preserve"> </w:t>
      </w:r>
      <w:proofErr w:type="spellStart"/>
      <w:r w:rsidRPr="00F0283A">
        <w:rPr>
          <w:bCs/>
        </w:rPr>
        <w:t>diatas</w:t>
      </w:r>
      <w:proofErr w:type="spellEnd"/>
      <w:r w:rsidRPr="00F0283A">
        <w:rPr>
          <w:bCs/>
        </w:rPr>
        <w:t xml:space="preserve"> </w:t>
      </w:r>
      <w:proofErr w:type="spellStart"/>
      <w:r>
        <w:rPr>
          <w:bCs/>
        </w:rPr>
        <w:t>menunjukkan</w:t>
      </w:r>
      <w:proofErr w:type="spellEnd"/>
      <w:r>
        <w:rPr>
          <w:bCs/>
        </w:rPr>
        <w:t xml:space="preserve"> </w:t>
      </w:r>
      <w:proofErr w:type="spellStart"/>
      <w:r>
        <w:rPr>
          <w:bCs/>
        </w:rPr>
        <w:t>bahwa</w:t>
      </w:r>
      <w:proofErr w:type="spellEnd"/>
      <w:r>
        <w:rPr>
          <w:bCs/>
        </w:rPr>
        <w:t xml:space="preserve"> </w:t>
      </w:r>
      <w:proofErr w:type="spellStart"/>
      <w:r w:rsidRPr="00F0283A">
        <w:t>hal</w:t>
      </w:r>
      <w:proofErr w:type="spellEnd"/>
      <w:r w:rsidRPr="00F0283A">
        <w:t xml:space="preserve"> yang </w:t>
      </w:r>
      <w:proofErr w:type="spellStart"/>
      <w:r w:rsidRPr="00F0283A">
        <w:t>dapat</w:t>
      </w:r>
      <w:proofErr w:type="spellEnd"/>
      <w:r w:rsidRPr="00F0283A">
        <w:t xml:space="preserve"> </w:t>
      </w:r>
      <w:proofErr w:type="spellStart"/>
      <w:r w:rsidRPr="00F0283A">
        <w:t>mempengaruhi</w:t>
      </w:r>
      <w:proofErr w:type="spellEnd"/>
      <w:r w:rsidRPr="00F0283A">
        <w:t xml:space="preserve"> </w:t>
      </w:r>
      <w:proofErr w:type="spellStart"/>
      <w:r w:rsidRPr="00F0283A">
        <w:t>pengetahuan</w:t>
      </w:r>
      <w:proofErr w:type="spellEnd"/>
      <w:r w:rsidRPr="00F0283A">
        <w:t xml:space="preserve"> </w:t>
      </w:r>
      <w:proofErr w:type="spellStart"/>
      <w:r w:rsidRPr="00F0283A">
        <w:t>seseorang</w:t>
      </w:r>
      <w:proofErr w:type="spellEnd"/>
      <w:r w:rsidRPr="00F0283A">
        <w:t xml:space="preserve"> </w:t>
      </w:r>
      <w:proofErr w:type="spellStart"/>
      <w:r w:rsidRPr="00F0283A">
        <w:t>adalah</w:t>
      </w:r>
      <w:proofErr w:type="spellEnd"/>
      <w:r w:rsidRPr="00F0283A">
        <w:t xml:space="preserve"> </w:t>
      </w:r>
      <w:proofErr w:type="spellStart"/>
      <w:r w:rsidRPr="00F0283A">
        <w:t>pendidikan</w:t>
      </w:r>
      <w:proofErr w:type="spellEnd"/>
      <w:r w:rsidRPr="00F0283A">
        <w:t xml:space="preserve">. </w:t>
      </w:r>
      <w:proofErr w:type="spellStart"/>
      <w:r w:rsidRPr="00F0283A">
        <w:t>Pendidikan</w:t>
      </w:r>
      <w:proofErr w:type="spellEnd"/>
      <w:r w:rsidRPr="00F0283A">
        <w:t xml:space="preserve"> yang </w:t>
      </w:r>
      <w:proofErr w:type="spellStart"/>
      <w:r w:rsidRPr="00F0283A">
        <w:t>sudah</w:t>
      </w:r>
      <w:proofErr w:type="spellEnd"/>
      <w:r w:rsidRPr="00F0283A">
        <w:t xml:space="preserve"> </w:t>
      </w:r>
      <w:proofErr w:type="spellStart"/>
      <w:r w:rsidRPr="00F0283A">
        <w:t>diperoleh</w:t>
      </w:r>
      <w:proofErr w:type="spellEnd"/>
      <w:r w:rsidRPr="00F0283A">
        <w:t xml:space="preserve"> </w:t>
      </w:r>
      <w:proofErr w:type="spellStart"/>
      <w:r w:rsidRPr="00F0283A">
        <w:t>dapat</w:t>
      </w:r>
      <w:proofErr w:type="spellEnd"/>
      <w:r w:rsidRPr="00F0283A">
        <w:t xml:space="preserve"> </w:t>
      </w:r>
      <w:proofErr w:type="spellStart"/>
      <w:r w:rsidRPr="00F0283A">
        <w:t>memperluas</w:t>
      </w:r>
      <w:proofErr w:type="spellEnd"/>
      <w:r w:rsidRPr="00F0283A">
        <w:t xml:space="preserve"> </w:t>
      </w:r>
      <w:proofErr w:type="spellStart"/>
      <w:r w:rsidRPr="00F0283A">
        <w:t>pengetahuan</w:t>
      </w:r>
      <w:proofErr w:type="spellEnd"/>
      <w:r w:rsidRPr="00F0283A">
        <w:t xml:space="preserve"> </w:t>
      </w:r>
      <w:proofErr w:type="spellStart"/>
      <w:r w:rsidRPr="00F0283A">
        <w:t>seseorang</w:t>
      </w:r>
      <w:proofErr w:type="spellEnd"/>
      <w:r w:rsidRPr="00F0283A">
        <w:t xml:space="preserve">. </w:t>
      </w:r>
      <w:proofErr w:type="spellStart"/>
      <w:r w:rsidRPr="00F0283A">
        <w:t>Sedangkan</w:t>
      </w:r>
      <w:proofErr w:type="spellEnd"/>
      <w:r w:rsidRPr="00F0283A">
        <w:t xml:space="preserve"> </w:t>
      </w:r>
      <w:proofErr w:type="spellStart"/>
      <w:r w:rsidRPr="00F0283A">
        <w:t>secara</w:t>
      </w:r>
      <w:proofErr w:type="spellEnd"/>
      <w:r w:rsidRPr="00F0283A">
        <w:t xml:space="preserve"> </w:t>
      </w:r>
      <w:proofErr w:type="spellStart"/>
      <w:r w:rsidRPr="00F0283A">
        <w:t>umum</w:t>
      </w:r>
      <w:proofErr w:type="spellEnd"/>
      <w:r w:rsidRPr="00F0283A">
        <w:t xml:space="preserve">, </w:t>
      </w:r>
      <w:proofErr w:type="spellStart"/>
      <w:r w:rsidRPr="00F0283A">
        <w:t>seseorang</w:t>
      </w:r>
      <w:proofErr w:type="spellEnd"/>
      <w:r w:rsidRPr="00F0283A">
        <w:t xml:space="preserve"> yang </w:t>
      </w:r>
      <w:proofErr w:type="spellStart"/>
      <w:r w:rsidRPr="00F0283A">
        <w:t>berpendidikan</w:t>
      </w:r>
      <w:proofErr w:type="spellEnd"/>
      <w:r w:rsidRPr="00F0283A">
        <w:t xml:space="preserve"> </w:t>
      </w:r>
      <w:proofErr w:type="spellStart"/>
      <w:r w:rsidRPr="00F0283A">
        <w:t>lebih</w:t>
      </w:r>
      <w:proofErr w:type="spellEnd"/>
      <w:r w:rsidRPr="00F0283A">
        <w:t xml:space="preserve"> </w:t>
      </w:r>
      <w:proofErr w:type="spellStart"/>
      <w:r w:rsidRPr="00F0283A">
        <w:t>tinggi</w:t>
      </w:r>
      <w:proofErr w:type="spellEnd"/>
      <w:r w:rsidRPr="00F0283A">
        <w:t xml:space="preserve"> </w:t>
      </w:r>
      <w:proofErr w:type="spellStart"/>
      <w:proofErr w:type="gramStart"/>
      <w:r w:rsidRPr="00F0283A">
        <w:t>akan</w:t>
      </w:r>
      <w:proofErr w:type="spellEnd"/>
      <w:proofErr w:type="gramEnd"/>
      <w:r w:rsidRPr="00F0283A">
        <w:t xml:space="preserve"> </w:t>
      </w:r>
      <w:proofErr w:type="spellStart"/>
      <w:r w:rsidRPr="00F0283A">
        <w:t>mempunyai</w:t>
      </w:r>
      <w:proofErr w:type="spellEnd"/>
      <w:r w:rsidRPr="00F0283A">
        <w:t xml:space="preserve"> </w:t>
      </w:r>
      <w:proofErr w:type="spellStart"/>
      <w:r w:rsidRPr="00F0283A">
        <w:t>pengetahuan</w:t>
      </w:r>
      <w:proofErr w:type="spellEnd"/>
      <w:r w:rsidRPr="00F0283A">
        <w:t xml:space="preserve"> yang </w:t>
      </w:r>
      <w:proofErr w:type="spellStart"/>
      <w:r w:rsidRPr="00F0283A">
        <w:t>lebih</w:t>
      </w:r>
      <w:proofErr w:type="spellEnd"/>
      <w:r w:rsidRPr="00F0283A">
        <w:t xml:space="preserve"> </w:t>
      </w:r>
      <w:proofErr w:type="spellStart"/>
      <w:r w:rsidRPr="00F0283A">
        <w:t>luas</w:t>
      </w:r>
      <w:proofErr w:type="spellEnd"/>
      <w:r w:rsidRPr="00F0283A">
        <w:t xml:space="preserve"> </w:t>
      </w:r>
      <w:proofErr w:type="spellStart"/>
      <w:r w:rsidRPr="00F0283A">
        <w:t>dibandingkan</w:t>
      </w:r>
      <w:proofErr w:type="spellEnd"/>
      <w:r w:rsidRPr="00F0283A">
        <w:t xml:space="preserve"> </w:t>
      </w:r>
      <w:proofErr w:type="spellStart"/>
      <w:r w:rsidRPr="00F0283A">
        <w:t>dengan</w:t>
      </w:r>
      <w:proofErr w:type="spellEnd"/>
      <w:r w:rsidRPr="00F0283A">
        <w:t xml:space="preserve"> </w:t>
      </w:r>
      <w:proofErr w:type="spellStart"/>
      <w:r w:rsidRPr="00F0283A">
        <w:t>seseorang</w:t>
      </w:r>
      <w:proofErr w:type="spellEnd"/>
      <w:r w:rsidRPr="00F0283A">
        <w:t xml:space="preserve"> yang </w:t>
      </w:r>
      <w:proofErr w:type="spellStart"/>
      <w:r w:rsidRPr="00F0283A">
        <w:t>tingkat</w:t>
      </w:r>
      <w:proofErr w:type="spellEnd"/>
      <w:r w:rsidRPr="00F0283A">
        <w:t xml:space="preserve"> </w:t>
      </w:r>
      <w:proofErr w:type="spellStart"/>
      <w:r w:rsidRPr="00F0283A">
        <w:t>pendidikannya</w:t>
      </w:r>
      <w:proofErr w:type="spellEnd"/>
      <w:r w:rsidRPr="00F0283A">
        <w:t xml:space="preserve"> </w:t>
      </w:r>
      <w:proofErr w:type="spellStart"/>
      <w:r w:rsidRPr="00F0283A">
        <w:t>lebih</w:t>
      </w:r>
      <w:proofErr w:type="spellEnd"/>
      <w:r w:rsidRPr="00F0283A">
        <w:t xml:space="preserve"> </w:t>
      </w:r>
      <w:proofErr w:type="spellStart"/>
      <w:r w:rsidRPr="00F0283A">
        <w:t>rendah</w:t>
      </w:r>
      <w:proofErr w:type="spellEnd"/>
      <w:r w:rsidRPr="00F0283A">
        <w:t xml:space="preserve">. </w:t>
      </w:r>
    </w:p>
    <w:p w:rsidR="001225FC" w:rsidRPr="00F0283A" w:rsidRDefault="001225FC" w:rsidP="001225FC">
      <w:pPr>
        <w:pStyle w:val="Default"/>
        <w:spacing w:line="480" w:lineRule="auto"/>
        <w:ind w:left="360" w:hanging="360"/>
        <w:jc w:val="both"/>
      </w:pPr>
      <w:r>
        <w:t xml:space="preserve">            </w:t>
      </w:r>
      <w:proofErr w:type="spellStart"/>
      <w:r w:rsidRPr="00F0283A">
        <w:t>Pengetahuan</w:t>
      </w:r>
      <w:proofErr w:type="spellEnd"/>
      <w:r w:rsidRPr="00F0283A">
        <w:t xml:space="preserve"> </w:t>
      </w:r>
      <w:proofErr w:type="spellStart"/>
      <w:r w:rsidRPr="00F0283A">
        <w:t>baik</w:t>
      </w:r>
      <w:proofErr w:type="spellEnd"/>
      <w:r w:rsidRPr="00F0283A">
        <w:t xml:space="preserve">, </w:t>
      </w:r>
      <w:proofErr w:type="spellStart"/>
      <w:r w:rsidRPr="00F0283A">
        <w:t>sedang</w:t>
      </w:r>
      <w:proofErr w:type="spellEnd"/>
      <w:r w:rsidRPr="00F0283A">
        <w:t xml:space="preserve"> </w:t>
      </w:r>
      <w:proofErr w:type="spellStart"/>
      <w:r w:rsidRPr="00F0283A">
        <w:t>dan</w:t>
      </w:r>
      <w:proofErr w:type="spellEnd"/>
      <w:r w:rsidRPr="00F0283A">
        <w:t xml:space="preserve"> </w:t>
      </w:r>
      <w:proofErr w:type="spellStart"/>
      <w:r w:rsidRPr="00F0283A">
        <w:t>buruknya</w:t>
      </w:r>
      <w:proofErr w:type="spellEnd"/>
      <w:r w:rsidRPr="00F0283A">
        <w:t xml:space="preserve"> </w:t>
      </w:r>
      <w:proofErr w:type="spellStart"/>
      <w:r w:rsidRPr="00F0283A">
        <w:t>seseorang</w:t>
      </w:r>
      <w:proofErr w:type="spellEnd"/>
      <w:r w:rsidRPr="00F0283A">
        <w:t xml:space="preserve"> </w:t>
      </w:r>
      <w:proofErr w:type="spellStart"/>
      <w:r>
        <w:t>dapat</w:t>
      </w:r>
      <w:proofErr w:type="spellEnd"/>
      <w:r>
        <w:t xml:space="preserve"> </w:t>
      </w:r>
      <w:proofErr w:type="spellStart"/>
      <w:r>
        <w:t>mempengaruhi</w:t>
      </w:r>
      <w:proofErr w:type="spellEnd"/>
      <w:r>
        <w:t xml:space="preserve"> </w:t>
      </w:r>
      <w:proofErr w:type="spellStart"/>
      <w:r w:rsidRPr="00F0283A">
        <w:t>pengetahuan</w:t>
      </w:r>
      <w:proofErr w:type="spellEnd"/>
      <w:r w:rsidRPr="00F0283A">
        <w:t xml:space="preserve"> </w:t>
      </w:r>
      <w:r>
        <w:t xml:space="preserve">yang </w:t>
      </w:r>
      <w:proofErr w:type="spellStart"/>
      <w:r>
        <w:t>dimiliki</w:t>
      </w:r>
      <w:proofErr w:type="spellEnd"/>
      <w:r>
        <w:t xml:space="preserve"> </w:t>
      </w:r>
      <w:proofErr w:type="spellStart"/>
      <w:r>
        <w:t>seseorang</w:t>
      </w:r>
      <w:proofErr w:type="spellEnd"/>
      <w:r>
        <w:t xml:space="preserve"> </w:t>
      </w:r>
      <w:proofErr w:type="spellStart"/>
      <w:r>
        <w:t>tersebut</w:t>
      </w:r>
      <w:proofErr w:type="spellEnd"/>
      <w:r>
        <w:t xml:space="preserve">  </w:t>
      </w:r>
      <w:r w:rsidRPr="00F0283A">
        <w:t xml:space="preserve">Orang </w:t>
      </w:r>
      <w:proofErr w:type="spellStart"/>
      <w:r w:rsidRPr="00F0283A">
        <w:t>tua</w:t>
      </w:r>
      <w:proofErr w:type="spellEnd"/>
      <w:r w:rsidRPr="00F0283A">
        <w:t xml:space="preserve"> juga </w:t>
      </w:r>
      <w:proofErr w:type="spellStart"/>
      <w:r w:rsidRPr="00F0283A">
        <w:t>sangat</w:t>
      </w:r>
      <w:proofErr w:type="spellEnd"/>
      <w:r w:rsidRPr="00F0283A">
        <w:t xml:space="preserve"> </w:t>
      </w:r>
      <w:proofErr w:type="spellStart"/>
      <w:r w:rsidRPr="00F0283A">
        <w:t>berperan</w:t>
      </w:r>
      <w:proofErr w:type="spellEnd"/>
      <w:r w:rsidRPr="00F0283A">
        <w:t xml:space="preserve"> </w:t>
      </w:r>
      <w:proofErr w:type="spellStart"/>
      <w:r w:rsidRPr="00F0283A">
        <w:t>dan</w:t>
      </w:r>
      <w:proofErr w:type="spellEnd"/>
      <w:r w:rsidRPr="00F0283A">
        <w:t xml:space="preserve"> </w:t>
      </w:r>
      <w:proofErr w:type="spellStart"/>
      <w:r w:rsidRPr="00F0283A">
        <w:t>diperlukan</w:t>
      </w:r>
      <w:proofErr w:type="spellEnd"/>
      <w:r w:rsidRPr="00F0283A">
        <w:t xml:space="preserve"> </w:t>
      </w:r>
      <w:proofErr w:type="spellStart"/>
      <w:r w:rsidRPr="00F0283A">
        <w:t>bagi</w:t>
      </w:r>
      <w:proofErr w:type="spellEnd"/>
      <w:r w:rsidRPr="00F0283A">
        <w:t xml:space="preserve"> </w:t>
      </w:r>
      <w:proofErr w:type="spellStart"/>
      <w:r w:rsidRPr="00F0283A">
        <w:t>anak</w:t>
      </w:r>
      <w:proofErr w:type="spellEnd"/>
      <w:r w:rsidRPr="00F0283A">
        <w:t xml:space="preserve"> </w:t>
      </w:r>
      <w:proofErr w:type="spellStart"/>
      <w:r w:rsidRPr="00F0283A">
        <w:t>dalam</w:t>
      </w:r>
      <w:proofErr w:type="spellEnd"/>
      <w:r w:rsidRPr="00F0283A">
        <w:t xml:space="preserve"> </w:t>
      </w:r>
      <w:proofErr w:type="spellStart"/>
      <w:r w:rsidRPr="00F0283A">
        <w:t>membimbing</w:t>
      </w:r>
      <w:proofErr w:type="spellEnd"/>
      <w:r w:rsidRPr="00F0283A">
        <w:t xml:space="preserve">, </w:t>
      </w:r>
      <w:proofErr w:type="spellStart"/>
      <w:r w:rsidRPr="00F0283A">
        <w:t>memberikan</w:t>
      </w:r>
      <w:proofErr w:type="spellEnd"/>
      <w:r w:rsidRPr="00F0283A">
        <w:t xml:space="preserve"> </w:t>
      </w:r>
      <w:proofErr w:type="spellStart"/>
      <w:r w:rsidRPr="00F0283A">
        <w:t>pengertian</w:t>
      </w:r>
      <w:proofErr w:type="spellEnd"/>
      <w:r w:rsidRPr="00F0283A">
        <w:t xml:space="preserve">, </w:t>
      </w:r>
      <w:proofErr w:type="spellStart"/>
      <w:r w:rsidRPr="00F0283A">
        <w:t>meningkatkan</w:t>
      </w:r>
      <w:proofErr w:type="spellEnd"/>
      <w:r w:rsidRPr="00F0283A">
        <w:t xml:space="preserve"> </w:t>
      </w:r>
      <w:proofErr w:type="spellStart"/>
      <w:r w:rsidRPr="00F0283A">
        <w:t>dan</w:t>
      </w:r>
      <w:proofErr w:type="spellEnd"/>
      <w:r w:rsidRPr="00F0283A">
        <w:t xml:space="preserve"> </w:t>
      </w:r>
      <w:proofErr w:type="spellStart"/>
      <w:r w:rsidRPr="00F0283A">
        <w:t>menyediakan</w:t>
      </w:r>
      <w:proofErr w:type="spellEnd"/>
      <w:r w:rsidRPr="00F0283A">
        <w:t xml:space="preserve"> </w:t>
      </w:r>
      <w:proofErr w:type="spellStart"/>
      <w:r w:rsidRPr="00F0283A">
        <w:t>fasilitas</w:t>
      </w:r>
      <w:proofErr w:type="spellEnd"/>
      <w:r w:rsidRPr="00F0283A">
        <w:t xml:space="preserve"> </w:t>
      </w:r>
      <w:proofErr w:type="spellStart"/>
      <w:r w:rsidRPr="00F0283A">
        <w:t>kepada</w:t>
      </w:r>
      <w:proofErr w:type="spellEnd"/>
      <w:r w:rsidRPr="00F0283A">
        <w:t xml:space="preserve"> </w:t>
      </w:r>
      <w:proofErr w:type="spellStart"/>
      <w:r w:rsidRPr="00F0283A">
        <w:t>anak</w:t>
      </w:r>
      <w:proofErr w:type="spellEnd"/>
      <w:r w:rsidRPr="00F0283A">
        <w:t xml:space="preserve"> agar </w:t>
      </w:r>
      <w:proofErr w:type="spellStart"/>
      <w:r w:rsidRPr="00F0283A">
        <w:t>anak</w:t>
      </w:r>
      <w:proofErr w:type="spellEnd"/>
      <w:r w:rsidRPr="00F0283A">
        <w:t xml:space="preserve"> </w:t>
      </w:r>
      <w:proofErr w:type="spellStart"/>
      <w:r w:rsidRPr="00F0283A">
        <w:t>dapat</w:t>
      </w:r>
      <w:proofErr w:type="spellEnd"/>
      <w:r w:rsidRPr="00F0283A">
        <w:t xml:space="preserve"> </w:t>
      </w:r>
      <w:proofErr w:type="spellStart"/>
      <w:r w:rsidRPr="00F0283A">
        <w:t>memelihara</w:t>
      </w:r>
      <w:proofErr w:type="spellEnd"/>
      <w:r w:rsidRPr="00F0283A">
        <w:t xml:space="preserve"> </w:t>
      </w:r>
      <w:proofErr w:type="spellStart"/>
      <w:r w:rsidRPr="00F0283A">
        <w:t>kesehatan</w:t>
      </w:r>
      <w:proofErr w:type="spellEnd"/>
      <w:r w:rsidRPr="00F0283A">
        <w:t xml:space="preserve"> </w:t>
      </w:r>
      <w:proofErr w:type="spellStart"/>
      <w:r w:rsidRPr="00F0283A">
        <w:t>gigi</w:t>
      </w:r>
      <w:proofErr w:type="spellEnd"/>
      <w:r w:rsidRPr="00F0283A">
        <w:t xml:space="preserve"> </w:t>
      </w:r>
      <w:proofErr w:type="spellStart"/>
      <w:r w:rsidRPr="00F0283A">
        <w:t>dan</w:t>
      </w:r>
      <w:proofErr w:type="spellEnd"/>
      <w:r w:rsidRPr="00F0283A">
        <w:t xml:space="preserve"> </w:t>
      </w:r>
      <w:proofErr w:type="spellStart"/>
      <w:r w:rsidRPr="00F0283A">
        <w:t>mulutnya</w:t>
      </w:r>
      <w:proofErr w:type="spellEnd"/>
      <w:r>
        <w:t>.(</w:t>
      </w:r>
      <w:r w:rsidRPr="00F0283A">
        <w:t xml:space="preserve"> </w:t>
      </w:r>
      <w:proofErr w:type="spellStart"/>
      <w:r>
        <w:t>Nabilah</w:t>
      </w:r>
      <w:proofErr w:type="spellEnd"/>
      <w:r>
        <w:t xml:space="preserve"> </w:t>
      </w:r>
      <w:proofErr w:type="spellStart"/>
      <w:r>
        <w:t>Afaf</w:t>
      </w:r>
      <w:proofErr w:type="spellEnd"/>
      <w:r>
        <w:t>, 2019).</w:t>
      </w:r>
    </w:p>
    <w:p w:rsidR="00B94FBD" w:rsidRDefault="00B94FBD">
      <w:bookmarkStart w:id="14" w:name="_GoBack"/>
      <w:bookmarkEnd w:id="14"/>
    </w:p>
    <w:sectPr w:rsidR="00B94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456E8"/>
    <w:multiLevelType w:val="hybridMultilevel"/>
    <w:tmpl w:val="D572303E"/>
    <w:lvl w:ilvl="0" w:tplc="0E507DF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8540A08"/>
    <w:multiLevelType w:val="hybridMultilevel"/>
    <w:tmpl w:val="4BEC04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916"/>
    <w:rsid w:val="001225FC"/>
    <w:rsid w:val="00565916"/>
    <w:rsid w:val="00B94F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220AF-48BC-441B-8AA2-410FAD58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5FC"/>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225FC"/>
    <w:pPr>
      <w:spacing w:line="360" w:lineRule="auto"/>
      <w:jc w:val="center"/>
      <w:outlineLvl w:val="0"/>
    </w:pPr>
    <w:rPr>
      <w:b/>
      <w:bCs/>
      <w:sz w:val="24"/>
      <w:szCs w:val="24"/>
    </w:rPr>
  </w:style>
  <w:style w:type="paragraph" w:styleId="Heading2">
    <w:name w:val="heading 2"/>
    <w:basedOn w:val="Normal"/>
    <w:link w:val="Heading2Char"/>
    <w:uiPriority w:val="9"/>
    <w:unhideWhenUsed/>
    <w:qFormat/>
    <w:rsid w:val="001225FC"/>
    <w:pPr>
      <w:spacing w:line="360" w:lineRule="auto"/>
      <w:outlineLvl w:val="1"/>
    </w:pPr>
    <w:rPr>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5FC"/>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1225FC"/>
    <w:rPr>
      <w:rFonts w:ascii="Times New Roman" w:eastAsia="Times New Roman" w:hAnsi="Times New Roman" w:cs="Times New Roman"/>
      <w:b/>
      <w:bCs/>
      <w:iCs/>
      <w:sz w:val="24"/>
      <w:szCs w:val="24"/>
      <w:lang w:val="id"/>
    </w:rPr>
  </w:style>
  <w:style w:type="paragraph" w:styleId="ListParagraph">
    <w:name w:val="List Paragraph"/>
    <w:aliases w:val="Body of text,Heading 1 Char1,UGEX'Z"/>
    <w:basedOn w:val="Normal"/>
    <w:link w:val="ListParagraphChar"/>
    <w:uiPriority w:val="34"/>
    <w:qFormat/>
    <w:rsid w:val="001225FC"/>
    <w:pPr>
      <w:ind w:left="1961" w:hanging="360"/>
    </w:pPr>
  </w:style>
  <w:style w:type="character" w:customStyle="1" w:styleId="ListParagraphChar">
    <w:name w:val="List Paragraph Char"/>
    <w:aliases w:val="Body of text Char,Heading 1 Char1 Char,UGEX'Z Char"/>
    <w:link w:val="ListParagraph"/>
    <w:uiPriority w:val="34"/>
    <w:rsid w:val="001225FC"/>
    <w:rPr>
      <w:rFonts w:ascii="Times New Roman" w:eastAsia="Times New Roman" w:hAnsi="Times New Roman" w:cs="Times New Roman"/>
      <w:lang w:val="id"/>
    </w:rPr>
  </w:style>
  <w:style w:type="paragraph" w:customStyle="1" w:styleId="Default">
    <w:name w:val="Default"/>
    <w:rsid w:val="001225FC"/>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b="1" i="0" baseline="0">
                <a:effectLst/>
              </a:rPr>
              <a:t>Distribusi frekuensi responden </a:t>
            </a:r>
          </a:p>
          <a:p>
            <a:pPr>
              <a:defRPr sz="1400" b="1" i="0" u="none" strike="noStrike" kern="1200" baseline="0">
                <a:solidFill>
                  <a:schemeClr val="dk1">
                    <a:lumMod val="75000"/>
                    <a:lumOff val="25000"/>
                  </a:schemeClr>
                </a:solidFill>
                <a:latin typeface="+mn-lt"/>
                <a:ea typeface="+mn-ea"/>
                <a:cs typeface="+mn-cs"/>
              </a:defRPr>
            </a:pPr>
            <a:r>
              <a:rPr lang="en-US" sz="1400" b="1" i="0" baseline="0">
                <a:effectLst/>
              </a:rPr>
              <a:t>berdasarkan Tingkat Pendidikan</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Sheet1!$I$2</c:f>
              <c:strCache>
                <c:ptCount val="1"/>
                <c:pt idx="0">
                  <c:v>Persentase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295-443F-AC3B-9725B6B6662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295-443F-AC3B-9725B6B6662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295-443F-AC3B-9725B6B6662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295-443F-AC3B-9725B6B6662F}"/>
              </c:ext>
            </c:extLst>
          </c:dPt>
          <c:dLbls>
            <c:dLbl>
              <c:idx val="0"/>
              <c:tx>
                <c:rich>
                  <a:bodyPr/>
                  <a:lstStyle/>
                  <a:p>
                    <a:r>
                      <a:rPr lang="en-US"/>
                      <a:t>12,5%</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295-443F-AC3B-9725B6B6662F}"/>
                </c:ext>
                <c:ext xmlns:c15="http://schemas.microsoft.com/office/drawing/2012/chart" uri="{CE6537A1-D6FC-4f65-9D91-7224C49458BB}"/>
              </c:extLst>
            </c:dLbl>
            <c:dLbl>
              <c:idx val="1"/>
              <c:tx>
                <c:rich>
                  <a:bodyPr/>
                  <a:lstStyle/>
                  <a:p>
                    <a:r>
                      <a:rPr lang="en-US"/>
                      <a:t>18,75%</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295-443F-AC3B-9725B6B6662F}"/>
                </c:ext>
                <c:ext xmlns:c15="http://schemas.microsoft.com/office/drawing/2012/chart" uri="{CE6537A1-D6FC-4f65-9D91-7224C49458BB}"/>
              </c:extLst>
            </c:dLbl>
            <c:dLbl>
              <c:idx val="2"/>
              <c:tx>
                <c:rich>
                  <a:bodyPr/>
                  <a:lstStyle/>
                  <a:p>
                    <a:r>
                      <a:rPr lang="en-US"/>
                      <a:t>56,25%</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295-443F-AC3B-9725B6B6662F}"/>
                </c:ext>
                <c:ext xmlns:c15="http://schemas.microsoft.com/office/drawing/2012/chart" uri="{CE6537A1-D6FC-4f65-9D91-7224C49458BB}"/>
              </c:extLst>
            </c:dLbl>
            <c:dLbl>
              <c:idx val="3"/>
              <c:tx>
                <c:rich>
                  <a:bodyPr/>
                  <a:lstStyle/>
                  <a:p>
                    <a:r>
                      <a:rPr lang="en-US"/>
                      <a:t>12.5%</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3295-443F-AC3B-9725B6B6662F}"/>
                </c:ex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Sheet1!$H$3:$H$6</c:f>
              <c:strCache>
                <c:ptCount val="4"/>
                <c:pt idx="0">
                  <c:v>SD</c:v>
                </c:pt>
                <c:pt idx="1">
                  <c:v>SMP</c:v>
                </c:pt>
                <c:pt idx="2">
                  <c:v>SMA</c:v>
                </c:pt>
                <c:pt idx="3">
                  <c:v>Perguruan Tinggi</c:v>
                </c:pt>
              </c:strCache>
            </c:strRef>
          </c:cat>
          <c:val>
            <c:numRef>
              <c:f>Sheet1!$I$3:$I$6</c:f>
              <c:numCache>
                <c:formatCode>General</c:formatCode>
                <c:ptCount val="4"/>
                <c:pt idx="0">
                  <c:v>12.5</c:v>
                </c:pt>
                <c:pt idx="1">
                  <c:v>18.75</c:v>
                </c:pt>
                <c:pt idx="2">
                  <c:v>56.25</c:v>
                </c:pt>
                <c:pt idx="3">
                  <c:v>12.5</c:v>
                </c:pt>
              </c:numCache>
            </c:numRef>
          </c:val>
          <c:extLst xmlns:c16r2="http://schemas.microsoft.com/office/drawing/2015/06/chart">
            <c:ext xmlns:c16="http://schemas.microsoft.com/office/drawing/2014/chart" uri="{C3380CC4-5D6E-409C-BE32-E72D297353CC}">
              <c16:uniqueId val="{00000008-3295-443F-AC3B-9725B6B6662F}"/>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1449496937882773"/>
          <c:y val="0.32748724117818606"/>
          <c:w val="0.23818066491688539"/>
          <c:h val="0.3348687664041994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Distribusi Pengetahuan tentang Pertumbuhan Gigi</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Pengetahuan!$F$2</c:f>
              <c:strCache>
                <c:ptCount val="1"/>
                <c:pt idx="0">
                  <c:v>Persentase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3BE-4E2A-8538-F5B3590E9E9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3BE-4E2A-8538-F5B3590E9E9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3BE-4E2A-8538-F5B3590E9E9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Pengetahuan!$E$3:$E$5</c:f>
              <c:strCache>
                <c:ptCount val="3"/>
                <c:pt idx="0">
                  <c:v>Baik</c:v>
                </c:pt>
                <c:pt idx="1">
                  <c:v>Cukup</c:v>
                </c:pt>
                <c:pt idx="2">
                  <c:v>Buruk</c:v>
                </c:pt>
              </c:strCache>
            </c:strRef>
          </c:cat>
          <c:val>
            <c:numRef>
              <c:f>Pengetahuan!$F$3:$F$5</c:f>
              <c:numCache>
                <c:formatCode>0%</c:formatCode>
                <c:ptCount val="3"/>
                <c:pt idx="0">
                  <c:v>0.66249999999999998</c:v>
                </c:pt>
                <c:pt idx="1">
                  <c:v>0.2</c:v>
                </c:pt>
                <c:pt idx="2">
                  <c:v>0.13750000000000001</c:v>
                </c:pt>
              </c:numCache>
            </c:numRef>
          </c:val>
          <c:extLst xmlns:c16r2="http://schemas.microsoft.com/office/drawing/2015/06/chart">
            <c:ext xmlns:c16="http://schemas.microsoft.com/office/drawing/2014/chart" uri="{C3380CC4-5D6E-409C-BE32-E72D297353CC}">
              <c16:uniqueId val="{00000006-E3BE-4E2A-8538-F5B3590E9E9D}"/>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9453740157480313"/>
          <c:y val="0.39943205016039668"/>
          <c:w val="0.13876443569553806"/>
          <c:h val="0.2847714348206474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b="1">
                <a:effectLst/>
              </a:rPr>
              <a:t>Distribusi</a:t>
            </a:r>
            <a:r>
              <a:rPr lang="en-US" sz="1400" b="1" baseline="0">
                <a:effectLst/>
              </a:rPr>
              <a:t> </a:t>
            </a:r>
            <a:r>
              <a:rPr lang="en-US" sz="1400" b="1">
                <a:effectLst/>
              </a:rPr>
              <a:t>Pendidikan orang tua terhadap pertumbuhan gigi anak usia remaja </a:t>
            </a:r>
            <a:endParaRPr lang="en-ID" sz="1400">
              <a:effectLst/>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Sheet2!$B$1:$B$3</c:f>
              <c:strCache>
                <c:ptCount val="3"/>
                <c:pt idx="0">
                  <c:v>Pendidikan</c:v>
                </c:pt>
                <c:pt idx="1">
                  <c:v>Baik</c:v>
                </c:pt>
                <c:pt idx="2">
                  <c:v>(%)</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5.1480051480051478E-3"/>
                  <c:y val="-3.8535645472061657E-3"/>
                </c:manualLayout>
              </c:layout>
              <c:tx>
                <c:rich>
                  <a:bodyPr/>
                  <a:lstStyle/>
                  <a:p>
                    <a:r>
                      <a:rPr lang="en-US"/>
                      <a:t>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293-48A4-BF80-B7426AE4897B}"/>
                </c:ext>
                <c:ext xmlns:c15="http://schemas.microsoft.com/office/drawing/2012/chart" uri="{CE6537A1-D6FC-4f65-9D91-7224C49458BB}"/>
              </c:extLst>
            </c:dLbl>
            <c:dLbl>
              <c:idx val="3"/>
              <c:layout>
                <c:manualLayout>
                  <c:x val="2.5740025740025739E-3"/>
                  <c:y val="-7.0647867235255446E-17"/>
                </c:manualLayout>
              </c:layout>
              <c:tx>
                <c:rich>
                  <a:bodyPr/>
                  <a:lstStyle/>
                  <a:p>
                    <a:r>
                      <a:rPr lang="en-US"/>
                      <a:t>12,5%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293-48A4-BF80-B7426AE4897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Sheet2!$A$4:$A$7</c:f>
              <c:strCache>
                <c:ptCount val="4"/>
                <c:pt idx="0">
                  <c:v>SD</c:v>
                </c:pt>
                <c:pt idx="1">
                  <c:v>SMP</c:v>
                </c:pt>
                <c:pt idx="2">
                  <c:v>SMA</c:v>
                </c:pt>
                <c:pt idx="3">
                  <c:v>Perguruan Tinggi</c:v>
                </c:pt>
              </c:strCache>
            </c:strRef>
          </c:cat>
          <c:val>
            <c:numRef>
              <c:f>Sheet2!$B$4:$B$7</c:f>
              <c:numCache>
                <c:formatCode>0%</c:formatCode>
                <c:ptCount val="4"/>
                <c:pt idx="0" formatCode="0.00%">
                  <c:v>2.5000000000000001E-2</c:v>
                </c:pt>
                <c:pt idx="1">
                  <c:v>0.1</c:v>
                </c:pt>
                <c:pt idx="2" formatCode="0.00%">
                  <c:v>0.41249999999999998</c:v>
                </c:pt>
                <c:pt idx="3" formatCode="0.00%">
                  <c:v>0.125</c:v>
                </c:pt>
              </c:numCache>
            </c:numRef>
          </c:val>
          <c:extLst xmlns:c16r2="http://schemas.microsoft.com/office/drawing/2015/06/chart">
            <c:ext xmlns:c16="http://schemas.microsoft.com/office/drawing/2014/chart" uri="{C3380CC4-5D6E-409C-BE32-E72D297353CC}">
              <c16:uniqueId val="{00000002-2293-48A4-BF80-B7426AE4897B}"/>
            </c:ext>
          </c:extLst>
        </c:ser>
        <c:ser>
          <c:idx val="1"/>
          <c:order val="1"/>
          <c:tx>
            <c:strRef>
              <c:f>Sheet2!$C$1:$C$3</c:f>
              <c:strCache>
                <c:ptCount val="3"/>
                <c:pt idx="0">
                  <c:v>Pendidikan</c:v>
                </c:pt>
                <c:pt idx="1">
                  <c:v>Cukup</c:v>
                </c:pt>
                <c:pt idx="2">
                  <c:v>(%)</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1"/>
              <c:layout>
                <c:manualLayout>
                  <c:x val="1.5444015444015444E-2"/>
                  <c:y val="-3.853564547206165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293-48A4-BF80-B7426AE4897B}"/>
                </c:ext>
                <c:ext xmlns:c15="http://schemas.microsoft.com/office/drawing/2012/chart" uri="{CE6537A1-D6FC-4f65-9D91-7224C49458BB}"/>
              </c:extLst>
            </c:dLbl>
            <c:dLbl>
              <c:idx val="2"/>
              <c:layout>
                <c:manualLayout>
                  <c:x val="1.2870012870012775E-2"/>
                  <c:y val="-7.0647867235255446E-17"/>
                </c:manualLayout>
              </c:layout>
              <c:tx>
                <c:rich>
                  <a:bodyPr/>
                  <a:lstStyle/>
                  <a:p>
                    <a:r>
                      <a:rPr lang="en-US"/>
                      <a:t>12,5%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293-48A4-BF80-B7426AE4897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Sheet2!$A$4:$A$7</c:f>
              <c:strCache>
                <c:ptCount val="4"/>
                <c:pt idx="0">
                  <c:v>SD</c:v>
                </c:pt>
                <c:pt idx="1">
                  <c:v>SMP</c:v>
                </c:pt>
                <c:pt idx="2">
                  <c:v>SMA</c:v>
                </c:pt>
                <c:pt idx="3">
                  <c:v>Perguruan Tinggi</c:v>
                </c:pt>
              </c:strCache>
            </c:strRef>
          </c:cat>
          <c:val>
            <c:numRef>
              <c:f>Sheet2!$C$4:$C$7</c:f>
              <c:numCache>
                <c:formatCode>0.00%</c:formatCode>
                <c:ptCount val="4"/>
                <c:pt idx="0">
                  <c:v>3.7499999999999999E-2</c:v>
                </c:pt>
                <c:pt idx="1">
                  <c:v>3.7499999999999999E-2</c:v>
                </c:pt>
                <c:pt idx="2">
                  <c:v>0.125</c:v>
                </c:pt>
                <c:pt idx="3" formatCode="General">
                  <c:v>0</c:v>
                </c:pt>
              </c:numCache>
            </c:numRef>
          </c:val>
          <c:extLst xmlns:c16r2="http://schemas.microsoft.com/office/drawing/2015/06/chart">
            <c:ext xmlns:c16="http://schemas.microsoft.com/office/drawing/2014/chart" uri="{C3380CC4-5D6E-409C-BE32-E72D297353CC}">
              <c16:uniqueId val="{00000005-2293-48A4-BF80-B7426AE4897B}"/>
            </c:ext>
          </c:extLst>
        </c:ser>
        <c:ser>
          <c:idx val="2"/>
          <c:order val="2"/>
          <c:tx>
            <c:strRef>
              <c:f>Sheet2!$D$1:$D$3</c:f>
              <c:strCache>
                <c:ptCount val="3"/>
                <c:pt idx="0">
                  <c:v>Pendidikan</c:v>
                </c:pt>
                <c:pt idx="1">
                  <c:v>Buruk</c:v>
                </c:pt>
                <c:pt idx="2">
                  <c:v>(%)</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1"/>
              <c:layout>
                <c:manualLayout>
                  <c:x val="1.029601029601029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293-48A4-BF80-B7426AE4897B}"/>
                </c:ext>
                <c:ext xmlns:c15="http://schemas.microsoft.com/office/drawing/2012/chart" uri="{CE6537A1-D6FC-4f65-9D91-7224C49458BB}"/>
              </c:extLst>
            </c:dLbl>
            <c:dLbl>
              <c:idx val="2"/>
              <c:layout>
                <c:manualLayout>
                  <c:x val="5.1480051480051478E-3"/>
                  <c:y val="0"/>
                </c:manualLayout>
              </c:layout>
              <c:tx>
                <c:rich>
                  <a:bodyPr/>
                  <a:lstStyle/>
                  <a:p>
                    <a:r>
                      <a:rPr lang="en-US"/>
                      <a:t>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293-48A4-BF80-B7426AE4897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Sheet2!$A$4:$A$7</c:f>
              <c:strCache>
                <c:ptCount val="4"/>
                <c:pt idx="0">
                  <c:v>SD</c:v>
                </c:pt>
                <c:pt idx="1">
                  <c:v>SMP</c:v>
                </c:pt>
                <c:pt idx="2">
                  <c:v>SMA</c:v>
                </c:pt>
                <c:pt idx="3">
                  <c:v>Perguruan Tinggi</c:v>
                </c:pt>
              </c:strCache>
            </c:strRef>
          </c:cat>
          <c:val>
            <c:numRef>
              <c:f>Sheet2!$D$4:$D$7</c:f>
              <c:numCache>
                <c:formatCode>0%</c:formatCode>
                <c:ptCount val="4"/>
                <c:pt idx="0" formatCode="0.00%">
                  <c:v>6.25E-2</c:v>
                </c:pt>
                <c:pt idx="1">
                  <c:v>0.05</c:v>
                </c:pt>
                <c:pt idx="2" formatCode="0.00%">
                  <c:v>2.5000000000000001E-2</c:v>
                </c:pt>
                <c:pt idx="3" formatCode="General">
                  <c:v>0</c:v>
                </c:pt>
              </c:numCache>
            </c:numRef>
          </c:val>
          <c:extLst xmlns:c16r2="http://schemas.microsoft.com/office/drawing/2015/06/chart">
            <c:ext xmlns:c16="http://schemas.microsoft.com/office/drawing/2014/chart" uri="{C3380CC4-5D6E-409C-BE32-E72D297353CC}">
              <c16:uniqueId val="{00000008-2293-48A4-BF80-B7426AE4897B}"/>
            </c:ext>
          </c:extLst>
        </c:ser>
        <c:dLbls>
          <c:showLegendKey val="0"/>
          <c:showVal val="1"/>
          <c:showCatName val="0"/>
          <c:showSerName val="0"/>
          <c:showPercent val="0"/>
          <c:showBubbleSize val="0"/>
        </c:dLbls>
        <c:gapWidth val="65"/>
        <c:shape val="box"/>
        <c:axId val="312149680"/>
        <c:axId val="312150240"/>
        <c:axId val="0"/>
      </c:bar3DChart>
      <c:catAx>
        <c:axId val="3121496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312150240"/>
        <c:crosses val="autoZero"/>
        <c:auto val="1"/>
        <c:lblAlgn val="ctr"/>
        <c:lblOffset val="100"/>
        <c:noMultiLvlLbl val="0"/>
      </c:catAx>
      <c:valAx>
        <c:axId val="312150240"/>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crossAx val="31214968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1137</Words>
  <Characters>6487</Characters>
  <Application>Microsoft Office Word</Application>
  <DocSecurity>0</DocSecurity>
  <Lines>54</Lines>
  <Paragraphs>15</Paragraphs>
  <ScaleCrop>false</ScaleCrop>
  <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2024-03-18T03:36:00Z</dcterms:created>
  <dcterms:modified xsi:type="dcterms:W3CDTF">2024-03-18T03:36:00Z</dcterms:modified>
</cp:coreProperties>
</file>