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C01" w:rsidRDefault="00FE6C01" w:rsidP="00FE6C01">
      <w:pPr>
        <w:pStyle w:val="Heading1"/>
        <w:spacing w:line="480" w:lineRule="auto"/>
        <w:ind w:left="0" w:right="-1"/>
        <w:rPr>
          <w:rFonts w:ascii="Times New Roman" w:hAnsi="Times New Roman" w:cs="Times New Roman"/>
          <w:sz w:val="24"/>
          <w:szCs w:val="24"/>
          <w:lang w:val="en-US"/>
        </w:rPr>
      </w:pPr>
      <w:bookmarkStart w:id="0" w:name="_Toc128320853"/>
      <w:r w:rsidRPr="00F677A7">
        <w:rPr>
          <w:rFonts w:ascii="Times New Roman" w:hAnsi="Times New Roman" w:cs="Times New Roman"/>
          <w:sz w:val="24"/>
          <w:szCs w:val="24"/>
        </w:rPr>
        <w:t xml:space="preserve">BAB </w:t>
      </w:r>
      <w:r w:rsidRPr="00F677A7">
        <w:rPr>
          <w:rFonts w:ascii="Times New Roman" w:hAnsi="Times New Roman" w:cs="Times New Roman"/>
          <w:sz w:val="24"/>
          <w:szCs w:val="24"/>
          <w:lang w:val="en-US"/>
        </w:rPr>
        <w:t>V</w:t>
      </w:r>
      <w:r>
        <w:rPr>
          <w:rFonts w:ascii="Times New Roman" w:hAnsi="Times New Roman" w:cs="Times New Roman"/>
          <w:sz w:val="24"/>
          <w:szCs w:val="24"/>
          <w:lang w:val="en-US"/>
        </w:rPr>
        <w:t xml:space="preserve"> </w:t>
      </w:r>
    </w:p>
    <w:p w:rsidR="00FE6C01" w:rsidRPr="00F677A7" w:rsidRDefault="00FE6C01" w:rsidP="00FE6C01">
      <w:pPr>
        <w:pStyle w:val="Heading1"/>
        <w:spacing w:line="480" w:lineRule="auto"/>
        <w:ind w:left="0" w:right="-1"/>
        <w:rPr>
          <w:rFonts w:ascii="Times New Roman" w:hAnsi="Times New Roman" w:cs="Times New Roman"/>
          <w:sz w:val="24"/>
          <w:szCs w:val="24"/>
          <w:lang w:val="en-US"/>
        </w:rPr>
      </w:pPr>
      <w:r w:rsidRPr="00F677A7">
        <w:rPr>
          <w:rFonts w:ascii="Times New Roman" w:hAnsi="Times New Roman" w:cs="Times New Roman"/>
          <w:sz w:val="24"/>
          <w:szCs w:val="24"/>
          <w:lang w:val="en-US"/>
        </w:rPr>
        <w:t>HASIL DAN PEMBAHASAN</w:t>
      </w:r>
      <w:bookmarkEnd w:id="0"/>
    </w:p>
    <w:p w:rsidR="00FE6C01" w:rsidRPr="00F677A7" w:rsidRDefault="00FE6C01" w:rsidP="00FE6C01">
      <w:pPr>
        <w:pStyle w:val="Heading2"/>
        <w:numPr>
          <w:ilvl w:val="4"/>
          <w:numId w:val="3"/>
        </w:numPr>
        <w:spacing w:before="0" w:line="480" w:lineRule="auto"/>
        <w:ind w:left="0" w:hanging="567"/>
        <w:jc w:val="both"/>
        <w:rPr>
          <w:rFonts w:ascii="Times New Roman" w:hAnsi="Times New Roman" w:cs="Times New Roman"/>
          <w:b/>
          <w:bCs/>
          <w:color w:val="auto"/>
          <w:sz w:val="24"/>
          <w:szCs w:val="24"/>
          <w:lang w:val="en-US"/>
        </w:rPr>
      </w:pPr>
      <w:bookmarkStart w:id="1" w:name="_Toc128320854"/>
      <w:r w:rsidRPr="00F677A7">
        <w:rPr>
          <w:rFonts w:ascii="Times New Roman" w:hAnsi="Times New Roman" w:cs="Times New Roman"/>
          <w:b/>
          <w:bCs/>
          <w:color w:val="auto"/>
          <w:sz w:val="24"/>
          <w:szCs w:val="24"/>
          <w:lang w:val="en-US"/>
        </w:rPr>
        <w:t>Hasil Pembahasan</w:t>
      </w:r>
      <w:bookmarkEnd w:id="1"/>
    </w:p>
    <w:p w:rsidR="00FE6C01" w:rsidRDefault="00FE6C01" w:rsidP="00FE6C01">
      <w:pPr>
        <w:pStyle w:val="BodyText"/>
        <w:spacing w:line="480" w:lineRule="auto"/>
        <w:ind w:right="-1" w:firstLine="567"/>
        <w:jc w:val="both"/>
        <w:rPr>
          <w:rFonts w:ascii="Times New Roman" w:hAnsi="Times New Roman" w:cs="Times New Roman"/>
          <w:sz w:val="24"/>
          <w:szCs w:val="24"/>
        </w:rPr>
      </w:pPr>
      <w:r w:rsidRPr="00F677A7">
        <w:rPr>
          <w:rFonts w:ascii="Times New Roman" w:hAnsi="Times New Roman" w:cs="Times New Roman"/>
          <w:sz w:val="24"/>
          <w:szCs w:val="24"/>
        </w:rPr>
        <w:t>Penelitian ini dilakukan pada 30 siswa/siswi kelas I</w:t>
      </w:r>
      <w:r w:rsidRPr="00F677A7">
        <w:rPr>
          <w:rFonts w:ascii="Times New Roman" w:hAnsi="Times New Roman" w:cs="Times New Roman"/>
          <w:sz w:val="24"/>
          <w:szCs w:val="24"/>
          <w:lang w:val="en-US"/>
        </w:rPr>
        <w:t>II</w:t>
      </w:r>
      <w:r w:rsidRPr="00F677A7">
        <w:rPr>
          <w:rFonts w:ascii="Times New Roman" w:hAnsi="Times New Roman" w:cs="Times New Roman"/>
          <w:sz w:val="24"/>
          <w:szCs w:val="24"/>
        </w:rPr>
        <w:t xml:space="preserve"> </w:t>
      </w:r>
      <w:r w:rsidRPr="00F677A7">
        <w:rPr>
          <w:rFonts w:ascii="Times New Roman" w:hAnsi="Times New Roman" w:cs="Times New Roman"/>
          <w:sz w:val="24"/>
          <w:szCs w:val="24"/>
          <w:lang w:val="en-US"/>
        </w:rPr>
        <w:t>SD Swasta Tiranus Pondok Kopi Jakarta Timur</w:t>
      </w:r>
      <w:r w:rsidRPr="00F677A7">
        <w:rPr>
          <w:rFonts w:ascii="Times New Roman" w:hAnsi="Times New Roman" w:cs="Times New Roman"/>
          <w:sz w:val="24"/>
          <w:szCs w:val="24"/>
        </w:rPr>
        <w:t xml:space="preserve"> pada tahun 20</w:t>
      </w:r>
      <w:r w:rsidRPr="00F677A7">
        <w:rPr>
          <w:rFonts w:ascii="Times New Roman" w:hAnsi="Times New Roman" w:cs="Times New Roman"/>
          <w:sz w:val="24"/>
          <w:szCs w:val="24"/>
          <w:lang w:val="en-US"/>
        </w:rPr>
        <w:t>22</w:t>
      </w:r>
      <w:r w:rsidRPr="00F677A7">
        <w:rPr>
          <w:rFonts w:ascii="Times New Roman" w:hAnsi="Times New Roman" w:cs="Times New Roman"/>
          <w:sz w:val="24"/>
          <w:szCs w:val="24"/>
        </w:rPr>
        <w:t>. Pengumpulan data ini dilakukan</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dengan memberikan kuesioner dan pemeriksaan langsung pada mulut siswa</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yang</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menjadi</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sampel,</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setelah</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data</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terkumpul</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dimasukkan</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ke</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dalam</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tabel</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distribusi</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frekuensi</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kemudian</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dilakukan</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Analisa</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data,</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maka</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diperoleh</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hasil</w:t>
      </w:r>
      <w:r w:rsidRPr="00F677A7">
        <w:rPr>
          <w:rFonts w:ascii="Times New Roman" w:hAnsi="Times New Roman" w:cs="Times New Roman"/>
          <w:spacing w:val="1"/>
          <w:sz w:val="24"/>
          <w:szCs w:val="24"/>
        </w:rPr>
        <w:t xml:space="preserve"> </w:t>
      </w:r>
      <w:r w:rsidRPr="00F677A7">
        <w:rPr>
          <w:rFonts w:ascii="Times New Roman" w:hAnsi="Times New Roman" w:cs="Times New Roman"/>
          <w:sz w:val="24"/>
          <w:szCs w:val="24"/>
        </w:rPr>
        <w:t>sebagai</w:t>
      </w:r>
      <w:r w:rsidRPr="00F677A7">
        <w:rPr>
          <w:rFonts w:ascii="Times New Roman" w:hAnsi="Times New Roman" w:cs="Times New Roman"/>
          <w:spacing w:val="-7"/>
          <w:sz w:val="24"/>
          <w:szCs w:val="24"/>
        </w:rPr>
        <w:t xml:space="preserve"> </w:t>
      </w:r>
      <w:r w:rsidRPr="00F677A7">
        <w:rPr>
          <w:rFonts w:ascii="Times New Roman" w:hAnsi="Times New Roman" w:cs="Times New Roman"/>
          <w:sz w:val="24"/>
          <w:szCs w:val="24"/>
        </w:rPr>
        <w:t>berikut:</w:t>
      </w:r>
    </w:p>
    <w:p w:rsidR="00FE6C01" w:rsidRPr="00EA2A01" w:rsidRDefault="00FE6C01" w:rsidP="00FE6C01">
      <w:pPr>
        <w:pStyle w:val="BodyText"/>
        <w:numPr>
          <w:ilvl w:val="0"/>
          <w:numId w:val="5"/>
        </w:numPr>
        <w:spacing w:line="480" w:lineRule="auto"/>
        <w:ind w:left="567" w:right="-1" w:hanging="567"/>
        <w:jc w:val="both"/>
        <w:rPr>
          <w:rFonts w:ascii="Times New Roman" w:hAnsi="Times New Roman" w:cs="Times New Roman"/>
          <w:b/>
          <w:bCs/>
          <w:sz w:val="24"/>
          <w:szCs w:val="24"/>
          <w:lang w:val="en-US"/>
        </w:rPr>
      </w:pPr>
      <w:r w:rsidRPr="00EA2A01">
        <w:rPr>
          <w:rFonts w:ascii="Times New Roman" w:hAnsi="Times New Roman" w:cs="Times New Roman"/>
          <w:b/>
          <w:bCs/>
          <w:sz w:val="24"/>
          <w:szCs w:val="24"/>
          <w:lang w:val="en-US"/>
        </w:rPr>
        <w:t>Karakteristik Gambaran Kebersihan Gigi dan Mulut Responden (Y) berdasarkan Variabel Indepeden (X)</w:t>
      </w:r>
    </w:p>
    <w:p w:rsidR="00FE6C01" w:rsidRPr="00EA2A01" w:rsidRDefault="00FE6C01" w:rsidP="00FE6C01">
      <w:pPr>
        <w:pStyle w:val="BodyText"/>
        <w:numPr>
          <w:ilvl w:val="6"/>
          <w:numId w:val="1"/>
        </w:numPr>
        <w:spacing w:line="480" w:lineRule="auto"/>
        <w:ind w:left="1134" w:right="-1" w:hanging="567"/>
        <w:jc w:val="both"/>
        <w:rPr>
          <w:rFonts w:ascii="Times New Roman" w:hAnsi="Times New Roman" w:cs="Times New Roman"/>
          <w:b/>
          <w:bCs/>
          <w:sz w:val="24"/>
          <w:szCs w:val="24"/>
          <w:lang w:val="en-US"/>
        </w:rPr>
      </w:pPr>
      <w:r w:rsidRPr="00EA2A01">
        <w:rPr>
          <w:rFonts w:ascii="Times New Roman" w:hAnsi="Times New Roman" w:cs="Times New Roman"/>
          <w:b/>
          <w:bCs/>
          <w:sz w:val="24"/>
          <w:szCs w:val="24"/>
          <w:lang w:val="en-US"/>
        </w:rPr>
        <w:t>Gambaran Kebersihan Gigi dan Mulut Terhadap Metode Menyikat Gigi (X1)</w:t>
      </w:r>
    </w:p>
    <w:p w:rsidR="00FE6C01" w:rsidRDefault="00FE6C01" w:rsidP="00FE6C01">
      <w:pPr>
        <w:pStyle w:val="BodyText"/>
        <w:spacing w:line="360" w:lineRule="auto"/>
        <w:ind w:left="567" w:right="-1"/>
        <w:jc w:val="both"/>
        <w:rPr>
          <w:rFonts w:ascii="Times New Roman" w:hAnsi="Times New Roman" w:cs="Times New Roman"/>
          <w:sz w:val="24"/>
          <w:szCs w:val="24"/>
          <w:lang w:val="en-US"/>
        </w:rPr>
      </w:pPr>
      <w:r>
        <w:rPr>
          <w:rFonts w:ascii="Times New Roman" w:hAnsi="Times New Roman" w:cs="Times New Roman"/>
          <w:sz w:val="24"/>
          <w:szCs w:val="24"/>
          <w:lang w:val="en-US"/>
        </w:rPr>
        <w:t>Gambaran Responden berdasarkan Metode Menyikat Gigi dikategorikan pada pertanyaan kuisioner (P3), (P4), (P5), (P6), (P7), (P8), (P9), (P10), (P11).</w:t>
      </w:r>
    </w:p>
    <w:tbl>
      <w:tblPr>
        <w:tblStyle w:val="ListTable2"/>
        <w:tblW w:w="9498" w:type="dxa"/>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567"/>
        <w:gridCol w:w="993"/>
        <w:gridCol w:w="992"/>
        <w:gridCol w:w="992"/>
        <w:gridCol w:w="992"/>
        <w:gridCol w:w="993"/>
        <w:gridCol w:w="992"/>
        <w:gridCol w:w="992"/>
        <w:gridCol w:w="992"/>
        <w:gridCol w:w="993"/>
      </w:tblGrid>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gridSpan w:val="2"/>
            <w:vMerge w:val="restart"/>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p w:rsidR="00FE6C01" w:rsidRPr="00981B79" w:rsidRDefault="00FE6C01" w:rsidP="0056701A">
            <w:pPr>
              <w:widowControl/>
              <w:adjustRightInd w:val="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Pertanyaan (P)</w:t>
            </w:r>
          </w:p>
          <w:p w:rsidR="00FE6C01" w:rsidRPr="00981B79" w:rsidRDefault="00FE6C01" w:rsidP="0056701A">
            <w:pPr>
              <w:widowControl/>
              <w:adjustRightInd w:val="0"/>
              <w:jc w:val="center"/>
              <w:rPr>
                <w:rFonts w:ascii="Times New Roman" w:eastAsiaTheme="minorHAnsi" w:hAnsi="Times New Roman" w:cs="Times New Roman"/>
                <w:lang w:val="en-ID"/>
              </w:rPr>
            </w:pPr>
          </w:p>
        </w:tc>
        <w:tc>
          <w:tcPr>
            <w:tcW w:w="5953" w:type="dxa"/>
            <w:gridSpan w:val="6"/>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KRITERIA_OHIS</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1560" w:type="dxa"/>
            <w:gridSpan w:val="2"/>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1984" w:type="dxa"/>
            <w:gridSpan w:val="2"/>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Baik (1)</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Sedang (2)</w:t>
            </w:r>
          </w:p>
        </w:tc>
        <w:tc>
          <w:tcPr>
            <w:tcW w:w="1984" w:type="dxa"/>
            <w:gridSpan w:val="2"/>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Buruk (3)</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TOTAL</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(P)</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Jawaban</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Jumlah</w:t>
            </w:r>
            <w:r>
              <w:rPr>
                <w:rFonts w:ascii="Times New Roman" w:eastAsiaTheme="minorHAnsi" w:hAnsi="Times New Roman" w:cs="Times New Roman"/>
                <w:lang w:val="en-ID"/>
              </w:rPr>
              <w:t xml:space="preserve"> </w:t>
            </w:r>
            <w:r w:rsidRPr="00981B79">
              <w:rPr>
                <w:rFonts w:ascii="Times New Roman" w:eastAsiaTheme="minorHAnsi" w:hAnsi="Times New Roman" w:cs="Times New Roman"/>
                <w:lang w:val="en-ID"/>
              </w:rPr>
              <w:t>(n)</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Jumlah</w:t>
            </w:r>
          </w:p>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(n)</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Jumlah</w:t>
            </w:r>
          </w:p>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(n)</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Jumlah</w:t>
            </w:r>
          </w:p>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(n)</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Persentase(%)</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shd w:val="clear" w:color="auto" w:fill="FFFFFF" w:themeFill="background1"/>
          </w:tcPr>
          <w:p w:rsidR="00FE6C01" w:rsidRPr="00981B79" w:rsidRDefault="00FE6C01" w:rsidP="0056701A">
            <w:pPr>
              <w:widowControl/>
              <w:adjustRightInd w:val="0"/>
              <w:ind w:right="60"/>
              <w:rPr>
                <w:rFonts w:ascii="Times New Roman" w:eastAsiaTheme="minorHAnsi" w:hAnsi="Times New Roman" w:cs="Times New Roman"/>
                <w:lang w:val="en-ID"/>
              </w:rPr>
            </w:pPr>
            <w:r w:rsidRPr="00981B79">
              <w:rPr>
                <w:rFonts w:ascii="Times New Roman" w:eastAsiaTheme="minorHAnsi" w:hAnsi="Times New Roman" w:cs="Times New Roman"/>
                <w:lang w:val="en-ID"/>
              </w:rPr>
              <w:t>P3</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13</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9</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8</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26,7 %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30</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100 %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shd w:val="clear" w:color="auto" w:fill="FFFFFF" w:themeFill="background1"/>
          </w:tcPr>
          <w:p w:rsidR="00FE6C01" w:rsidRPr="00981B79" w:rsidRDefault="00FE6C01" w:rsidP="0056701A">
            <w:pPr>
              <w:widowControl/>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P4</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13</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9</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8</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26,7 %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30</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100 %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shd w:val="clear" w:color="auto" w:fill="FFFFFF" w:themeFill="background1"/>
          </w:tcPr>
          <w:p w:rsidR="00FE6C01" w:rsidRPr="00981B79" w:rsidRDefault="00FE6C01" w:rsidP="0056701A">
            <w:pPr>
              <w:widowControl/>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P5</w:t>
            </w: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13</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9</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8</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26,7 %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30</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100 %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shd w:val="clear" w:color="auto" w:fill="FFFFFF" w:themeFill="background1"/>
          </w:tcPr>
          <w:p w:rsidR="00FE6C01" w:rsidRPr="00981B79" w:rsidRDefault="00FE6C01" w:rsidP="0056701A">
            <w:pPr>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P6</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11</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57,9 %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7</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36,8 %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19</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63,3 %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2</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18,2 %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2</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18,2 %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7</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63,6 %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11</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36,7 %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shd w:val="clear" w:color="auto" w:fill="FFFFFF" w:themeFill="background1"/>
          </w:tcPr>
          <w:p w:rsidR="00FE6C01" w:rsidRPr="00981B79" w:rsidRDefault="00FE6C01" w:rsidP="0056701A">
            <w:pPr>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P7</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12</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60 %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6</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2</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20</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66,7 %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3</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6</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60 %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10</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33,3 %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shd w:val="clear" w:color="auto" w:fill="FFFFFF" w:themeFill="background1"/>
          </w:tcPr>
          <w:p w:rsidR="00FE6C01" w:rsidRPr="00981B79" w:rsidRDefault="00FE6C01" w:rsidP="0056701A">
            <w:pPr>
              <w:widowControl/>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P8</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12</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54,5 %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5</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22,7 %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5</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22,7 %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22</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73,3 %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12,5 %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4</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3</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37,5 %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8</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26,7 %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shd w:val="clear" w:color="auto" w:fill="FFFFFF" w:themeFill="background1"/>
          </w:tcPr>
          <w:p w:rsidR="00FE6C01" w:rsidRPr="00981B79" w:rsidRDefault="00FE6C01" w:rsidP="0056701A">
            <w:pPr>
              <w:widowControl/>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P9</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9</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45 %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8</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5</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15 %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22</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73,3 %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4</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5</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10</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26,7 %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shd w:val="clear" w:color="auto" w:fill="FFFFFF" w:themeFill="background1"/>
          </w:tcPr>
          <w:p w:rsidR="00FE6C01" w:rsidRPr="00981B79" w:rsidRDefault="00FE6C01" w:rsidP="0056701A">
            <w:pPr>
              <w:widowControl/>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P10</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10</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52,6 %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6</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31,6 %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3</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15,8 %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19</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63,3 %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3</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27,3 %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3</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27,3 %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5</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45,5 %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11</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36,7 %</w:t>
            </w:r>
          </w:p>
        </w:tc>
      </w:tr>
      <w:tr w:rsidR="00FE6C01" w:rsidRPr="00981B79"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shd w:val="clear" w:color="auto" w:fill="FFFFFF" w:themeFill="background1"/>
          </w:tcPr>
          <w:p w:rsidR="00FE6C01" w:rsidRPr="00981B79" w:rsidRDefault="00FE6C01" w:rsidP="0056701A">
            <w:pPr>
              <w:widowControl/>
              <w:adjustRightInd w:val="0"/>
              <w:rPr>
                <w:rFonts w:ascii="Times New Roman" w:eastAsiaTheme="minorHAnsi" w:hAnsi="Times New Roman" w:cs="Times New Roman"/>
                <w:lang w:val="en-ID"/>
              </w:rPr>
            </w:pPr>
            <w:r w:rsidRPr="00981B79">
              <w:rPr>
                <w:rFonts w:ascii="Times New Roman" w:eastAsiaTheme="minorHAnsi" w:hAnsi="Times New Roman" w:cs="Times New Roman"/>
                <w:lang w:val="en-ID"/>
              </w:rPr>
              <w:t>P11</w:t>
            </w:r>
          </w:p>
        </w:tc>
        <w:tc>
          <w:tcPr>
            <w:tcW w:w="993" w:type="dxa"/>
            <w:shd w:val="clear" w:color="auto" w:fill="FFFFFF" w:themeFill="background1"/>
          </w:tcPr>
          <w:p w:rsidR="00FE6C01" w:rsidRPr="00981B79"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11</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73,3 %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4</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26,7 %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0</w:t>
            </w:r>
          </w:p>
        </w:tc>
        <w:tc>
          <w:tcPr>
            <w:tcW w:w="992"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15</w:t>
            </w:r>
          </w:p>
        </w:tc>
        <w:tc>
          <w:tcPr>
            <w:tcW w:w="993" w:type="dxa"/>
            <w:shd w:val="clear" w:color="auto" w:fill="FFFFFF" w:themeFill="background1"/>
          </w:tcPr>
          <w:p w:rsidR="00FE6C01" w:rsidRPr="00981B79"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50 %</w:t>
            </w:r>
          </w:p>
        </w:tc>
      </w:tr>
      <w:tr w:rsidR="00FE6C01" w:rsidRPr="00981B79" w:rsidTr="0056701A">
        <w:tc>
          <w:tcPr>
            <w:cnfStyle w:val="000010000000" w:firstRow="0" w:lastRow="0" w:firstColumn="0" w:lastColumn="0" w:oddVBand="1" w:evenVBand="0" w:oddHBand="0" w:evenHBand="0" w:firstRowFirstColumn="0" w:firstRowLastColumn="0" w:lastRowFirstColumn="0" w:lastRowLastColumn="0"/>
            <w:tcW w:w="567" w:type="dxa"/>
            <w:vMerge/>
            <w:shd w:val="clear" w:color="auto" w:fill="FFFFFF" w:themeFill="background1"/>
          </w:tcPr>
          <w:p w:rsidR="00FE6C01" w:rsidRPr="00981B79" w:rsidRDefault="00FE6C01" w:rsidP="0056701A">
            <w:pPr>
              <w:widowControl/>
              <w:adjustRightInd w:val="0"/>
              <w:jc w:val="center"/>
              <w:rPr>
                <w:rFonts w:ascii="Times New Roman" w:eastAsiaTheme="minorHAnsi" w:hAnsi="Times New Roman" w:cs="Times New Roman"/>
                <w:lang w:val="en-ID"/>
              </w:rPr>
            </w:pPr>
          </w:p>
        </w:tc>
        <w:tc>
          <w:tcPr>
            <w:tcW w:w="993" w:type="dxa"/>
            <w:shd w:val="clear" w:color="auto" w:fill="FFFFFF" w:themeFill="background1"/>
          </w:tcPr>
          <w:p w:rsidR="00FE6C01" w:rsidRPr="00981B79"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2</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13,3 %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5</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33,3 %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sidRPr="00981B79">
              <w:rPr>
                <w:rFonts w:ascii="Times New Roman" w:eastAsiaTheme="minorHAnsi" w:hAnsi="Times New Roman" w:cs="Times New Roman"/>
                <w:lang w:val="en-ID"/>
              </w:rPr>
              <w:t>8</w:t>
            </w:r>
          </w:p>
        </w:tc>
        <w:tc>
          <w:tcPr>
            <w:tcW w:w="992"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981B79">
              <w:rPr>
                <w:rFonts w:ascii="Times New Roman" w:eastAsiaTheme="minorHAnsi" w:hAnsi="Times New Roman" w:cs="Times New Roman"/>
                <w:lang w:val="en-ID"/>
              </w:rPr>
              <w:t>53,3 %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tcPr>
          <w:p w:rsidR="00FE6C01" w:rsidRPr="00981B79"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15</w:t>
            </w:r>
          </w:p>
        </w:tc>
        <w:tc>
          <w:tcPr>
            <w:tcW w:w="993" w:type="dxa"/>
            <w:shd w:val="clear" w:color="auto" w:fill="FFFFFF" w:themeFill="background1"/>
          </w:tcPr>
          <w:p w:rsidR="00FE6C01" w:rsidRPr="00981B79"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50 %</w:t>
            </w:r>
          </w:p>
        </w:tc>
      </w:tr>
    </w:tbl>
    <w:p w:rsidR="00FE6C01" w:rsidRDefault="00FE6C01" w:rsidP="00FE6C01">
      <w:pPr>
        <w:pStyle w:val="BodyText"/>
        <w:spacing w:line="480" w:lineRule="auto"/>
        <w:ind w:right="-1"/>
        <w:jc w:val="both"/>
        <w:rPr>
          <w:rFonts w:ascii="Times New Roman" w:hAnsi="Times New Roman" w:cs="Times New Roman"/>
          <w:sz w:val="24"/>
          <w:szCs w:val="24"/>
          <w:lang w:val="en-US"/>
        </w:rPr>
      </w:pPr>
    </w:p>
    <w:p w:rsidR="00FE6C01" w:rsidRPr="00EA2A01" w:rsidRDefault="00FE6C01" w:rsidP="00FE6C01">
      <w:pPr>
        <w:pStyle w:val="BodyText"/>
        <w:numPr>
          <w:ilvl w:val="6"/>
          <w:numId w:val="1"/>
        </w:numPr>
        <w:spacing w:line="480" w:lineRule="auto"/>
        <w:ind w:left="1134" w:right="-1" w:hanging="567"/>
        <w:jc w:val="both"/>
        <w:rPr>
          <w:rFonts w:ascii="Times New Roman" w:hAnsi="Times New Roman" w:cs="Times New Roman"/>
          <w:b/>
          <w:bCs/>
          <w:sz w:val="24"/>
          <w:szCs w:val="24"/>
          <w:lang w:val="en-US"/>
        </w:rPr>
      </w:pPr>
      <w:r w:rsidRPr="00EA2A01">
        <w:rPr>
          <w:rFonts w:ascii="Times New Roman" w:hAnsi="Times New Roman" w:cs="Times New Roman"/>
          <w:b/>
          <w:bCs/>
          <w:sz w:val="24"/>
          <w:szCs w:val="24"/>
          <w:lang w:val="en-US"/>
        </w:rPr>
        <w:lastRenderedPageBreak/>
        <w:t>Gambaran Kebersihan Gigi dan Mulut Terhadap Waktu Menyikat Gigi (X2)</w:t>
      </w:r>
    </w:p>
    <w:p w:rsidR="00FE6C01" w:rsidRDefault="00FE6C01" w:rsidP="00FE6C01">
      <w:pPr>
        <w:pStyle w:val="BodyText"/>
        <w:spacing w:line="480" w:lineRule="auto"/>
        <w:ind w:left="1134" w:right="-1"/>
        <w:jc w:val="both"/>
        <w:rPr>
          <w:rFonts w:ascii="Times New Roman" w:hAnsi="Times New Roman" w:cs="Times New Roman"/>
          <w:sz w:val="24"/>
          <w:szCs w:val="24"/>
          <w:lang w:val="en-US"/>
        </w:rPr>
      </w:pPr>
      <w:r>
        <w:rPr>
          <w:rFonts w:ascii="Times New Roman" w:hAnsi="Times New Roman" w:cs="Times New Roman"/>
          <w:sz w:val="24"/>
          <w:szCs w:val="24"/>
          <w:lang w:val="en-US"/>
        </w:rPr>
        <w:t>Gambaran Responden berdasarkan Waktu Menyikat Gigi dikategorikan pada pertanyaan kuisioner (P14) dan (P15)</w:t>
      </w:r>
    </w:p>
    <w:tbl>
      <w:tblPr>
        <w:tblStyle w:val="ListTable1Light"/>
        <w:tblW w:w="9498" w:type="dxa"/>
        <w:tblInd w:w="-142" w:type="dxa"/>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568"/>
        <w:gridCol w:w="992"/>
        <w:gridCol w:w="992"/>
        <w:gridCol w:w="992"/>
        <w:gridCol w:w="993"/>
        <w:gridCol w:w="992"/>
        <w:gridCol w:w="992"/>
        <w:gridCol w:w="992"/>
        <w:gridCol w:w="993"/>
        <w:gridCol w:w="992"/>
      </w:tblGrid>
      <w:tr w:rsidR="00FE6C01" w:rsidRPr="00F27902" w:rsidTr="0056701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60" w:type="dxa"/>
            <w:gridSpan w:val="2"/>
            <w:vMerge w:val="restart"/>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Pertanyaan (P)</w:t>
            </w:r>
          </w:p>
        </w:tc>
        <w:tc>
          <w:tcPr>
            <w:tcW w:w="7938" w:type="dxa"/>
            <w:gridSpan w:val="8"/>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KRITERIA_OHIS</w:t>
            </w:r>
          </w:p>
        </w:tc>
      </w:tr>
      <w:tr w:rsidR="00FE6C01" w:rsidRPr="00F27902" w:rsidTr="0056701A">
        <w:trPr>
          <w:trHeight w:val="20"/>
        </w:trPr>
        <w:tc>
          <w:tcPr>
            <w:cnfStyle w:val="000010000000" w:firstRow="0" w:lastRow="0" w:firstColumn="0" w:lastColumn="0" w:oddVBand="1" w:evenVBand="0" w:oddHBand="0" w:evenHBand="0" w:firstRowFirstColumn="0" w:firstRowLastColumn="0" w:lastRowFirstColumn="0" w:lastRowLastColumn="0"/>
            <w:tcW w:w="1560" w:type="dxa"/>
            <w:gridSpan w:val="2"/>
            <w:vMerge/>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p>
        </w:tc>
        <w:tc>
          <w:tcPr>
            <w:tcW w:w="1984" w:type="dxa"/>
            <w:gridSpan w:val="2"/>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Baik (1)</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Sedang (2)</w:t>
            </w:r>
          </w:p>
        </w:tc>
        <w:tc>
          <w:tcPr>
            <w:tcW w:w="1984" w:type="dxa"/>
            <w:gridSpan w:val="2"/>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Buruk (3)</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Total</w:t>
            </w:r>
          </w:p>
        </w:tc>
      </w:tr>
      <w:tr w:rsidR="00FE6C01" w:rsidRPr="00F27902" w:rsidTr="0056701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68" w:type="dxa"/>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(P)</w:t>
            </w:r>
          </w:p>
        </w:tc>
        <w:tc>
          <w:tcPr>
            <w:tcW w:w="992" w:type="dxa"/>
            <w:shd w:val="clear" w:color="auto" w:fill="FFFFFF" w:themeFill="background1"/>
            <w:vAlign w:val="center"/>
          </w:tcPr>
          <w:p w:rsidR="00FE6C01" w:rsidRPr="00F27902"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Jawaban</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Jumlah</w:t>
            </w:r>
          </w:p>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(n)</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Jumlah (n)</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Jumlah(n)</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Persentas</w:t>
            </w:r>
            <w:r>
              <w:rPr>
                <w:rFonts w:ascii="Times New Roman" w:eastAsiaTheme="minorHAnsi" w:hAnsi="Times New Roman" w:cs="Times New Roman"/>
                <w:lang w:val="en-ID"/>
              </w:rPr>
              <w:t>e</w:t>
            </w:r>
            <w:r w:rsidRPr="00F27902">
              <w:rPr>
                <w:rFonts w:ascii="Times New Roman" w:eastAsiaTheme="minorHAnsi" w:hAnsi="Times New Roman" w:cs="Times New Roman"/>
                <w:lang w:val="en-ID"/>
              </w:rPr>
              <w:t>(%)</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Jumlah (n)</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Persentase (%)</w:t>
            </w:r>
          </w:p>
        </w:tc>
      </w:tr>
      <w:tr w:rsidR="00FE6C01" w:rsidRPr="00F27902" w:rsidTr="0056701A">
        <w:trPr>
          <w:trHeight w:val="20"/>
        </w:trPr>
        <w:tc>
          <w:tcPr>
            <w:cnfStyle w:val="000010000000" w:firstRow="0" w:lastRow="0" w:firstColumn="0" w:lastColumn="0" w:oddVBand="1" w:evenVBand="0" w:oddHBand="0" w:evenHBand="0" w:firstRowFirstColumn="0" w:firstRowLastColumn="0" w:lastRowFirstColumn="0" w:lastRowLastColumn="0"/>
            <w:tcW w:w="568" w:type="dxa"/>
            <w:vMerge w:val="restart"/>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P14</w:t>
            </w:r>
          </w:p>
        </w:tc>
        <w:tc>
          <w:tcPr>
            <w:tcW w:w="992" w:type="dxa"/>
            <w:shd w:val="clear" w:color="auto" w:fill="FFFFFF" w:themeFill="background1"/>
            <w:vAlign w:val="center"/>
          </w:tcPr>
          <w:p w:rsidR="00FE6C01" w:rsidRPr="00F27902"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10</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41.7%</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7</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29.2%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7</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29.2%</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color w:val="010205"/>
                <w:lang w:val="en-ID"/>
              </w:rPr>
            </w:pPr>
            <w:r w:rsidRPr="00F27902">
              <w:rPr>
                <w:rFonts w:ascii="Times New Roman" w:eastAsiaTheme="minorHAnsi" w:hAnsi="Times New Roman" w:cs="Times New Roman"/>
                <w:color w:val="010205"/>
                <w:lang w:val="en-ID"/>
              </w:rPr>
              <w:t>24</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lang w:val="en-ID"/>
              </w:rPr>
            </w:pPr>
            <w:r w:rsidRPr="00F27902">
              <w:rPr>
                <w:rFonts w:ascii="Times New Roman" w:eastAsiaTheme="minorHAnsi" w:hAnsi="Times New Roman" w:cs="Times New Roman"/>
                <w:color w:val="010205"/>
                <w:lang w:val="en-ID"/>
              </w:rPr>
              <w:t>80%</w:t>
            </w:r>
          </w:p>
        </w:tc>
      </w:tr>
      <w:tr w:rsidR="00FE6C01" w:rsidRPr="00F27902" w:rsidTr="0056701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68" w:type="dxa"/>
            <w:vMerge/>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p>
        </w:tc>
        <w:tc>
          <w:tcPr>
            <w:tcW w:w="992" w:type="dxa"/>
            <w:shd w:val="clear" w:color="auto" w:fill="FFFFFF" w:themeFill="background1"/>
            <w:vAlign w:val="center"/>
          </w:tcPr>
          <w:p w:rsidR="00FE6C01" w:rsidRPr="00F27902"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3</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50.0%</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2</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33.3%</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1</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16.7%</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color w:val="010205"/>
                <w:lang w:val="en-ID"/>
              </w:rPr>
            </w:pPr>
            <w:r w:rsidRPr="00F27902">
              <w:rPr>
                <w:rFonts w:ascii="Times New Roman" w:eastAsiaTheme="minorHAnsi" w:hAnsi="Times New Roman" w:cs="Times New Roman"/>
                <w:color w:val="010205"/>
                <w:lang w:val="en-ID"/>
              </w:rPr>
              <w:t>6</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10205"/>
                <w:lang w:val="en-ID"/>
              </w:rPr>
            </w:pPr>
            <w:r w:rsidRPr="00F27902">
              <w:rPr>
                <w:rFonts w:ascii="Times New Roman" w:eastAsiaTheme="minorHAnsi" w:hAnsi="Times New Roman" w:cs="Times New Roman"/>
                <w:color w:val="010205"/>
                <w:lang w:val="en-ID"/>
              </w:rPr>
              <w:t>20%</w:t>
            </w:r>
          </w:p>
        </w:tc>
      </w:tr>
      <w:tr w:rsidR="00FE6C01" w:rsidRPr="00F27902" w:rsidTr="0056701A">
        <w:trPr>
          <w:trHeight w:val="20"/>
        </w:trPr>
        <w:tc>
          <w:tcPr>
            <w:cnfStyle w:val="000010000000" w:firstRow="0" w:lastRow="0" w:firstColumn="0" w:lastColumn="0" w:oddVBand="1" w:evenVBand="0" w:oddHBand="0" w:evenHBand="0" w:firstRowFirstColumn="0" w:firstRowLastColumn="0" w:lastRowFirstColumn="0" w:lastRowLastColumn="0"/>
            <w:tcW w:w="568" w:type="dxa"/>
            <w:vMerge w:val="restart"/>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P15</w:t>
            </w:r>
          </w:p>
        </w:tc>
        <w:tc>
          <w:tcPr>
            <w:tcW w:w="992" w:type="dxa"/>
            <w:shd w:val="clear" w:color="auto" w:fill="FFFFFF" w:themeFill="background1"/>
            <w:vAlign w:val="center"/>
          </w:tcPr>
          <w:p w:rsidR="00FE6C01" w:rsidRPr="00F27902"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9</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60 %</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3</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20 %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3</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20 %</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15</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50%</w:t>
            </w:r>
          </w:p>
        </w:tc>
      </w:tr>
      <w:tr w:rsidR="00FE6C01" w:rsidRPr="00F27902" w:rsidTr="0056701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68" w:type="dxa"/>
            <w:vMerge/>
            <w:shd w:val="clear" w:color="auto" w:fill="FFFFFF" w:themeFill="background1"/>
            <w:vAlign w:val="center"/>
          </w:tcPr>
          <w:p w:rsidR="00FE6C01" w:rsidRPr="00F27902" w:rsidRDefault="00FE6C01" w:rsidP="0056701A">
            <w:pPr>
              <w:widowControl/>
              <w:adjustRightInd w:val="0"/>
              <w:jc w:val="center"/>
              <w:rPr>
                <w:rFonts w:ascii="Times New Roman" w:eastAsiaTheme="minorHAnsi" w:hAnsi="Times New Roman" w:cs="Times New Roman"/>
                <w:lang w:val="en-ID"/>
              </w:rPr>
            </w:pPr>
          </w:p>
        </w:tc>
        <w:tc>
          <w:tcPr>
            <w:tcW w:w="992" w:type="dxa"/>
            <w:shd w:val="clear" w:color="auto" w:fill="FFFFFF" w:themeFill="background1"/>
            <w:vAlign w:val="center"/>
          </w:tcPr>
          <w:p w:rsidR="00FE6C01" w:rsidRPr="00F27902"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4</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color w:val="010205"/>
                <w:lang w:val="en-ID"/>
              </w:rPr>
              <w:t>26.7%</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6</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40%</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5</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33,3 %</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F27902" w:rsidRDefault="00FE6C01" w:rsidP="0056701A">
            <w:pPr>
              <w:widowControl/>
              <w:adjustRightInd w:val="0"/>
              <w:ind w:right="60"/>
              <w:jc w:val="center"/>
              <w:rPr>
                <w:rFonts w:ascii="Times New Roman" w:eastAsiaTheme="minorHAnsi" w:hAnsi="Times New Roman" w:cs="Times New Roman"/>
                <w:lang w:val="en-ID"/>
              </w:rPr>
            </w:pPr>
            <w:r w:rsidRPr="00F27902">
              <w:rPr>
                <w:rFonts w:ascii="Times New Roman" w:eastAsiaTheme="minorHAnsi" w:hAnsi="Times New Roman" w:cs="Times New Roman"/>
                <w:lang w:val="en-ID"/>
              </w:rPr>
              <w:t>15</w:t>
            </w:r>
          </w:p>
        </w:tc>
        <w:tc>
          <w:tcPr>
            <w:tcW w:w="992" w:type="dxa"/>
            <w:shd w:val="clear" w:color="auto" w:fill="FFFFFF" w:themeFill="background1"/>
            <w:vAlign w:val="center"/>
          </w:tcPr>
          <w:p w:rsidR="00FE6C01" w:rsidRPr="00F27902"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F27902">
              <w:rPr>
                <w:rFonts w:ascii="Times New Roman" w:eastAsiaTheme="minorHAnsi" w:hAnsi="Times New Roman" w:cs="Times New Roman"/>
                <w:lang w:val="en-ID"/>
              </w:rPr>
              <w:t>50%</w:t>
            </w:r>
          </w:p>
        </w:tc>
      </w:tr>
    </w:tbl>
    <w:p w:rsidR="00FE6C01" w:rsidRDefault="00FE6C01" w:rsidP="00FE6C01">
      <w:pPr>
        <w:pStyle w:val="BodyText"/>
        <w:spacing w:line="360" w:lineRule="auto"/>
        <w:ind w:right="-1"/>
        <w:jc w:val="both"/>
        <w:rPr>
          <w:rFonts w:ascii="Times New Roman" w:hAnsi="Times New Roman" w:cs="Times New Roman"/>
          <w:sz w:val="24"/>
          <w:szCs w:val="24"/>
          <w:lang w:val="en-US"/>
        </w:rPr>
      </w:pPr>
    </w:p>
    <w:p w:rsidR="00FE6C01" w:rsidRPr="00EA2A01" w:rsidRDefault="00FE6C01" w:rsidP="00FE6C01">
      <w:pPr>
        <w:pStyle w:val="BodyText"/>
        <w:numPr>
          <w:ilvl w:val="6"/>
          <w:numId w:val="1"/>
        </w:numPr>
        <w:spacing w:line="480" w:lineRule="auto"/>
        <w:ind w:left="1134" w:right="-1" w:hanging="567"/>
        <w:jc w:val="both"/>
        <w:rPr>
          <w:rFonts w:ascii="Times New Roman" w:hAnsi="Times New Roman" w:cs="Times New Roman"/>
          <w:b/>
          <w:bCs/>
          <w:sz w:val="24"/>
          <w:szCs w:val="24"/>
          <w:lang w:val="en-US"/>
        </w:rPr>
      </w:pPr>
      <w:r w:rsidRPr="00EA2A01">
        <w:rPr>
          <w:rFonts w:ascii="Times New Roman" w:hAnsi="Times New Roman" w:cs="Times New Roman"/>
          <w:b/>
          <w:bCs/>
          <w:sz w:val="24"/>
          <w:szCs w:val="24"/>
          <w:lang w:val="en-US"/>
        </w:rPr>
        <w:t>Gambaran Kebersihan Gigi dan Mulut Terhadap Frekuensi Menyikat Gigi (X3)</w:t>
      </w:r>
    </w:p>
    <w:p w:rsidR="00FE6C01" w:rsidRDefault="00FE6C01" w:rsidP="00FE6C01">
      <w:pPr>
        <w:pStyle w:val="BodyText"/>
        <w:spacing w:line="480" w:lineRule="auto"/>
        <w:ind w:left="1134" w:right="-1"/>
        <w:jc w:val="both"/>
        <w:rPr>
          <w:rFonts w:ascii="Times New Roman" w:hAnsi="Times New Roman" w:cs="Times New Roman"/>
          <w:sz w:val="24"/>
          <w:szCs w:val="24"/>
          <w:lang w:val="en-US"/>
        </w:rPr>
      </w:pPr>
      <w:r>
        <w:rPr>
          <w:rFonts w:ascii="Times New Roman" w:hAnsi="Times New Roman" w:cs="Times New Roman"/>
          <w:sz w:val="24"/>
          <w:szCs w:val="24"/>
          <w:lang w:val="en-US"/>
        </w:rPr>
        <w:t>Gambaran Responden berdasarkan Frekuensi Menyikat Gigi dikategorikan pada pertanyaan kuisioner (P12) dan (P13)</w:t>
      </w:r>
    </w:p>
    <w:tbl>
      <w:tblPr>
        <w:tblStyle w:val="ListTable2"/>
        <w:tblW w:w="9498" w:type="dxa"/>
        <w:tblInd w:w="-142" w:type="dxa"/>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568"/>
        <w:gridCol w:w="992"/>
        <w:gridCol w:w="992"/>
        <w:gridCol w:w="992"/>
        <w:gridCol w:w="993"/>
        <w:gridCol w:w="992"/>
        <w:gridCol w:w="992"/>
        <w:gridCol w:w="992"/>
        <w:gridCol w:w="993"/>
        <w:gridCol w:w="992"/>
      </w:tblGrid>
      <w:tr w:rsidR="00FE6C01" w:rsidRPr="00E21133"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gridSpan w:val="2"/>
            <w:vMerge w:val="restart"/>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Pertanyaan (P)</w:t>
            </w:r>
          </w:p>
        </w:tc>
        <w:tc>
          <w:tcPr>
            <w:tcW w:w="7938" w:type="dxa"/>
            <w:gridSpan w:val="8"/>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KRITERIA_OHIS</w:t>
            </w:r>
          </w:p>
        </w:tc>
      </w:tr>
      <w:tr w:rsidR="00FE6C01" w:rsidRPr="00E21133" w:rsidTr="0056701A">
        <w:tc>
          <w:tcPr>
            <w:cnfStyle w:val="000010000000" w:firstRow="0" w:lastRow="0" w:firstColumn="0" w:lastColumn="0" w:oddVBand="1" w:evenVBand="0" w:oddHBand="0" w:evenHBand="0" w:firstRowFirstColumn="0" w:firstRowLastColumn="0" w:lastRowFirstColumn="0" w:lastRowLastColumn="0"/>
            <w:tcW w:w="1560" w:type="dxa"/>
            <w:gridSpan w:val="2"/>
            <w:vMerge/>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p>
        </w:tc>
        <w:tc>
          <w:tcPr>
            <w:tcW w:w="1984" w:type="dxa"/>
            <w:gridSpan w:val="2"/>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Baik (1)</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Sedang (2)</w:t>
            </w:r>
          </w:p>
        </w:tc>
        <w:tc>
          <w:tcPr>
            <w:tcW w:w="1984" w:type="dxa"/>
            <w:gridSpan w:val="2"/>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Buruk (3)</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Total</w:t>
            </w:r>
          </w:p>
        </w:tc>
      </w:tr>
      <w:tr w:rsidR="00FE6C01" w:rsidRPr="00E21133"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(P)</w:t>
            </w:r>
          </w:p>
        </w:tc>
        <w:tc>
          <w:tcPr>
            <w:tcW w:w="992" w:type="dxa"/>
            <w:shd w:val="clear" w:color="auto" w:fill="FFFFFF" w:themeFill="background1"/>
            <w:vAlign w:val="center"/>
          </w:tcPr>
          <w:p w:rsidR="00FE6C01" w:rsidRPr="00E21133"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Jawaban</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Jumlah</w:t>
            </w:r>
          </w:p>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(n)</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Jumlah</w:t>
            </w:r>
          </w:p>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(n)</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Jumlah</w:t>
            </w:r>
          </w:p>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(n)</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Persentase</w:t>
            </w:r>
            <w:r>
              <w:rPr>
                <w:rFonts w:ascii="Times New Roman" w:eastAsiaTheme="minorHAnsi" w:hAnsi="Times New Roman" w:cs="Times New Roman"/>
                <w:lang w:val="en-ID"/>
              </w:rPr>
              <w:t xml:space="preserve"> </w:t>
            </w:r>
            <w:r w:rsidRPr="00E21133">
              <w:rPr>
                <w:rFonts w:ascii="Times New Roman" w:eastAsiaTheme="minorHAnsi" w:hAnsi="Times New Roman" w:cs="Times New Roman"/>
                <w:lang w:val="en-ID"/>
              </w:rPr>
              <w:t>(%)</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Jumlah (n)</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Persentase (%)</w:t>
            </w:r>
          </w:p>
        </w:tc>
      </w:tr>
      <w:tr w:rsidR="00FE6C01" w:rsidRPr="00E21133" w:rsidTr="0056701A">
        <w:tc>
          <w:tcPr>
            <w:cnfStyle w:val="000010000000" w:firstRow="0" w:lastRow="0" w:firstColumn="0" w:lastColumn="0" w:oddVBand="1" w:evenVBand="0" w:oddHBand="0" w:evenHBand="0" w:firstRowFirstColumn="0" w:firstRowLastColumn="0" w:lastRowFirstColumn="0" w:lastRowLastColumn="0"/>
            <w:tcW w:w="568" w:type="dxa"/>
            <w:vMerge w:val="restart"/>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P12</w:t>
            </w:r>
          </w:p>
        </w:tc>
        <w:tc>
          <w:tcPr>
            <w:tcW w:w="992" w:type="dxa"/>
            <w:shd w:val="clear" w:color="auto" w:fill="FFFFFF" w:themeFill="background1"/>
            <w:vAlign w:val="center"/>
          </w:tcPr>
          <w:p w:rsidR="00FE6C01" w:rsidRPr="00E21133"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13</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56.5%</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5</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21.7%</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5</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21.7%</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color w:val="010205"/>
                <w:lang w:val="en-ID"/>
              </w:rPr>
              <w:t>23</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76,7</w:t>
            </w:r>
            <w:r w:rsidRPr="00E21133">
              <w:rPr>
                <w:rFonts w:ascii="Times New Roman" w:eastAsiaTheme="minorHAnsi" w:hAnsi="Times New Roman" w:cs="Times New Roman"/>
                <w:color w:val="010205"/>
                <w:lang w:val="en-ID"/>
              </w:rPr>
              <w:t>%</w:t>
            </w:r>
          </w:p>
        </w:tc>
      </w:tr>
      <w:tr w:rsidR="00FE6C01" w:rsidRPr="00E21133"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p>
        </w:tc>
        <w:tc>
          <w:tcPr>
            <w:tcW w:w="992" w:type="dxa"/>
            <w:shd w:val="clear" w:color="auto" w:fill="FFFFFF" w:themeFill="background1"/>
            <w:vAlign w:val="center"/>
          </w:tcPr>
          <w:p w:rsidR="00FE6C01" w:rsidRPr="00E21133"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0</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color w:val="010205"/>
                <w:lang w:val="en-ID"/>
              </w:rPr>
              <w:t>0%</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4</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color w:val="010205"/>
                <w:lang w:val="en-ID"/>
              </w:rPr>
              <w:t>57,1%</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3</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color w:val="010205"/>
                <w:lang w:val="en-ID"/>
              </w:rPr>
              <w:t>42,9%</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7</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23,3</w:t>
            </w:r>
            <w:r w:rsidRPr="00E21133">
              <w:rPr>
                <w:rFonts w:ascii="Times New Roman" w:eastAsiaTheme="minorHAnsi" w:hAnsi="Times New Roman" w:cs="Times New Roman"/>
                <w:color w:val="010205"/>
                <w:lang w:val="en-ID"/>
              </w:rPr>
              <w:t>%</w:t>
            </w:r>
          </w:p>
        </w:tc>
      </w:tr>
      <w:tr w:rsidR="00FE6C01" w:rsidRPr="00E21133" w:rsidTr="0056701A">
        <w:tc>
          <w:tcPr>
            <w:cnfStyle w:val="000010000000" w:firstRow="0" w:lastRow="0" w:firstColumn="0" w:lastColumn="0" w:oddVBand="1" w:evenVBand="0" w:oddHBand="0" w:evenHBand="0" w:firstRowFirstColumn="0" w:firstRowLastColumn="0" w:lastRowFirstColumn="0" w:lastRowLastColumn="0"/>
            <w:tcW w:w="568" w:type="dxa"/>
            <w:vMerge w:val="restart"/>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P13</w:t>
            </w:r>
          </w:p>
        </w:tc>
        <w:tc>
          <w:tcPr>
            <w:tcW w:w="992" w:type="dxa"/>
            <w:shd w:val="clear" w:color="auto" w:fill="FFFFFF" w:themeFill="background1"/>
            <w:vAlign w:val="center"/>
          </w:tcPr>
          <w:p w:rsidR="00FE6C01" w:rsidRPr="00E21133"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11</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61,1 %</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5</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27,8 %</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2</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11,1 %</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1</w:t>
            </w:r>
            <w:r>
              <w:rPr>
                <w:rFonts w:ascii="Times New Roman" w:eastAsiaTheme="minorHAnsi" w:hAnsi="Times New Roman" w:cs="Times New Roman"/>
                <w:lang w:val="en-ID"/>
              </w:rPr>
              <w:t>8</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60</w:t>
            </w:r>
            <w:r w:rsidRPr="00E21133">
              <w:rPr>
                <w:rFonts w:ascii="Times New Roman" w:eastAsiaTheme="minorHAnsi" w:hAnsi="Times New Roman" w:cs="Times New Roman"/>
                <w:lang w:val="en-ID"/>
              </w:rPr>
              <w:t>%</w:t>
            </w:r>
          </w:p>
        </w:tc>
      </w:tr>
      <w:tr w:rsidR="00FE6C01" w:rsidRPr="00E21133"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shd w:val="clear" w:color="auto" w:fill="FFFFFF" w:themeFill="background1"/>
            <w:vAlign w:val="center"/>
          </w:tcPr>
          <w:p w:rsidR="00FE6C01" w:rsidRPr="00E21133" w:rsidRDefault="00FE6C01" w:rsidP="0056701A">
            <w:pPr>
              <w:widowControl/>
              <w:adjustRightInd w:val="0"/>
              <w:jc w:val="center"/>
              <w:rPr>
                <w:rFonts w:ascii="Times New Roman" w:eastAsiaTheme="minorHAnsi" w:hAnsi="Times New Roman" w:cs="Times New Roman"/>
                <w:lang w:val="en-ID"/>
              </w:rPr>
            </w:pPr>
          </w:p>
        </w:tc>
        <w:tc>
          <w:tcPr>
            <w:tcW w:w="992" w:type="dxa"/>
            <w:shd w:val="clear" w:color="auto" w:fill="FFFFFF" w:themeFill="background1"/>
            <w:vAlign w:val="center"/>
          </w:tcPr>
          <w:p w:rsidR="00FE6C01" w:rsidRPr="00E21133"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2</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color w:val="010205"/>
                <w:lang w:val="en-ID"/>
              </w:rPr>
              <w:t>16.7%</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4</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color w:val="010205"/>
                <w:lang w:val="en-ID"/>
              </w:rPr>
              <w:t>33.3%</w:t>
            </w:r>
          </w:p>
        </w:tc>
        <w:tc>
          <w:tcPr>
            <w:cnfStyle w:val="000010000000" w:firstRow="0" w:lastRow="0" w:firstColumn="0" w:lastColumn="0" w:oddVBand="1" w:evenVBand="0" w:oddHBand="0" w:evenHBand="0" w:firstRowFirstColumn="0" w:firstRowLastColumn="0" w:lastRowFirstColumn="0" w:lastRowLastColumn="0"/>
            <w:tcW w:w="992"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lang w:val="en-ID"/>
              </w:rPr>
            </w:pPr>
            <w:r w:rsidRPr="00E21133">
              <w:rPr>
                <w:rFonts w:ascii="Times New Roman" w:eastAsiaTheme="minorHAnsi" w:hAnsi="Times New Roman" w:cs="Times New Roman"/>
                <w:lang w:val="en-ID"/>
              </w:rPr>
              <w:t>6</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E21133">
              <w:rPr>
                <w:rFonts w:ascii="Times New Roman" w:eastAsiaTheme="minorHAnsi" w:hAnsi="Times New Roman" w:cs="Times New Roman"/>
                <w:color w:val="010205"/>
                <w:lang w:val="en-ID"/>
              </w:rPr>
              <w:t>50.0%</w:t>
            </w:r>
          </w:p>
        </w:tc>
        <w:tc>
          <w:tcPr>
            <w:cnfStyle w:val="000010000000" w:firstRow="0" w:lastRow="0" w:firstColumn="0" w:lastColumn="0" w:oddVBand="1" w:evenVBand="0" w:oddHBand="0" w:evenHBand="0" w:firstRowFirstColumn="0" w:firstRowLastColumn="0" w:lastRowFirstColumn="0" w:lastRowLastColumn="0"/>
            <w:tcW w:w="993" w:type="dxa"/>
            <w:shd w:val="clear" w:color="auto" w:fill="FFFFFF" w:themeFill="background1"/>
            <w:vAlign w:val="center"/>
          </w:tcPr>
          <w:p w:rsidR="00FE6C01" w:rsidRPr="00E21133" w:rsidRDefault="00FE6C01" w:rsidP="0056701A">
            <w:pPr>
              <w:widowControl/>
              <w:adjustRightInd w:val="0"/>
              <w:ind w:right="60"/>
              <w:jc w:val="center"/>
              <w:rPr>
                <w:rFonts w:ascii="Times New Roman" w:eastAsiaTheme="minorHAnsi" w:hAnsi="Times New Roman" w:cs="Times New Roman"/>
                <w:color w:val="010205"/>
                <w:lang w:val="en-ID"/>
              </w:rPr>
            </w:pPr>
            <w:r w:rsidRPr="00E21133">
              <w:rPr>
                <w:rFonts w:ascii="Times New Roman" w:eastAsiaTheme="minorHAnsi" w:hAnsi="Times New Roman" w:cs="Times New Roman"/>
                <w:lang w:val="en-ID"/>
              </w:rPr>
              <w:t>1</w:t>
            </w:r>
            <w:r>
              <w:rPr>
                <w:rFonts w:ascii="Times New Roman" w:eastAsiaTheme="minorHAnsi" w:hAnsi="Times New Roman" w:cs="Times New Roman"/>
                <w:lang w:val="en-ID"/>
              </w:rPr>
              <w:t>2</w:t>
            </w:r>
          </w:p>
        </w:tc>
        <w:tc>
          <w:tcPr>
            <w:tcW w:w="992" w:type="dxa"/>
            <w:shd w:val="clear" w:color="auto" w:fill="FFFFFF" w:themeFill="background1"/>
            <w:vAlign w:val="center"/>
          </w:tcPr>
          <w:p w:rsidR="00FE6C01" w:rsidRPr="00E21133"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40</w:t>
            </w:r>
            <w:r w:rsidRPr="00E21133">
              <w:rPr>
                <w:rFonts w:ascii="Times New Roman" w:eastAsiaTheme="minorHAnsi" w:hAnsi="Times New Roman" w:cs="Times New Roman"/>
                <w:lang w:val="en-ID"/>
              </w:rPr>
              <w:t>%</w:t>
            </w:r>
          </w:p>
        </w:tc>
      </w:tr>
    </w:tbl>
    <w:p w:rsidR="00FE6C01" w:rsidRDefault="00FE6C01" w:rsidP="00FE6C01">
      <w:pPr>
        <w:pStyle w:val="BodyText"/>
        <w:spacing w:line="480" w:lineRule="auto"/>
        <w:ind w:right="-1"/>
        <w:jc w:val="both"/>
        <w:rPr>
          <w:rFonts w:ascii="Times New Roman" w:hAnsi="Times New Roman" w:cs="Times New Roman"/>
          <w:b/>
          <w:bCs/>
          <w:sz w:val="24"/>
          <w:szCs w:val="24"/>
          <w:lang w:val="en-US"/>
        </w:rPr>
      </w:pPr>
    </w:p>
    <w:p w:rsidR="00FE6C01" w:rsidRPr="00EA2A01" w:rsidRDefault="00FE6C01" w:rsidP="00FE6C01">
      <w:pPr>
        <w:pStyle w:val="BodyText"/>
        <w:numPr>
          <w:ilvl w:val="6"/>
          <w:numId w:val="1"/>
        </w:numPr>
        <w:spacing w:before="240" w:line="480" w:lineRule="auto"/>
        <w:ind w:left="1134" w:right="-1" w:hanging="567"/>
        <w:jc w:val="both"/>
        <w:rPr>
          <w:rFonts w:ascii="Times New Roman" w:hAnsi="Times New Roman" w:cs="Times New Roman"/>
          <w:b/>
          <w:bCs/>
          <w:sz w:val="24"/>
          <w:szCs w:val="24"/>
          <w:lang w:val="en-US"/>
        </w:rPr>
      </w:pPr>
      <w:r w:rsidRPr="00EA2A01">
        <w:rPr>
          <w:rFonts w:ascii="Times New Roman" w:hAnsi="Times New Roman" w:cs="Times New Roman"/>
          <w:b/>
          <w:bCs/>
          <w:sz w:val="24"/>
          <w:szCs w:val="24"/>
          <w:lang w:val="en-US"/>
        </w:rPr>
        <w:t>Gambaran Kebersihan Gigi dan Mulut Terhadap Tujuan Menyikat Gigi</w:t>
      </w:r>
      <w:r>
        <w:rPr>
          <w:rFonts w:ascii="Times New Roman" w:hAnsi="Times New Roman" w:cs="Times New Roman"/>
          <w:b/>
          <w:bCs/>
          <w:sz w:val="24"/>
          <w:szCs w:val="24"/>
          <w:lang w:val="en-US"/>
        </w:rPr>
        <w:t xml:space="preserve"> </w:t>
      </w:r>
      <w:r w:rsidRPr="00EA2A01">
        <w:rPr>
          <w:rFonts w:ascii="Times New Roman" w:hAnsi="Times New Roman" w:cs="Times New Roman"/>
          <w:b/>
          <w:bCs/>
          <w:sz w:val="24"/>
          <w:szCs w:val="24"/>
          <w:lang w:val="en-US"/>
        </w:rPr>
        <w:t>(X4)</w:t>
      </w:r>
    </w:p>
    <w:p w:rsidR="00FE6C01" w:rsidRDefault="00FE6C01" w:rsidP="00FE6C01">
      <w:pPr>
        <w:pStyle w:val="BodyText"/>
        <w:spacing w:line="480" w:lineRule="auto"/>
        <w:ind w:left="1134" w:right="-1"/>
        <w:jc w:val="both"/>
        <w:rPr>
          <w:rFonts w:ascii="Times New Roman" w:hAnsi="Times New Roman" w:cs="Times New Roman"/>
          <w:sz w:val="24"/>
          <w:szCs w:val="24"/>
          <w:lang w:val="en-US"/>
        </w:rPr>
      </w:pPr>
      <w:r>
        <w:rPr>
          <w:rFonts w:ascii="Times New Roman" w:hAnsi="Times New Roman" w:cs="Times New Roman"/>
          <w:sz w:val="24"/>
          <w:szCs w:val="24"/>
          <w:lang w:val="en-US"/>
        </w:rPr>
        <w:t>Gambaran Responden berdasarkan Tujuan Menyikat Gigi dikategorikan pada pertanyaan kuisioner (P1) dan (P2)</w:t>
      </w:r>
    </w:p>
    <w:p w:rsidR="00FE6C01" w:rsidRDefault="00FE6C01" w:rsidP="00FE6C01">
      <w:pPr>
        <w:pStyle w:val="BodyText"/>
        <w:spacing w:line="480" w:lineRule="auto"/>
        <w:ind w:left="1134" w:right="-1"/>
        <w:jc w:val="both"/>
        <w:rPr>
          <w:rFonts w:ascii="Times New Roman" w:hAnsi="Times New Roman" w:cs="Times New Roman"/>
          <w:sz w:val="24"/>
          <w:szCs w:val="24"/>
          <w:lang w:val="en-US"/>
        </w:rPr>
      </w:pPr>
    </w:p>
    <w:p w:rsidR="00FE6C01" w:rsidRDefault="00FE6C01" w:rsidP="00FE6C01">
      <w:pPr>
        <w:pStyle w:val="BodyText"/>
        <w:spacing w:line="480" w:lineRule="auto"/>
        <w:ind w:left="1134" w:right="-1"/>
        <w:jc w:val="both"/>
        <w:rPr>
          <w:rFonts w:ascii="Times New Roman" w:hAnsi="Times New Roman" w:cs="Times New Roman"/>
          <w:sz w:val="24"/>
          <w:szCs w:val="24"/>
          <w:lang w:val="en-US"/>
        </w:rPr>
      </w:pPr>
    </w:p>
    <w:p w:rsidR="00FE6C01" w:rsidRDefault="00FE6C01" w:rsidP="00FE6C01">
      <w:pPr>
        <w:pStyle w:val="BodyText"/>
        <w:spacing w:line="480" w:lineRule="auto"/>
        <w:ind w:left="1134" w:right="-1"/>
        <w:jc w:val="both"/>
        <w:rPr>
          <w:rFonts w:ascii="Times New Roman" w:hAnsi="Times New Roman" w:cs="Times New Roman"/>
          <w:sz w:val="24"/>
          <w:szCs w:val="24"/>
          <w:lang w:val="en-US"/>
        </w:rPr>
      </w:pPr>
    </w:p>
    <w:tbl>
      <w:tblPr>
        <w:tblStyle w:val="PlainTable4"/>
        <w:tblW w:w="9498" w:type="dxa"/>
        <w:tblInd w:w="-142" w:type="dxa"/>
        <w:tblBorders>
          <w:top w:val="single" w:sz="12" w:space="0" w:color="000000" w:themeColor="text1"/>
          <w:bottom w:val="single" w:sz="12" w:space="0" w:color="000000" w:themeColor="text1"/>
          <w:insideH w:val="single" w:sz="12" w:space="0" w:color="000000" w:themeColor="text1"/>
        </w:tblBorders>
        <w:tblLayout w:type="fixed"/>
        <w:tblLook w:val="0000" w:firstRow="0" w:lastRow="0" w:firstColumn="0" w:lastColumn="0" w:noHBand="0" w:noVBand="0"/>
      </w:tblPr>
      <w:tblGrid>
        <w:gridCol w:w="568"/>
        <w:gridCol w:w="992"/>
        <w:gridCol w:w="992"/>
        <w:gridCol w:w="992"/>
        <w:gridCol w:w="993"/>
        <w:gridCol w:w="992"/>
        <w:gridCol w:w="992"/>
        <w:gridCol w:w="992"/>
        <w:gridCol w:w="993"/>
        <w:gridCol w:w="992"/>
      </w:tblGrid>
      <w:tr w:rsidR="00FE6C01" w:rsidRPr="00712DAD"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gridSpan w:val="2"/>
            <w:vMerge w:val="restart"/>
            <w:tcBorders>
              <w:top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lastRenderedPageBreak/>
              <w:t>Pertanyaan (P)</w:t>
            </w:r>
          </w:p>
        </w:tc>
        <w:tc>
          <w:tcPr>
            <w:tcW w:w="7938" w:type="dxa"/>
            <w:gridSpan w:val="8"/>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KRITERIA_OHIS</w:t>
            </w:r>
          </w:p>
        </w:tc>
      </w:tr>
      <w:tr w:rsidR="00FE6C01" w:rsidRPr="00712DAD" w:rsidTr="0056701A">
        <w:tc>
          <w:tcPr>
            <w:cnfStyle w:val="000010000000" w:firstRow="0" w:lastRow="0" w:firstColumn="0" w:lastColumn="0" w:oddVBand="1" w:evenVBand="0" w:oddHBand="0" w:evenHBand="0" w:firstRowFirstColumn="0" w:firstRowLastColumn="0" w:lastRowFirstColumn="0" w:lastRowLastColumn="0"/>
            <w:tcW w:w="1560" w:type="dxa"/>
            <w:gridSpan w:val="2"/>
            <w:vMerge/>
            <w:tcBorders>
              <w:bottom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p>
        </w:tc>
        <w:tc>
          <w:tcPr>
            <w:tcW w:w="1984" w:type="dxa"/>
            <w:gridSpan w:val="2"/>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Baik (1)</w:t>
            </w:r>
          </w:p>
        </w:tc>
        <w:tc>
          <w:tcPr>
            <w:cnfStyle w:val="000010000000" w:firstRow="0" w:lastRow="0" w:firstColumn="0" w:lastColumn="0" w:oddVBand="1" w:evenVBand="0" w:oddHBand="0" w:evenHBand="0" w:firstRowFirstColumn="0" w:firstRowLastColumn="0" w:lastRowFirstColumn="0" w:lastRowLastColumn="0"/>
            <w:tcW w:w="1985" w:type="dxa"/>
            <w:gridSpan w:val="2"/>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Sedang (2)</w:t>
            </w:r>
          </w:p>
        </w:tc>
        <w:tc>
          <w:tcPr>
            <w:tcW w:w="1984" w:type="dxa"/>
            <w:gridSpan w:val="2"/>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Buruk (3)</w:t>
            </w:r>
          </w:p>
        </w:tc>
        <w:tc>
          <w:tcPr>
            <w:cnfStyle w:val="000010000000" w:firstRow="0" w:lastRow="0" w:firstColumn="0" w:lastColumn="0" w:oddVBand="1" w:evenVBand="0" w:oddHBand="0" w:evenHBand="0" w:firstRowFirstColumn="0" w:firstRowLastColumn="0" w:lastRowFirstColumn="0" w:lastRowLastColumn="0"/>
            <w:tcW w:w="1985" w:type="dxa"/>
            <w:gridSpan w:val="2"/>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Total</w:t>
            </w:r>
          </w:p>
        </w:tc>
      </w:tr>
      <w:tr w:rsidR="00FE6C01" w:rsidRPr="00712DAD"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tcBorders>
              <w:top w:val="single" w:sz="4" w:space="0" w:color="auto"/>
              <w:bottom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(P)</w:t>
            </w:r>
          </w:p>
        </w:tc>
        <w:tc>
          <w:tcPr>
            <w:tcW w:w="992" w:type="dxa"/>
            <w:tcBorders>
              <w:top w:val="single" w:sz="4" w:space="0" w:color="auto"/>
              <w:bottom w:val="single" w:sz="4" w:space="0" w:color="auto"/>
            </w:tcBorders>
          </w:tcPr>
          <w:p w:rsidR="00FE6C01" w:rsidRPr="00712DAD"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Jawaban</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 xml:space="preserve">Jumlah </w:t>
            </w:r>
          </w:p>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(n)</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Jumlah</w:t>
            </w:r>
          </w:p>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(n)</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 xml:space="preserve">Jumlah </w:t>
            </w:r>
          </w:p>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(n)</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Persentase(%)</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 xml:space="preserve">Jumlah </w:t>
            </w:r>
          </w:p>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(n)</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Persentase(%)</w:t>
            </w:r>
          </w:p>
        </w:tc>
      </w:tr>
      <w:tr w:rsidR="00FE6C01" w:rsidRPr="00712DAD" w:rsidTr="0056701A">
        <w:tc>
          <w:tcPr>
            <w:cnfStyle w:val="000010000000" w:firstRow="0" w:lastRow="0" w:firstColumn="0" w:lastColumn="0" w:oddVBand="1" w:evenVBand="0" w:oddHBand="0" w:evenHBand="0" w:firstRowFirstColumn="0" w:firstRowLastColumn="0" w:lastRowFirstColumn="0" w:lastRowLastColumn="0"/>
            <w:tcW w:w="568" w:type="dxa"/>
            <w:vMerge w:val="restart"/>
            <w:tcBorders>
              <w:top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P1</w:t>
            </w:r>
          </w:p>
        </w:tc>
        <w:tc>
          <w:tcPr>
            <w:tcW w:w="992" w:type="dxa"/>
            <w:tcBorders>
              <w:top w:val="single" w:sz="4" w:space="0" w:color="auto"/>
              <w:bottom w:val="single" w:sz="4" w:space="0" w:color="auto"/>
            </w:tcBorders>
          </w:tcPr>
          <w:p w:rsidR="00FE6C01" w:rsidRPr="00712DAD"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13</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44.8%</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8</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27.6%</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8</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27.6%</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color w:val="010205"/>
                <w:lang w:val="en-ID"/>
              </w:rPr>
            </w:pPr>
            <w:r>
              <w:rPr>
                <w:rFonts w:ascii="Times New Roman" w:eastAsiaTheme="minorHAnsi" w:hAnsi="Times New Roman" w:cs="Times New Roman"/>
                <w:lang w:val="en-ID"/>
              </w:rPr>
              <w:t>29</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96,7</w:t>
            </w:r>
            <w:r w:rsidRPr="00712DAD">
              <w:rPr>
                <w:rFonts w:ascii="Times New Roman" w:eastAsiaTheme="minorHAnsi" w:hAnsi="Times New Roman" w:cs="Times New Roman"/>
                <w:color w:val="010205"/>
                <w:lang w:val="en-ID"/>
              </w:rPr>
              <w:t>%</w:t>
            </w:r>
          </w:p>
        </w:tc>
      </w:tr>
      <w:tr w:rsidR="00FE6C01" w:rsidRPr="00712DAD"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Borders>
              <w:bottom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p>
        </w:tc>
        <w:tc>
          <w:tcPr>
            <w:tcW w:w="992" w:type="dxa"/>
            <w:tcBorders>
              <w:top w:val="single" w:sz="4" w:space="0" w:color="auto"/>
              <w:bottom w:val="single" w:sz="4" w:space="0" w:color="auto"/>
            </w:tcBorders>
          </w:tcPr>
          <w:p w:rsidR="00FE6C01" w:rsidRPr="00712DAD"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0</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0%</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1</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100%</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0</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0%</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color w:val="010205"/>
                <w:lang w:val="en-ID"/>
              </w:rPr>
            </w:pPr>
            <w:r>
              <w:rPr>
                <w:rFonts w:ascii="Times New Roman" w:eastAsiaTheme="minorHAnsi" w:hAnsi="Times New Roman" w:cs="Times New Roman"/>
                <w:lang w:val="en-ID"/>
              </w:rPr>
              <w:t>1</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3,3</w:t>
            </w:r>
            <w:r w:rsidRPr="00712DAD">
              <w:rPr>
                <w:rFonts w:ascii="Times New Roman" w:eastAsiaTheme="minorHAnsi" w:hAnsi="Times New Roman" w:cs="Times New Roman"/>
                <w:color w:val="010205"/>
                <w:lang w:val="en-ID"/>
              </w:rPr>
              <w:t>%</w:t>
            </w:r>
          </w:p>
        </w:tc>
      </w:tr>
      <w:tr w:rsidR="00FE6C01" w:rsidRPr="00712DAD" w:rsidTr="0056701A">
        <w:tc>
          <w:tcPr>
            <w:cnfStyle w:val="000010000000" w:firstRow="0" w:lastRow="0" w:firstColumn="0" w:lastColumn="0" w:oddVBand="1" w:evenVBand="0" w:oddHBand="0" w:evenHBand="0" w:firstRowFirstColumn="0" w:firstRowLastColumn="0" w:lastRowFirstColumn="0" w:lastRowLastColumn="0"/>
            <w:tcW w:w="568" w:type="dxa"/>
            <w:vMerge w:val="restart"/>
            <w:tcBorders>
              <w:top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P2</w:t>
            </w:r>
          </w:p>
        </w:tc>
        <w:tc>
          <w:tcPr>
            <w:tcW w:w="992" w:type="dxa"/>
            <w:tcBorders>
              <w:top w:val="single" w:sz="4" w:space="0" w:color="auto"/>
              <w:bottom w:val="single" w:sz="4" w:space="0" w:color="auto"/>
            </w:tcBorders>
          </w:tcPr>
          <w:p w:rsidR="00FE6C01" w:rsidRPr="00712DAD" w:rsidRDefault="00FE6C01" w:rsidP="0056701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Benar</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12</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48 %</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7</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28 %</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6</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24 %</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Pr>
                <w:rFonts w:ascii="Times New Roman" w:eastAsiaTheme="minorHAnsi" w:hAnsi="Times New Roman" w:cs="Times New Roman"/>
                <w:lang w:val="en-ID"/>
              </w:rPr>
              <w:t>25</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lang w:val="en-ID"/>
              </w:rPr>
            </w:pPr>
            <w:r>
              <w:rPr>
                <w:rFonts w:ascii="Times New Roman" w:eastAsiaTheme="minorHAnsi" w:hAnsi="Times New Roman" w:cs="Times New Roman"/>
                <w:lang w:val="en-ID"/>
              </w:rPr>
              <w:t>83,3</w:t>
            </w:r>
            <w:r w:rsidRPr="00712DAD">
              <w:rPr>
                <w:rFonts w:ascii="Times New Roman" w:eastAsiaTheme="minorHAnsi" w:hAnsi="Times New Roman" w:cs="Times New Roman"/>
                <w:lang w:val="en-ID"/>
              </w:rPr>
              <w:t>%</w:t>
            </w:r>
          </w:p>
        </w:tc>
      </w:tr>
      <w:tr w:rsidR="00FE6C01" w:rsidRPr="00712DAD" w:rsidTr="005670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Borders>
              <w:bottom w:val="single" w:sz="4" w:space="0" w:color="auto"/>
            </w:tcBorders>
          </w:tcPr>
          <w:p w:rsidR="00FE6C01" w:rsidRPr="00712DAD" w:rsidRDefault="00FE6C01" w:rsidP="0056701A">
            <w:pPr>
              <w:widowControl/>
              <w:adjustRightInd w:val="0"/>
              <w:jc w:val="center"/>
              <w:rPr>
                <w:rFonts w:ascii="Times New Roman" w:eastAsiaTheme="minorHAnsi" w:hAnsi="Times New Roman" w:cs="Times New Roman"/>
                <w:lang w:val="en-ID"/>
              </w:rPr>
            </w:pPr>
          </w:p>
        </w:tc>
        <w:tc>
          <w:tcPr>
            <w:tcW w:w="992" w:type="dxa"/>
            <w:tcBorders>
              <w:top w:val="single" w:sz="4" w:space="0" w:color="auto"/>
              <w:bottom w:val="single" w:sz="4" w:space="0" w:color="auto"/>
            </w:tcBorders>
          </w:tcPr>
          <w:p w:rsidR="00FE6C01" w:rsidRPr="00712DAD" w:rsidRDefault="00FE6C01" w:rsidP="0056701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lang w:val="en-ID"/>
              </w:rPr>
              <w:t>Salah</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1</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20%</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2</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40%</w:t>
            </w:r>
          </w:p>
        </w:tc>
        <w:tc>
          <w:tcPr>
            <w:cnfStyle w:val="000010000000" w:firstRow="0" w:lastRow="0" w:firstColumn="0" w:lastColumn="0" w:oddVBand="1" w:evenVBand="0" w:oddHBand="0" w:evenHBand="0" w:firstRowFirstColumn="0" w:firstRowLastColumn="0" w:lastRowFirstColumn="0" w:lastRowLastColumn="0"/>
            <w:tcW w:w="992"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lang w:val="en-ID"/>
              </w:rPr>
            </w:pPr>
            <w:r w:rsidRPr="00712DAD">
              <w:rPr>
                <w:rFonts w:ascii="Times New Roman" w:eastAsiaTheme="minorHAnsi" w:hAnsi="Times New Roman" w:cs="Times New Roman"/>
                <w:lang w:val="en-ID"/>
              </w:rPr>
              <w:t>2</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lang w:val="en-ID"/>
              </w:rPr>
            </w:pPr>
            <w:r w:rsidRPr="00712DAD">
              <w:rPr>
                <w:rFonts w:ascii="Times New Roman" w:eastAsiaTheme="minorHAnsi" w:hAnsi="Times New Roman" w:cs="Times New Roman"/>
                <w:color w:val="010205"/>
                <w:lang w:val="en-ID"/>
              </w:rPr>
              <w:t>40%</w:t>
            </w:r>
          </w:p>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auto"/>
              <w:bottom w:val="single" w:sz="4" w:space="0" w:color="auto"/>
            </w:tcBorders>
          </w:tcPr>
          <w:p w:rsidR="00FE6C01" w:rsidRPr="00712DAD" w:rsidRDefault="00FE6C01" w:rsidP="0056701A">
            <w:pPr>
              <w:widowControl/>
              <w:adjustRightInd w:val="0"/>
              <w:ind w:right="60"/>
              <w:jc w:val="center"/>
              <w:rPr>
                <w:rFonts w:ascii="Times New Roman" w:eastAsiaTheme="minorHAnsi" w:hAnsi="Times New Roman" w:cs="Times New Roman"/>
                <w:color w:val="010205"/>
                <w:lang w:val="en-ID"/>
              </w:rPr>
            </w:pPr>
            <w:r>
              <w:rPr>
                <w:rFonts w:ascii="Times New Roman" w:eastAsiaTheme="minorHAnsi" w:hAnsi="Times New Roman" w:cs="Times New Roman"/>
                <w:lang w:val="en-ID"/>
              </w:rPr>
              <w:t>5</w:t>
            </w:r>
          </w:p>
        </w:tc>
        <w:tc>
          <w:tcPr>
            <w:tcW w:w="992" w:type="dxa"/>
            <w:tcBorders>
              <w:top w:val="single" w:sz="4" w:space="0" w:color="auto"/>
              <w:bottom w:val="single" w:sz="4" w:space="0" w:color="auto"/>
            </w:tcBorders>
          </w:tcPr>
          <w:p w:rsidR="00FE6C01" w:rsidRPr="00712DAD" w:rsidRDefault="00FE6C01" w:rsidP="0056701A">
            <w:pPr>
              <w:widowControl/>
              <w:adjustRightInd w:val="0"/>
              <w:ind w:right="6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10205"/>
                <w:lang w:val="en-ID"/>
              </w:rPr>
            </w:pPr>
            <w:r>
              <w:rPr>
                <w:rFonts w:ascii="Times New Roman" w:eastAsiaTheme="minorHAnsi" w:hAnsi="Times New Roman" w:cs="Times New Roman"/>
                <w:color w:val="010205"/>
                <w:lang w:val="en-ID"/>
              </w:rPr>
              <w:t>16,7</w:t>
            </w:r>
            <w:r w:rsidRPr="00712DAD">
              <w:rPr>
                <w:rFonts w:ascii="Times New Roman" w:eastAsiaTheme="minorHAnsi" w:hAnsi="Times New Roman" w:cs="Times New Roman"/>
                <w:color w:val="010205"/>
                <w:lang w:val="en-ID"/>
              </w:rPr>
              <w:t>%</w:t>
            </w:r>
          </w:p>
        </w:tc>
      </w:tr>
    </w:tbl>
    <w:p w:rsidR="00FE6C01" w:rsidRDefault="00FE6C01" w:rsidP="00FE6C01">
      <w:pPr>
        <w:pStyle w:val="BodyText"/>
        <w:numPr>
          <w:ilvl w:val="0"/>
          <w:numId w:val="5"/>
        </w:numPr>
        <w:spacing w:before="240" w:line="480" w:lineRule="auto"/>
        <w:ind w:left="567" w:right="-1"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Distribusi Frekuensi Pengetahuan Responden</w:t>
      </w:r>
    </w:p>
    <w:tbl>
      <w:tblPr>
        <w:tblStyle w:val="PlainTable4"/>
        <w:tblpPr w:leftFromText="180" w:rightFromText="180" w:vertAnchor="text" w:horzAnchor="margin" w:tblpXSpec="center" w:tblpY="152"/>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708"/>
        <w:gridCol w:w="2012"/>
        <w:gridCol w:w="1502"/>
        <w:gridCol w:w="1915"/>
      </w:tblGrid>
      <w:tr w:rsidR="00FE6C01" w:rsidTr="0056701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tcPr>
          <w:p w:rsidR="00FE6C01" w:rsidRPr="008D2C95" w:rsidRDefault="00FE6C01" w:rsidP="0056701A">
            <w:pPr>
              <w:pStyle w:val="TableParagraph"/>
              <w:ind w:right="198"/>
              <w:jc w:val="center"/>
              <w:rPr>
                <w:sz w:val="24"/>
              </w:rPr>
            </w:pPr>
            <w:r w:rsidRPr="008D2C95">
              <w:rPr>
                <w:sz w:val="24"/>
              </w:rPr>
              <w:t>No</w:t>
            </w:r>
          </w:p>
        </w:tc>
        <w:tc>
          <w:tcPr>
            <w:cnfStyle w:val="000010000000" w:firstRow="0" w:lastRow="0" w:firstColumn="0" w:lastColumn="0" w:oddVBand="1" w:evenVBand="0" w:oddHBand="0" w:evenHBand="0" w:firstRowFirstColumn="0" w:firstRowLastColumn="0" w:lastRowFirstColumn="0" w:lastRowLastColumn="0"/>
            <w:tcW w:w="0" w:type="auto"/>
          </w:tcPr>
          <w:p w:rsidR="00FE6C01" w:rsidRPr="00EA2A01" w:rsidRDefault="00FE6C01" w:rsidP="0056701A">
            <w:pPr>
              <w:pStyle w:val="TableParagraph"/>
              <w:ind w:right="629"/>
              <w:jc w:val="center"/>
              <w:rPr>
                <w:sz w:val="24"/>
                <w:lang w:val="en-US"/>
              </w:rPr>
            </w:pPr>
            <w:r>
              <w:rPr>
                <w:sz w:val="24"/>
                <w:lang w:val="en-US"/>
              </w:rPr>
              <w:t>Kriteria</w:t>
            </w:r>
          </w:p>
        </w:tc>
        <w:tc>
          <w:tcPr>
            <w:tcW w:w="0" w:type="auto"/>
          </w:tcPr>
          <w:p w:rsidR="00FE6C01" w:rsidRDefault="00FE6C01" w:rsidP="0056701A">
            <w:pPr>
              <w:pStyle w:val="TableParagraph"/>
              <w:ind w:right="161"/>
              <w:jc w:val="center"/>
              <w:cnfStyle w:val="100000000000" w:firstRow="1" w:lastRow="0" w:firstColumn="0" w:lastColumn="0" w:oddVBand="0" w:evenVBand="0" w:oddHBand="0" w:evenHBand="0" w:firstRowFirstColumn="0" w:firstRowLastColumn="0" w:lastRowFirstColumn="0" w:lastRowLastColumn="0"/>
              <w:rPr>
                <w:sz w:val="24"/>
              </w:rPr>
            </w:pPr>
            <w:r>
              <w:rPr>
                <w:sz w:val="24"/>
              </w:rPr>
              <w:t>Jumlah</w:t>
            </w:r>
            <w:r>
              <w:rPr>
                <w:spacing w:val="-2"/>
                <w:sz w:val="24"/>
              </w:rPr>
              <w:t xml:space="preserve"> </w:t>
            </w:r>
            <w:r>
              <w:rPr>
                <w:sz w:val="24"/>
              </w:rPr>
              <w:t>(n)</w:t>
            </w:r>
          </w:p>
        </w:tc>
        <w:tc>
          <w:tcPr>
            <w:cnfStyle w:val="000100000000" w:firstRow="0" w:lastRow="0" w:firstColumn="0" w:lastColumn="1" w:oddVBand="0" w:evenVBand="0" w:oddHBand="0" w:evenHBand="0" w:firstRowFirstColumn="0" w:firstRowLastColumn="0" w:lastRowFirstColumn="0" w:lastRowLastColumn="0"/>
            <w:tcW w:w="0" w:type="auto"/>
          </w:tcPr>
          <w:p w:rsidR="00FE6C01" w:rsidRDefault="00FE6C01" w:rsidP="0056701A">
            <w:pPr>
              <w:pStyle w:val="TableParagraph"/>
              <w:ind w:right="149"/>
              <w:jc w:val="center"/>
              <w:rPr>
                <w:sz w:val="24"/>
              </w:rPr>
            </w:pPr>
            <w:r>
              <w:rPr>
                <w:sz w:val="24"/>
              </w:rPr>
              <w:t>Persentase</w:t>
            </w:r>
            <w:r>
              <w:rPr>
                <w:spacing w:val="-3"/>
                <w:sz w:val="24"/>
              </w:rPr>
              <w:t xml:space="preserve"> </w:t>
            </w:r>
            <w:r>
              <w:rPr>
                <w:sz w:val="24"/>
              </w:rPr>
              <w:t>(%)</w:t>
            </w:r>
          </w:p>
        </w:tc>
      </w:tr>
      <w:tr w:rsidR="00FE6C01" w:rsidTr="0056701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tcPr>
          <w:p w:rsidR="00FE6C01" w:rsidRPr="008D2C95" w:rsidRDefault="00FE6C01" w:rsidP="0056701A">
            <w:pPr>
              <w:pStyle w:val="TableParagraph"/>
              <w:ind w:right="198"/>
              <w:jc w:val="center"/>
              <w:rPr>
                <w:sz w:val="24"/>
                <w:lang w:val="en-US"/>
              </w:rPr>
            </w:pPr>
            <w:r w:rsidRPr="008D2C95">
              <w:rPr>
                <w:sz w:val="24"/>
                <w:lang w:val="en-US"/>
              </w:rPr>
              <w:t>1</w:t>
            </w:r>
          </w:p>
        </w:tc>
        <w:tc>
          <w:tcPr>
            <w:cnfStyle w:val="000010000000" w:firstRow="0" w:lastRow="0" w:firstColumn="0" w:lastColumn="0" w:oddVBand="1" w:evenVBand="0" w:oddHBand="0" w:evenHBand="0" w:firstRowFirstColumn="0" w:firstRowLastColumn="0" w:lastRowFirstColumn="0" w:lastRowLastColumn="0"/>
            <w:tcW w:w="0" w:type="auto"/>
          </w:tcPr>
          <w:p w:rsidR="00FE6C01" w:rsidRDefault="00FE6C01" w:rsidP="0056701A">
            <w:pPr>
              <w:pStyle w:val="TableParagraph"/>
              <w:ind w:right="629"/>
              <w:jc w:val="center"/>
              <w:rPr>
                <w:sz w:val="24"/>
                <w:lang w:val="en-US"/>
              </w:rPr>
            </w:pPr>
            <w:r>
              <w:rPr>
                <w:sz w:val="24"/>
                <w:lang w:val="en-US"/>
              </w:rPr>
              <w:t>Sangat Baik</w:t>
            </w:r>
          </w:p>
        </w:tc>
        <w:tc>
          <w:tcPr>
            <w:tcW w:w="0" w:type="auto"/>
          </w:tcPr>
          <w:p w:rsidR="00FE6C01" w:rsidRPr="008D2C95" w:rsidRDefault="00FE6C01" w:rsidP="0056701A">
            <w:pPr>
              <w:pStyle w:val="TableParagraph"/>
              <w:ind w:right="161"/>
              <w:jc w:val="center"/>
              <w:cnfStyle w:val="000000100000" w:firstRow="0" w:lastRow="0" w:firstColumn="0" w:lastColumn="0" w:oddVBand="0" w:evenVBand="0" w:oddHBand="1" w:evenHBand="0" w:firstRowFirstColumn="0" w:firstRowLastColumn="0" w:lastRowFirstColumn="0" w:lastRowLastColumn="0"/>
              <w:rPr>
                <w:sz w:val="24"/>
                <w:lang w:val="en-US"/>
              </w:rPr>
            </w:pPr>
            <w:r>
              <w:rPr>
                <w:sz w:val="24"/>
                <w:lang w:val="en-US"/>
              </w:rPr>
              <w:t>10</w:t>
            </w:r>
          </w:p>
        </w:tc>
        <w:tc>
          <w:tcPr>
            <w:cnfStyle w:val="000100000000" w:firstRow="0" w:lastRow="0" w:firstColumn="0" w:lastColumn="1" w:oddVBand="0" w:evenVBand="0" w:oddHBand="0" w:evenHBand="0" w:firstRowFirstColumn="0" w:firstRowLastColumn="0" w:lastRowFirstColumn="0" w:lastRowLastColumn="0"/>
            <w:tcW w:w="0" w:type="auto"/>
          </w:tcPr>
          <w:p w:rsidR="00FE6C01" w:rsidRPr="008D2C95" w:rsidRDefault="00FE6C01" w:rsidP="0056701A">
            <w:pPr>
              <w:pStyle w:val="TableParagraph"/>
              <w:ind w:right="149"/>
              <w:jc w:val="center"/>
              <w:rPr>
                <w:sz w:val="24"/>
                <w:lang w:val="en-US"/>
              </w:rPr>
            </w:pPr>
            <w:r>
              <w:rPr>
                <w:sz w:val="24"/>
                <w:lang w:val="en-US"/>
              </w:rPr>
              <w:t>33,3</w:t>
            </w:r>
          </w:p>
        </w:tc>
      </w:tr>
      <w:tr w:rsidR="00FE6C01" w:rsidTr="0056701A">
        <w:trPr>
          <w:trHeight w:val="274"/>
        </w:trPr>
        <w:tc>
          <w:tcPr>
            <w:cnfStyle w:val="001000000000" w:firstRow="0" w:lastRow="0" w:firstColumn="1" w:lastColumn="0" w:oddVBand="0" w:evenVBand="0" w:oddHBand="0" w:evenHBand="0" w:firstRowFirstColumn="0" w:firstRowLastColumn="0" w:lastRowFirstColumn="0" w:lastRowLastColumn="0"/>
            <w:tcW w:w="0" w:type="auto"/>
          </w:tcPr>
          <w:p w:rsidR="00FE6C01" w:rsidRPr="008D2C95" w:rsidRDefault="00FE6C01" w:rsidP="0056701A">
            <w:pPr>
              <w:pStyle w:val="TableParagraph"/>
              <w:ind w:right="198"/>
              <w:jc w:val="center"/>
              <w:rPr>
                <w:sz w:val="24"/>
                <w:lang w:val="en-US"/>
              </w:rPr>
            </w:pPr>
            <w:r w:rsidRPr="008D2C95">
              <w:rPr>
                <w:sz w:val="24"/>
                <w:lang w:val="en-US"/>
              </w:rPr>
              <w:t>2</w:t>
            </w:r>
          </w:p>
        </w:tc>
        <w:tc>
          <w:tcPr>
            <w:cnfStyle w:val="000010000000" w:firstRow="0" w:lastRow="0" w:firstColumn="0" w:lastColumn="0" w:oddVBand="1" w:evenVBand="0" w:oddHBand="0" w:evenHBand="0" w:firstRowFirstColumn="0" w:firstRowLastColumn="0" w:lastRowFirstColumn="0" w:lastRowLastColumn="0"/>
            <w:tcW w:w="0" w:type="auto"/>
          </w:tcPr>
          <w:p w:rsidR="00FE6C01" w:rsidRDefault="00FE6C01" w:rsidP="0056701A">
            <w:pPr>
              <w:pStyle w:val="TableParagraph"/>
              <w:ind w:right="629"/>
              <w:jc w:val="center"/>
              <w:rPr>
                <w:sz w:val="24"/>
                <w:lang w:val="en-US"/>
              </w:rPr>
            </w:pPr>
            <w:r>
              <w:rPr>
                <w:sz w:val="24"/>
                <w:lang w:val="en-US"/>
              </w:rPr>
              <w:t>Baik</w:t>
            </w:r>
          </w:p>
        </w:tc>
        <w:tc>
          <w:tcPr>
            <w:tcW w:w="0" w:type="auto"/>
          </w:tcPr>
          <w:p w:rsidR="00FE6C01" w:rsidRPr="008D2C95" w:rsidRDefault="00FE6C01" w:rsidP="0056701A">
            <w:pPr>
              <w:pStyle w:val="TableParagraph"/>
              <w:ind w:right="161"/>
              <w:jc w:val="center"/>
              <w:cnfStyle w:val="000000000000" w:firstRow="0" w:lastRow="0" w:firstColumn="0" w:lastColumn="0" w:oddVBand="0" w:evenVBand="0" w:oddHBand="0" w:evenHBand="0" w:firstRowFirstColumn="0" w:firstRowLastColumn="0" w:lastRowFirstColumn="0" w:lastRowLastColumn="0"/>
              <w:rPr>
                <w:sz w:val="24"/>
                <w:lang w:val="en-US"/>
              </w:rPr>
            </w:pPr>
            <w:r>
              <w:rPr>
                <w:sz w:val="24"/>
                <w:lang w:val="en-US"/>
              </w:rPr>
              <w:t>12</w:t>
            </w:r>
          </w:p>
        </w:tc>
        <w:tc>
          <w:tcPr>
            <w:cnfStyle w:val="000100000000" w:firstRow="0" w:lastRow="0" w:firstColumn="0" w:lastColumn="1" w:oddVBand="0" w:evenVBand="0" w:oddHBand="0" w:evenHBand="0" w:firstRowFirstColumn="0" w:firstRowLastColumn="0" w:lastRowFirstColumn="0" w:lastRowLastColumn="0"/>
            <w:tcW w:w="0" w:type="auto"/>
          </w:tcPr>
          <w:p w:rsidR="00FE6C01" w:rsidRPr="008D2C95" w:rsidRDefault="00FE6C01" w:rsidP="0056701A">
            <w:pPr>
              <w:pStyle w:val="TableParagraph"/>
              <w:ind w:right="149"/>
              <w:jc w:val="center"/>
              <w:rPr>
                <w:sz w:val="24"/>
                <w:lang w:val="en-US"/>
              </w:rPr>
            </w:pPr>
            <w:r>
              <w:rPr>
                <w:sz w:val="24"/>
                <w:lang w:val="en-US"/>
              </w:rPr>
              <w:t>26,7</w:t>
            </w:r>
          </w:p>
        </w:tc>
      </w:tr>
      <w:tr w:rsidR="00FE6C01" w:rsidTr="0056701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Pr>
          <w:p w:rsidR="00FE6C01" w:rsidRPr="008D2C95" w:rsidRDefault="00FE6C01" w:rsidP="0056701A">
            <w:pPr>
              <w:pStyle w:val="TableParagraph"/>
              <w:ind w:right="86"/>
              <w:jc w:val="center"/>
              <w:rPr>
                <w:sz w:val="24"/>
                <w:lang w:val="en-US"/>
              </w:rPr>
            </w:pPr>
            <w:r w:rsidRPr="008D2C95">
              <w:rPr>
                <w:sz w:val="24"/>
                <w:lang w:val="en-US"/>
              </w:rPr>
              <w:t>3</w:t>
            </w:r>
          </w:p>
        </w:tc>
        <w:tc>
          <w:tcPr>
            <w:cnfStyle w:val="000010000000" w:firstRow="0" w:lastRow="0" w:firstColumn="0" w:lastColumn="0" w:oddVBand="1" w:evenVBand="0" w:oddHBand="0" w:evenHBand="0" w:firstRowFirstColumn="0" w:firstRowLastColumn="0" w:lastRowFirstColumn="0" w:lastRowLastColumn="0"/>
            <w:tcW w:w="0" w:type="auto"/>
          </w:tcPr>
          <w:p w:rsidR="00FE6C01" w:rsidRPr="00EA2A01" w:rsidRDefault="00FE6C01" w:rsidP="0056701A">
            <w:pPr>
              <w:pStyle w:val="TableParagraph"/>
              <w:jc w:val="center"/>
              <w:rPr>
                <w:sz w:val="24"/>
                <w:lang w:val="en-US"/>
              </w:rPr>
            </w:pPr>
            <w:r>
              <w:rPr>
                <w:sz w:val="24"/>
                <w:lang w:val="en-US"/>
              </w:rPr>
              <w:t>Cukup Baik</w:t>
            </w:r>
          </w:p>
        </w:tc>
        <w:tc>
          <w:tcPr>
            <w:tcW w:w="0" w:type="auto"/>
          </w:tcPr>
          <w:p w:rsidR="00FE6C01" w:rsidRPr="00EA2A01" w:rsidRDefault="00FE6C01" w:rsidP="0056701A">
            <w:pPr>
              <w:pStyle w:val="TableParagraph"/>
              <w:ind w:right="161"/>
              <w:jc w:val="center"/>
              <w:cnfStyle w:val="000000100000" w:firstRow="0" w:lastRow="0" w:firstColumn="0" w:lastColumn="0" w:oddVBand="0" w:evenVBand="0" w:oddHBand="1" w:evenHBand="0" w:firstRowFirstColumn="0" w:firstRowLastColumn="0" w:lastRowFirstColumn="0" w:lastRowLastColumn="0"/>
              <w:rPr>
                <w:sz w:val="24"/>
                <w:lang w:val="en-US"/>
              </w:rPr>
            </w:pPr>
            <w:r>
              <w:rPr>
                <w:sz w:val="24"/>
                <w:lang w:val="en-US"/>
              </w:rPr>
              <w:t>8</w:t>
            </w:r>
          </w:p>
        </w:tc>
        <w:tc>
          <w:tcPr>
            <w:cnfStyle w:val="000100000000" w:firstRow="0" w:lastRow="0" w:firstColumn="0" w:lastColumn="1" w:oddVBand="0" w:evenVBand="0" w:oddHBand="0" w:evenHBand="0" w:firstRowFirstColumn="0" w:firstRowLastColumn="0" w:lastRowFirstColumn="0" w:lastRowLastColumn="0"/>
            <w:tcW w:w="0" w:type="auto"/>
          </w:tcPr>
          <w:p w:rsidR="00FE6C01" w:rsidRPr="00EA2A01" w:rsidRDefault="00FE6C01" w:rsidP="0056701A">
            <w:pPr>
              <w:pStyle w:val="TableParagraph"/>
              <w:ind w:right="147"/>
              <w:jc w:val="center"/>
              <w:rPr>
                <w:sz w:val="24"/>
                <w:lang w:val="en-US"/>
              </w:rPr>
            </w:pPr>
            <w:r>
              <w:rPr>
                <w:sz w:val="24"/>
                <w:lang w:val="en-US"/>
              </w:rPr>
              <w:t>40</w:t>
            </w:r>
          </w:p>
        </w:tc>
      </w:tr>
      <w:tr w:rsidR="00FE6C01" w:rsidTr="0056701A">
        <w:trPr>
          <w:trHeight w:val="279"/>
        </w:trPr>
        <w:tc>
          <w:tcPr>
            <w:cnfStyle w:val="001000000000" w:firstRow="0" w:lastRow="0" w:firstColumn="1" w:lastColumn="0" w:oddVBand="0" w:evenVBand="0" w:oddHBand="0" w:evenHBand="0" w:firstRowFirstColumn="0" w:firstRowLastColumn="0" w:lastRowFirstColumn="0" w:lastRowLastColumn="0"/>
            <w:tcW w:w="0" w:type="auto"/>
          </w:tcPr>
          <w:p w:rsidR="00FE6C01" w:rsidRPr="008D2C95" w:rsidRDefault="00FE6C01" w:rsidP="0056701A">
            <w:pPr>
              <w:pStyle w:val="TableParagraph"/>
              <w:ind w:right="86"/>
              <w:jc w:val="center"/>
              <w:rPr>
                <w:sz w:val="24"/>
                <w:lang w:val="en-US"/>
              </w:rPr>
            </w:pPr>
            <w:r w:rsidRPr="008D2C95">
              <w:rPr>
                <w:sz w:val="24"/>
                <w:lang w:val="en-US"/>
              </w:rPr>
              <w:t>4</w:t>
            </w:r>
          </w:p>
        </w:tc>
        <w:tc>
          <w:tcPr>
            <w:cnfStyle w:val="000010000000" w:firstRow="0" w:lastRow="0" w:firstColumn="0" w:lastColumn="0" w:oddVBand="1" w:evenVBand="0" w:oddHBand="0" w:evenHBand="0" w:firstRowFirstColumn="0" w:firstRowLastColumn="0" w:lastRowFirstColumn="0" w:lastRowLastColumn="0"/>
            <w:tcW w:w="0" w:type="auto"/>
          </w:tcPr>
          <w:p w:rsidR="00FE6C01" w:rsidRDefault="00FE6C01" w:rsidP="0056701A">
            <w:pPr>
              <w:pStyle w:val="TableParagraph"/>
              <w:jc w:val="center"/>
              <w:rPr>
                <w:sz w:val="24"/>
                <w:lang w:val="en-US"/>
              </w:rPr>
            </w:pPr>
            <w:r>
              <w:rPr>
                <w:sz w:val="24"/>
                <w:lang w:val="en-US"/>
              </w:rPr>
              <w:t>Buruk</w:t>
            </w:r>
          </w:p>
        </w:tc>
        <w:tc>
          <w:tcPr>
            <w:tcW w:w="0" w:type="auto"/>
          </w:tcPr>
          <w:p w:rsidR="00FE6C01" w:rsidRDefault="00FE6C01" w:rsidP="0056701A">
            <w:pPr>
              <w:pStyle w:val="TableParagraph"/>
              <w:ind w:right="161"/>
              <w:jc w:val="center"/>
              <w:cnfStyle w:val="000000000000" w:firstRow="0" w:lastRow="0" w:firstColumn="0" w:lastColumn="0" w:oddVBand="0" w:evenVBand="0" w:oddHBand="0" w:evenHBand="0" w:firstRowFirstColumn="0" w:firstRowLastColumn="0" w:lastRowFirstColumn="0" w:lastRowLastColumn="0"/>
              <w:rPr>
                <w:sz w:val="24"/>
                <w:lang w:val="en-US"/>
              </w:rPr>
            </w:pPr>
            <w:r>
              <w:rPr>
                <w:sz w:val="24"/>
                <w:lang w:val="en-US"/>
              </w:rPr>
              <w:t>0</w:t>
            </w:r>
          </w:p>
        </w:tc>
        <w:tc>
          <w:tcPr>
            <w:cnfStyle w:val="000100000000" w:firstRow="0" w:lastRow="0" w:firstColumn="0" w:lastColumn="1" w:oddVBand="0" w:evenVBand="0" w:oddHBand="0" w:evenHBand="0" w:firstRowFirstColumn="0" w:firstRowLastColumn="0" w:lastRowFirstColumn="0" w:lastRowLastColumn="0"/>
            <w:tcW w:w="0" w:type="auto"/>
          </w:tcPr>
          <w:p w:rsidR="00FE6C01" w:rsidRDefault="00FE6C01" w:rsidP="0056701A">
            <w:pPr>
              <w:pStyle w:val="TableParagraph"/>
              <w:ind w:right="147"/>
              <w:jc w:val="center"/>
              <w:rPr>
                <w:sz w:val="24"/>
                <w:lang w:val="en-US"/>
              </w:rPr>
            </w:pPr>
            <w:r>
              <w:rPr>
                <w:sz w:val="24"/>
                <w:lang w:val="en-US"/>
              </w:rPr>
              <w:t>0</w:t>
            </w:r>
          </w:p>
        </w:tc>
      </w:tr>
      <w:tr w:rsidR="00FE6C01" w:rsidTr="0056701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Pr>
          <w:p w:rsidR="00FE6C01" w:rsidRPr="008D2C95" w:rsidRDefault="00FE6C01" w:rsidP="0056701A">
            <w:pPr>
              <w:pStyle w:val="TableParagraph"/>
              <w:ind w:right="86"/>
              <w:jc w:val="center"/>
              <w:rPr>
                <w:sz w:val="24"/>
                <w:lang w:val="en-US"/>
              </w:rPr>
            </w:pPr>
            <w:r w:rsidRPr="008D2C95">
              <w:rPr>
                <w:sz w:val="24"/>
                <w:lang w:val="en-US"/>
              </w:rPr>
              <w:t>5</w:t>
            </w:r>
          </w:p>
        </w:tc>
        <w:tc>
          <w:tcPr>
            <w:cnfStyle w:val="000010000000" w:firstRow="0" w:lastRow="0" w:firstColumn="0" w:lastColumn="0" w:oddVBand="1" w:evenVBand="0" w:oddHBand="0" w:evenHBand="0" w:firstRowFirstColumn="0" w:firstRowLastColumn="0" w:lastRowFirstColumn="0" w:lastRowLastColumn="0"/>
            <w:tcW w:w="0" w:type="auto"/>
          </w:tcPr>
          <w:p w:rsidR="00FE6C01" w:rsidRPr="00EA2A01" w:rsidRDefault="00FE6C01" w:rsidP="0056701A">
            <w:pPr>
              <w:pStyle w:val="TableParagraph"/>
              <w:jc w:val="center"/>
              <w:rPr>
                <w:sz w:val="24"/>
                <w:lang w:val="en-US"/>
              </w:rPr>
            </w:pPr>
            <w:r>
              <w:rPr>
                <w:sz w:val="24"/>
                <w:lang w:val="en-US"/>
              </w:rPr>
              <w:t>Sangat Buruk</w:t>
            </w:r>
          </w:p>
        </w:tc>
        <w:tc>
          <w:tcPr>
            <w:tcW w:w="0" w:type="auto"/>
          </w:tcPr>
          <w:p w:rsidR="00FE6C01" w:rsidRPr="00EA2A01" w:rsidRDefault="00FE6C01" w:rsidP="0056701A">
            <w:pPr>
              <w:pStyle w:val="TableParagraph"/>
              <w:ind w:right="161"/>
              <w:jc w:val="center"/>
              <w:cnfStyle w:val="000000100000" w:firstRow="0" w:lastRow="0" w:firstColumn="0" w:lastColumn="0" w:oddVBand="0" w:evenVBand="0" w:oddHBand="1" w:evenHBand="0" w:firstRowFirstColumn="0" w:firstRowLastColumn="0" w:lastRowFirstColumn="0" w:lastRowLastColumn="0"/>
              <w:rPr>
                <w:sz w:val="24"/>
                <w:lang w:val="en-US"/>
              </w:rPr>
            </w:pPr>
            <w:r>
              <w:rPr>
                <w:sz w:val="24"/>
                <w:lang w:val="en-US"/>
              </w:rPr>
              <w:t>0</w:t>
            </w:r>
          </w:p>
        </w:tc>
        <w:tc>
          <w:tcPr>
            <w:cnfStyle w:val="000100000000" w:firstRow="0" w:lastRow="0" w:firstColumn="0" w:lastColumn="1" w:oddVBand="0" w:evenVBand="0" w:oddHBand="0" w:evenHBand="0" w:firstRowFirstColumn="0" w:firstRowLastColumn="0" w:lastRowFirstColumn="0" w:lastRowLastColumn="0"/>
            <w:tcW w:w="0" w:type="auto"/>
          </w:tcPr>
          <w:p w:rsidR="00FE6C01" w:rsidRPr="00EA2A01" w:rsidRDefault="00FE6C01" w:rsidP="0056701A">
            <w:pPr>
              <w:pStyle w:val="TableParagraph"/>
              <w:ind w:right="149"/>
              <w:jc w:val="center"/>
              <w:rPr>
                <w:sz w:val="24"/>
                <w:lang w:val="en-US"/>
              </w:rPr>
            </w:pPr>
            <w:r>
              <w:rPr>
                <w:sz w:val="24"/>
                <w:lang w:val="en-US"/>
              </w:rPr>
              <w:t>0</w:t>
            </w:r>
          </w:p>
        </w:tc>
      </w:tr>
      <w:tr w:rsidR="00FE6C01" w:rsidTr="0056701A">
        <w:trPr>
          <w:cnfStyle w:val="010000000000" w:firstRow="0" w:lastRow="1"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0" w:type="auto"/>
            <w:gridSpan w:val="2"/>
          </w:tcPr>
          <w:p w:rsidR="00FE6C01" w:rsidRPr="008D2C95" w:rsidRDefault="00FE6C01" w:rsidP="0056701A">
            <w:pPr>
              <w:pStyle w:val="TableParagraph"/>
              <w:jc w:val="center"/>
              <w:rPr>
                <w:sz w:val="24"/>
              </w:rPr>
            </w:pPr>
            <w:r w:rsidRPr="008D2C95">
              <w:rPr>
                <w:sz w:val="24"/>
              </w:rPr>
              <w:t>Jumlah</w:t>
            </w:r>
          </w:p>
        </w:tc>
        <w:tc>
          <w:tcPr>
            <w:cnfStyle w:val="000010000000" w:firstRow="0" w:lastRow="0" w:firstColumn="0" w:lastColumn="0" w:oddVBand="1" w:evenVBand="0" w:oddHBand="0" w:evenHBand="0" w:firstRowFirstColumn="0" w:firstRowLastColumn="0" w:lastRowFirstColumn="0" w:lastRowLastColumn="0"/>
            <w:tcW w:w="0" w:type="auto"/>
          </w:tcPr>
          <w:p w:rsidR="00FE6C01" w:rsidRPr="00EA2A01" w:rsidRDefault="00FE6C01" w:rsidP="0056701A">
            <w:pPr>
              <w:pStyle w:val="TableParagraph"/>
              <w:ind w:right="161"/>
              <w:jc w:val="center"/>
              <w:rPr>
                <w:sz w:val="24"/>
                <w:lang w:val="en-US"/>
              </w:rPr>
            </w:pPr>
            <w:r>
              <w:rPr>
                <w:sz w:val="24"/>
                <w:lang w:val="en-US"/>
              </w:rPr>
              <w:t>30</w:t>
            </w:r>
          </w:p>
        </w:tc>
        <w:tc>
          <w:tcPr>
            <w:cnfStyle w:val="000100000000" w:firstRow="0" w:lastRow="0" w:firstColumn="0" w:lastColumn="1" w:oddVBand="0" w:evenVBand="0" w:oddHBand="0" w:evenHBand="0" w:firstRowFirstColumn="0" w:firstRowLastColumn="0" w:lastRowFirstColumn="0" w:lastRowLastColumn="0"/>
            <w:tcW w:w="0" w:type="auto"/>
          </w:tcPr>
          <w:p w:rsidR="00FE6C01" w:rsidRDefault="00FE6C01" w:rsidP="0056701A">
            <w:pPr>
              <w:pStyle w:val="TableParagraph"/>
              <w:ind w:right="149"/>
              <w:jc w:val="center"/>
              <w:rPr>
                <w:sz w:val="24"/>
              </w:rPr>
            </w:pPr>
            <w:r>
              <w:rPr>
                <w:sz w:val="24"/>
              </w:rPr>
              <w:t>100</w:t>
            </w:r>
          </w:p>
        </w:tc>
      </w:tr>
    </w:tbl>
    <w:p w:rsidR="00FE6C01" w:rsidRDefault="00FE6C01" w:rsidP="00FE6C01">
      <w:pPr>
        <w:pStyle w:val="BodyText"/>
        <w:spacing w:line="480" w:lineRule="auto"/>
        <w:ind w:right="-1"/>
        <w:jc w:val="both"/>
        <w:rPr>
          <w:rFonts w:ascii="Times New Roman" w:hAnsi="Times New Roman" w:cs="Times New Roman"/>
          <w:sz w:val="24"/>
          <w:szCs w:val="24"/>
          <w:lang w:val="en-US"/>
        </w:rPr>
      </w:pPr>
    </w:p>
    <w:p w:rsidR="00FE6C01" w:rsidRDefault="00FE6C01" w:rsidP="00FE6C01">
      <w:pPr>
        <w:pStyle w:val="BodyText"/>
        <w:spacing w:line="480" w:lineRule="auto"/>
        <w:ind w:right="-1"/>
        <w:jc w:val="both"/>
        <w:rPr>
          <w:rFonts w:ascii="Times New Roman" w:hAnsi="Times New Roman" w:cs="Times New Roman"/>
          <w:sz w:val="24"/>
          <w:szCs w:val="24"/>
          <w:lang w:val="en-US"/>
        </w:rPr>
      </w:pPr>
    </w:p>
    <w:p w:rsidR="00FE6C01" w:rsidRDefault="00FE6C01" w:rsidP="00FE6C01">
      <w:pPr>
        <w:pStyle w:val="BodyText"/>
        <w:spacing w:before="240" w:line="480" w:lineRule="auto"/>
        <w:ind w:left="567" w:right="-1"/>
        <w:jc w:val="both"/>
        <w:rPr>
          <w:rFonts w:ascii="Times New Roman" w:hAnsi="Times New Roman" w:cs="Times New Roman"/>
          <w:sz w:val="24"/>
          <w:szCs w:val="24"/>
          <w:lang w:val="en-US"/>
        </w:rPr>
      </w:pPr>
      <w:r>
        <w:rPr>
          <w:rFonts w:ascii="Times New Roman" w:hAnsi="Times New Roman" w:cs="Times New Roman"/>
          <w:sz w:val="24"/>
          <w:szCs w:val="24"/>
          <w:lang w:val="en-US"/>
        </w:rPr>
        <w:t>Frekuensi Kuisioner berdasarkan Skala Likert dimana :</w:t>
      </w:r>
    </w:p>
    <w:p w:rsidR="00FE6C01" w:rsidRDefault="00FE6C01" w:rsidP="00FE6C01">
      <w:pPr>
        <w:pStyle w:val="BodyText"/>
        <w:numPr>
          <w:ilvl w:val="0"/>
          <w:numId w:val="6"/>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memiliki Skor 13 – 15 diberikan skala 5 (Sangat Baik)</w:t>
      </w:r>
    </w:p>
    <w:p w:rsidR="00FE6C01" w:rsidRDefault="00FE6C01" w:rsidP="00FE6C01">
      <w:pPr>
        <w:pStyle w:val="BodyText"/>
        <w:numPr>
          <w:ilvl w:val="0"/>
          <w:numId w:val="6"/>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memiliki Skor 10 – 12 diberikan skala 4 (Baik)</w:t>
      </w:r>
    </w:p>
    <w:p w:rsidR="00FE6C01" w:rsidRDefault="00FE6C01" w:rsidP="00FE6C01">
      <w:pPr>
        <w:pStyle w:val="BodyText"/>
        <w:numPr>
          <w:ilvl w:val="0"/>
          <w:numId w:val="6"/>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memiliki Skor 7 – 9 diberikan skala 3 (Cukup Baik)</w:t>
      </w:r>
    </w:p>
    <w:p w:rsidR="00FE6C01" w:rsidRDefault="00FE6C01" w:rsidP="00FE6C01">
      <w:pPr>
        <w:pStyle w:val="BodyText"/>
        <w:numPr>
          <w:ilvl w:val="0"/>
          <w:numId w:val="6"/>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memiliki Skor  4 – 6 diberikan skala 2 (Buruk)</w:t>
      </w:r>
    </w:p>
    <w:p w:rsidR="00FE6C01" w:rsidRDefault="00FE6C01" w:rsidP="00FE6C01">
      <w:pPr>
        <w:pStyle w:val="BodyText"/>
        <w:numPr>
          <w:ilvl w:val="0"/>
          <w:numId w:val="6"/>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memiliki Skor 1 – 3 diberikan skala 1 (Sangat Buruk)</w:t>
      </w: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Pada Tabel Distribusi diatas disimpulkan Jumlah Responden yang memiliki Skor (menjawab Pertanyaan Kuisioner dengan benar) dengan cukup baik sebesar 8 orang, Siswa yang memiliki skor dengan baik sebesar 12 orang, sedangkan siswa yang memiliki skor pertanyaan dengan sangat baik sebesar 10 orang.</w:t>
      </w: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Pr="00EA2A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Default="00FE6C01" w:rsidP="00FE6C01">
      <w:pPr>
        <w:pStyle w:val="BodyText"/>
        <w:numPr>
          <w:ilvl w:val="0"/>
          <w:numId w:val="5"/>
        </w:numPr>
        <w:spacing w:line="480" w:lineRule="auto"/>
        <w:ind w:left="567" w:right="-1"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Distribusi Frekuensi Kriteria OHI-S Pada Responden</w:t>
      </w:r>
    </w:p>
    <w:tbl>
      <w:tblPr>
        <w:tblpPr w:leftFromText="180" w:rightFromText="180" w:vertAnchor="text" w:horzAnchor="page" w:tblpX="2881" w:tblpY="44"/>
        <w:tblW w:w="5000" w:type="pct"/>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789"/>
        <w:gridCol w:w="2357"/>
        <w:gridCol w:w="2064"/>
        <w:gridCol w:w="2727"/>
      </w:tblGrid>
      <w:tr w:rsidR="00FE6C01" w:rsidTr="0056701A">
        <w:trPr>
          <w:trHeight w:val="271"/>
        </w:trPr>
        <w:tc>
          <w:tcPr>
            <w:tcW w:w="497" w:type="pct"/>
            <w:vAlign w:val="center"/>
          </w:tcPr>
          <w:p w:rsidR="00FE6C01" w:rsidRPr="00293914" w:rsidRDefault="00FE6C01" w:rsidP="0056701A">
            <w:pPr>
              <w:pStyle w:val="TableParagraph"/>
              <w:spacing w:line="360" w:lineRule="auto"/>
              <w:ind w:right="198"/>
              <w:jc w:val="center"/>
              <w:rPr>
                <w:b/>
                <w:bCs/>
                <w:sz w:val="24"/>
              </w:rPr>
            </w:pPr>
            <w:r w:rsidRPr="00293914">
              <w:rPr>
                <w:b/>
                <w:bCs/>
                <w:sz w:val="24"/>
              </w:rPr>
              <w:t>No</w:t>
            </w:r>
          </w:p>
        </w:tc>
        <w:tc>
          <w:tcPr>
            <w:tcW w:w="1485" w:type="pct"/>
            <w:vAlign w:val="center"/>
          </w:tcPr>
          <w:p w:rsidR="00FE6C01" w:rsidRPr="00293914" w:rsidRDefault="00FE6C01" w:rsidP="0056701A">
            <w:pPr>
              <w:pStyle w:val="TableParagraph"/>
              <w:spacing w:line="360" w:lineRule="auto"/>
              <w:ind w:right="629"/>
              <w:jc w:val="center"/>
              <w:rPr>
                <w:b/>
                <w:bCs/>
                <w:sz w:val="24"/>
                <w:lang w:val="en-US"/>
              </w:rPr>
            </w:pPr>
            <w:r w:rsidRPr="00293914">
              <w:rPr>
                <w:b/>
                <w:bCs/>
                <w:sz w:val="24"/>
                <w:lang w:val="en-US"/>
              </w:rPr>
              <w:t>Kriteria</w:t>
            </w:r>
          </w:p>
        </w:tc>
        <w:tc>
          <w:tcPr>
            <w:tcW w:w="1300" w:type="pct"/>
            <w:vAlign w:val="center"/>
          </w:tcPr>
          <w:p w:rsidR="00FE6C01" w:rsidRPr="00293914" w:rsidRDefault="00FE6C01" w:rsidP="0056701A">
            <w:pPr>
              <w:pStyle w:val="TableParagraph"/>
              <w:spacing w:line="360" w:lineRule="auto"/>
              <w:ind w:right="161"/>
              <w:jc w:val="center"/>
              <w:rPr>
                <w:b/>
                <w:bCs/>
                <w:sz w:val="24"/>
              </w:rPr>
            </w:pPr>
            <w:r w:rsidRPr="00293914">
              <w:rPr>
                <w:b/>
                <w:bCs/>
                <w:sz w:val="24"/>
              </w:rPr>
              <w:t>Jumlah</w:t>
            </w:r>
            <w:r w:rsidRPr="00293914">
              <w:rPr>
                <w:b/>
                <w:bCs/>
                <w:spacing w:val="-2"/>
                <w:sz w:val="24"/>
              </w:rPr>
              <w:t xml:space="preserve"> </w:t>
            </w:r>
            <w:r w:rsidRPr="00293914">
              <w:rPr>
                <w:b/>
                <w:bCs/>
                <w:sz w:val="24"/>
              </w:rPr>
              <w:t>(n)</w:t>
            </w:r>
          </w:p>
        </w:tc>
        <w:tc>
          <w:tcPr>
            <w:tcW w:w="1718" w:type="pct"/>
            <w:vAlign w:val="center"/>
          </w:tcPr>
          <w:p w:rsidR="00FE6C01" w:rsidRPr="00293914" w:rsidRDefault="00FE6C01" w:rsidP="0056701A">
            <w:pPr>
              <w:pStyle w:val="TableParagraph"/>
              <w:spacing w:line="360" w:lineRule="auto"/>
              <w:ind w:right="149"/>
              <w:jc w:val="center"/>
              <w:rPr>
                <w:b/>
                <w:bCs/>
                <w:sz w:val="24"/>
              </w:rPr>
            </w:pPr>
            <w:r w:rsidRPr="00293914">
              <w:rPr>
                <w:b/>
                <w:bCs/>
                <w:sz w:val="24"/>
              </w:rPr>
              <w:t>Persentase</w:t>
            </w:r>
            <w:r w:rsidRPr="00293914">
              <w:rPr>
                <w:b/>
                <w:bCs/>
                <w:spacing w:val="-3"/>
                <w:sz w:val="24"/>
              </w:rPr>
              <w:t xml:space="preserve"> </w:t>
            </w:r>
            <w:r w:rsidRPr="00293914">
              <w:rPr>
                <w:b/>
                <w:bCs/>
                <w:sz w:val="24"/>
              </w:rPr>
              <w:t>(%)</w:t>
            </w:r>
          </w:p>
        </w:tc>
      </w:tr>
      <w:tr w:rsidR="00FE6C01" w:rsidTr="0056701A">
        <w:trPr>
          <w:trHeight w:val="275"/>
        </w:trPr>
        <w:tc>
          <w:tcPr>
            <w:tcW w:w="497" w:type="pct"/>
            <w:vAlign w:val="center"/>
          </w:tcPr>
          <w:p w:rsidR="00FE6C01" w:rsidRPr="00EA2A01" w:rsidRDefault="00FE6C01" w:rsidP="0056701A">
            <w:pPr>
              <w:pStyle w:val="TableParagraph"/>
              <w:spacing w:line="360" w:lineRule="auto"/>
              <w:ind w:right="86"/>
              <w:jc w:val="center"/>
              <w:rPr>
                <w:sz w:val="24"/>
                <w:lang w:val="en-US"/>
              </w:rPr>
            </w:pPr>
            <w:r>
              <w:rPr>
                <w:sz w:val="24"/>
                <w:lang w:val="en-US"/>
              </w:rPr>
              <w:t>1</w:t>
            </w:r>
          </w:p>
        </w:tc>
        <w:tc>
          <w:tcPr>
            <w:tcW w:w="1485" w:type="pct"/>
            <w:vAlign w:val="center"/>
          </w:tcPr>
          <w:p w:rsidR="00FE6C01" w:rsidRPr="00EA2A01" w:rsidRDefault="00FE6C01" w:rsidP="0056701A">
            <w:pPr>
              <w:pStyle w:val="TableParagraph"/>
              <w:spacing w:line="360" w:lineRule="auto"/>
              <w:jc w:val="center"/>
              <w:rPr>
                <w:sz w:val="24"/>
                <w:lang w:val="en-US"/>
              </w:rPr>
            </w:pPr>
            <w:r>
              <w:rPr>
                <w:sz w:val="24"/>
                <w:lang w:val="en-US"/>
              </w:rPr>
              <w:t>Baik</w:t>
            </w:r>
          </w:p>
        </w:tc>
        <w:tc>
          <w:tcPr>
            <w:tcW w:w="1300" w:type="pct"/>
            <w:vAlign w:val="center"/>
          </w:tcPr>
          <w:p w:rsidR="00FE6C01" w:rsidRPr="00EA2A01" w:rsidRDefault="00FE6C01" w:rsidP="0056701A">
            <w:pPr>
              <w:pStyle w:val="TableParagraph"/>
              <w:spacing w:line="360" w:lineRule="auto"/>
              <w:ind w:right="161"/>
              <w:jc w:val="center"/>
              <w:rPr>
                <w:sz w:val="24"/>
                <w:lang w:val="en-US"/>
              </w:rPr>
            </w:pPr>
            <w:r>
              <w:rPr>
                <w:sz w:val="24"/>
                <w:lang w:val="en-US"/>
              </w:rPr>
              <w:t>13</w:t>
            </w:r>
          </w:p>
        </w:tc>
        <w:tc>
          <w:tcPr>
            <w:tcW w:w="1718" w:type="pct"/>
            <w:vAlign w:val="center"/>
          </w:tcPr>
          <w:p w:rsidR="00FE6C01" w:rsidRPr="00EA2A01" w:rsidRDefault="00FE6C01" w:rsidP="0056701A">
            <w:pPr>
              <w:pStyle w:val="TableParagraph"/>
              <w:spacing w:line="360" w:lineRule="auto"/>
              <w:ind w:right="147"/>
              <w:jc w:val="center"/>
              <w:rPr>
                <w:sz w:val="24"/>
                <w:lang w:val="en-US"/>
              </w:rPr>
            </w:pPr>
            <w:r>
              <w:rPr>
                <w:sz w:val="24"/>
                <w:lang w:val="en-US"/>
              </w:rPr>
              <w:t>43,3</w:t>
            </w:r>
          </w:p>
        </w:tc>
      </w:tr>
      <w:tr w:rsidR="00FE6C01" w:rsidTr="0056701A">
        <w:trPr>
          <w:trHeight w:val="265"/>
        </w:trPr>
        <w:tc>
          <w:tcPr>
            <w:tcW w:w="497" w:type="pct"/>
            <w:vAlign w:val="center"/>
          </w:tcPr>
          <w:p w:rsidR="00FE6C01" w:rsidRPr="00EA2A01" w:rsidRDefault="00FE6C01" w:rsidP="0056701A">
            <w:pPr>
              <w:pStyle w:val="TableParagraph"/>
              <w:spacing w:line="360" w:lineRule="auto"/>
              <w:ind w:right="86"/>
              <w:jc w:val="center"/>
              <w:rPr>
                <w:sz w:val="24"/>
                <w:lang w:val="en-US"/>
              </w:rPr>
            </w:pPr>
            <w:r>
              <w:rPr>
                <w:sz w:val="24"/>
                <w:lang w:val="en-US"/>
              </w:rPr>
              <w:t>2</w:t>
            </w:r>
          </w:p>
        </w:tc>
        <w:tc>
          <w:tcPr>
            <w:tcW w:w="1485" w:type="pct"/>
            <w:vAlign w:val="center"/>
          </w:tcPr>
          <w:p w:rsidR="00FE6C01" w:rsidRPr="00EA2A01" w:rsidRDefault="00FE6C01" w:rsidP="0056701A">
            <w:pPr>
              <w:pStyle w:val="TableParagraph"/>
              <w:spacing w:line="360" w:lineRule="auto"/>
              <w:jc w:val="center"/>
              <w:rPr>
                <w:sz w:val="24"/>
                <w:lang w:val="en-US"/>
              </w:rPr>
            </w:pPr>
            <w:r>
              <w:rPr>
                <w:sz w:val="24"/>
                <w:lang w:val="en-US"/>
              </w:rPr>
              <w:t>Sedang</w:t>
            </w:r>
          </w:p>
        </w:tc>
        <w:tc>
          <w:tcPr>
            <w:tcW w:w="1300" w:type="pct"/>
            <w:vAlign w:val="center"/>
          </w:tcPr>
          <w:p w:rsidR="00FE6C01" w:rsidRPr="00EA2A01" w:rsidRDefault="00FE6C01" w:rsidP="0056701A">
            <w:pPr>
              <w:pStyle w:val="TableParagraph"/>
              <w:spacing w:line="360" w:lineRule="auto"/>
              <w:ind w:right="161"/>
              <w:jc w:val="center"/>
              <w:rPr>
                <w:sz w:val="24"/>
                <w:lang w:val="en-US"/>
              </w:rPr>
            </w:pPr>
            <w:r>
              <w:rPr>
                <w:sz w:val="24"/>
                <w:lang w:val="en-US"/>
              </w:rPr>
              <w:t>9</w:t>
            </w:r>
          </w:p>
        </w:tc>
        <w:tc>
          <w:tcPr>
            <w:tcW w:w="1718" w:type="pct"/>
            <w:vAlign w:val="center"/>
          </w:tcPr>
          <w:p w:rsidR="00FE6C01" w:rsidRPr="00EA2A01" w:rsidRDefault="00FE6C01" w:rsidP="0056701A">
            <w:pPr>
              <w:pStyle w:val="TableParagraph"/>
              <w:spacing w:line="360" w:lineRule="auto"/>
              <w:ind w:right="149"/>
              <w:jc w:val="center"/>
              <w:rPr>
                <w:sz w:val="24"/>
                <w:lang w:val="en-US"/>
              </w:rPr>
            </w:pPr>
            <w:r>
              <w:rPr>
                <w:sz w:val="24"/>
                <w:lang w:val="en-US"/>
              </w:rPr>
              <w:t>30</w:t>
            </w:r>
          </w:p>
        </w:tc>
      </w:tr>
      <w:tr w:rsidR="00FE6C01" w:rsidTr="0056701A">
        <w:trPr>
          <w:trHeight w:val="283"/>
        </w:trPr>
        <w:tc>
          <w:tcPr>
            <w:tcW w:w="497" w:type="pct"/>
            <w:vAlign w:val="center"/>
          </w:tcPr>
          <w:p w:rsidR="00FE6C01" w:rsidRPr="00EA2A01" w:rsidRDefault="00FE6C01" w:rsidP="0056701A">
            <w:pPr>
              <w:pStyle w:val="TableParagraph"/>
              <w:spacing w:line="360" w:lineRule="auto"/>
              <w:ind w:right="86"/>
              <w:jc w:val="center"/>
              <w:rPr>
                <w:sz w:val="24"/>
                <w:lang w:val="en-US"/>
              </w:rPr>
            </w:pPr>
            <w:r>
              <w:rPr>
                <w:sz w:val="24"/>
                <w:lang w:val="en-US"/>
              </w:rPr>
              <w:t>3</w:t>
            </w:r>
          </w:p>
        </w:tc>
        <w:tc>
          <w:tcPr>
            <w:tcW w:w="1485" w:type="pct"/>
            <w:vAlign w:val="center"/>
          </w:tcPr>
          <w:p w:rsidR="00FE6C01" w:rsidRPr="00EA2A01" w:rsidRDefault="00FE6C01" w:rsidP="0056701A">
            <w:pPr>
              <w:pStyle w:val="TableParagraph"/>
              <w:spacing w:line="360" w:lineRule="auto"/>
              <w:jc w:val="center"/>
              <w:rPr>
                <w:sz w:val="24"/>
                <w:lang w:val="en-US"/>
              </w:rPr>
            </w:pPr>
            <w:r>
              <w:rPr>
                <w:sz w:val="24"/>
                <w:lang w:val="en-US"/>
              </w:rPr>
              <w:t>Buruk</w:t>
            </w:r>
          </w:p>
        </w:tc>
        <w:tc>
          <w:tcPr>
            <w:tcW w:w="1300" w:type="pct"/>
            <w:vAlign w:val="center"/>
          </w:tcPr>
          <w:p w:rsidR="00FE6C01" w:rsidRPr="00EA2A01" w:rsidRDefault="00FE6C01" w:rsidP="0056701A">
            <w:pPr>
              <w:pStyle w:val="TableParagraph"/>
              <w:spacing w:line="360" w:lineRule="auto"/>
              <w:jc w:val="center"/>
              <w:rPr>
                <w:sz w:val="24"/>
                <w:lang w:val="en-US"/>
              </w:rPr>
            </w:pPr>
            <w:r>
              <w:rPr>
                <w:sz w:val="24"/>
                <w:lang w:val="en-US"/>
              </w:rPr>
              <w:t>8</w:t>
            </w:r>
          </w:p>
        </w:tc>
        <w:tc>
          <w:tcPr>
            <w:tcW w:w="1718" w:type="pct"/>
            <w:vAlign w:val="center"/>
          </w:tcPr>
          <w:p w:rsidR="00FE6C01" w:rsidRPr="00EA2A01" w:rsidRDefault="00FE6C01" w:rsidP="0056701A">
            <w:pPr>
              <w:pStyle w:val="TableParagraph"/>
              <w:spacing w:line="360" w:lineRule="auto"/>
              <w:ind w:right="147"/>
              <w:jc w:val="center"/>
              <w:rPr>
                <w:sz w:val="24"/>
                <w:lang w:val="en-US"/>
              </w:rPr>
            </w:pPr>
            <w:r>
              <w:rPr>
                <w:sz w:val="24"/>
                <w:lang w:val="en-US"/>
              </w:rPr>
              <w:t>26,7</w:t>
            </w:r>
          </w:p>
        </w:tc>
      </w:tr>
      <w:tr w:rsidR="00FE6C01" w:rsidTr="0056701A">
        <w:trPr>
          <w:trHeight w:val="273"/>
        </w:trPr>
        <w:tc>
          <w:tcPr>
            <w:tcW w:w="1982" w:type="pct"/>
            <w:gridSpan w:val="2"/>
            <w:vAlign w:val="center"/>
          </w:tcPr>
          <w:p w:rsidR="00FE6C01" w:rsidRPr="00293914" w:rsidRDefault="00FE6C01" w:rsidP="0056701A">
            <w:pPr>
              <w:pStyle w:val="TableParagraph"/>
              <w:spacing w:line="360" w:lineRule="auto"/>
              <w:jc w:val="center"/>
              <w:rPr>
                <w:b/>
                <w:bCs/>
                <w:sz w:val="24"/>
              </w:rPr>
            </w:pPr>
            <w:r w:rsidRPr="00293914">
              <w:rPr>
                <w:b/>
                <w:bCs/>
                <w:sz w:val="24"/>
              </w:rPr>
              <w:t>Jumlah</w:t>
            </w:r>
          </w:p>
        </w:tc>
        <w:tc>
          <w:tcPr>
            <w:tcW w:w="1300" w:type="pct"/>
            <w:vAlign w:val="center"/>
          </w:tcPr>
          <w:p w:rsidR="00FE6C01" w:rsidRPr="00293914" w:rsidRDefault="00FE6C01" w:rsidP="0056701A">
            <w:pPr>
              <w:pStyle w:val="TableParagraph"/>
              <w:spacing w:line="360" w:lineRule="auto"/>
              <w:ind w:right="161"/>
              <w:jc w:val="center"/>
              <w:rPr>
                <w:b/>
                <w:bCs/>
                <w:sz w:val="24"/>
                <w:lang w:val="en-US"/>
              </w:rPr>
            </w:pPr>
            <w:r w:rsidRPr="00293914">
              <w:rPr>
                <w:b/>
                <w:bCs/>
                <w:sz w:val="24"/>
                <w:lang w:val="en-US"/>
              </w:rPr>
              <w:t>30</w:t>
            </w:r>
          </w:p>
        </w:tc>
        <w:tc>
          <w:tcPr>
            <w:tcW w:w="1718" w:type="pct"/>
            <w:vAlign w:val="center"/>
          </w:tcPr>
          <w:p w:rsidR="00FE6C01" w:rsidRPr="00293914" w:rsidRDefault="00FE6C01" w:rsidP="0056701A">
            <w:pPr>
              <w:pStyle w:val="TableParagraph"/>
              <w:spacing w:line="360" w:lineRule="auto"/>
              <w:ind w:right="149"/>
              <w:jc w:val="center"/>
              <w:rPr>
                <w:b/>
                <w:bCs/>
                <w:sz w:val="24"/>
              </w:rPr>
            </w:pPr>
            <w:r w:rsidRPr="00293914">
              <w:rPr>
                <w:b/>
                <w:bCs/>
                <w:sz w:val="24"/>
              </w:rPr>
              <w:t>100</w:t>
            </w:r>
          </w:p>
        </w:tc>
      </w:tr>
    </w:tbl>
    <w:p w:rsidR="00FE6C01" w:rsidRDefault="00FE6C01" w:rsidP="00FE6C01">
      <w:pPr>
        <w:pStyle w:val="BodyText"/>
        <w:spacing w:line="480" w:lineRule="auto"/>
        <w:ind w:right="-1"/>
        <w:jc w:val="both"/>
        <w:rPr>
          <w:rFonts w:ascii="Times New Roman" w:hAnsi="Times New Roman" w:cs="Times New Roman"/>
          <w:sz w:val="24"/>
          <w:szCs w:val="24"/>
          <w:lang w:val="en-US"/>
        </w:rPr>
      </w:pPr>
    </w:p>
    <w:p w:rsidR="00FE6C01" w:rsidRDefault="00FE6C01" w:rsidP="00FE6C01">
      <w:pPr>
        <w:pStyle w:val="BodyText"/>
        <w:spacing w:line="480" w:lineRule="auto"/>
        <w:ind w:right="-1"/>
        <w:jc w:val="both"/>
        <w:rPr>
          <w:rFonts w:ascii="Times New Roman" w:hAnsi="Times New Roman" w:cs="Times New Roman"/>
          <w:sz w:val="24"/>
          <w:szCs w:val="24"/>
          <w:lang w:val="en-US"/>
        </w:rPr>
      </w:pPr>
    </w:p>
    <w:p w:rsidR="00FE6C01" w:rsidRDefault="00FE6C01" w:rsidP="00FE6C01">
      <w:pPr>
        <w:pStyle w:val="BodyText"/>
        <w:spacing w:line="480" w:lineRule="auto"/>
        <w:ind w:right="-1"/>
        <w:jc w:val="both"/>
        <w:rPr>
          <w:rFonts w:ascii="Times New Roman" w:hAnsi="Times New Roman" w:cs="Times New Roman"/>
          <w:sz w:val="24"/>
          <w:szCs w:val="24"/>
          <w:lang w:val="en-US"/>
        </w:rPr>
      </w:pPr>
    </w:p>
    <w:p w:rsidR="00FE6C01" w:rsidRDefault="00FE6C01" w:rsidP="00FE6C01">
      <w:pPr>
        <w:pStyle w:val="BodyText"/>
        <w:spacing w:before="240" w:line="480" w:lineRule="auto"/>
        <w:ind w:right="-1"/>
        <w:jc w:val="both"/>
        <w:rPr>
          <w:rFonts w:ascii="Times New Roman" w:hAnsi="Times New Roman" w:cs="Times New Roman"/>
          <w:sz w:val="24"/>
          <w:szCs w:val="24"/>
          <w:lang w:val="en-US"/>
        </w:rPr>
      </w:pPr>
    </w:p>
    <w:p w:rsidR="00FE6C01" w:rsidRDefault="00FE6C01" w:rsidP="00FE6C01">
      <w:pPr>
        <w:pStyle w:val="BodyText"/>
        <w:spacing w:before="240" w:line="480" w:lineRule="auto"/>
        <w:ind w:left="567" w:right="-1"/>
        <w:jc w:val="both"/>
        <w:rPr>
          <w:rFonts w:ascii="Times New Roman" w:hAnsi="Times New Roman" w:cs="Times New Roman"/>
          <w:sz w:val="24"/>
          <w:szCs w:val="24"/>
          <w:lang w:val="en-US"/>
        </w:rPr>
      </w:pPr>
      <w:r>
        <w:rPr>
          <w:rFonts w:ascii="Times New Roman" w:hAnsi="Times New Roman" w:cs="Times New Roman"/>
          <w:sz w:val="24"/>
          <w:szCs w:val="24"/>
          <w:lang w:val="en-US"/>
        </w:rPr>
        <w:t>Frekuensi Kuisioner berdasarkan Skala Likert dimana :</w:t>
      </w:r>
    </w:p>
    <w:p w:rsidR="00FE6C01" w:rsidRPr="00EB5CC1" w:rsidRDefault="00FE6C01" w:rsidP="00FE6C01">
      <w:pPr>
        <w:pStyle w:val="BodyText"/>
        <w:numPr>
          <w:ilvl w:val="5"/>
          <w:numId w:val="3"/>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Responden dengan nilai OHI-S sebesar 0-1,2 : skala 1 </w:t>
      </w:r>
      <w:r w:rsidRPr="00EB5CC1">
        <w:rPr>
          <w:rFonts w:ascii="Times New Roman" w:hAnsi="Times New Roman" w:cs="Times New Roman"/>
          <w:sz w:val="24"/>
          <w:szCs w:val="24"/>
          <w:lang w:val="en-US"/>
        </w:rPr>
        <w:t>(Baik)</w:t>
      </w:r>
    </w:p>
    <w:p w:rsidR="00FE6C01" w:rsidRDefault="00FE6C01" w:rsidP="00FE6C01">
      <w:pPr>
        <w:pStyle w:val="BodyText"/>
        <w:numPr>
          <w:ilvl w:val="5"/>
          <w:numId w:val="3"/>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dengan nilai OHI-S sebesar 1,3-3,0 : skala 2 (Sedang)</w:t>
      </w:r>
    </w:p>
    <w:p w:rsidR="00FE6C01" w:rsidRPr="008A25CE" w:rsidRDefault="00FE6C01" w:rsidP="00FE6C01">
      <w:pPr>
        <w:pStyle w:val="BodyText"/>
        <w:numPr>
          <w:ilvl w:val="5"/>
          <w:numId w:val="3"/>
        </w:numPr>
        <w:spacing w:line="480" w:lineRule="auto"/>
        <w:ind w:left="1134"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dengan nilai OHI-S sebesar 3,1-6,0 : skala 1 (Buruk)</w:t>
      </w: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Pada Tabel Distribusi diatas siswa yang memiliki nilai OHI-S dengan skala 1 (baik) sebesar 13 orang, siswa yang memiliki nilai OHI-S dengan skala 2 (sedang) sebesar 9 orang, dan siswa yang memiliki nilai OHI-S dengan skala 3 (buruk) sebesar 8 orang.</w:t>
      </w: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diatas dapat diuraikan bahwa gambaran Kebersihan Gigi dan Mulut pada Siswa Kelas III SD Swasta Tiranus Pondok Kopi yang berjumlah 30 orang memiliki kebersihan gigi dan mulut yang baik dengan jumlah siswa 13 orang, siswa dengan kebersihan gigi dan mulut yang sedang berjumlah 9 orang dan siswa dengan kebersihan gigi dan mulut yang buruk berjumlah 8 orang.</w:t>
      </w: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Pr="000D2F20" w:rsidRDefault="00FE6C01" w:rsidP="00FE6C01">
      <w:pPr>
        <w:pStyle w:val="BodyText"/>
        <w:spacing w:line="480" w:lineRule="auto"/>
        <w:ind w:left="567" w:right="-1" w:firstLine="567"/>
        <w:jc w:val="both"/>
        <w:rPr>
          <w:rFonts w:ascii="Times New Roman" w:hAnsi="Times New Roman" w:cs="Times New Roman"/>
          <w:sz w:val="24"/>
          <w:szCs w:val="24"/>
          <w:lang w:val="en-US"/>
        </w:rPr>
      </w:pPr>
    </w:p>
    <w:p w:rsidR="00FE6C01" w:rsidRPr="00127390" w:rsidRDefault="00FE6C01" w:rsidP="00FE6C01">
      <w:pPr>
        <w:pStyle w:val="BodyText"/>
        <w:numPr>
          <w:ilvl w:val="0"/>
          <w:numId w:val="5"/>
        </w:numPr>
        <w:spacing w:line="480" w:lineRule="auto"/>
        <w:ind w:left="567" w:right="-1"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Tabulasi Silang antara Gambaran Pengetahuan Cara Menyikat Gigi (X) dengan Kebersihan Gigi dan Mulut (Y) </w:t>
      </w:r>
    </w:p>
    <w:tbl>
      <w:tblPr>
        <w:tblW w:w="5272" w:type="pct"/>
        <w:tblInd w:w="-5"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948"/>
        <w:gridCol w:w="1426"/>
        <w:gridCol w:w="1729"/>
        <w:gridCol w:w="514"/>
        <w:gridCol w:w="837"/>
        <w:gridCol w:w="733"/>
        <w:gridCol w:w="1182"/>
      </w:tblGrid>
      <w:tr w:rsidR="00FE6C01" w:rsidRPr="005F430A" w:rsidTr="0056701A">
        <w:trPr>
          <w:cantSplit/>
        </w:trPr>
        <w:tc>
          <w:tcPr>
            <w:tcW w:w="3052" w:type="pct"/>
            <w:gridSpan w:val="3"/>
            <w:vMerge w:val="restart"/>
            <w:shd w:val="clear" w:color="auto" w:fill="FFFFFF"/>
            <w:vAlign w:val="bottom"/>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1241" w:type="pct"/>
            <w:gridSpan w:val="3"/>
            <w:shd w:val="clear" w:color="auto" w:fill="FFFFFF"/>
            <w:vAlign w:val="bottom"/>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K</w:t>
            </w:r>
            <w:r>
              <w:rPr>
                <w:rFonts w:ascii="Times New Roman" w:eastAsiaTheme="minorHAnsi" w:hAnsi="Times New Roman" w:cs="Times New Roman"/>
                <w:sz w:val="24"/>
                <w:szCs w:val="24"/>
                <w:lang w:val="en-ID"/>
              </w:rPr>
              <w:t>riteria</w:t>
            </w:r>
            <w:r w:rsidRPr="002C5CB9">
              <w:rPr>
                <w:rFonts w:ascii="Times New Roman" w:eastAsiaTheme="minorHAnsi" w:hAnsi="Times New Roman" w:cs="Times New Roman"/>
                <w:sz w:val="24"/>
                <w:szCs w:val="24"/>
                <w:lang w:val="en-ID"/>
              </w:rPr>
              <w:t>_OHIS</w:t>
            </w:r>
          </w:p>
        </w:tc>
        <w:tc>
          <w:tcPr>
            <w:tcW w:w="707" w:type="pct"/>
            <w:vMerge w:val="restart"/>
            <w:shd w:val="clear" w:color="auto" w:fill="FFFFFF"/>
            <w:vAlign w:val="bottom"/>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Total</w:t>
            </w:r>
          </w:p>
        </w:tc>
      </w:tr>
      <w:tr w:rsidR="00FE6C01" w:rsidRPr="005F430A" w:rsidTr="0056701A">
        <w:trPr>
          <w:cantSplit/>
        </w:trPr>
        <w:tc>
          <w:tcPr>
            <w:tcW w:w="3052" w:type="pct"/>
            <w:gridSpan w:val="3"/>
            <w:vMerge/>
            <w:shd w:val="clear" w:color="auto" w:fill="FFFFFF"/>
            <w:vAlign w:val="bottom"/>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301" w:type="pct"/>
            <w:shd w:val="clear" w:color="auto" w:fill="FFFFFF"/>
            <w:vAlign w:val="bottom"/>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Baik</w:t>
            </w:r>
          </w:p>
        </w:tc>
        <w:tc>
          <w:tcPr>
            <w:tcW w:w="501" w:type="pct"/>
            <w:shd w:val="clear" w:color="auto" w:fill="FFFFFF"/>
            <w:vAlign w:val="bottom"/>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Sedang</w:t>
            </w:r>
          </w:p>
        </w:tc>
        <w:tc>
          <w:tcPr>
            <w:tcW w:w="439" w:type="pct"/>
            <w:shd w:val="clear" w:color="auto" w:fill="FFFFFF"/>
            <w:vAlign w:val="bottom"/>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Buruk</w:t>
            </w:r>
          </w:p>
        </w:tc>
        <w:tc>
          <w:tcPr>
            <w:tcW w:w="707" w:type="pct"/>
            <w:vMerge/>
            <w:shd w:val="clear" w:color="auto" w:fill="FFFFFF"/>
            <w:vAlign w:val="bottom"/>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r>
      <w:tr w:rsidR="00FE6C01" w:rsidRPr="005F430A" w:rsidTr="0056701A">
        <w:trPr>
          <w:cantSplit/>
        </w:trPr>
        <w:tc>
          <w:tcPr>
            <w:tcW w:w="1165" w:type="pct"/>
            <w:vMerge w:val="restart"/>
            <w:shd w:val="clear" w:color="auto" w:fill="E0E0E0"/>
          </w:tcPr>
          <w:p w:rsidR="00FE6C01" w:rsidRDefault="00FE6C01" w:rsidP="0056701A">
            <w:pPr>
              <w:widowControl/>
              <w:adjustRightInd w:val="0"/>
              <w:ind w:right="60"/>
              <w:jc w:val="center"/>
              <w:rPr>
                <w:rFonts w:ascii="Times New Roman" w:eastAsiaTheme="minorHAnsi" w:hAnsi="Times New Roman" w:cs="Times New Roman"/>
                <w:sz w:val="24"/>
                <w:szCs w:val="24"/>
                <w:lang w:val="en-ID"/>
              </w:rPr>
            </w:pPr>
          </w:p>
          <w:p w:rsidR="00FE6C01" w:rsidRDefault="00FE6C01" w:rsidP="0056701A">
            <w:pPr>
              <w:widowControl/>
              <w:adjustRightInd w:val="0"/>
              <w:ind w:right="60"/>
              <w:jc w:val="center"/>
              <w:rPr>
                <w:rFonts w:ascii="Times New Roman" w:eastAsiaTheme="minorHAnsi" w:hAnsi="Times New Roman" w:cs="Times New Roman"/>
                <w:sz w:val="24"/>
                <w:szCs w:val="24"/>
                <w:lang w:val="en-ID"/>
              </w:rPr>
            </w:pPr>
          </w:p>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5F430A">
              <w:rPr>
                <w:rFonts w:ascii="Times New Roman" w:eastAsiaTheme="minorHAnsi" w:hAnsi="Times New Roman" w:cs="Times New Roman"/>
                <w:sz w:val="24"/>
                <w:szCs w:val="24"/>
                <w:lang w:val="en-ID"/>
              </w:rPr>
              <w:t>Kriteria_Kuisioner</w:t>
            </w:r>
          </w:p>
        </w:tc>
        <w:tc>
          <w:tcPr>
            <w:tcW w:w="853" w:type="pct"/>
            <w:vMerge w:val="restar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 xml:space="preserve">Cukup </w:t>
            </w:r>
            <w:r w:rsidRPr="005F430A">
              <w:rPr>
                <w:rFonts w:ascii="Times New Roman" w:eastAsiaTheme="minorHAnsi" w:hAnsi="Times New Roman" w:cs="Times New Roman"/>
                <w:sz w:val="24"/>
                <w:szCs w:val="24"/>
                <w:lang w:val="en-ID"/>
              </w:rPr>
              <w:t>Baik</w:t>
            </w:r>
          </w:p>
        </w:tc>
        <w:tc>
          <w:tcPr>
            <w:tcW w:w="1034" w:type="pc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Jumlah (n)</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0</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1</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7</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8</w:t>
            </w:r>
          </w:p>
        </w:tc>
      </w:tr>
      <w:tr w:rsidR="00FE6C01" w:rsidRPr="005F430A" w:rsidTr="0056701A">
        <w:trPr>
          <w:cantSplit/>
        </w:trPr>
        <w:tc>
          <w:tcPr>
            <w:tcW w:w="1165"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853"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1034" w:type="pc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Persentase (%)</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0</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3,3</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23,3</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26,7</w:t>
            </w:r>
          </w:p>
        </w:tc>
      </w:tr>
      <w:tr w:rsidR="00FE6C01" w:rsidRPr="005F430A" w:rsidTr="0056701A">
        <w:trPr>
          <w:cantSplit/>
        </w:trPr>
        <w:tc>
          <w:tcPr>
            <w:tcW w:w="1165"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853" w:type="pct"/>
            <w:vMerge w:val="restart"/>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Baik</w:t>
            </w:r>
          </w:p>
        </w:tc>
        <w:tc>
          <w:tcPr>
            <w:tcW w:w="1034" w:type="pct"/>
            <w:shd w:val="clear" w:color="auto" w:fill="E0E0E0"/>
          </w:tcPr>
          <w:p w:rsidR="00FE6C01"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Jumlah (n)</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4</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7</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1</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12</w:t>
            </w:r>
          </w:p>
        </w:tc>
      </w:tr>
      <w:tr w:rsidR="00FE6C01" w:rsidRPr="005F430A" w:rsidTr="0056701A">
        <w:trPr>
          <w:cantSplit/>
        </w:trPr>
        <w:tc>
          <w:tcPr>
            <w:tcW w:w="1165"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853"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1034" w:type="pct"/>
            <w:shd w:val="clear" w:color="auto" w:fill="E0E0E0"/>
          </w:tcPr>
          <w:p w:rsidR="00FE6C01"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Persentase (%)</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13,3</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23,3</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3,3</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40,0</w:t>
            </w:r>
          </w:p>
        </w:tc>
      </w:tr>
      <w:tr w:rsidR="00FE6C01" w:rsidRPr="005F430A" w:rsidTr="0056701A">
        <w:trPr>
          <w:cantSplit/>
        </w:trPr>
        <w:tc>
          <w:tcPr>
            <w:tcW w:w="1165"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853" w:type="pct"/>
            <w:vMerge w:val="restar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Sangat Baik</w:t>
            </w:r>
          </w:p>
        </w:tc>
        <w:tc>
          <w:tcPr>
            <w:tcW w:w="1034" w:type="pc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Jumlah (n)</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9</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1</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0</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1</w:t>
            </w:r>
            <w:r>
              <w:rPr>
                <w:rFonts w:ascii="Times New Roman" w:eastAsiaTheme="minorHAnsi" w:hAnsi="Times New Roman" w:cs="Times New Roman"/>
                <w:sz w:val="24"/>
                <w:szCs w:val="24"/>
                <w:lang w:val="en-ID"/>
              </w:rPr>
              <w:t>0</w:t>
            </w:r>
          </w:p>
        </w:tc>
      </w:tr>
      <w:tr w:rsidR="00FE6C01" w:rsidRPr="005F430A" w:rsidTr="0056701A">
        <w:trPr>
          <w:cantSplit/>
        </w:trPr>
        <w:tc>
          <w:tcPr>
            <w:tcW w:w="1165"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853" w:type="pct"/>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1034" w:type="pc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Persentase (%)</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30</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3,3</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0</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33,3</w:t>
            </w:r>
          </w:p>
        </w:tc>
      </w:tr>
      <w:tr w:rsidR="00FE6C01" w:rsidRPr="005F430A" w:rsidTr="0056701A">
        <w:trPr>
          <w:cantSplit/>
        </w:trPr>
        <w:tc>
          <w:tcPr>
            <w:tcW w:w="2018" w:type="pct"/>
            <w:gridSpan w:val="2"/>
            <w:vMerge w:val="restar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Total</w:t>
            </w:r>
          </w:p>
        </w:tc>
        <w:tc>
          <w:tcPr>
            <w:tcW w:w="1034" w:type="pc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Jumlah (n)</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13</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9</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8</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30</w:t>
            </w:r>
          </w:p>
        </w:tc>
      </w:tr>
      <w:tr w:rsidR="00FE6C01" w:rsidRPr="005F430A" w:rsidTr="0056701A">
        <w:trPr>
          <w:cantSplit/>
        </w:trPr>
        <w:tc>
          <w:tcPr>
            <w:tcW w:w="2018" w:type="pct"/>
            <w:gridSpan w:val="2"/>
            <w:vMerge/>
            <w:shd w:val="clear" w:color="auto" w:fill="E0E0E0"/>
          </w:tcPr>
          <w:p w:rsidR="00FE6C01" w:rsidRPr="002C5CB9" w:rsidRDefault="00FE6C01" w:rsidP="0056701A">
            <w:pPr>
              <w:widowControl/>
              <w:adjustRightInd w:val="0"/>
              <w:jc w:val="center"/>
              <w:rPr>
                <w:rFonts w:ascii="Times New Roman" w:eastAsiaTheme="minorHAnsi" w:hAnsi="Times New Roman" w:cs="Times New Roman"/>
                <w:sz w:val="24"/>
                <w:szCs w:val="24"/>
                <w:lang w:val="en-ID"/>
              </w:rPr>
            </w:pPr>
          </w:p>
        </w:tc>
        <w:tc>
          <w:tcPr>
            <w:tcW w:w="1034" w:type="pct"/>
            <w:shd w:val="clear" w:color="auto" w:fill="E0E0E0"/>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Pr>
                <w:rFonts w:ascii="Times New Roman" w:eastAsiaTheme="minorHAnsi" w:hAnsi="Times New Roman" w:cs="Times New Roman"/>
                <w:sz w:val="24"/>
                <w:szCs w:val="24"/>
                <w:lang w:val="en-ID"/>
              </w:rPr>
              <w:t>Persentase (%)</w:t>
            </w:r>
          </w:p>
        </w:tc>
        <w:tc>
          <w:tcPr>
            <w:tcW w:w="3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43.3</w:t>
            </w:r>
          </w:p>
        </w:tc>
        <w:tc>
          <w:tcPr>
            <w:tcW w:w="501"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30.0</w:t>
            </w:r>
          </w:p>
        </w:tc>
        <w:tc>
          <w:tcPr>
            <w:tcW w:w="439"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26.7</w:t>
            </w:r>
          </w:p>
        </w:tc>
        <w:tc>
          <w:tcPr>
            <w:tcW w:w="707" w:type="pct"/>
            <w:shd w:val="clear" w:color="auto" w:fill="F9F9FB"/>
          </w:tcPr>
          <w:p w:rsidR="00FE6C01" w:rsidRPr="002C5CB9" w:rsidRDefault="00FE6C01" w:rsidP="0056701A">
            <w:pPr>
              <w:widowControl/>
              <w:adjustRightInd w:val="0"/>
              <w:ind w:right="60"/>
              <w:jc w:val="center"/>
              <w:rPr>
                <w:rFonts w:ascii="Times New Roman" w:eastAsiaTheme="minorHAnsi" w:hAnsi="Times New Roman" w:cs="Times New Roman"/>
                <w:sz w:val="24"/>
                <w:szCs w:val="24"/>
                <w:lang w:val="en-ID"/>
              </w:rPr>
            </w:pPr>
            <w:r w:rsidRPr="002C5CB9">
              <w:rPr>
                <w:rFonts w:ascii="Times New Roman" w:eastAsiaTheme="minorHAnsi" w:hAnsi="Times New Roman" w:cs="Times New Roman"/>
                <w:sz w:val="24"/>
                <w:szCs w:val="24"/>
                <w:lang w:val="en-ID"/>
              </w:rPr>
              <w:t>100</w:t>
            </w:r>
          </w:p>
        </w:tc>
      </w:tr>
    </w:tbl>
    <w:p w:rsidR="00FE6C01" w:rsidRDefault="00FE6C01" w:rsidP="00FE6C01">
      <w:pPr>
        <w:pStyle w:val="BodyText"/>
        <w:spacing w:line="360" w:lineRule="auto"/>
        <w:ind w:right="-1"/>
        <w:jc w:val="both"/>
        <w:rPr>
          <w:rFonts w:ascii="Times New Roman" w:hAnsi="Times New Roman" w:cs="Times New Roman"/>
          <w:sz w:val="24"/>
          <w:szCs w:val="24"/>
          <w:lang w:val="en-US"/>
        </w:rPr>
      </w:pPr>
    </w:p>
    <w:p w:rsidR="00FE6C01" w:rsidRDefault="00FE6C01" w:rsidP="00FE6C01">
      <w:pPr>
        <w:pStyle w:val="BodyText"/>
        <w:spacing w:line="480" w:lineRule="auto"/>
        <w:ind w:left="567"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diatas disimpulkan bahwa :</w:t>
      </w:r>
    </w:p>
    <w:p w:rsidR="00FE6C01" w:rsidRPr="000D2F20" w:rsidRDefault="00FE6C01" w:rsidP="00FE6C01">
      <w:pPr>
        <w:pStyle w:val="BodyText"/>
        <w:numPr>
          <w:ilvl w:val="1"/>
          <w:numId w:val="2"/>
        </w:numPr>
        <w:spacing w:line="480" w:lineRule="auto"/>
        <w:ind w:left="567"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Siswa dengan pengetahuan cara menyikat gigi yang sangat baik memiliki kebersihan gigi dan mulut yang baik sebesar 9 orang. Yang memiliki kebersihan gigi yang sedang sebesar 1 orang dan tidak ada siswa yang memiliki kebersihan gigi dan mulut yang buruk.</w:t>
      </w:r>
    </w:p>
    <w:p w:rsidR="00FE6C01" w:rsidRDefault="00FE6C01" w:rsidP="00FE6C01">
      <w:pPr>
        <w:pStyle w:val="BodyText"/>
        <w:numPr>
          <w:ilvl w:val="1"/>
          <w:numId w:val="2"/>
        </w:numPr>
        <w:spacing w:line="480" w:lineRule="auto"/>
        <w:ind w:left="567"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Siswa dengan pengetahuan cara menyikat gigi yang baik memiliki kebersihan gigi dan mulut yang baik sebesar 4 orang, pengetahuan menyikat gigi baik dengan kebersihan gigi sedang sebesar 7 orang dan yang memiliki kebersihan gigi dan mulut yang buruk sebesar 1 orang.</w:t>
      </w:r>
    </w:p>
    <w:p w:rsidR="00FE6C01" w:rsidRDefault="00FE6C01" w:rsidP="00FE6C01">
      <w:pPr>
        <w:pStyle w:val="BodyText"/>
        <w:numPr>
          <w:ilvl w:val="1"/>
          <w:numId w:val="2"/>
        </w:numPr>
        <w:spacing w:line="480" w:lineRule="auto"/>
        <w:ind w:left="567" w:right="-1" w:hanging="567"/>
        <w:jc w:val="both"/>
        <w:rPr>
          <w:rFonts w:ascii="Times New Roman" w:hAnsi="Times New Roman" w:cs="Times New Roman"/>
          <w:sz w:val="24"/>
          <w:szCs w:val="24"/>
          <w:lang w:val="en-US"/>
        </w:rPr>
      </w:pPr>
      <w:r>
        <w:rPr>
          <w:rFonts w:ascii="Times New Roman" w:hAnsi="Times New Roman" w:cs="Times New Roman"/>
          <w:sz w:val="24"/>
          <w:szCs w:val="24"/>
          <w:lang w:val="en-US"/>
        </w:rPr>
        <w:t>Siswa dengan pengetahuan cara menyikat gigi yang cukup baik memiliki kebersihan gigi dan mulut yang baik sebesar 0 orang, siswa dengan pengetahuan cara menyikat gigi memiliki kebersihan gigi dan mulut yang sedang sebesar 1 orang dan yang memiliki kebersihan gigi dan mulut yang buruk sebesar 7 orang.</w:t>
      </w:r>
    </w:p>
    <w:p w:rsidR="00FE6C01" w:rsidRDefault="00FE6C01" w:rsidP="00FE6C01">
      <w:pPr>
        <w:pStyle w:val="BodyText"/>
        <w:spacing w:line="480" w:lineRule="auto"/>
        <w:ind w:left="567" w:right="-1"/>
        <w:jc w:val="both"/>
        <w:rPr>
          <w:rFonts w:ascii="Times New Roman" w:hAnsi="Times New Roman" w:cs="Times New Roman"/>
          <w:sz w:val="24"/>
          <w:szCs w:val="24"/>
          <w:lang w:val="en-US"/>
        </w:rPr>
      </w:pPr>
    </w:p>
    <w:p w:rsidR="00FE6C01" w:rsidRPr="00CA670B" w:rsidRDefault="00FE6C01" w:rsidP="00FE6C01">
      <w:pPr>
        <w:pStyle w:val="BodyText"/>
        <w:spacing w:line="480" w:lineRule="auto"/>
        <w:ind w:right="-1"/>
        <w:jc w:val="both"/>
        <w:rPr>
          <w:rFonts w:ascii="Times New Roman" w:hAnsi="Times New Roman" w:cs="Times New Roman"/>
          <w:sz w:val="24"/>
          <w:szCs w:val="24"/>
          <w:lang w:val="en-US"/>
        </w:rPr>
      </w:pPr>
    </w:p>
    <w:p w:rsidR="00FE6C01" w:rsidRDefault="00FE6C01" w:rsidP="00FE6C01">
      <w:pPr>
        <w:pStyle w:val="ListParagraph"/>
        <w:numPr>
          <w:ilvl w:val="0"/>
          <w:numId w:val="5"/>
        </w:numPr>
        <w:spacing w:line="48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 Distribusi Variabel Independen (Pengetahuan Cara Menyikat Gigi)</w:t>
      </w:r>
    </w:p>
    <w:tbl>
      <w:tblPr>
        <w:tblStyle w:val="PlainTable4"/>
        <w:tblpPr w:leftFromText="180" w:rightFromText="180" w:vertAnchor="text" w:horzAnchor="margin" w:tblpY="286"/>
        <w:tblW w:w="5626"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53"/>
        <w:gridCol w:w="848"/>
        <w:gridCol w:w="1277"/>
        <w:gridCol w:w="852"/>
        <w:gridCol w:w="1275"/>
        <w:gridCol w:w="711"/>
        <w:gridCol w:w="1415"/>
      </w:tblGrid>
      <w:tr w:rsidR="00FE6C01" w:rsidRPr="00431620" w:rsidTr="0056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vMerge w:val="restart"/>
            <w:vAlign w:val="center"/>
          </w:tcPr>
          <w:p w:rsidR="00FE6C01" w:rsidRPr="00431620" w:rsidRDefault="00FE6C01" w:rsidP="0056701A">
            <w:pPr>
              <w:pStyle w:val="ListParagraph"/>
              <w:spacing w:line="360" w:lineRule="auto"/>
              <w:ind w:left="0" w:firstLine="0"/>
              <w:rPr>
                <w:rFonts w:ascii="Times New Roman" w:hAnsi="Times New Roman" w:cs="Times New Roman"/>
                <w:b w:val="0"/>
                <w:bCs w:val="0"/>
                <w:lang w:val="en-US"/>
              </w:rPr>
            </w:pPr>
          </w:p>
          <w:p w:rsidR="00FE6C01" w:rsidRPr="00431620" w:rsidRDefault="00FE6C01" w:rsidP="0056701A">
            <w:pPr>
              <w:pStyle w:val="ListParagraph"/>
              <w:spacing w:line="360" w:lineRule="auto"/>
              <w:ind w:left="0" w:firstLine="0"/>
              <w:rPr>
                <w:rFonts w:ascii="Times New Roman" w:hAnsi="Times New Roman" w:cs="Times New Roman"/>
                <w:lang w:val="en-US"/>
              </w:rPr>
            </w:pPr>
            <w:r w:rsidRPr="00431620">
              <w:rPr>
                <w:rFonts w:ascii="Times New Roman" w:hAnsi="Times New Roman" w:cs="Times New Roman"/>
                <w:lang w:val="en-US"/>
              </w:rPr>
              <w:t>Variabel Independen</w:t>
            </w:r>
          </w:p>
        </w:tc>
        <w:tc>
          <w:tcPr>
            <w:tcW w:w="2779" w:type="pct"/>
            <w:gridSpan w:val="5"/>
            <w:vAlign w:val="center"/>
          </w:tcPr>
          <w:p w:rsidR="00FE6C01" w:rsidRPr="00431620" w:rsidRDefault="00FE6C01" w:rsidP="0056701A">
            <w:pPr>
              <w:pStyle w:val="ListParagraph"/>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Pertanyaan</w:t>
            </w:r>
          </w:p>
        </w:tc>
        <w:tc>
          <w:tcPr>
            <w:tcW w:w="792" w:type="pct"/>
            <w:vAlign w:val="center"/>
          </w:tcPr>
          <w:p w:rsidR="00FE6C01" w:rsidRPr="00431620" w:rsidRDefault="00FE6C01" w:rsidP="0056701A">
            <w:pPr>
              <w:pStyle w:val="ListParagraph"/>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FE6C01" w:rsidRPr="00431620" w:rsidTr="0056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vMerge/>
            <w:vAlign w:val="center"/>
          </w:tcPr>
          <w:p w:rsidR="00FE6C01" w:rsidRPr="00431620" w:rsidRDefault="00FE6C01" w:rsidP="0056701A">
            <w:pPr>
              <w:pStyle w:val="ListParagraph"/>
              <w:spacing w:line="360" w:lineRule="auto"/>
              <w:ind w:left="0" w:firstLine="0"/>
              <w:rPr>
                <w:rFonts w:ascii="Times New Roman" w:hAnsi="Times New Roman" w:cs="Times New Roman"/>
                <w:lang w:val="en-US"/>
              </w:rPr>
            </w:pPr>
          </w:p>
        </w:tc>
        <w:tc>
          <w:tcPr>
            <w:tcW w:w="475"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Benar</w:t>
            </w:r>
          </w:p>
        </w:tc>
        <w:tc>
          <w:tcPr>
            <w:tcW w:w="715"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Persentase</w:t>
            </w:r>
          </w:p>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w:t>
            </w:r>
          </w:p>
        </w:tc>
        <w:tc>
          <w:tcPr>
            <w:tcW w:w="477"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Salah</w:t>
            </w:r>
          </w:p>
        </w:tc>
        <w:tc>
          <w:tcPr>
            <w:tcW w:w="714"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Persentase</w:t>
            </w:r>
          </w:p>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w:t>
            </w:r>
          </w:p>
        </w:tc>
        <w:tc>
          <w:tcPr>
            <w:tcW w:w="397"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Total</w:t>
            </w:r>
          </w:p>
        </w:tc>
        <w:tc>
          <w:tcPr>
            <w:tcW w:w="792"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Persentase (%)</w:t>
            </w:r>
          </w:p>
        </w:tc>
      </w:tr>
      <w:tr w:rsidR="00FE6C01" w:rsidRPr="00431620" w:rsidTr="0056701A">
        <w:tc>
          <w:tcPr>
            <w:cnfStyle w:val="001000000000" w:firstRow="0" w:lastRow="0" w:firstColumn="1" w:lastColumn="0" w:oddVBand="0" w:evenVBand="0" w:oddHBand="0" w:evenHBand="0" w:firstRowFirstColumn="0" w:firstRowLastColumn="0" w:lastRowFirstColumn="0" w:lastRowLastColumn="0"/>
            <w:tcW w:w="1429" w:type="pct"/>
            <w:vAlign w:val="center"/>
          </w:tcPr>
          <w:p w:rsidR="00FE6C01" w:rsidRPr="00431620" w:rsidRDefault="00FE6C01" w:rsidP="0056701A">
            <w:pPr>
              <w:pStyle w:val="ListParagraph"/>
              <w:spacing w:line="360" w:lineRule="auto"/>
              <w:ind w:left="0" w:firstLine="0"/>
              <w:rPr>
                <w:rFonts w:ascii="Times New Roman" w:hAnsi="Times New Roman" w:cs="Times New Roman"/>
                <w:b w:val="0"/>
                <w:bCs w:val="0"/>
                <w:lang w:val="en-US"/>
              </w:rPr>
            </w:pPr>
            <w:r w:rsidRPr="00431620">
              <w:rPr>
                <w:rFonts w:ascii="Times New Roman" w:hAnsi="Times New Roman" w:cs="Times New Roman"/>
                <w:b w:val="0"/>
                <w:bCs w:val="0"/>
                <w:lang w:val="en-US"/>
              </w:rPr>
              <w:t>Metode Menyikat Gigi</w:t>
            </w:r>
          </w:p>
        </w:tc>
        <w:tc>
          <w:tcPr>
            <w:tcW w:w="475"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205</w:t>
            </w:r>
          </w:p>
        </w:tc>
        <w:tc>
          <w:tcPr>
            <w:tcW w:w="715"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45,6</w:t>
            </w:r>
          </w:p>
        </w:tc>
        <w:tc>
          <w:tcPr>
            <w:tcW w:w="477"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65</w:t>
            </w:r>
          </w:p>
        </w:tc>
        <w:tc>
          <w:tcPr>
            <w:tcW w:w="714"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14,4</w:t>
            </w:r>
          </w:p>
        </w:tc>
        <w:tc>
          <w:tcPr>
            <w:tcW w:w="397"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270</w:t>
            </w:r>
          </w:p>
        </w:tc>
        <w:tc>
          <w:tcPr>
            <w:tcW w:w="792"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60%</w:t>
            </w:r>
          </w:p>
        </w:tc>
      </w:tr>
      <w:tr w:rsidR="00FE6C01" w:rsidRPr="00431620" w:rsidTr="0056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vAlign w:val="center"/>
          </w:tcPr>
          <w:p w:rsidR="00FE6C01" w:rsidRPr="00431620" w:rsidRDefault="00FE6C01" w:rsidP="0056701A">
            <w:pPr>
              <w:pStyle w:val="ListParagraph"/>
              <w:spacing w:line="360" w:lineRule="auto"/>
              <w:ind w:left="0" w:firstLine="0"/>
              <w:rPr>
                <w:rFonts w:ascii="Times New Roman" w:hAnsi="Times New Roman" w:cs="Times New Roman"/>
                <w:b w:val="0"/>
                <w:bCs w:val="0"/>
                <w:lang w:val="en-US"/>
              </w:rPr>
            </w:pPr>
            <w:r w:rsidRPr="00431620">
              <w:rPr>
                <w:rFonts w:ascii="Times New Roman" w:hAnsi="Times New Roman" w:cs="Times New Roman"/>
                <w:b w:val="0"/>
                <w:bCs w:val="0"/>
                <w:lang w:val="en-US"/>
              </w:rPr>
              <w:t>Waktu Menyikat Gigi</w:t>
            </w:r>
          </w:p>
        </w:tc>
        <w:tc>
          <w:tcPr>
            <w:tcW w:w="475"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39</w:t>
            </w:r>
          </w:p>
        </w:tc>
        <w:tc>
          <w:tcPr>
            <w:tcW w:w="715"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8,7</w:t>
            </w:r>
          </w:p>
        </w:tc>
        <w:tc>
          <w:tcPr>
            <w:tcW w:w="477"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21</w:t>
            </w:r>
          </w:p>
        </w:tc>
        <w:tc>
          <w:tcPr>
            <w:tcW w:w="714"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4,7</w:t>
            </w:r>
          </w:p>
        </w:tc>
        <w:tc>
          <w:tcPr>
            <w:tcW w:w="397"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60</w:t>
            </w:r>
          </w:p>
        </w:tc>
        <w:tc>
          <w:tcPr>
            <w:tcW w:w="792"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13,4%</w:t>
            </w:r>
          </w:p>
        </w:tc>
      </w:tr>
      <w:tr w:rsidR="00FE6C01" w:rsidRPr="00431620" w:rsidTr="0056701A">
        <w:tc>
          <w:tcPr>
            <w:cnfStyle w:val="001000000000" w:firstRow="0" w:lastRow="0" w:firstColumn="1" w:lastColumn="0" w:oddVBand="0" w:evenVBand="0" w:oddHBand="0" w:evenHBand="0" w:firstRowFirstColumn="0" w:firstRowLastColumn="0" w:lastRowFirstColumn="0" w:lastRowLastColumn="0"/>
            <w:tcW w:w="1429" w:type="pct"/>
            <w:vAlign w:val="center"/>
          </w:tcPr>
          <w:p w:rsidR="00FE6C01" w:rsidRPr="00431620" w:rsidRDefault="00FE6C01" w:rsidP="0056701A">
            <w:pPr>
              <w:pStyle w:val="ListParagraph"/>
              <w:spacing w:line="360" w:lineRule="auto"/>
              <w:ind w:left="0" w:firstLine="0"/>
              <w:rPr>
                <w:rFonts w:ascii="Times New Roman" w:hAnsi="Times New Roman" w:cs="Times New Roman"/>
                <w:b w:val="0"/>
                <w:bCs w:val="0"/>
                <w:lang w:val="en-US"/>
              </w:rPr>
            </w:pPr>
            <w:r w:rsidRPr="00431620">
              <w:rPr>
                <w:rFonts w:ascii="Times New Roman" w:hAnsi="Times New Roman" w:cs="Times New Roman"/>
                <w:b w:val="0"/>
                <w:bCs w:val="0"/>
                <w:lang w:val="en-US"/>
              </w:rPr>
              <w:t>Frekuensi Menyikat Gigi</w:t>
            </w:r>
          </w:p>
        </w:tc>
        <w:tc>
          <w:tcPr>
            <w:tcW w:w="475"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41</w:t>
            </w:r>
          </w:p>
        </w:tc>
        <w:tc>
          <w:tcPr>
            <w:tcW w:w="715"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9,1</w:t>
            </w:r>
          </w:p>
        </w:tc>
        <w:tc>
          <w:tcPr>
            <w:tcW w:w="477"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19</w:t>
            </w:r>
          </w:p>
        </w:tc>
        <w:tc>
          <w:tcPr>
            <w:tcW w:w="714"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4,2</w:t>
            </w:r>
          </w:p>
        </w:tc>
        <w:tc>
          <w:tcPr>
            <w:tcW w:w="397"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60</w:t>
            </w:r>
          </w:p>
        </w:tc>
        <w:tc>
          <w:tcPr>
            <w:tcW w:w="792"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13,3%</w:t>
            </w:r>
          </w:p>
        </w:tc>
      </w:tr>
      <w:tr w:rsidR="00FE6C01" w:rsidRPr="00431620" w:rsidTr="0056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vAlign w:val="center"/>
          </w:tcPr>
          <w:p w:rsidR="00FE6C01" w:rsidRPr="00431620" w:rsidRDefault="00FE6C01" w:rsidP="0056701A">
            <w:pPr>
              <w:pStyle w:val="ListParagraph"/>
              <w:spacing w:line="360" w:lineRule="auto"/>
              <w:ind w:left="0" w:firstLine="0"/>
              <w:rPr>
                <w:rFonts w:ascii="Times New Roman" w:hAnsi="Times New Roman" w:cs="Times New Roman"/>
                <w:b w:val="0"/>
                <w:bCs w:val="0"/>
                <w:lang w:val="en-US"/>
              </w:rPr>
            </w:pPr>
            <w:r w:rsidRPr="00431620">
              <w:rPr>
                <w:rFonts w:ascii="Times New Roman" w:hAnsi="Times New Roman" w:cs="Times New Roman"/>
                <w:b w:val="0"/>
                <w:bCs w:val="0"/>
                <w:lang w:val="en-US"/>
              </w:rPr>
              <w:t>Tujuan Menyikat Gigi</w:t>
            </w:r>
          </w:p>
        </w:tc>
        <w:tc>
          <w:tcPr>
            <w:tcW w:w="475"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54</w:t>
            </w:r>
          </w:p>
        </w:tc>
        <w:tc>
          <w:tcPr>
            <w:tcW w:w="715"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12</w:t>
            </w:r>
          </w:p>
        </w:tc>
        <w:tc>
          <w:tcPr>
            <w:tcW w:w="477"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6</w:t>
            </w:r>
          </w:p>
        </w:tc>
        <w:tc>
          <w:tcPr>
            <w:tcW w:w="714"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1,3</w:t>
            </w:r>
          </w:p>
        </w:tc>
        <w:tc>
          <w:tcPr>
            <w:tcW w:w="397"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60</w:t>
            </w:r>
          </w:p>
        </w:tc>
        <w:tc>
          <w:tcPr>
            <w:tcW w:w="792" w:type="pct"/>
            <w:vAlign w:val="center"/>
          </w:tcPr>
          <w:p w:rsidR="00FE6C01" w:rsidRPr="00431620"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13,3%</w:t>
            </w:r>
          </w:p>
        </w:tc>
      </w:tr>
      <w:tr w:rsidR="00FE6C01" w:rsidRPr="00431620" w:rsidTr="0056701A">
        <w:tc>
          <w:tcPr>
            <w:cnfStyle w:val="001000000000" w:firstRow="0" w:lastRow="0" w:firstColumn="1" w:lastColumn="0" w:oddVBand="0" w:evenVBand="0" w:oddHBand="0" w:evenHBand="0" w:firstRowFirstColumn="0" w:firstRowLastColumn="0" w:lastRowFirstColumn="0" w:lastRowLastColumn="0"/>
            <w:tcW w:w="1429" w:type="pct"/>
            <w:vAlign w:val="center"/>
          </w:tcPr>
          <w:p w:rsidR="00FE6C01" w:rsidRPr="00431620" w:rsidRDefault="00FE6C01" w:rsidP="0056701A">
            <w:pPr>
              <w:pStyle w:val="ListParagraph"/>
              <w:spacing w:line="360" w:lineRule="auto"/>
              <w:ind w:left="0" w:firstLine="0"/>
              <w:rPr>
                <w:rFonts w:ascii="Times New Roman" w:hAnsi="Times New Roman" w:cs="Times New Roman"/>
                <w:b w:val="0"/>
                <w:bCs w:val="0"/>
                <w:lang w:val="en-US"/>
              </w:rPr>
            </w:pPr>
            <w:r w:rsidRPr="00431620">
              <w:rPr>
                <w:rFonts w:ascii="Times New Roman" w:hAnsi="Times New Roman" w:cs="Times New Roman"/>
                <w:b w:val="0"/>
                <w:bCs w:val="0"/>
                <w:lang w:val="en-US"/>
              </w:rPr>
              <w:t>Jumlah Instrumen</w:t>
            </w:r>
          </w:p>
        </w:tc>
        <w:tc>
          <w:tcPr>
            <w:tcW w:w="475"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339</w:t>
            </w:r>
          </w:p>
        </w:tc>
        <w:tc>
          <w:tcPr>
            <w:tcW w:w="715"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75,4</w:t>
            </w:r>
          </w:p>
        </w:tc>
        <w:tc>
          <w:tcPr>
            <w:tcW w:w="477"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111</w:t>
            </w:r>
          </w:p>
        </w:tc>
        <w:tc>
          <w:tcPr>
            <w:tcW w:w="714"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24,6</w:t>
            </w:r>
          </w:p>
        </w:tc>
        <w:tc>
          <w:tcPr>
            <w:tcW w:w="397"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31620">
              <w:rPr>
                <w:rFonts w:ascii="Times New Roman" w:hAnsi="Times New Roman" w:cs="Times New Roman"/>
                <w:lang w:val="en-US"/>
              </w:rPr>
              <w:t>450</w:t>
            </w:r>
          </w:p>
        </w:tc>
        <w:tc>
          <w:tcPr>
            <w:tcW w:w="792" w:type="pct"/>
            <w:vAlign w:val="center"/>
          </w:tcPr>
          <w:p w:rsidR="00FE6C01" w:rsidRPr="00431620"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100%</w:t>
            </w:r>
          </w:p>
        </w:tc>
      </w:tr>
    </w:tbl>
    <w:p w:rsidR="00FE6C01" w:rsidRDefault="00FE6C01" w:rsidP="00FE6C01">
      <w:pPr>
        <w:spacing w:line="480" w:lineRule="auto"/>
        <w:jc w:val="both"/>
        <w:rPr>
          <w:rFonts w:ascii="Times New Roman" w:hAnsi="Times New Roman" w:cs="Times New Roman"/>
          <w:sz w:val="24"/>
          <w:szCs w:val="24"/>
          <w:lang w:val="en-US"/>
        </w:rPr>
      </w:pPr>
    </w:p>
    <w:p w:rsidR="00FE6C01" w:rsidRDefault="00FE6C01" w:rsidP="00FE6C01">
      <w:pPr>
        <w:spacing w:before="240"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Pada Tabel diatas dapat disimpulkan bahwa Variabel Independen (Pengetahuan Cara Menyikat Gigi) dari 15 pertanyaan dengan 30 responden:</w:t>
      </w:r>
    </w:p>
    <w:p w:rsidR="00FE6C01" w:rsidRDefault="00FE6C01" w:rsidP="00FE6C01">
      <w:pPr>
        <w:pStyle w:val="ListParagraph"/>
        <w:numPr>
          <w:ilvl w:val="0"/>
          <w:numId w:val="7"/>
        </w:numPr>
        <w:spacing w:line="480" w:lineRule="auto"/>
        <w:ind w:left="1134"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menjawab benar pada variable Metode Menyikat Gigi dengan total jawaban benar 205 dengan persentase 45,6 persen, yang menjawab salah sebesar 65 dengan persentase 14,4 persen.</w:t>
      </w:r>
    </w:p>
    <w:p w:rsidR="00FE6C01" w:rsidRPr="00BE35B7" w:rsidRDefault="00FE6C01" w:rsidP="00FE6C01">
      <w:pPr>
        <w:pStyle w:val="ListParagraph"/>
        <w:numPr>
          <w:ilvl w:val="0"/>
          <w:numId w:val="7"/>
        </w:numPr>
        <w:spacing w:line="480" w:lineRule="auto"/>
        <w:ind w:left="1134" w:hanging="567"/>
        <w:jc w:val="both"/>
        <w:rPr>
          <w:rFonts w:ascii="Times New Roman" w:hAnsi="Times New Roman" w:cs="Times New Roman"/>
          <w:sz w:val="24"/>
          <w:szCs w:val="24"/>
          <w:lang w:val="en-US"/>
        </w:rPr>
      </w:pPr>
      <w:r>
        <w:rPr>
          <w:rFonts w:ascii="Times New Roman" w:hAnsi="Times New Roman" w:cs="Times New Roman"/>
          <w:sz w:val="24"/>
          <w:szCs w:val="24"/>
          <w:lang w:val="en-US"/>
        </w:rPr>
        <w:t>Responden yang menjawab benar pada variable Waktu Menyikat Gigi dengan total jawaban benar sebesar 39 dengan persentase 8,7 persen, yang menjawab salah sebesar 21 dengan persentase 4,7 persen.</w:t>
      </w:r>
    </w:p>
    <w:p w:rsidR="00FE6C01" w:rsidRDefault="00FE6C01" w:rsidP="00FE6C01">
      <w:pPr>
        <w:pStyle w:val="ListParagraph"/>
        <w:numPr>
          <w:ilvl w:val="0"/>
          <w:numId w:val="7"/>
        </w:numPr>
        <w:spacing w:line="480" w:lineRule="auto"/>
        <w:ind w:left="1134" w:hanging="567"/>
        <w:jc w:val="both"/>
        <w:rPr>
          <w:rFonts w:ascii="Times New Roman" w:hAnsi="Times New Roman" w:cs="Times New Roman"/>
          <w:sz w:val="24"/>
          <w:szCs w:val="24"/>
          <w:lang w:val="en-US"/>
        </w:rPr>
      </w:pPr>
      <w:r w:rsidRPr="00955E46">
        <w:rPr>
          <w:rFonts w:ascii="Times New Roman" w:hAnsi="Times New Roman" w:cs="Times New Roman"/>
          <w:sz w:val="24"/>
          <w:szCs w:val="24"/>
          <w:lang w:val="en-US"/>
        </w:rPr>
        <w:t>Responden yang menjawab benar pada variabel Frekuensi Menyikat Gigi dengan total jawaban benar sebesar 41 dengan persentase 9,1 persen, yang menjawab salah dengan total 19 dengan persentase 4,2 persen.</w:t>
      </w:r>
    </w:p>
    <w:p w:rsidR="00FE6C01" w:rsidRDefault="00FE6C01" w:rsidP="00FE6C01">
      <w:pPr>
        <w:pStyle w:val="ListParagraph"/>
        <w:numPr>
          <w:ilvl w:val="0"/>
          <w:numId w:val="7"/>
        </w:numPr>
        <w:spacing w:line="480" w:lineRule="auto"/>
        <w:ind w:left="1134" w:hanging="567"/>
        <w:jc w:val="both"/>
        <w:rPr>
          <w:rFonts w:ascii="Times New Roman" w:hAnsi="Times New Roman" w:cs="Times New Roman"/>
          <w:sz w:val="24"/>
          <w:szCs w:val="24"/>
          <w:lang w:val="en-US"/>
        </w:rPr>
      </w:pPr>
      <w:r w:rsidRPr="00955E46">
        <w:rPr>
          <w:rFonts w:ascii="Times New Roman" w:hAnsi="Times New Roman" w:cs="Times New Roman"/>
          <w:sz w:val="24"/>
          <w:szCs w:val="24"/>
          <w:lang w:val="en-US"/>
        </w:rPr>
        <w:t>Responden yang menjawab benar pada variable Tujuan Menyikat Gigi dengan total skor jawaban benar sebesar 54 dengan persentase 12 persen, yang menjawab salah dengan total skor 6 dengan persentase 1,3 persen.</w:t>
      </w:r>
    </w:p>
    <w:p w:rsidR="00FE6C01" w:rsidRPr="00955E46" w:rsidRDefault="00FE6C01" w:rsidP="00FE6C01">
      <w:pPr>
        <w:pStyle w:val="ListParagraph"/>
        <w:spacing w:line="480" w:lineRule="auto"/>
        <w:ind w:left="1134" w:firstLine="0"/>
        <w:jc w:val="both"/>
        <w:rPr>
          <w:rFonts w:ascii="Times New Roman" w:hAnsi="Times New Roman" w:cs="Times New Roman"/>
          <w:sz w:val="24"/>
          <w:szCs w:val="24"/>
          <w:lang w:val="en-US"/>
        </w:rPr>
      </w:pPr>
    </w:p>
    <w:tbl>
      <w:tblPr>
        <w:tblStyle w:val="PlainTable2"/>
        <w:tblpPr w:leftFromText="180" w:rightFromText="180" w:vertAnchor="text" w:horzAnchor="page" w:tblpX="2791" w:tblpY="445"/>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94"/>
        <w:gridCol w:w="1625"/>
        <w:gridCol w:w="2092"/>
        <w:gridCol w:w="2126"/>
      </w:tblGrid>
      <w:tr w:rsidR="00FE6C01" w:rsidTr="00567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pct"/>
            <w:tcBorders>
              <w:bottom w:val="none" w:sz="0" w:space="0" w:color="auto"/>
            </w:tcBorders>
          </w:tcPr>
          <w:p w:rsidR="00FE6C01" w:rsidRPr="00A85DA4" w:rsidRDefault="00FE6C01" w:rsidP="0056701A">
            <w:pPr>
              <w:pStyle w:val="ListParagraph"/>
              <w:spacing w:line="360" w:lineRule="auto"/>
              <w:ind w:left="0" w:firstLine="0"/>
              <w:jc w:val="center"/>
              <w:rPr>
                <w:rFonts w:ascii="Times New Roman" w:hAnsi="Times New Roman" w:cs="Times New Roman"/>
                <w:sz w:val="24"/>
                <w:szCs w:val="24"/>
                <w:lang w:val="en-US"/>
              </w:rPr>
            </w:pPr>
            <w:r w:rsidRPr="00A85DA4">
              <w:rPr>
                <w:rFonts w:ascii="Times New Roman" w:hAnsi="Times New Roman" w:cs="Times New Roman"/>
                <w:sz w:val="24"/>
                <w:szCs w:val="24"/>
                <w:lang w:val="en-US"/>
              </w:rPr>
              <w:lastRenderedPageBreak/>
              <w:t>Variabel Dependen</w:t>
            </w:r>
          </w:p>
        </w:tc>
        <w:tc>
          <w:tcPr>
            <w:tcW w:w="1024" w:type="pct"/>
            <w:tcBorders>
              <w:bottom w:val="none" w:sz="0" w:space="0" w:color="auto"/>
            </w:tcBorders>
          </w:tcPr>
          <w:p w:rsidR="00FE6C01" w:rsidRPr="00A85DA4" w:rsidRDefault="00FE6C01" w:rsidP="0056701A">
            <w:pPr>
              <w:pStyle w:val="ListParagraph"/>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85DA4">
              <w:rPr>
                <w:rFonts w:ascii="Times New Roman" w:hAnsi="Times New Roman" w:cs="Times New Roman"/>
                <w:sz w:val="24"/>
                <w:szCs w:val="24"/>
                <w:lang w:val="en-US"/>
              </w:rPr>
              <w:t>Kode Variabel</w:t>
            </w:r>
          </w:p>
        </w:tc>
        <w:tc>
          <w:tcPr>
            <w:tcW w:w="1318" w:type="pct"/>
            <w:tcBorders>
              <w:bottom w:val="none" w:sz="0" w:space="0" w:color="auto"/>
            </w:tcBorders>
          </w:tcPr>
          <w:p w:rsidR="00FE6C01" w:rsidRPr="00A85DA4" w:rsidRDefault="00FE6C01" w:rsidP="0056701A">
            <w:pPr>
              <w:pStyle w:val="ListParagraph"/>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85DA4">
              <w:rPr>
                <w:rFonts w:ascii="Times New Roman" w:hAnsi="Times New Roman" w:cs="Times New Roman"/>
                <w:sz w:val="24"/>
                <w:szCs w:val="24"/>
                <w:lang w:val="en-US"/>
              </w:rPr>
              <w:t>Frekuensi</w:t>
            </w:r>
          </w:p>
          <w:p w:rsidR="00FE6C01" w:rsidRPr="00A85DA4" w:rsidRDefault="00FE6C01" w:rsidP="0056701A">
            <w:pPr>
              <w:pStyle w:val="ListParagraph"/>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85DA4">
              <w:rPr>
                <w:rFonts w:ascii="Times New Roman" w:hAnsi="Times New Roman" w:cs="Times New Roman"/>
                <w:sz w:val="24"/>
                <w:szCs w:val="24"/>
                <w:lang w:val="en-US"/>
              </w:rPr>
              <w:t>(n)</w:t>
            </w:r>
          </w:p>
        </w:tc>
        <w:tc>
          <w:tcPr>
            <w:tcW w:w="1340" w:type="pct"/>
            <w:tcBorders>
              <w:bottom w:val="none" w:sz="0" w:space="0" w:color="auto"/>
            </w:tcBorders>
          </w:tcPr>
          <w:p w:rsidR="00FE6C01" w:rsidRPr="00A85DA4" w:rsidRDefault="00FE6C01" w:rsidP="0056701A">
            <w:pPr>
              <w:pStyle w:val="ListParagraph"/>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85DA4">
              <w:rPr>
                <w:rFonts w:ascii="Times New Roman" w:hAnsi="Times New Roman" w:cs="Times New Roman"/>
                <w:sz w:val="24"/>
                <w:szCs w:val="24"/>
                <w:lang w:val="en-US"/>
              </w:rPr>
              <w:t>Persentase</w:t>
            </w:r>
          </w:p>
          <w:p w:rsidR="00FE6C01" w:rsidRPr="00A85DA4" w:rsidRDefault="00FE6C01" w:rsidP="0056701A">
            <w:pPr>
              <w:pStyle w:val="ListParagraph"/>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85DA4">
              <w:rPr>
                <w:rFonts w:ascii="Times New Roman" w:hAnsi="Times New Roman" w:cs="Times New Roman"/>
                <w:sz w:val="24"/>
                <w:szCs w:val="24"/>
                <w:lang w:val="en-US"/>
              </w:rPr>
              <w:t>(%)</w:t>
            </w:r>
          </w:p>
        </w:tc>
      </w:tr>
      <w:tr w:rsidR="00FE6C01" w:rsidTr="0056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pct"/>
            <w:tcBorders>
              <w:top w:val="none" w:sz="0" w:space="0" w:color="auto"/>
              <w:bottom w:val="none" w:sz="0" w:space="0" w:color="auto"/>
            </w:tcBorders>
          </w:tcPr>
          <w:p w:rsidR="00FE6C01" w:rsidRPr="00A85DA4" w:rsidRDefault="00FE6C01" w:rsidP="0056701A">
            <w:pPr>
              <w:pStyle w:val="ListParagraph"/>
              <w:spacing w:line="360" w:lineRule="auto"/>
              <w:ind w:left="0" w:firstLine="0"/>
              <w:jc w:val="center"/>
              <w:rPr>
                <w:rFonts w:ascii="Times New Roman" w:hAnsi="Times New Roman" w:cs="Times New Roman"/>
                <w:b w:val="0"/>
                <w:bCs w:val="0"/>
                <w:sz w:val="24"/>
                <w:szCs w:val="24"/>
                <w:lang w:val="en-US"/>
              </w:rPr>
            </w:pPr>
            <w:r w:rsidRPr="00A85DA4">
              <w:rPr>
                <w:rFonts w:ascii="Times New Roman" w:hAnsi="Times New Roman" w:cs="Times New Roman"/>
                <w:b w:val="0"/>
                <w:bCs w:val="0"/>
                <w:sz w:val="24"/>
                <w:szCs w:val="24"/>
                <w:lang w:val="en-US"/>
              </w:rPr>
              <w:t>Baik</w:t>
            </w:r>
          </w:p>
        </w:tc>
        <w:tc>
          <w:tcPr>
            <w:tcW w:w="1024" w:type="pct"/>
            <w:tcBorders>
              <w:top w:val="none" w:sz="0" w:space="0" w:color="auto"/>
              <w:bottom w:val="none" w:sz="0" w:space="0" w:color="auto"/>
            </w:tcBorders>
          </w:tcPr>
          <w:p w:rsidR="00FE6C01" w:rsidRPr="00C05FF1"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05FF1">
              <w:rPr>
                <w:rFonts w:ascii="Times New Roman" w:hAnsi="Times New Roman" w:cs="Times New Roman"/>
                <w:sz w:val="24"/>
                <w:szCs w:val="24"/>
                <w:lang w:val="en-US"/>
              </w:rPr>
              <w:t>1</w:t>
            </w:r>
          </w:p>
        </w:tc>
        <w:tc>
          <w:tcPr>
            <w:tcW w:w="1318" w:type="pct"/>
            <w:tcBorders>
              <w:top w:val="none" w:sz="0" w:space="0" w:color="auto"/>
              <w:bottom w:val="none" w:sz="0" w:space="0" w:color="auto"/>
            </w:tcBorders>
          </w:tcPr>
          <w:p w:rsidR="00FE6C01" w:rsidRPr="00C05FF1"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340" w:type="pct"/>
            <w:tcBorders>
              <w:top w:val="none" w:sz="0" w:space="0" w:color="auto"/>
              <w:bottom w:val="none" w:sz="0" w:space="0" w:color="auto"/>
            </w:tcBorders>
          </w:tcPr>
          <w:p w:rsidR="00FE6C01" w:rsidRPr="00C05FF1"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43,3</w:t>
            </w:r>
          </w:p>
        </w:tc>
      </w:tr>
      <w:tr w:rsidR="00FE6C01" w:rsidTr="0056701A">
        <w:tc>
          <w:tcPr>
            <w:cnfStyle w:val="001000000000" w:firstRow="0" w:lastRow="0" w:firstColumn="1" w:lastColumn="0" w:oddVBand="0" w:evenVBand="0" w:oddHBand="0" w:evenHBand="0" w:firstRowFirstColumn="0" w:firstRowLastColumn="0" w:lastRowFirstColumn="0" w:lastRowLastColumn="0"/>
            <w:tcW w:w="1319" w:type="pct"/>
          </w:tcPr>
          <w:p w:rsidR="00FE6C01" w:rsidRPr="00A85DA4" w:rsidRDefault="00FE6C01" w:rsidP="0056701A">
            <w:pPr>
              <w:pStyle w:val="ListParagraph"/>
              <w:spacing w:line="360" w:lineRule="auto"/>
              <w:ind w:left="0" w:firstLine="0"/>
              <w:jc w:val="center"/>
              <w:rPr>
                <w:rFonts w:ascii="Times New Roman" w:hAnsi="Times New Roman" w:cs="Times New Roman"/>
                <w:b w:val="0"/>
                <w:bCs w:val="0"/>
                <w:sz w:val="24"/>
                <w:szCs w:val="24"/>
                <w:lang w:val="en-US"/>
              </w:rPr>
            </w:pPr>
            <w:r w:rsidRPr="00A85DA4">
              <w:rPr>
                <w:rFonts w:ascii="Times New Roman" w:hAnsi="Times New Roman" w:cs="Times New Roman"/>
                <w:b w:val="0"/>
                <w:bCs w:val="0"/>
                <w:sz w:val="24"/>
                <w:szCs w:val="24"/>
                <w:lang w:val="en-US"/>
              </w:rPr>
              <w:t>Sedang</w:t>
            </w:r>
          </w:p>
        </w:tc>
        <w:tc>
          <w:tcPr>
            <w:tcW w:w="1024" w:type="pct"/>
          </w:tcPr>
          <w:p w:rsidR="00FE6C01" w:rsidRPr="00C05FF1"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05FF1">
              <w:rPr>
                <w:rFonts w:ascii="Times New Roman" w:hAnsi="Times New Roman" w:cs="Times New Roman"/>
                <w:sz w:val="24"/>
                <w:szCs w:val="24"/>
                <w:lang w:val="en-US"/>
              </w:rPr>
              <w:t>2</w:t>
            </w:r>
          </w:p>
        </w:tc>
        <w:tc>
          <w:tcPr>
            <w:tcW w:w="1318" w:type="pct"/>
          </w:tcPr>
          <w:p w:rsidR="00FE6C01" w:rsidRPr="00C05FF1"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340" w:type="pct"/>
          </w:tcPr>
          <w:p w:rsidR="00FE6C01" w:rsidRPr="00C05FF1" w:rsidRDefault="00FE6C01" w:rsidP="0056701A">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FE6C01" w:rsidTr="00567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 w:type="pct"/>
            <w:tcBorders>
              <w:top w:val="none" w:sz="0" w:space="0" w:color="auto"/>
              <w:bottom w:val="none" w:sz="0" w:space="0" w:color="auto"/>
            </w:tcBorders>
          </w:tcPr>
          <w:p w:rsidR="00FE6C01" w:rsidRPr="00A85DA4" w:rsidRDefault="00FE6C01" w:rsidP="0056701A">
            <w:pPr>
              <w:pStyle w:val="ListParagraph"/>
              <w:spacing w:line="360" w:lineRule="auto"/>
              <w:ind w:left="0" w:firstLine="0"/>
              <w:jc w:val="center"/>
              <w:rPr>
                <w:rFonts w:ascii="Times New Roman" w:hAnsi="Times New Roman" w:cs="Times New Roman"/>
                <w:b w:val="0"/>
                <w:bCs w:val="0"/>
                <w:sz w:val="24"/>
                <w:szCs w:val="24"/>
                <w:lang w:val="en-US"/>
              </w:rPr>
            </w:pPr>
            <w:r w:rsidRPr="00A85DA4">
              <w:rPr>
                <w:rFonts w:ascii="Times New Roman" w:hAnsi="Times New Roman" w:cs="Times New Roman"/>
                <w:b w:val="0"/>
                <w:bCs w:val="0"/>
                <w:sz w:val="24"/>
                <w:szCs w:val="24"/>
                <w:lang w:val="en-US"/>
              </w:rPr>
              <w:t>Buruk</w:t>
            </w:r>
          </w:p>
        </w:tc>
        <w:tc>
          <w:tcPr>
            <w:tcW w:w="1024" w:type="pct"/>
            <w:tcBorders>
              <w:top w:val="none" w:sz="0" w:space="0" w:color="auto"/>
              <w:bottom w:val="none" w:sz="0" w:space="0" w:color="auto"/>
            </w:tcBorders>
          </w:tcPr>
          <w:p w:rsidR="00FE6C01" w:rsidRPr="00C05FF1"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05FF1">
              <w:rPr>
                <w:rFonts w:ascii="Times New Roman" w:hAnsi="Times New Roman" w:cs="Times New Roman"/>
                <w:sz w:val="24"/>
                <w:szCs w:val="24"/>
                <w:lang w:val="en-US"/>
              </w:rPr>
              <w:t>3</w:t>
            </w:r>
          </w:p>
        </w:tc>
        <w:tc>
          <w:tcPr>
            <w:tcW w:w="1318" w:type="pct"/>
            <w:tcBorders>
              <w:top w:val="none" w:sz="0" w:space="0" w:color="auto"/>
              <w:bottom w:val="none" w:sz="0" w:space="0" w:color="auto"/>
            </w:tcBorders>
          </w:tcPr>
          <w:p w:rsidR="00FE6C01" w:rsidRPr="00C05FF1"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340" w:type="pct"/>
            <w:tcBorders>
              <w:top w:val="none" w:sz="0" w:space="0" w:color="auto"/>
              <w:bottom w:val="none" w:sz="0" w:space="0" w:color="auto"/>
            </w:tcBorders>
          </w:tcPr>
          <w:p w:rsidR="00FE6C01" w:rsidRPr="00C05FF1" w:rsidRDefault="00FE6C01" w:rsidP="0056701A">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26,7</w:t>
            </w:r>
          </w:p>
        </w:tc>
      </w:tr>
    </w:tbl>
    <w:p w:rsidR="00FE6C01" w:rsidRPr="00127390" w:rsidRDefault="00FE6C01" w:rsidP="00FE6C01">
      <w:pPr>
        <w:pStyle w:val="ListParagraph"/>
        <w:numPr>
          <w:ilvl w:val="0"/>
          <w:numId w:val="5"/>
        </w:numPr>
        <w:spacing w:line="48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Distribusi Variabel Dependen (Kebersihan Gigi dan Mulut)</w:t>
      </w:r>
    </w:p>
    <w:p w:rsidR="00FE6C01" w:rsidRDefault="00FE6C01" w:rsidP="00FE6C01">
      <w:pPr>
        <w:spacing w:before="240"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Pada Tabel diatas dapat disimpulkan bahwa Variabel Independen (Pengetahuan Cara Menyikat Gigi) dari 15 pertanyaan dengan 30 responden:</w:t>
      </w:r>
    </w:p>
    <w:p w:rsidR="00FE6C01" w:rsidRPr="002B36A7" w:rsidRDefault="00FE6C01" w:rsidP="00FE6C01">
      <w:pPr>
        <w:pStyle w:val="ListParagraph"/>
        <w:numPr>
          <w:ilvl w:val="2"/>
          <w:numId w:val="2"/>
        </w:numPr>
        <w:spacing w:line="480" w:lineRule="auto"/>
        <w:ind w:left="1134"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Jumlah </w:t>
      </w:r>
      <w:r w:rsidRPr="00EC5F72">
        <w:rPr>
          <w:rFonts w:ascii="Times New Roman" w:hAnsi="Times New Roman" w:cs="Times New Roman"/>
          <w:sz w:val="24"/>
          <w:szCs w:val="24"/>
          <w:lang w:val="en-US"/>
        </w:rPr>
        <w:t xml:space="preserve">Responden </w:t>
      </w:r>
      <w:r>
        <w:rPr>
          <w:rFonts w:ascii="Times New Roman" w:hAnsi="Times New Roman" w:cs="Times New Roman"/>
          <w:sz w:val="24"/>
          <w:szCs w:val="24"/>
          <w:lang w:val="en-US"/>
        </w:rPr>
        <w:t>dengan Kebersihan Gigi dan Mulut yang baik sebesar 13 siswa dengan persentase 43,3 persen.</w:t>
      </w:r>
    </w:p>
    <w:p w:rsidR="00FE6C01" w:rsidRDefault="00FE6C01" w:rsidP="00FE6C01">
      <w:pPr>
        <w:pStyle w:val="ListParagraph"/>
        <w:numPr>
          <w:ilvl w:val="2"/>
          <w:numId w:val="2"/>
        </w:numPr>
        <w:spacing w:line="480" w:lineRule="auto"/>
        <w:ind w:left="1134"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Jumlah </w:t>
      </w:r>
      <w:r w:rsidRPr="00EC5F72">
        <w:rPr>
          <w:rFonts w:ascii="Times New Roman" w:hAnsi="Times New Roman" w:cs="Times New Roman"/>
          <w:sz w:val="24"/>
          <w:szCs w:val="24"/>
          <w:lang w:val="en-US"/>
        </w:rPr>
        <w:t xml:space="preserve">Responden </w:t>
      </w:r>
      <w:r>
        <w:rPr>
          <w:rFonts w:ascii="Times New Roman" w:hAnsi="Times New Roman" w:cs="Times New Roman"/>
          <w:sz w:val="24"/>
          <w:szCs w:val="24"/>
          <w:lang w:val="en-US"/>
        </w:rPr>
        <w:t>dengan Kebersihan Gigi dan Mulut yang sedang sebesar 9 siswa dengan persentase 30 persen.</w:t>
      </w:r>
    </w:p>
    <w:p w:rsidR="00FE6C01" w:rsidRPr="00127390" w:rsidRDefault="00FE6C01" w:rsidP="00FE6C01">
      <w:pPr>
        <w:pStyle w:val="ListParagraph"/>
        <w:numPr>
          <w:ilvl w:val="2"/>
          <w:numId w:val="2"/>
        </w:numPr>
        <w:spacing w:line="480" w:lineRule="auto"/>
        <w:ind w:left="1134"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Jumlah </w:t>
      </w:r>
      <w:r w:rsidRPr="00EC5F72">
        <w:rPr>
          <w:rFonts w:ascii="Times New Roman" w:hAnsi="Times New Roman" w:cs="Times New Roman"/>
          <w:sz w:val="24"/>
          <w:szCs w:val="24"/>
          <w:lang w:val="en-US"/>
        </w:rPr>
        <w:t xml:space="preserve">Responden </w:t>
      </w:r>
      <w:r>
        <w:rPr>
          <w:rFonts w:ascii="Times New Roman" w:hAnsi="Times New Roman" w:cs="Times New Roman"/>
          <w:sz w:val="24"/>
          <w:szCs w:val="24"/>
          <w:lang w:val="en-US"/>
        </w:rPr>
        <w:t>dengan Kebersihan Gigi dan Mulut yang buruk sebesar 8 siswa dengan persentase 26,7 persen.</w:t>
      </w:r>
    </w:p>
    <w:p w:rsidR="00FE6C01" w:rsidRPr="00BE35B7" w:rsidRDefault="00FE6C01" w:rsidP="00FE6C01">
      <w:pPr>
        <w:pStyle w:val="Heading2"/>
        <w:numPr>
          <w:ilvl w:val="4"/>
          <w:numId w:val="3"/>
        </w:numPr>
        <w:spacing w:line="480" w:lineRule="auto"/>
        <w:ind w:left="0" w:hanging="567"/>
        <w:rPr>
          <w:rFonts w:ascii="Times New Roman" w:hAnsi="Times New Roman" w:cs="Times New Roman"/>
          <w:b/>
          <w:bCs/>
          <w:color w:val="auto"/>
          <w:sz w:val="24"/>
          <w:szCs w:val="24"/>
          <w:lang w:val="en-US"/>
        </w:rPr>
      </w:pPr>
      <w:bookmarkStart w:id="2" w:name="_Toc128320855"/>
      <w:r w:rsidRPr="00750AF0">
        <w:rPr>
          <w:rFonts w:ascii="Times New Roman" w:hAnsi="Times New Roman" w:cs="Times New Roman"/>
          <w:b/>
          <w:bCs/>
          <w:color w:val="auto"/>
          <w:sz w:val="24"/>
          <w:szCs w:val="24"/>
          <w:lang w:val="en-US"/>
        </w:rPr>
        <w:t>Pembahasan</w:t>
      </w:r>
      <w:bookmarkEnd w:id="2"/>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Penelitian yang telah dilakukan pada 30 murid Kelas III SD Swasta Tiranus Pondok Kopi Jakarta Timur menunjukkan pada Tabel 4.1, Pertanyaan Ketiga (P3), Pertanyaan Keempat (P4), Pertanyaan Kelima (P5) merupakan total pertanyaan yang paling banyak dijawab oleh 30 siswa dengan jawaban benar atau dengan total persentase 100 persen. Hal ini menunjukkan siswa/I yang memiliki Pengetahuan Tentang Cara Menyikat Gigi  terhadap Metode Menyikat Gigi berjumlah 30 siswa. Gambaran Kebersihan Gigi dan Mulut Terhadap Metode Menyikat Gigi menunjukkan dari 30 siswa terdapat 13 siswa memiliki kriteria baik, 9 siswa memiliki kriteria sedang, dan 8 siswa berkriteria buruk.</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Berdasarkan Tabel </w:t>
      </w:r>
      <w:r w:rsidRPr="008A677D">
        <w:rPr>
          <w:rFonts w:ascii="Times New Roman" w:hAnsi="Times New Roman" w:cs="Times New Roman"/>
          <w:sz w:val="24"/>
          <w:szCs w:val="24"/>
          <w:lang w:val="en-US"/>
        </w:rPr>
        <w:t>Gambaran Kebersihan Gigi dan Mulut Terhadap Waktu Menyikat Gigi (X2)</w:t>
      </w:r>
      <w:r>
        <w:rPr>
          <w:rFonts w:ascii="Times New Roman" w:hAnsi="Times New Roman" w:cs="Times New Roman"/>
          <w:sz w:val="24"/>
          <w:szCs w:val="24"/>
          <w:lang w:val="en-US"/>
        </w:rPr>
        <w:t xml:space="preserve"> menunjukkan Pertanyaan Keempat belas (P14) merupakan total pertanyaan yang paling banyak dijawab oleh 24 siswa dengan jawaban benar atau dengan total persentase 80 persen. Hal ini menunjukkan siswa/I yang memiliki Pengetahuan Tentang Cara Menyikat Gigi  terhadap Waktu Menyikat Gigi berjumlah 24 siswa. Gambaran Kebersihan Gigi dan Mulut Terhadap Waktu Menyikat Gigi menunjukkan dari 24 siswa terdapat 10 siswa memiliki kriteria baik, 7 siswa memiliki kriteria sedang, dan 7 siswa memiliki kriteria buruk.</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Tabel </w:t>
      </w:r>
      <w:r w:rsidRPr="008A677D">
        <w:rPr>
          <w:rFonts w:ascii="Times New Roman" w:hAnsi="Times New Roman" w:cs="Times New Roman"/>
          <w:sz w:val="24"/>
          <w:szCs w:val="24"/>
          <w:lang w:val="en-US"/>
        </w:rPr>
        <w:t>Gambaran Kebersihan Gigi dan Mulut Terhadap</w:t>
      </w:r>
      <w:r>
        <w:rPr>
          <w:rFonts w:ascii="Times New Roman" w:hAnsi="Times New Roman" w:cs="Times New Roman"/>
          <w:sz w:val="24"/>
          <w:szCs w:val="24"/>
          <w:lang w:val="en-US"/>
        </w:rPr>
        <w:t xml:space="preserve"> Frekuensi</w:t>
      </w:r>
      <w:r w:rsidRPr="008A677D">
        <w:rPr>
          <w:rFonts w:ascii="Times New Roman" w:hAnsi="Times New Roman" w:cs="Times New Roman"/>
          <w:sz w:val="24"/>
          <w:szCs w:val="24"/>
          <w:lang w:val="en-US"/>
        </w:rPr>
        <w:t xml:space="preserve"> Menyikat Gigi (X</w:t>
      </w:r>
      <w:r>
        <w:rPr>
          <w:rFonts w:ascii="Times New Roman" w:hAnsi="Times New Roman" w:cs="Times New Roman"/>
          <w:sz w:val="24"/>
          <w:szCs w:val="24"/>
          <w:lang w:val="en-US"/>
        </w:rPr>
        <w:t>3</w:t>
      </w:r>
      <w:r w:rsidRPr="008A677D">
        <w:rPr>
          <w:rFonts w:ascii="Times New Roman" w:hAnsi="Times New Roman" w:cs="Times New Roman"/>
          <w:sz w:val="24"/>
          <w:szCs w:val="24"/>
          <w:lang w:val="en-US"/>
        </w:rPr>
        <w:t>)</w:t>
      </w:r>
      <w:r>
        <w:rPr>
          <w:rFonts w:ascii="Times New Roman" w:hAnsi="Times New Roman" w:cs="Times New Roman"/>
          <w:sz w:val="24"/>
          <w:szCs w:val="24"/>
          <w:lang w:val="en-US"/>
        </w:rPr>
        <w:t xml:space="preserve"> menunjukkan Pertanyaan Kedua belas (P12) merupakan total pertanyaan yang paling banyak dijawab oleh 23 siswa dengan jawaban benar atau dengan total persentase 76,7 persen. Hal ini menunjukkan siswa/I yang memiliki Pengetahuan Tentang Cara Menyikat Gigi  terhadap Frekuensi Menyikat Gigi berjumlah 23 siswa. Gambaran Kebersihan Gigi dan Mulut Terhadap Frekuensi Menyikat Gigi menunjukkan dari 23 siswa terdapat 13 siswa memiliki kriteria baik, 5 siswa memiliki kriteria sedang dan 5 siswa berkriteria buruk.</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sidRPr="00686E35">
        <w:rPr>
          <w:rFonts w:ascii="Times New Roman" w:hAnsi="Times New Roman" w:cs="Times New Roman"/>
          <w:sz w:val="24"/>
          <w:szCs w:val="24"/>
          <w:lang w:val="en-US"/>
        </w:rPr>
        <w:t>Berdasarkan Tabel Gambaran Kebersihan Gigi dan Mulut Terhadap Tujuan Menyikat Gigi (X4)</w:t>
      </w:r>
      <w:r>
        <w:rPr>
          <w:rFonts w:ascii="Times New Roman" w:hAnsi="Times New Roman" w:cs="Times New Roman"/>
          <w:sz w:val="24"/>
          <w:szCs w:val="24"/>
          <w:lang w:val="en-US"/>
        </w:rPr>
        <w:t xml:space="preserve"> menunjukkan Pertanyaan Pertama (P1) merupakan total pertanyaan yang paling banyak dijawab oleh 29 siswa dengan jawaban benar atau dengan total persentase 96,7 persen. Artinya 29 siswa/I memiliki Pengetahuan Tentang Cara Menyikat Gigi Terhadap Tujuan Menyikat Gigi. </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Hal ini menunjukkan siswa/I yang memiliki Pengetahuan Tentang Cara Menyikat Gigi  terhadap Tujuan Menyikat Gigi berjumlah 29 siswa. Gambaran Kebersihan Gigi dan Mulut Terhadap Tujuan Menyikat Gigi menunjukkan dari 29 siswa terdapat 13 siswa memiliki kriteria baik, 8 siswa memiliki kriteria sedang, dan 8 siswa berkriteria buruk.</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Penelitian Gambaran Kebersihan Gigi dan Mulut yang paling dominan ditunjukkan pada Metode Menyikat Gigi dan Tujuan Menyikat Gigi. Artinya siswa/I memiliki Pengetahuan Tentang Cara Menyikat Gigi yang baik terhadap variabel Metode Menyikat Gigi (X1) dan Tujuan Menyikat Gigi (X4). Hal ini menunjukkan siswa/I SD Swasta Tiranus Pondok Kopi Jakarta Timur memiliki pengetahuan dasar mengenai Tujuan Menyikat Gigi serta faktor Kesadaran Orang Tua Siswa dalam memberikan perlengkapan menyikat gigi (sikat gigi) yang baik dan benar sesuai prosedur yang tepat. Hal ini sejalan dengan pendapat Salamah (2020) yang mengatakan menggosok gigi merupakan suatu upaya yang dilakukan untuk menjaga agar gigi tetap dalam keadaan yang bersih dan sehat. </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sidRPr="00686E35">
        <w:rPr>
          <w:rFonts w:ascii="Times New Roman" w:hAnsi="Times New Roman" w:cs="Times New Roman"/>
          <w:sz w:val="24"/>
          <w:szCs w:val="24"/>
          <w:lang w:val="en-US"/>
        </w:rPr>
        <w:t>Berdasarkan Tabel</w:t>
      </w:r>
      <w:r>
        <w:rPr>
          <w:rFonts w:ascii="Times New Roman" w:hAnsi="Times New Roman" w:cs="Times New Roman"/>
          <w:sz w:val="24"/>
          <w:szCs w:val="24"/>
          <w:lang w:val="en-US"/>
        </w:rPr>
        <w:t xml:space="preserve"> Distribusi Frekuensi Pengetahuan Responden menunjukkan responden yang memiliki skor nilai 13 – 15 dengan skala Sangat Baik berjumlah 10 siswa dengan persentase 33,3 persen, responden yang memiliki skor nilai 10 – 12 dengan skala Baik berjumlah 12 siswa dengan persentase 40 persen, responden yang memiliki skor nilai 7 – 9 dengan skala Cukup Baik berjumlah 8 siswa dengan persentase 26,7 persen. Tidak ada siswa yang memiliki skor nilai dibawah 7 atau dengan persentase 0 persen. </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Hasil Penelitian ini sejalan dengan Penelitian </w:t>
      </w:r>
      <w:r w:rsidRPr="00E02910">
        <w:rPr>
          <w:rStyle w:val="Emphasis"/>
          <w:rFonts w:ascii="Times New Roman" w:hAnsi="Times New Roman" w:cs="Times New Roman"/>
          <w:i w:val="0"/>
          <w:iCs w:val="0"/>
          <w:sz w:val="24"/>
          <w:szCs w:val="24"/>
        </w:rPr>
        <w:t xml:space="preserve">Kirana Patrolina Sihombing, </w:t>
      </w:r>
      <w:r w:rsidRPr="00AA3F6F">
        <w:rPr>
          <w:rStyle w:val="Emphasis"/>
          <w:rFonts w:ascii="Times New Roman" w:hAnsi="Times New Roman" w:cs="Times New Roman"/>
          <w:i w:val="0"/>
          <w:iCs w:val="0"/>
          <w:sz w:val="24"/>
          <w:szCs w:val="24"/>
        </w:rPr>
        <w:t>Rosdiana T. Simare-Mare, Antika Nabila Tobing</w:t>
      </w:r>
      <w:r w:rsidRPr="00AA3F6F">
        <w:rPr>
          <w:rFonts w:ascii="Times New Roman" w:hAnsi="Times New Roman" w:cs="Times New Roman"/>
          <w:sz w:val="24"/>
          <w:szCs w:val="24"/>
          <w:lang w:val="en-US"/>
        </w:rPr>
        <w:t xml:space="preserve"> </w:t>
      </w:r>
      <w:r>
        <w:rPr>
          <w:rFonts w:ascii="Times New Roman" w:hAnsi="Times New Roman" w:cs="Times New Roman"/>
          <w:sz w:val="24"/>
          <w:szCs w:val="24"/>
          <w:lang w:val="en-US"/>
        </w:rPr>
        <w:t>pada “</w:t>
      </w:r>
      <w:r w:rsidRPr="00AA3F6F">
        <w:rPr>
          <w:rFonts w:ascii="Times New Roman" w:hAnsi="Times New Roman" w:cs="Times New Roman"/>
          <w:sz w:val="24"/>
          <w:szCs w:val="24"/>
        </w:rPr>
        <w:t xml:space="preserve">Gambaran Pengetahuan, Sikap, </w:t>
      </w:r>
      <w:r>
        <w:rPr>
          <w:rFonts w:ascii="Times New Roman" w:hAnsi="Times New Roman" w:cs="Times New Roman"/>
          <w:sz w:val="24"/>
          <w:szCs w:val="24"/>
          <w:lang w:val="en-US"/>
        </w:rPr>
        <w:t>d</w:t>
      </w:r>
      <w:r w:rsidRPr="00AA3F6F">
        <w:rPr>
          <w:rFonts w:ascii="Times New Roman" w:hAnsi="Times New Roman" w:cs="Times New Roman"/>
          <w:sz w:val="24"/>
          <w:szCs w:val="24"/>
        </w:rPr>
        <w:t xml:space="preserve">an Tindakan Siswa-Siswi Tentang Pemeliharaan Kesehatan Gigi </w:t>
      </w:r>
      <w:r>
        <w:rPr>
          <w:rFonts w:ascii="Times New Roman" w:hAnsi="Times New Roman" w:cs="Times New Roman"/>
          <w:sz w:val="24"/>
          <w:szCs w:val="24"/>
          <w:lang w:val="en-US"/>
        </w:rPr>
        <w:t>d</w:t>
      </w:r>
      <w:r w:rsidRPr="00AA3F6F">
        <w:rPr>
          <w:rFonts w:ascii="Times New Roman" w:hAnsi="Times New Roman" w:cs="Times New Roman"/>
          <w:sz w:val="24"/>
          <w:szCs w:val="24"/>
        </w:rPr>
        <w:t xml:space="preserve">an Mulut Berdasarkan Umur </w:t>
      </w:r>
      <w:r>
        <w:rPr>
          <w:rFonts w:ascii="Times New Roman" w:hAnsi="Times New Roman" w:cs="Times New Roman"/>
          <w:sz w:val="24"/>
          <w:szCs w:val="24"/>
          <w:lang w:val="en-US"/>
        </w:rPr>
        <w:t>d</w:t>
      </w:r>
      <w:r w:rsidRPr="00AA3F6F">
        <w:rPr>
          <w:rFonts w:ascii="Times New Roman" w:hAnsi="Times New Roman" w:cs="Times New Roman"/>
          <w:sz w:val="24"/>
          <w:szCs w:val="24"/>
        </w:rPr>
        <w:t>an Jenis Kelamin Di S</w:t>
      </w:r>
      <w:r>
        <w:rPr>
          <w:rFonts w:ascii="Times New Roman" w:hAnsi="Times New Roman" w:cs="Times New Roman"/>
          <w:sz w:val="24"/>
          <w:szCs w:val="24"/>
          <w:lang w:val="en-US"/>
        </w:rPr>
        <w:t>D</w:t>
      </w:r>
      <w:r w:rsidRPr="00AA3F6F">
        <w:rPr>
          <w:rFonts w:ascii="Times New Roman" w:hAnsi="Times New Roman" w:cs="Times New Roman"/>
          <w:sz w:val="24"/>
          <w:szCs w:val="24"/>
        </w:rPr>
        <w:t xml:space="preserve"> Negeri 101896 Kiri Hulu-I Tanjung Morawa Propinsi Sumatera Utara</w:t>
      </w:r>
      <w:r>
        <w:rPr>
          <w:rFonts w:ascii="Times New Roman" w:hAnsi="Times New Roman" w:cs="Times New Roman"/>
          <w:sz w:val="24"/>
          <w:szCs w:val="24"/>
          <w:lang w:val="en-US"/>
        </w:rPr>
        <w:t>” yang menyatakan ti</w:t>
      </w:r>
      <w:r w:rsidRPr="00AA3F6F">
        <w:rPr>
          <w:rFonts w:ascii="Times New Roman" w:hAnsi="Times New Roman" w:cs="Times New Roman"/>
          <w:sz w:val="24"/>
          <w:szCs w:val="24"/>
        </w:rPr>
        <w:t>ngkat pengetahuan responden tentang kesehatan gigi dan mulut dikategorikan baik</w:t>
      </w:r>
      <w:r>
        <w:rPr>
          <w:rFonts w:ascii="Times New Roman" w:hAnsi="Times New Roman" w:cs="Times New Roman"/>
          <w:sz w:val="24"/>
          <w:szCs w:val="24"/>
          <w:lang w:val="en-US"/>
        </w:rPr>
        <w:t>.</w:t>
      </w:r>
    </w:p>
    <w:p w:rsidR="00FE6C01" w:rsidRPr="009501A9" w:rsidRDefault="00FE6C01" w:rsidP="00FE6C01">
      <w:pPr>
        <w:pStyle w:val="BodyText"/>
        <w:spacing w:line="480" w:lineRule="auto"/>
        <w:ind w:right="-1" w:firstLine="567"/>
        <w:jc w:val="both"/>
        <w:rPr>
          <w:rFonts w:ascii="Times New Roman" w:hAnsi="Times New Roman" w:cs="Times New Roman"/>
          <w:sz w:val="24"/>
          <w:szCs w:val="24"/>
          <w:lang w:val="en-US"/>
        </w:rPr>
      </w:pPr>
      <w:r w:rsidRPr="00686E35">
        <w:rPr>
          <w:rFonts w:ascii="Times New Roman" w:hAnsi="Times New Roman" w:cs="Times New Roman"/>
          <w:sz w:val="24"/>
          <w:szCs w:val="24"/>
          <w:lang w:val="en-US"/>
        </w:rPr>
        <w:t>Berdasarkan Tabel 4.</w:t>
      </w:r>
      <w:r>
        <w:rPr>
          <w:rFonts w:ascii="Times New Roman" w:hAnsi="Times New Roman" w:cs="Times New Roman"/>
          <w:sz w:val="24"/>
          <w:szCs w:val="24"/>
          <w:lang w:val="en-US"/>
        </w:rPr>
        <w:t>6</w:t>
      </w:r>
      <w:r w:rsidRPr="00686E3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501A9">
        <w:rPr>
          <w:rFonts w:ascii="Times New Roman" w:hAnsi="Times New Roman" w:cs="Times New Roman"/>
          <w:sz w:val="24"/>
          <w:szCs w:val="24"/>
          <w:lang w:val="en-US"/>
        </w:rPr>
        <w:t>Distribusi Frekuensi Kriteria OHI-S Pada Responden</w:t>
      </w:r>
      <w:r>
        <w:rPr>
          <w:rFonts w:ascii="Times New Roman" w:hAnsi="Times New Roman" w:cs="Times New Roman"/>
          <w:b/>
          <w:bCs/>
          <w:sz w:val="24"/>
          <w:szCs w:val="24"/>
          <w:lang w:val="en-US"/>
        </w:rPr>
        <w:t xml:space="preserve"> </w:t>
      </w:r>
      <w:r w:rsidRPr="009501A9">
        <w:rPr>
          <w:rFonts w:ascii="Times New Roman" w:hAnsi="Times New Roman" w:cs="Times New Roman"/>
          <w:sz w:val="24"/>
          <w:szCs w:val="24"/>
          <w:lang w:val="en-US"/>
        </w:rPr>
        <w:t xml:space="preserve">menunjukkan </w:t>
      </w:r>
      <w:r>
        <w:rPr>
          <w:rFonts w:ascii="Times New Roman" w:hAnsi="Times New Roman" w:cs="Times New Roman"/>
          <w:sz w:val="24"/>
          <w:szCs w:val="24"/>
          <w:lang w:val="en-US"/>
        </w:rPr>
        <w:t>R</w:t>
      </w:r>
      <w:r w:rsidRPr="009501A9">
        <w:rPr>
          <w:rFonts w:ascii="Times New Roman" w:hAnsi="Times New Roman" w:cs="Times New Roman"/>
          <w:sz w:val="24"/>
          <w:szCs w:val="24"/>
          <w:lang w:val="en-US"/>
        </w:rPr>
        <w:t xml:space="preserve">esponden yang memiliki </w:t>
      </w:r>
      <w:r>
        <w:rPr>
          <w:rFonts w:ascii="Times New Roman" w:hAnsi="Times New Roman" w:cs="Times New Roman"/>
          <w:sz w:val="24"/>
          <w:szCs w:val="24"/>
          <w:lang w:val="en-US"/>
        </w:rPr>
        <w:t>nilai OHI-S</w:t>
      </w:r>
      <w:r w:rsidRPr="009501A9">
        <w:rPr>
          <w:rFonts w:ascii="Times New Roman" w:hAnsi="Times New Roman" w:cs="Times New Roman"/>
          <w:sz w:val="24"/>
          <w:szCs w:val="24"/>
          <w:lang w:val="en-US"/>
        </w:rPr>
        <w:t xml:space="preserve"> </w:t>
      </w:r>
      <w:r>
        <w:rPr>
          <w:rFonts w:ascii="Times New Roman" w:hAnsi="Times New Roman" w:cs="Times New Roman"/>
          <w:sz w:val="24"/>
          <w:szCs w:val="24"/>
          <w:lang w:val="en-US"/>
        </w:rPr>
        <w:t>0 – 1,2</w:t>
      </w:r>
      <w:r w:rsidRPr="009501A9">
        <w:rPr>
          <w:rFonts w:ascii="Times New Roman" w:hAnsi="Times New Roman" w:cs="Times New Roman"/>
          <w:sz w:val="24"/>
          <w:szCs w:val="24"/>
          <w:lang w:val="en-US"/>
        </w:rPr>
        <w:t xml:space="preserve"> dengan skala Baik berjumlah 1</w:t>
      </w:r>
      <w:r>
        <w:rPr>
          <w:rFonts w:ascii="Times New Roman" w:hAnsi="Times New Roman" w:cs="Times New Roman"/>
          <w:sz w:val="24"/>
          <w:szCs w:val="24"/>
          <w:lang w:val="en-US"/>
        </w:rPr>
        <w:t>3</w:t>
      </w:r>
      <w:r w:rsidRPr="009501A9">
        <w:rPr>
          <w:rFonts w:ascii="Times New Roman" w:hAnsi="Times New Roman" w:cs="Times New Roman"/>
          <w:sz w:val="24"/>
          <w:szCs w:val="24"/>
          <w:lang w:val="en-US"/>
        </w:rPr>
        <w:t xml:space="preserve"> siswa dengan persentase </w:t>
      </w:r>
      <w:r>
        <w:rPr>
          <w:rFonts w:ascii="Times New Roman" w:hAnsi="Times New Roman" w:cs="Times New Roman"/>
          <w:sz w:val="24"/>
          <w:szCs w:val="24"/>
          <w:lang w:val="en-US"/>
        </w:rPr>
        <w:t>4</w:t>
      </w:r>
      <w:r w:rsidRPr="009501A9">
        <w:rPr>
          <w:rFonts w:ascii="Times New Roman" w:hAnsi="Times New Roman" w:cs="Times New Roman"/>
          <w:sz w:val="24"/>
          <w:szCs w:val="24"/>
          <w:lang w:val="en-US"/>
        </w:rPr>
        <w:t xml:space="preserve">3,3 persen, </w:t>
      </w:r>
      <w:r>
        <w:rPr>
          <w:rFonts w:ascii="Times New Roman" w:hAnsi="Times New Roman" w:cs="Times New Roman"/>
          <w:sz w:val="24"/>
          <w:szCs w:val="24"/>
          <w:lang w:val="en-US"/>
        </w:rPr>
        <w:t>R</w:t>
      </w:r>
      <w:r w:rsidRPr="009501A9">
        <w:rPr>
          <w:rFonts w:ascii="Times New Roman" w:hAnsi="Times New Roman" w:cs="Times New Roman"/>
          <w:sz w:val="24"/>
          <w:szCs w:val="24"/>
          <w:lang w:val="en-US"/>
        </w:rPr>
        <w:t xml:space="preserve">esponden yang memiliki </w:t>
      </w:r>
      <w:r>
        <w:rPr>
          <w:rFonts w:ascii="Times New Roman" w:hAnsi="Times New Roman" w:cs="Times New Roman"/>
          <w:sz w:val="24"/>
          <w:szCs w:val="24"/>
          <w:lang w:val="en-US"/>
        </w:rPr>
        <w:t>nilai OHI-S</w:t>
      </w:r>
      <w:r w:rsidRPr="009501A9">
        <w:rPr>
          <w:rFonts w:ascii="Times New Roman" w:hAnsi="Times New Roman" w:cs="Times New Roman"/>
          <w:sz w:val="24"/>
          <w:szCs w:val="24"/>
          <w:lang w:val="en-US"/>
        </w:rPr>
        <w:t xml:space="preserve"> </w:t>
      </w:r>
      <w:r>
        <w:rPr>
          <w:rFonts w:ascii="Times New Roman" w:hAnsi="Times New Roman" w:cs="Times New Roman"/>
          <w:sz w:val="24"/>
          <w:szCs w:val="24"/>
          <w:lang w:val="en-US"/>
        </w:rPr>
        <w:t>1,3 – 3,0</w:t>
      </w:r>
      <w:r w:rsidRPr="009501A9">
        <w:rPr>
          <w:rFonts w:ascii="Times New Roman" w:hAnsi="Times New Roman" w:cs="Times New Roman"/>
          <w:sz w:val="24"/>
          <w:szCs w:val="24"/>
          <w:lang w:val="en-US"/>
        </w:rPr>
        <w:t xml:space="preserve"> dengan ska</w:t>
      </w:r>
      <w:r>
        <w:rPr>
          <w:rFonts w:ascii="Times New Roman" w:hAnsi="Times New Roman" w:cs="Times New Roman"/>
          <w:sz w:val="24"/>
          <w:szCs w:val="24"/>
          <w:lang w:val="en-US"/>
        </w:rPr>
        <w:t>la sedang</w:t>
      </w:r>
      <w:r w:rsidRPr="009501A9">
        <w:rPr>
          <w:rFonts w:ascii="Times New Roman" w:hAnsi="Times New Roman" w:cs="Times New Roman"/>
          <w:sz w:val="24"/>
          <w:szCs w:val="24"/>
          <w:lang w:val="en-US"/>
        </w:rPr>
        <w:t xml:space="preserve"> berjumlah </w:t>
      </w:r>
      <w:r>
        <w:rPr>
          <w:rFonts w:ascii="Times New Roman" w:hAnsi="Times New Roman" w:cs="Times New Roman"/>
          <w:sz w:val="24"/>
          <w:szCs w:val="24"/>
          <w:lang w:val="en-US"/>
        </w:rPr>
        <w:t xml:space="preserve">9 </w:t>
      </w:r>
      <w:r w:rsidRPr="009501A9">
        <w:rPr>
          <w:rFonts w:ascii="Times New Roman" w:hAnsi="Times New Roman" w:cs="Times New Roman"/>
          <w:sz w:val="24"/>
          <w:szCs w:val="24"/>
          <w:lang w:val="en-US"/>
        </w:rPr>
        <w:t xml:space="preserve">siswa dengan persentase </w:t>
      </w:r>
      <w:r>
        <w:rPr>
          <w:rFonts w:ascii="Times New Roman" w:hAnsi="Times New Roman" w:cs="Times New Roman"/>
          <w:sz w:val="24"/>
          <w:szCs w:val="24"/>
          <w:lang w:val="en-US"/>
        </w:rPr>
        <w:t>3</w:t>
      </w:r>
      <w:r w:rsidRPr="009501A9">
        <w:rPr>
          <w:rFonts w:ascii="Times New Roman" w:hAnsi="Times New Roman" w:cs="Times New Roman"/>
          <w:sz w:val="24"/>
          <w:szCs w:val="24"/>
          <w:lang w:val="en-US"/>
        </w:rPr>
        <w:t xml:space="preserve">0 persen, </w:t>
      </w:r>
      <w:r>
        <w:rPr>
          <w:rFonts w:ascii="Times New Roman" w:hAnsi="Times New Roman" w:cs="Times New Roman"/>
          <w:sz w:val="24"/>
          <w:szCs w:val="24"/>
          <w:lang w:val="en-US"/>
        </w:rPr>
        <w:t>R</w:t>
      </w:r>
      <w:r w:rsidRPr="009501A9">
        <w:rPr>
          <w:rFonts w:ascii="Times New Roman" w:hAnsi="Times New Roman" w:cs="Times New Roman"/>
          <w:sz w:val="24"/>
          <w:szCs w:val="24"/>
          <w:lang w:val="en-US"/>
        </w:rPr>
        <w:t xml:space="preserve">esponden yang yang memiliki </w:t>
      </w:r>
      <w:r>
        <w:rPr>
          <w:rFonts w:ascii="Times New Roman" w:hAnsi="Times New Roman" w:cs="Times New Roman"/>
          <w:sz w:val="24"/>
          <w:szCs w:val="24"/>
          <w:lang w:val="en-US"/>
        </w:rPr>
        <w:t>nilai OHI-S</w:t>
      </w:r>
      <w:r w:rsidRPr="009501A9">
        <w:rPr>
          <w:rFonts w:ascii="Times New Roman" w:hAnsi="Times New Roman" w:cs="Times New Roman"/>
          <w:sz w:val="24"/>
          <w:szCs w:val="24"/>
          <w:lang w:val="en-US"/>
        </w:rPr>
        <w:t xml:space="preserve"> </w:t>
      </w:r>
      <w:r>
        <w:rPr>
          <w:rFonts w:ascii="Times New Roman" w:hAnsi="Times New Roman" w:cs="Times New Roman"/>
          <w:sz w:val="24"/>
          <w:szCs w:val="24"/>
          <w:lang w:val="en-US"/>
        </w:rPr>
        <w:t>3,1 – 6,0</w:t>
      </w:r>
      <w:r w:rsidRPr="009501A9">
        <w:rPr>
          <w:rFonts w:ascii="Times New Roman" w:hAnsi="Times New Roman" w:cs="Times New Roman"/>
          <w:sz w:val="24"/>
          <w:szCs w:val="24"/>
          <w:lang w:val="en-US"/>
        </w:rPr>
        <w:t xml:space="preserve"> dengan skala </w:t>
      </w:r>
      <w:r>
        <w:rPr>
          <w:rFonts w:ascii="Times New Roman" w:hAnsi="Times New Roman" w:cs="Times New Roman"/>
          <w:sz w:val="24"/>
          <w:szCs w:val="24"/>
          <w:lang w:val="en-US"/>
        </w:rPr>
        <w:t xml:space="preserve">Buruk </w:t>
      </w:r>
      <w:r w:rsidRPr="009501A9">
        <w:rPr>
          <w:rFonts w:ascii="Times New Roman" w:hAnsi="Times New Roman" w:cs="Times New Roman"/>
          <w:sz w:val="24"/>
          <w:szCs w:val="24"/>
          <w:lang w:val="en-US"/>
        </w:rPr>
        <w:t>berjumlah 8 siswa dengan persentase 26,7 persen. Tidak ada siswa yang memiliki skor nilai di</w:t>
      </w:r>
      <w:r>
        <w:rPr>
          <w:rFonts w:ascii="Times New Roman" w:hAnsi="Times New Roman" w:cs="Times New Roman"/>
          <w:sz w:val="24"/>
          <w:szCs w:val="24"/>
          <w:lang w:val="en-US"/>
        </w:rPr>
        <w:t>atas</w:t>
      </w:r>
      <w:r w:rsidRPr="009501A9">
        <w:rPr>
          <w:rFonts w:ascii="Times New Roman" w:hAnsi="Times New Roman" w:cs="Times New Roman"/>
          <w:sz w:val="24"/>
          <w:szCs w:val="24"/>
          <w:lang w:val="en-US"/>
        </w:rPr>
        <w:t xml:space="preserve"> </w:t>
      </w:r>
      <w:r>
        <w:rPr>
          <w:rFonts w:ascii="Times New Roman" w:hAnsi="Times New Roman" w:cs="Times New Roman"/>
          <w:sz w:val="24"/>
          <w:szCs w:val="24"/>
          <w:lang w:val="en-US"/>
        </w:rPr>
        <w:t>6,0</w:t>
      </w:r>
      <w:r w:rsidRPr="009501A9">
        <w:rPr>
          <w:rFonts w:ascii="Times New Roman" w:hAnsi="Times New Roman" w:cs="Times New Roman"/>
          <w:sz w:val="24"/>
          <w:szCs w:val="24"/>
          <w:lang w:val="en-US"/>
        </w:rPr>
        <w:t xml:space="preserve"> atau dengan persentase 0 persen.</w:t>
      </w:r>
      <w:r>
        <w:rPr>
          <w:rFonts w:ascii="Times New Roman" w:hAnsi="Times New Roman" w:cs="Times New Roman"/>
          <w:sz w:val="24"/>
          <w:szCs w:val="24"/>
          <w:lang w:val="en-US"/>
        </w:rPr>
        <w:t xml:space="preserve"> Penelitian ini hampir serupa dengan Khamdani (2017) yang menyatakan Hasil Pengetahuan kurang dan memiliki status OHI-S sedang dan status OHI-S baik. </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sidRPr="00686E35">
        <w:rPr>
          <w:rFonts w:ascii="Times New Roman" w:hAnsi="Times New Roman" w:cs="Times New Roman"/>
          <w:sz w:val="24"/>
          <w:szCs w:val="24"/>
          <w:lang w:val="en-US"/>
        </w:rPr>
        <w:t xml:space="preserve">Berdasarkan Tabel </w:t>
      </w:r>
      <w:r>
        <w:rPr>
          <w:rFonts w:ascii="Times New Roman" w:hAnsi="Times New Roman" w:cs="Times New Roman"/>
          <w:sz w:val="24"/>
          <w:szCs w:val="24"/>
          <w:lang w:val="en-US"/>
        </w:rPr>
        <w:t xml:space="preserve">Tabulasi Silang antara Gambaran Pengetahuan Cara Menyikat Gigi (X) dengan Kebersihan Gigi dan Mulut (Y) </w:t>
      </w:r>
      <w:r w:rsidRPr="009501A9">
        <w:rPr>
          <w:rFonts w:ascii="Times New Roman" w:hAnsi="Times New Roman" w:cs="Times New Roman"/>
          <w:sz w:val="24"/>
          <w:szCs w:val="24"/>
          <w:lang w:val="en-US"/>
        </w:rPr>
        <w:t xml:space="preserve">menunjukkan </w:t>
      </w:r>
      <w:r>
        <w:rPr>
          <w:rFonts w:ascii="Times New Roman" w:hAnsi="Times New Roman" w:cs="Times New Roman"/>
          <w:sz w:val="24"/>
          <w:szCs w:val="24"/>
          <w:lang w:val="en-US"/>
        </w:rPr>
        <w:t>sebagai berikut:</w:t>
      </w:r>
    </w:p>
    <w:p w:rsidR="00FE6C01" w:rsidRPr="00CD578E" w:rsidRDefault="00FE6C01" w:rsidP="00FE6C01">
      <w:pPr>
        <w:pStyle w:val="BodyText"/>
        <w:numPr>
          <w:ilvl w:val="0"/>
          <w:numId w:val="4"/>
        </w:numPr>
        <w:spacing w:line="480" w:lineRule="auto"/>
        <w:ind w:left="567" w:right="-1" w:hanging="567"/>
        <w:jc w:val="both"/>
        <w:rPr>
          <w:rFonts w:ascii="Times New Roman" w:hAnsi="Times New Roman" w:cs="Times New Roman"/>
          <w:sz w:val="24"/>
          <w:szCs w:val="24"/>
        </w:rPr>
      </w:pPr>
      <w:r w:rsidRPr="00CD578E">
        <w:rPr>
          <w:rFonts w:ascii="Times New Roman" w:hAnsi="Times New Roman" w:cs="Times New Roman"/>
          <w:sz w:val="24"/>
          <w:szCs w:val="24"/>
          <w:lang w:val="en-US"/>
        </w:rPr>
        <w:t xml:space="preserve">Hubungan antara Pengetahuan Cara Menyikat Gigi (Variabel X) dengan skala “Cukup Baik” dengan Kebersihan Gigi dan Mulut (Y) yang </w:t>
      </w:r>
      <w:r>
        <w:rPr>
          <w:rFonts w:ascii="Times New Roman" w:hAnsi="Times New Roman" w:cs="Times New Roman"/>
          <w:sz w:val="24"/>
          <w:szCs w:val="24"/>
          <w:lang w:val="en-US"/>
        </w:rPr>
        <w:t>“B</w:t>
      </w:r>
      <w:r w:rsidRPr="00CD578E">
        <w:rPr>
          <w:rFonts w:ascii="Times New Roman" w:hAnsi="Times New Roman" w:cs="Times New Roman"/>
          <w:sz w:val="24"/>
          <w:szCs w:val="24"/>
          <w:lang w:val="en-US"/>
        </w:rPr>
        <w:t>aik</w:t>
      </w:r>
      <w:r>
        <w:rPr>
          <w:rFonts w:ascii="Times New Roman" w:hAnsi="Times New Roman" w:cs="Times New Roman"/>
          <w:sz w:val="24"/>
          <w:szCs w:val="24"/>
          <w:lang w:val="en-US"/>
        </w:rPr>
        <w:t>”</w:t>
      </w:r>
      <w:r w:rsidRPr="00CD578E">
        <w:rPr>
          <w:rFonts w:ascii="Times New Roman" w:hAnsi="Times New Roman" w:cs="Times New Roman"/>
          <w:sz w:val="24"/>
          <w:szCs w:val="24"/>
          <w:lang w:val="en-US"/>
        </w:rPr>
        <w:t xml:space="preserve"> dimiliki oleh 0 siswa/ tidak ada siswa</w:t>
      </w:r>
      <w:r>
        <w:rPr>
          <w:rFonts w:ascii="Times New Roman" w:hAnsi="Times New Roman" w:cs="Times New Roman"/>
          <w:sz w:val="24"/>
          <w:szCs w:val="24"/>
          <w:lang w:val="en-US"/>
        </w:rPr>
        <w:t xml:space="preserve">. </w:t>
      </w:r>
      <w:r w:rsidRPr="00CD578E">
        <w:rPr>
          <w:rFonts w:ascii="Times New Roman" w:hAnsi="Times New Roman" w:cs="Times New Roman"/>
          <w:sz w:val="24"/>
          <w:szCs w:val="24"/>
          <w:lang w:val="en-US"/>
        </w:rPr>
        <w:t xml:space="preserve">Hubungan antara Pengetahuan Cara Menyikat Gigi (Variabel X) dengan skala “Cukup Baik” dengan Kebersihan Gigi dan Mulut (Y) yang </w:t>
      </w:r>
      <w:r>
        <w:rPr>
          <w:rFonts w:ascii="Times New Roman" w:hAnsi="Times New Roman" w:cs="Times New Roman"/>
          <w:sz w:val="24"/>
          <w:szCs w:val="24"/>
          <w:lang w:val="en-US"/>
        </w:rPr>
        <w:t>“Sedang”</w:t>
      </w:r>
      <w:r w:rsidRPr="00CD578E">
        <w:rPr>
          <w:rFonts w:ascii="Times New Roman" w:hAnsi="Times New Roman" w:cs="Times New Roman"/>
          <w:sz w:val="24"/>
          <w:szCs w:val="24"/>
          <w:lang w:val="en-US"/>
        </w:rPr>
        <w:t xml:space="preserve"> dimiliki oleh</w:t>
      </w:r>
      <w:r>
        <w:rPr>
          <w:rFonts w:ascii="Times New Roman" w:hAnsi="Times New Roman" w:cs="Times New Roman"/>
          <w:sz w:val="24"/>
          <w:szCs w:val="24"/>
          <w:lang w:val="en-US"/>
        </w:rPr>
        <w:t xml:space="preserve"> 1</w:t>
      </w:r>
      <w:r w:rsidRPr="00CD578E">
        <w:rPr>
          <w:rFonts w:ascii="Times New Roman" w:hAnsi="Times New Roman" w:cs="Times New Roman"/>
          <w:sz w:val="24"/>
          <w:szCs w:val="24"/>
          <w:lang w:val="en-US"/>
        </w:rPr>
        <w:t xml:space="preserve"> siswa</w:t>
      </w:r>
      <w:r>
        <w:rPr>
          <w:rFonts w:ascii="Times New Roman" w:hAnsi="Times New Roman" w:cs="Times New Roman"/>
          <w:sz w:val="24"/>
          <w:szCs w:val="24"/>
          <w:lang w:val="en-US"/>
        </w:rPr>
        <w:t xml:space="preserve"> dengan persentase 3,3 persen. </w:t>
      </w:r>
    </w:p>
    <w:p w:rsidR="00FE6C01" w:rsidRDefault="00FE6C01" w:rsidP="00FE6C01">
      <w:pPr>
        <w:pStyle w:val="BodyText"/>
        <w:spacing w:line="480" w:lineRule="auto"/>
        <w:ind w:left="567" w:right="-1"/>
        <w:jc w:val="both"/>
        <w:rPr>
          <w:rFonts w:ascii="Times New Roman" w:hAnsi="Times New Roman" w:cs="Times New Roman"/>
          <w:sz w:val="24"/>
          <w:szCs w:val="24"/>
          <w:lang w:val="en-US"/>
        </w:rPr>
      </w:pPr>
    </w:p>
    <w:p w:rsidR="00FE6C01" w:rsidRPr="00CD578E" w:rsidRDefault="00FE6C01" w:rsidP="00FE6C01">
      <w:pPr>
        <w:pStyle w:val="BodyText"/>
        <w:spacing w:line="480" w:lineRule="auto"/>
        <w:ind w:left="567" w:right="-1"/>
        <w:jc w:val="both"/>
        <w:rPr>
          <w:rFonts w:ascii="Times New Roman" w:hAnsi="Times New Roman" w:cs="Times New Roman"/>
          <w:sz w:val="24"/>
          <w:szCs w:val="24"/>
          <w:lang w:val="en-US"/>
        </w:rPr>
      </w:pPr>
      <w:r w:rsidRPr="00CD578E">
        <w:rPr>
          <w:rFonts w:ascii="Times New Roman" w:hAnsi="Times New Roman" w:cs="Times New Roman"/>
          <w:sz w:val="24"/>
          <w:szCs w:val="24"/>
          <w:lang w:val="en-US"/>
        </w:rPr>
        <w:lastRenderedPageBreak/>
        <w:t xml:space="preserve">Hubungan antara Pengetahuan Cara Menyikat Gigi (Variabel X) dengan skala “Cukup Baik” dengan Kebersihan Gigi dan Mulut (Y) yang </w:t>
      </w:r>
      <w:r>
        <w:rPr>
          <w:rFonts w:ascii="Times New Roman" w:hAnsi="Times New Roman" w:cs="Times New Roman"/>
          <w:sz w:val="24"/>
          <w:szCs w:val="24"/>
          <w:lang w:val="en-US"/>
        </w:rPr>
        <w:t>“Buruk”</w:t>
      </w:r>
      <w:r w:rsidRPr="00CD578E">
        <w:rPr>
          <w:rFonts w:ascii="Times New Roman" w:hAnsi="Times New Roman" w:cs="Times New Roman"/>
          <w:sz w:val="24"/>
          <w:szCs w:val="24"/>
          <w:lang w:val="en-US"/>
        </w:rPr>
        <w:t xml:space="preserve"> dimiliki oleh</w:t>
      </w:r>
      <w:r>
        <w:rPr>
          <w:rFonts w:ascii="Times New Roman" w:hAnsi="Times New Roman" w:cs="Times New Roman"/>
          <w:sz w:val="24"/>
          <w:szCs w:val="24"/>
          <w:lang w:val="en-US"/>
        </w:rPr>
        <w:t xml:space="preserve"> 7</w:t>
      </w:r>
      <w:r w:rsidRPr="00CD578E">
        <w:rPr>
          <w:rFonts w:ascii="Times New Roman" w:hAnsi="Times New Roman" w:cs="Times New Roman"/>
          <w:sz w:val="24"/>
          <w:szCs w:val="24"/>
          <w:lang w:val="en-US"/>
        </w:rPr>
        <w:t xml:space="preserve"> siswa</w:t>
      </w:r>
      <w:r>
        <w:rPr>
          <w:rFonts w:ascii="Times New Roman" w:hAnsi="Times New Roman" w:cs="Times New Roman"/>
          <w:sz w:val="24"/>
          <w:szCs w:val="24"/>
          <w:lang w:val="en-US"/>
        </w:rPr>
        <w:t xml:space="preserve"> dengan persentase 23,3 persen.</w:t>
      </w:r>
    </w:p>
    <w:p w:rsidR="00FE6C01" w:rsidRPr="00CD578E" w:rsidRDefault="00FE6C01" w:rsidP="00FE6C01">
      <w:pPr>
        <w:pStyle w:val="BodyText"/>
        <w:numPr>
          <w:ilvl w:val="0"/>
          <w:numId w:val="4"/>
        </w:numPr>
        <w:spacing w:line="480" w:lineRule="auto"/>
        <w:ind w:left="567" w:right="-1" w:hanging="567"/>
        <w:jc w:val="both"/>
        <w:rPr>
          <w:rFonts w:ascii="Times New Roman" w:hAnsi="Times New Roman" w:cs="Times New Roman"/>
          <w:sz w:val="24"/>
          <w:szCs w:val="24"/>
        </w:rPr>
      </w:pPr>
      <w:r w:rsidRPr="00CD578E">
        <w:rPr>
          <w:rFonts w:ascii="Times New Roman" w:hAnsi="Times New Roman" w:cs="Times New Roman"/>
          <w:sz w:val="24"/>
          <w:szCs w:val="24"/>
          <w:lang w:val="en-US"/>
        </w:rPr>
        <w:t xml:space="preserve">Hubungan antara Pengetahuan Cara Menyikat Gigi (Variabel X) dengan skala “Baik” dengan Kebersihan Gigi dan Mulut (Y) yang </w:t>
      </w:r>
      <w:r>
        <w:rPr>
          <w:rFonts w:ascii="Times New Roman" w:hAnsi="Times New Roman" w:cs="Times New Roman"/>
          <w:sz w:val="24"/>
          <w:szCs w:val="24"/>
          <w:lang w:val="en-US"/>
        </w:rPr>
        <w:t>“B</w:t>
      </w:r>
      <w:r w:rsidRPr="00CD578E">
        <w:rPr>
          <w:rFonts w:ascii="Times New Roman" w:hAnsi="Times New Roman" w:cs="Times New Roman"/>
          <w:sz w:val="24"/>
          <w:szCs w:val="24"/>
          <w:lang w:val="en-US"/>
        </w:rPr>
        <w:t>aik</w:t>
      </w:r>
      <w:r>
        <w:rPr>
          <w:rFonts w:ascii="Times New Roman" w:hAnsi="Times New Roman" w:cs="Times New Roman"/>
          <w:sz w:val="24"/>
          <w:szCs w:val="24"/>
          <w:lang w:val="en-US"/>
        </w:rPr>
        <w:t>”</w:t>
      </w:r>
      <w:r w:rsidRPr="00CD578E">
        <w:rPr>
          <w:rFonts w:ascii="Times New Roman" w:hAnsi="Times New Roman" w:cs="Times New Roman"/>
          <w:sz w:val="24"/>
          <w:szCs w:val="24"/>
          <w:lang w:val="en-US"/>
        </w:rPr>
        <w:t xml:space="preserve"> dimiliki oleh </w:t>
      </w:r>
      <w:r>
        <w:rPr>
          <w:rFonts w:ascii="Times New Roman" w:hAnsi="Times New Roman" w:cs="Times New Roman"/>
          <w:sz w:val="24"/>
          <w:szCs w:val="24"/>
          <w:lang w:val="en-US"/>
        </w:rPr>
        <w:t xml:space="preserve">4 </w:t>
      </w:r>
      <w:r w:rsidRPr="00CD578E">
        <w:rPr>
          <w:rFonts w:ascii="Times New Roman" w:hAnsi="Times New Roman" w:cs="Times New Roman"/>
          <w:sz w:val="24"/>
          <w:szCs w:val="24"/>
          <w:lang w:val="en-US"/>
        </w:rPr>
        <w:t>siswa</w:t>
      </w:r>
      <w:r>
        <w:rPr>
          <w:rFonts w:ascii="Times New Roman" w:hAnsi="Times New Roman" w:cs="Times New Roman"/>
          <w:sz w:val="24"/>
          <w:szCs w:val="24"/>
          <w:lang w:val="en-US"/>
        </w:rPr>
        <w:t xml:space="preserve"> dengan persentase sebesar 13,3 persen. </w:t>
      </w:r>
      <w:r w:rsidRPr="00CD578E">
        <w:rPr>
          <w:rFonts w:ascii="Times New Roman" w:hAnsi="Times New Roman" w:cs="Times New Roman"/>
          <w:sz w:val="24"/>
          <w:szCs w:val="24"/>
          <w:lang w:val="en-US"/>
        </w:rPr>
        <w:t xml:space="preserve"> Hubungan antara Pengetahuan Cara Menyikat Gigi (Variabel X) dengan skala “Baik” dengan Kebersihan Gigi dan Mulut (Y) yang </w:t>
      </w:r>
      <w:r>
        <w:rPr>
          <w:rFonts w:ascii="Times New Roman" w:hAnsi="Times New Roman" w:cs="Times New Roman"/>
          <w:sz w:val="24"/>
          <w:szCs w:val="24"/>
          <w:lang w:val="en-US"/>
        </w:rPr>
        <w:t>“Sedang”</w:t>
      </w:r>
      <w:r w:rsidRPr="00CD578E">
        <w:rPr>
          <w:rFonts w:ascii="Times New Roman" w:hAnsi="Times New Roman" w:cs="Times New Roman"/>
          <w:sz w:val="24"/>
          <w:szCs w:val="24"/>
          <w:lang w:val="en-US"/>
        </w:rPr>
        <w:t xml:space="preserve"> dimiliki oleh </w:t>
      </w:r>
      <w:r>
        <w:rPr>
          <w:rFonts w:ascii="Times New Roman" w:hAnsi="Times New Roman" w:cs="Times New Roman"/>
          <w:sz w:val="24"/>
          <w:szCs w:val="24"/>
          <w:lang w:val="en-US"/>
        </w:rPr>
        <w:t xml:space="preserve">7 </w:t>
      </w:r>
      <w:r w:rsidRPr="00CD578E">
        <w:rPr>
          <w:rFonts w:ascii="Times New Roman" w:hAnsi="Times New Roman" w:cs="Times New Roman"/>
          <w:sz w:val="24"/>
          <w:szCs w:val="24"/>
          <w:lang w:val="en-US"/>
        </w:rPr>
        <w:t>siswa</w:t>
      </w:r>
      <w:r>
        <w:rPr>
          <w:rFonts w:ascii="Times New Roman" w:hAnsi="Times New Roman" w:cs="Times New Roman"/>
          <w:sz w:val="24"/>
          <w:szCs w:val="24"/>
          <w:lang w:val="en-US"/>
        </w:rPr>
        <w:t xml:space="preserve"> dengan persentase sebesar 23,3 persen. </w:t>
      </w:r>
      <w:r w:rsidRPr="00CD578E">
        <w:rPr>
          <w:rFonts w:ascii="Times New Roman" w:hAnsi="Times New Roman" w:cs="Times New Roman"/>
          <w:sz w:val="24"/>
          <w:szCs w:val="24"/>
          <w:lang w:val="en-US"/>
        </w:rPr>
        <w:t xml:space="preserve">Hubungan antara Pengetahuan Cara Menyikat Gigi (Variabel X) dengan skala “Baik” dengan Kebersihan Gigi dan Mulut (Y) yang </w:t>
      </w:r>
      <w:r>
        <w:rPr>
          <w:rFonts w:ascii="Times New Roman" w:hAnsi="Times New Roman" w:cs="Times New Roman"/>
          <w:sz w:val="24"/>
          <w:szCs w:val="24"/>
          <w:lang w:val="en-US"/>
        </w:rPr>
        <w:t>“Buruk”</w:t>
      </w:r>
      <w:r w:rsidRPr="00CD578E">
        <w:rPr>
          <w:rFonts w:ascii="Times New Roman" w:hAnsi="Times New Roman" w:cs="Times New Roman"/>
          <w:sz w:val="24"/>
          <w:szCs w:val="24"/>
          <w:lang w:val="en-US"/>
        </w:rPr>
        <w:t xml:space="preserve"> dimiliki oleh </w:t>
      </w:r>
      <w:r>
        <w:rPr>
          <w:rFonts w:ascii="Times New Roman" w:hAnsi="Times New Roman" w:cs="Times New Roman"/>
          <w:sz w:val="24"/>
          <w:szCs w:val="24"/>
          <w:lang w:val="en-US"/>
        </w:rPr>
        <w:t xml:space="preserve">1 </w:t>
      </w:r>
      <w:r w:rsidRPr="00CD578E">
        <w:rPr>
          <w:rFonts w:ascii="Times New Roman" w:hAnsi="Times New Roman" w:cs="Times New Roman"/>
          <w:sz w:val="24"/>
          <w:szCs w:val="24"/>
          <w:lang w:val="en-US"/>
        </w:rPr>
        <w:t>siswa</w:t>
      </w:r>
      <w:r>
        <w:rPr>
          <w:rFonts w:ascii="Times New Roman" w:hAnsi="Times New Roman" w:cs="Times New Roman"/>
          <w:sz w:val="24"/>
          <w:szCs w:val="24"/>
          <w:lang w:val="en-US"/>
        </w:rPr>
        <w:t xml:space="preserve"> dengan persentase sebesar 3,3 persen. </w:t>
      </w:r>
      <w:r w:rsidRPr="00CD578E">
        <w:rPr>
          <w:rFonts w:ascii="Times New Roman" w:hAnsi="Times New Roman" w:cs="Times New Roman"/>
          <w:sz w:val="24"/>
          <w:szCs w:val="24"/>
          <w:lang w:val="en-US"/>
        </w:rPr>
        <w:t xml:space="preserve"> </w:t>
      </w:r>
    </w:p>
    <w:p w:rsidR="00FE6C01" w:rsidRPr="00CD578E" w:rsidRDefault="00FE6C01" w:rsidP="00FE6C01">
      <w:pPr>
        <w:pStyle w:val="BodyText"/>
        <w:numPr>
          <w:ilvl w:val="0"/>
          <w:numId w:val="4"/>
        </w:numPr>
        <w:spacing w:line="480" w:lineRule="auto"/>
        <w:ind w:left="567" w:right="-1" w:hanging="567"/>
        <w:jc w:val="both"/>
        <w:rPr>
          <w:rFonts w:ascii="Times New Roman" w:hAnsi="Times New Roman" w:cs="Times New Roman"/>
          <w:sz w:val="24"/>
          <w:szCs w:val="24"/>
        </w:rPr>
      </w:pPr>
      <w:r w:rsidRPr="00CD578E">
        <w:rPr>
          <w:rFonts w:ascii="Times New Roman" w:hAnsi="Times New Roman" w:cs="Times New Roman"/>
          <w:sz w:val="24"/>
          <w:szCs w:val="24"/>
          <w:lang w:val="en-US"/>
        </w:rPr>
        <w:t>Hubungan antara Pengetahuan Cara Menyikat Gigi (Variabel X) dengan skala “</w:t>
      </w:r>
      <w:r>
        <w:rPr>
          <w:rFonts w:ascii="Times New Roman" w:hAnsi="Times New Roman" w:cs="Times New Roman"/>
          <w:sz w:val="24"/>
          <w:szCs w:val="24"/>
          <w:lang w:val="en-US"/>
        </w:rPr>
        <w:t xml:space="preserve">Sangat </w:t>
      </w:r>
      <w:r w:rsidRPr="00CD578E">
        <w:rPr>
          <w:rFonts w:ascii="Times New Roman" w:hAnsi="Times New Roman" w:cs="Times New Roman"/>
          <w:sz w:val="24"/>
          <w:szCs w:val="24"/>
          <w:lang w:val="en-US"/>
        </w:rPr>
        <w:t xml:space="preserve">Baik” dengan Kebersihan Gigi dan Mulut (Y) yang </w:t>
      </w:r>
      <w:r>
        <w:rPr>
          <w:rFonts w:ascii="Times New Roman" w:hAnsi="Times New Roman" w:cs="Times New Roman"/>
          <w:sz w:val="24"/>
          <w:szCs w:val="24"/>
          <w:lang w:val="en-US"/>
        </w:rPr>
        <w:t>“B</w:t>
      </w:r>
      <w:r w:rsidRPr="00CD578E">
        <w:rPr>
          <w:rFonts w:ascii="Times New Roman" w:hAnsi="Times New Roman" w:cs="Times New Roman"/>
          <w:sz w:val="24"/>
          <w:szCs w:val="24"/>
          <w:lang w:val="en-US"/>
        </w:rPr>
        <w:t>aik</w:t>
      </w:r>
      <w:r>
        <w:rPr>
          <w:rFonts w:ascii="Times New Roman" w:hAnsi="Times New Roman" w:cs="Times New Roman"/>
          <w:sz w:val="24"/>
          <w:szCs w:val="24"/>
          <w:lang w:val="en-US"/>
        </w:rPr>
        <w:t>”</w:t>
      </w:r>
      <w:r w:rsidRPr="00CD578E">
        <w:rPr>
          <w:rFonts w:ascii="Times New Roman" w:hAnsi="Times New Roman" w:cs="Times New Roman"/>
          <w:sz w:val="24"/>
          <w:szCs w:val="24"/>
          <w:lang w:val="en-US"/>
        </w:rPr>
        <w:t xml:space="preserve"> dimiliki oleh </w:t>
      </w:r>
      <w:r>
        <w:rPr>
          <w:rFonts w:ascii="Times New Roman" w:hAnsi="Times New Roman" w:cs="Times New Roman"/>
          <w:sz w:val="24"/>
          <w:szCs w:val="24"/>
          <w:lang w:val="en-US"/>
        </w:rPr>
        <w:t xml:space="preserve">9 </w:t>
      </w:r>
      <w:r w:rsidRPr="00CD578E">
        <w:rPr>
          <w:rFonts w:ascii="Times New Roman" w:hAnsi="Times New Roman" w:cs="Times New Roman"/>
          <w:sz w:val="24"/>
          <w:szCs w:val="24"/>
          <w:lang w:val="en-US"/>
        </w:rPr>
        <w:t>siswa</w:t>
      </w:r>
      <w:r>
        <w:rPr>
          <w:rFonts w:ascii="Times New Roman" w:hAnsi="Times New Roman" w:cs="Times New Roman"/>
          <w:sz w:val="24"/>
          <w:szCs w:val="24"/>
          <w:lang w:val="en-US"/>
        </w:rPr>
        <w:t xml:space="preserve"> dengan persentase sebesar 30 persen. </w:t>
      </w:r>
      <w:r w:rsidRPr="00CD578E">
        <w:rPr>
          <w:rFonts w:ascii="Times New Roman" w:hAnsi="Times New Roman" w:cs="Times New Roman"/>
          <w:sz w:val="24"/>
          <w:szCs w:val="24"/>
          <w:lang w:val="en-US"/>
        </w:rPr>
        <w:t xml:space="preserve"> Hubungan antara Pengetahuan Cara Menyikat Gigi (Variabel X) dengan skala “Baik” dengan Kebersihan Gigi dan Mulut (Y) yang </w:t>
      </w:r>
      <w:r>
        <w:rPr>
          <w:rFonts w:ascii="Times New Roman" w:hAnsi="Times New Roman" w:cs="Times New Roman"/>
          <w:sz w:val="24"/>
          <w:szCs w:val="24"/>
          <w:lang w:val="en-US"/>
        </w:rPr>
        <w:t>“Sedang”</w:t>
      </w:r>
      <w:r w:rsidRPr="00CD578E">
        <w:rPr>
          <w:rFonts w:ascii="Times New Roman" w:hAnsi="Times New Roman" w:cs="Times New Roman"/>
          <w:sz w:val="24"/>
          <w:szCs w:val="24"/>
          <w:lang w:val="en-US"/>
        </w:rPr>
        <w:t xml:space="preserve"> dimiliki oleh </w:t>
      </w:r>
      <w:r>
        <w:rPr>
          <w:rFonts w:ascii="Times New Roman" w:hAnsi="Times New Roman" w:cs="Times New Roman"/>
          <w:sz w:val="24"/>
          <w:szCs w:val="24"/>
          <w:lang w:val="en-US"/>
        </w:rPr>
        <w:t xml:space="preserve">1 </w:t>
      </w:r>
      <w:r w:rsidRPr="00CD578E">
        <w:rPr>
          <w:rFonts w:ascii="Times New Roman" w:hAnsi="Times New Roman" w:cs="Times New Roman"/>
          <w:sz w:val="24"/>
          <w:szCs w:val="24"/>
          <w:lang w:val="en-US"/>
        </w:rPr>
        <w:t>siswa</w:t>
      </w:r>
      <w:r>
        <w:rPr>
          <w:rFonts w:ascii="Times New Roman" w:hAnsi="Times New Roman" w:cs="Times New Roman"/>
          <w:sz w:val="24"/>
          <w:szCs w:val="24"/>
          <w:lang w:val="en-US"/>
        </w:rPr>
        <w:t xml:space="preserve"> dengan persentase sebesar 3,3 persen. </w:t>
      </w:r>
      <w:r w:rsidRPr="00CD578E">
        <w:rPr>
          <w:rFonts w:ascii="Times New Roman" w:hAnsi="Times New Roman" w:cs="Times New Roman"/>
          <w:sz w:val="24"/>
          <w:szCs w:val="24"/>
          <w:lang w:val="en-US"/>
        </w:rPr>
        <w:t xml:space="preserve">Hubungan antara Pengetahuan Cara Menyikat Gigi (Variabel X) dengan skala “Baik” dengan Kebersihan Gigi dan Mulut (Y) yang </w:t>
      </w:r>
      <w:r>
        <w:rPr>
          <w:rFonts w:ascii="Times New Roman" w:hAnsi="Times New Roman" w:cs="Times New Roman"/>
          <w:sz w:val="24"/>
          <w:szCs w:val="24"/>
          <w:lang w:val="en-US"/>
        </w:rPr>
        <w:t>“Buruk”</w:t>
      </w:r>
      <w:r w:rsidRPr="00CD578E">
        <w:rPr>
          <w:rFonts w:ascii="Times New Roman" w:hAnsi="Times New Roman" w:cs="Times New Roman"/>
          <w:sz w:val="24"/>
          <w:szCs w:val="24"/>
          <w:lang w:val="en-US"/>
        </w:rPr>
        <w:t xml:space="preserve"> dimiliki oleh </w:t>
      </w:r>
      <w:r>
        <w:rPr>
          <w:rFonts w:ascii="Times New Roman" w:hAnsi="Times New Roman" w:cs="Times New Roman"/>
          <w:sz w:val="24"/>
          <w:szCs w:val="24"/>
          <w:lang w:val="en-US"/>
        </w:rPr>
        <w:t xml:space="preserve">0 </w:t>
      </w:r>
      <w:r w:rsidRPr="00CD578E">
        <w:rPr>
          <w:rFonts w:ascii="Times New Roman" w:hAnsi="Times New Roman" w:cs="Times New Roman"/>
          <w:sz w:val="24"/>
          <w:szCs w:val="24"/>
          <w:lang w:val="en-US"/>
        </w:rPr>
        <w:t>siswa</w:t>
      </w:r>
      <w:r>
        <w:rPr>
          <w:rFonts w:ascii="Times New Roman" w:hAnsi="Times New Roman" w:cs="Times New Roman"/>
          <w:sz w:val="24"/>
          <w:szCs w:val="24"/>
          <w:lang w:val="en-US"/>
        </w:rPr>
        <w:t xml:space="preserve"> dengan persentase sebesar 0 persen. </w:t>
      </w:r>
      <w:r w:rsidRPr="00CD578E">
        <w:rPr>
          <w:rFonts w:ascii="Times New Roman" w:hAnsi="Times New Roman" w:cs="Times New Roman"/>
          <w:sz w:val="24"/>
          <w:szCs w:val="24"/>
          <w:lang w:val="en-US"/>
        </w:rPr>
        <w:t xml:space="preserve"> </w:t>
      </w:r>
    </w:p>
    <w:p w:rsidR="00FE6C01" w:rsidRDefault="00FE6C01" w:rsidP="00FE6C01">
      <w:pPr>
        <w:pStyle w:val="BodyText"/>
        <w:ind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Penelitian diatas, Total Siswa yang memiliki Pengetahuan Cara Menyikat Gigi “Baik” dengan Kebersihan Gigi dan Mulut yang baik, sedang dan buruk dimiliki oleh 12 orang atau dengan persentase total 40 persen. Tidak dimiliki setengah dari jumlah siswa yang dijadikan sampel penelitian sebesar 30 orang. </w:t>
      </w: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p>
    <w:p w:rsidR="00FE6C01" w:rsidRDefault="00FE6C01" w:rsidP="00FE6C01">
      <w:pPr>
        <w:pStyle w:val="BodyText"/>
        <w:spacing w:line="480" w:lineRule="auto"/>
        <w:ind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Hal ini dapat dinilai baik oleh peneliti tetapi siswa masih sangat membutuhkan perhatian dari orang tua agar dapat memantau serta membiasakan anak untuk menyikat gigi secara teratur 2 kali dalam sehari. Kebiasaan ini harus terbentuk sejak dini. Sejalan dengan penelitian yang dilakukan Mandita yang mengungkapkan sikap dan perilaku seseorang sudah dalam Kesehatan Gigi dan Mulut maka hal tersebut akan berdampak baik juga pada keadaan Kesehatan gigi dan mulutnya. </w:t>
      </w:r>
      <w:r w:rsidRPr="007C6C62">
        <w:rPr>
          <w:rFonts w:ascii="Times New Roman" w:hAnsi="Times New Roman" w:cs="Times New Roman"/>
          <w:sz w:val="24"/>
          <w:szCs w:val="24"/>
          <w:lang w:val="en-US"/>
        </w:rPr>
        <w:t xml:space="preserve">Adanya peran orang tua yang aktif mengingatkan pentingnya waktu menyikat gigi setelah makan dan sebelum tidur malam juga memberikan peranan yang signifikan. Rutin mengunjungi dokter gigi dan memeriksa kesehatan gigi dan mulut menjadi faktor penting yang tak luput dilakukan oleh orang tua murid. </w:t>
      </w:r>
    </w:p>
    <w:p w:rsidR="00FE6C01" w:rsidRDefault="00FE6C01" w:rsidP="00FE6C01">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Pada Tabel Distribusi Variabel Independen atau Variabel X (Pengetahuan Cara Menyikat Gigi) menunjukkan bahwa Metode Menyikat Gigi dijawab benar dengan skor 295 dan dijawab salah dengan skor 65 dan total skor 270 dengan persentase 60 persen. Pada Tabel Distribusi Variabel Dependen atau Variabel Y (Kebersihan Gigi dan Mulut) menunjukkan bahwa Kriteria Baik dimiliki oleh 13 siswa, Kriteria Sedang 9 siswa, dan Kriteria Buruk sebesar 8 siswa. </w:t>
      </w:r>
    </w:p>
    <w:p w:rsidR="00FE6C01" w:rsidRDefault="00FE6C01" w:rsidP="00FE6C01">
      <w:pPr>
        <w:spacing w:line="480" w:lineRule="auto"/>
        <w:ind w:firstLine="567"/>
        <w:jc w:val="both"/>
        <w:rPr>
          <w:rFonts w:ascii="Times New Roman" w:hAnsi="Times New Roman" w:cs="Times New Roman"/>
          <w:sz w:val="24"/>
          <w:szCs w:val="24"/>
          <w:lang w:val="en-US"/>
        </w:rPr>
      </w:pPr>
      <w:r w:rsidRPr="007C6C62">
        <w:rPr>
          <w:rFonts w:ascii="Times New Roman" w:hAnsi="Times New Roman" w:cs="Times New Roman"/>
          <w:sz w:val="24"/>
          <w:szCs w:val="24"/>
        </w:rPr>
        <w:t xml:space="preserve">Faktor lingkungan </w:t>
      </w:r>
      <w:r w:rsidRPr="007C6C62">
        <w:rPr>
          <w:rFonts w:ascii="Times New Roman" w:hAnsi="Times New Roman" w:cs="Times New Roman"/>
          <w:sz w:val="24"/>
          <w:szCs w:val="24"/>
          <w:lang w:val="en-US"/>
        </w:rPr>
        <w:t xml:space="preserve">keluarga </w:t>
      </w:r>
      <w:r w:rsidRPr="007C6C62">
        <w:rPr>
          <w:rFonts w:ascii="Times New Roman" w:hAnsi="Times New Roman" w:cs="Times New Roman"/>
          <w:sz w:val="24"/>
          <w:szCs w:val="24"/>
        </w:rPr>
        <w:t>berperan besar dalam mengembangkan pengetahuan anak karena pada dasarnya lingkungan keluarga merupakan wahana pendidikan yang paling dasar. Mengembangkan pengetahuan tentang menyikat gigi di lingkungan keluarga dilakukan dengan</w:t>
      </w:r>
      <w:r w:rsidRPr="007C6C62">
        <w:rPr>
          <w:rFonts w:ascii="Times New Roman" w:hAnsi="Times New Roman" w:cs="Times New Roman"/>
          <w:spacing w:val="40"/>
          <w:sz w:val="24"/>
          <w:szCs w:val="24"/>
        </w:rPr>
        <w:t xml:space="preserve"> </w:t>
      </w:r>
      <w:r w:rsidRPr="007C6C62">
        <w:rPr>
          <w:rFonts w:ascii="Times New Roman" w:hAnsi="Times New Roman" w:cs="Times New Roman"/>
          <w:sz w:val="24"/>
          <w:szCs w:val="24"/>
        </w:rPr>
        <w:t>cara orang tua memberikan penjelasan kepada anak tentang pentingnya kesehatan gigi, membiasakan pola hidup sehat dengan selalu mengingatkan kepada anak untuk gosok gigi secara rutin dan teratur minimal 2 kali sehari.</w:t>
      </w:r>
      <w:r w:rsidRPr="007C6C62">
        <w:rPr>
          <w:rFonts w:ascii="Times New Roman" w:hAnsi="Times New Roman" w:cs="Times New Roman"/>
          <w:spacing w:val="40"/>
          <w:sz w:val="24"/>
          <w:szCs w:val="24"/>
        </w:rPr>
        <w:t xml:space="preserve"> </w:t>
      </w:r>
      <w:r w:rsidRPr="007C6C62">
        <w:rPr>
          <w:rFonts w:ascii="Times New Roman" w:hAnsi="Times New Roman" w:cs="Times New Roman"/>
          <w:sz w:val="24"/>
          <w:szCs w:val="24"/>
        </w:rPr>
        <w:t>Lebih utamanya yaitu setelah makan dan sebelum tidur (Kurniastuti, 2015).</w:t>
      </w:r>
    </w:p>
    <w:p w:rsidR="00FE6C01" w:rsidRDefault="00FE6C01" w:rsidP="00FE6C01">
      <w:pPr>
        <w:spacing w:line="480" w:lineRule="auto"/>
        <w:ind w:firstLine="567"/>
        <w:jc w:val="both"/>
        <w:rPr>
          <w:rFonts w:ascii="Times New Roman" w:hAnsi="Times New Roman" w:cs="Times New Roman"/>
          <w:sz w:val="24"/>
          <w:szCs w:val="24"/>
        </w:rPr>
        <w:sectPr w:rsidR="00FE6C01" w:rsidSect="00FE6C01">
          <w:headerReference w:type="default" r:id="rId5"/>
          <w:footerReference w:type="default" r:id="rId6"/>
          <w:pgSz w:w="11906" w:h="16838" w:code="9"/>
          <w:pgMar w:top="1701" w:right="1701" w:bottom="1701" w:left="2268" w:header="0" w:footer="1009" w:gutter="0"/>
          <w:cols w:space="720"/>
          <w:docGrid w:linePitch="299"/>
        </w:sectPr>
      </w:pPr>
    </w:p>
    <w:p w:rsidR="00927298" w:rsidRDefault="00927298">
      <w:bookmarkStart w:id="3" w:name="_GoBack"/>
      <w:bookmarkEnd w:id="3"/>
    </w:p>
    <w:sectPr w:rsidR="0092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EFA" w:rsidRDefault="00FE6C01">
    <w:pPr>
      <w:pStyle w:val="BodyText"/>
      <w:spacing w:line="14" w:lineRule="auto"/>
      <w:rPr>
        <w:sz w:val="20"/>
      </w:rPr>
    </w:pPr>
    <w:r>
      <w:rPr>
        <w:noProof/>
        <w:sz w:val="24"/>
        <w:lang w:val="id-ID" w:eastAsia="id-ID"/>
      </w:rPr>
      <mc:AlternateContent>
        <mc:Choice Requires="wps">
          <w:drawing>
            <wp:anchor distT="0" distB="0" distL="114300" distR="114300" simplePos="0" relativeHeight="251659264" behindDoc="1" locked="0" layoutInCell="1" allowOverlap="1" wp14:anchorId="38391582" wp14:editId="00FAE3A3">
              <wp:simplePos x="0" y="0"/>
              <wp:positionH relativeFrom="page">
                <wp:posOffset>3958590</wp:posOffset>
              </wp:positionH>
              <wp:positionV relativeFrom="page">
                <wp:posOffset>9276080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EFA" w:rsidRDefault="00FE6C01">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91582" id="_x0000_t202" coordsize="21600,21600" o:spt="202" path="m,l,21600r21600,l21600,xe">
              <v:stroke joinstyle="miter"/>
              <v:path gradientshapeok="t" o:connecttype="rect"/>
            </v:shapetype>
            <v:shape id="Text Box 1" o:spid="_x0000_s1026" type="#_x0000_t202" style="position:absolute;margin-left:311.7pt;margin-top:730.4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BIqg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" filled="f" stroked="f">
              <v:textbox inset="0,0,0,0">
                <w:txbxContent>
                  <w:p w:rsidR="00A55EFA" w:rsidRDefault="00FE6C01">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13</w:t>
                    </w:r>
                    <w: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EFA" w:rsidRDefault="00FE6C01">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50A"/>
    <w:multiLevelType w:val="hybridMultilevel"/>
    <w:tmpl w:val="E01E61EA"/>
    <w:lvl w:ilvl="0" w:tplc="3809000F">
      <w:start w:val="1"/>
      <w:numFmt w:val="decimal"/>
      <w:lvlText w:val="%1."/>
      <w:lvlJc w:val="left"/>
      <w:pPr>
        <w:ind w:left="720" w:hanging="360"/>
      </w:pPr>
      <w:rPr>
        <w:rFonts w:hint="default"/>
      </w:rPr>
    </w:lvl>
    <w:lvl w:ilvl="1" w:tplc="3809000B">
      <w:start w:val="1"/>
      <w:numFmt w:val="bullet"/>
      <w:lvlText w:val=""/>
      <w:lvlJc w:val="left"/>
      <w:pPr>
        <w:ind w:left="1440" w:hanging="360"/>
      </w:pPr>
      <w:rPr>
        <w:rFonts w:ascii="Wingdings" w:hAnsi="Wingdings" w:hint="default"/>
      </w:rPr>
    </w:lvl>
    <w:lvl w:ilvl="2" w:tplc="71D8F9B0">
      <w:start w:val="1"/>
      <w:numFmt w:val="decimal"/>
      <w:lvlText w:val="%3)"/>
      <w:lvlJc w:val="left"/>
      <w:pPr>
        <w:ind w:left="2340" w:hanging="360"/>
      </w:pPr>
      <w:rPr>
        <w:rFonts w:hint="default"/>
      </w:rPr>
    </w:lvl>
    <w:lvl w:ilvl="3" w:tplc="3809000F">
      <w:start w:val="1"/>
      <w:numFmt w:val="decimal"/>
      <w:lvlText w:val="%4."/>
      <w:lvlJc w:val="left"/>
      <w:pPr>
        <w:ind w:left="2880" w:hanging="360"/>
      </w:pPr>
    </w:lvl>
    <w:lvl w:ilvl="4" w:tplc="71D0CB0C">
      <w:start w:val="1"/>
      <w:numFmt w:val="upperLetter"/>
      <w:lvlText w:val="%5."/>
      <w:lvlJc w:val="left"/>
      <w:pPr>
        <w:ind w:left="3600" w:hanging="360"/>
      </w:pPr>
      <w:rPr>
        <w:rFonts w:hint="default"/>
      </w:rPr>
    </w:lvl>
    <w:lvl w:ilvl="5" w:tplc="38090019">
      <w:start w:val="1"/>
      <w:numFmt w:val="lowerLetter"/>
      <w:lvlText w:val="%6."/>
      <w:lvlJc w:val="left"/>
      <w:pPr>
        <w:ind w:left="4500" w:hanging="360"/>
      </w:pPr>
      <w:rPr>
        <w:rFonts w:hint="default"/>
      </w:rPr>
    </w:lvl>
    <w:lvl w:ilvl="6" w:tplc="1F102B86">
      <w:start w:val="1"/>
      <w:numFmt w:val="lowerLetter"/>
      <w:lvlText w:val="%7)"/>
      <w:lvlJc w:val="left"/>
      <w:pPr>
        <w:ind w:left="5040"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B155E1"/>
    <w:multiLevelType w:val="hybridMultilevel"/>
    <w:tmpl w:val="B4021E0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DD0A88"/>
    <w:multiLevelType w:val="hybridMultilevel"/>
    <w:tmpl w:val="A54A7060"/>
    <w:lvl w:ilvl="0" w:tplc="3809000F">
      <w:start w:val="1"/>
      <w:numFmt w:val="decimal"/>
      <w:lvlText w:val="%1."/>
      <w:lvlJc w:val="left"/>
      <w:pPr>
        <w:ind w:left="720" w:hanging="360"/>
      </w:pPr>
    </w:lvl>
    <w:lvl w:ilvl="1" w:tplc="38090017">
      <w:start w:val="1"/>
      <w:numFmt w:val="lowerLetter"/>
      <w:lvlText w:val="%2)"/>
      <w:lvlJc w:val="left"/>
      <w:pPr>
        <w:ind w:left="1440" w:hanging="360"/>
      </w:pPr>
      <w:rPr>
        <w:rFonts w:hint="default"/>
      </w:rPr>
    </w:lvl>
    <w:lvl w:ilvl="2" w:tplc="BB9A887A">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C8A6673"/>
    <w:multiLevelType w:val="hybridMultilevel"/>
    <w:tmpl w:val="3196A14A"/>
    <w:lvl w:ilvl="0" w:tplc="38090015">
      <w:start w:val="6"/>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0E1EF1C4">
      <w:start w:val="1"/>
      <w:numFmt w:val="upperLetter"/>
      <w:lvlText w:val="%5."/>
      <w:lvlJc w:val="left"/>
      <w:pPr>
        <w:ind w:left="3600" w:hanging="360"/>
      </w:pPr>
      <w:rPr>
        <w:rFonts w:ascii="Times New Roman" w:eastAsia="Times New Roman" w:hAnsi="Times New Roman" w:cs="Times New Roman" w:hint="default"/>
        <w:b/>
        <w:bCs/>
        <w:spacing w:val="-1"/>
        <w:w w:val="99"/>
        <w:sz w:val="24"/>
        <w:szCs w:val="24"/>
        <w:lang w:val="id" w:eastAsia="en-US" w:bidi="ar-SA"/>
      </w:rPr>
    </w:lvl>
    <w:lvl w:ilvl="5" w:tplc="38090017">
      <w:start w:val="1"/>
      <w:numFmt w:val="lowerLetter"/>
      <w:lvlText w:val="%6)"/>
      <w:lvlJc w:val="lef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7550264"/>
    <w:multiLevelType w:val="hybridMultilevel"/>
    <w:tmpl w:val="D1729BAE"/>
    <w:lvl w:ilvl="0" w:tplc="38090011">
      <w:start w:val="1"/>
      <w:numFmt w:val="decimal"/>
      <w:lvlText w:val="%1)"/>
      <w:lvlJc w:val="left"/>
      <w:pPr>
        <w:ind w:left="1350" w:hanging="360"/>
      </w:pPr>
    </w:lvl>
    <w:lvl w:ilvl="1" w:tplc="38090019" w:tentative="1">
      <w:start w:val="1"/>
      <w:numFmt w:val="lowerLetter"/>
      <w:lvlText w:val="%2."/>
      <w:lvlJc w:val="left"/>
      <w:pPr>
        <w:ind w:left="2070" w:hanging="360"/>
      </w:pPr>
    </w:lvl>
    <w:lvl w:ilvl="2" w:tplc="3809001B" w:tentative="1">
      <w:start w:val="1"/>
      <w:numFmt w:val="lowerRoman"/>
      <w:lvlText w:val="%3."/>
      <w:lvlJc w:val="right"/>
      <w:pPr>
        <w:ind w:left="2790" w:hanging="180"/>
      </w:pPr>
    </w:lvl>
    <w:lvl w:ilvl="3" w:tplc="3809000F" w:tentative="1">
      <w:start w:val="1"/>
      <w:numFmt w:val="decimal"/>
      <w:lvlText w:val="%4."/>
      <w:lvlJc w:val="left"/>
      <w:pPr>
        <w:ind w:left="3510" w:hanging="360"/>
      </w:pPr>
    </w:lvl>
    <w:lvl w:ilvl="4" w:tplc="38090019" w:tentative="1">
      <w:start w:val="1"/>
      <w:numFmt w:val="lowerLetter"/>
      <w:lvlText w:val="%5."/>
      <w:lvlJc w:val="left"/>
      <w:pPr>
        <w:ind w:left="4230" w:hanging="360"/>
      </w:pPr>
    </w:lvl>
    <w:lvl w:ilvl="5" w:tplc="3809001B" w:tentative="1">
      <w:start w:val="1"/>
      <w:numFmt w:val="lowerRoman"/>
      <w:lvlText w:val="%6."/>
      <w:lvlJc w:val="right"/>
      <w:pPr>
        <w:ind w:left="4950" w:hanging="180"/>
      </w:pPr>
    </w:lvl>
    <w:lvl w:ilvl="6" w:tplc="3809000F" w:tentative="1">
      <w:start w:val="1"/>
      <w:numFmt w:val="decimal"/>
      <w:lvlText w:val="%7."/>
      <w:lvlJc w:val="left"/>
      <w:pPr>
        <w:ind w:left="5670" w:hanging="360"/>
      </w:pPr>
    </w:lvl>
    <w:lvl w:ilvl="7" w:tplc="38090019" w:tentative="1">
      <w:start w:val="1"/>
      <w:numFmt w:val="lowerLetter"/>
      <w:lvlText w:val="%8."/>
      <w:lvlJc w:val="left"/>
      <w:pPr>
        <w:ind w:left="6390" w:hanging="360"/>
      </w:pPr>
    </w:lvl>
    <w:lvl w:ilvl="8" w:tplc="3809001B" w:tentative="1">
      <w:start w:val="1"/>
      <w:numFmt w:val="lowerRoman"/>
      <w:lvlText w:val="%9."/>
      <w:lvlJc w:val="right"/>
      <w:pPr>
        <w:ind w:left="7110" w:hanging="180"/>
      </w:pPr>
    </w:lvl>
  </w:abstractNum>
  <w:abstractNum w:abstractNumId="5" w15:restartNumberingAfterBreak="0">
    <w:nsid w:val="6D326F23"/>
    <w:multiLevelType w:val="hybridMultilevel"/>
    <w:tmpl w:val="FFE805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B76418D"/>
    <w:multiLevelType w:val="hybridMultilevel"/>
    <w:tmpl w:val="021435B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8E"/>
    <w:rsid w:val="00927298"/>
    <w:rsid w:val="00FB568E"/>
    <w:rsid w:val="00FE6C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ACCC7-C671-4D7D-B92F-E6232B6D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C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9"/>
    <w:qFormat/>
    <w:rsid w:val="00FE6C01"/>
    <w:pPr>
      <w:ind w:left="1781" w:right="976"/>
      <w:jc w:val="center"/>
      <w:outlineLvl w:val="0"/>
    </w:pPr>
    <w:rPr>
      <w:rFonts w:ascii="Arial" w:eastAsia="Arial" w:hAnsi="Arial" w:cs="Arial"/>
      <w:b/>
      <w:bCs/>
      <w:sz w:val="28"/>
      <w:szCs w:val="28"/>
    </w:rPr>
  </w:style>
  <w:style w:type="paragraph" w:styleId="Heading2">
    <w:name w:val="heading 2"/>
    <w:basedOn w:val="Normal"/>
    <w:next w:val="Normal"/>
    <w:link w:val="Heading2Char"/>
    <w:uiPriority w:val="9"/>
    <w:unhideWhenUsed/>
    <w:qFormat/>
    <w:rsid w:val="00FE6C0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E6C0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E6C0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C01"/>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FE6C01"/>
    <w:rPr>
      <w:rFonts w:asciiTheme="majorHAnsi" w:eastAsiaTheme="majorEastAsia" w:hAnsiTheme="majorHAnsi" w:cstheme="majorBidi"/>
      <w:color w:val="2E74B5" w:themeColor="accent1" w:themeShade="BF"/>
      <w:sz w:val="26"/>
      <w:szCs w:val="26"/>
      <w:lang w:val="id"/>
    </w:rPr>
  </w:style>
  <w:style w:type="character" w:customStyle="1" w:styleId="Heading3Char">
    <w:name w:val="Heading 3 Char"/>
    <w:basedOn w:val="DefaultParagraphFont"/>
    <w:link w:val="Heading3"/>
    <w:uiPriority w:val="9"/>
    <w:rsid w:val="00FE6C01"/>
    <w:rPr>
      <w:rFonts w:asciiTheme="majorHAnsi" w:eastAsiaTheme="majorEastAsia" w:hAnsiTheme="majorHAnsi" w:cstheme="majorBidi"/>
      <w:color w:val="1F4D78" w:themeColor="accent1" w:themeShade="7F"/>
      <w:sz w:val="24"/>
      <w:szCs w:val="24"/>
      <w:lang w:val="id"/>
    </w:rPr>
  </w:style>
  <w:style w:type="character" w:customStyle="1" w:styleId="Heading4Char">
    <w:name w:val="Heading 4 Char"/>
    <w:basedOn w:val="DefaultParagraphFont"/>
    <w:link w:val="Heading4"/>
    <w:uiPriority w:val="9"/>
    <w:rsid w:val="00FE6C01"/>
    <w:rPr>
      <w:rFonts w:asciiTheme="majorHAnsi" w:eastAsiaTheme="majorEastAsia" w:hAnsiTheme="majorHAnsi" w:cstheme="majorBidi"/>
      <w:i/>
      <w:iCs/>
      <w:color w:val="2E74B5" w:themeColor="accent1" w:themeShade="BF"/>
      <w:lang w:val="id"/>
    </w:rPr>
  </w:style>
  <w:style w:type="paragraph" w:styleId="BodyText">
    <w:name w:val="Body Text"/>
    <w:basedOn w:val="Normal"/>
    <w:link w:val="BodyTextChar"/>
    <w:uiPriority w:val="1"/>
    <w:qFormat/>
    <w:rsid w:val="00FE6C01"/>
  </w:style>
  <w:style w:type="character" w:customStyle="1" w:styleId="BodyTextChar">
    <w:name w:val="Body Text Char"/>
    <w:basedOn w:val="DefaultParagraphFont"/>
    <w:link w:val="BodyText"/>
    <w:uiPriority w:val="1"/>
    <w:rsid w:val="00FE6C01"/>
    <w:rPr>
      <w:rFonts w:ascii="Arial MT" w:eastAsia="Arial MT" w:hAnsi="Arial MT" w:cs="Arial MT"/>
      <w:lang w:val="id"/>
    </w:rPr>
  </w:style>
  <w:style w:type="paragraph" w:styleId="ListParagraph">
    <w:name w:val="List Paragraph"/>
    <w:basedOn w:val="Normal"/>
    <w:uiPriority w:val="1"/>
    <w:qFormat/>
    <w:rsid w:val="00FE6C01"/>
    <w:pPr>
      <w:ind w:left="832" w:hanging="245"/>
    </w:pPr>
  </w:style>
  <w:style w:type="paragraph" w:styleId="Footer">
    <w:name w:val="footer"/>
    <w:basedOn w:val="Normal"/>
    <w:link w:val="FooterChar"/>
    <w:uiPriority w:val="99"/>
    <w:unhideWhenUsed/>
    <w:rsid w:val="00FE6C01"/>
    <w:pPr>
      <w:tabs>
        <w:tab w:val="center" w:pos="4513"/>
        <w:tab w:val="right" w:pos="9026"/>
      </w:tabs>
    </w:pPr>
  </w:style>
  <w:style w:type="character" w:customStyle="1" w:styleId="FooterChar">
    <w:name w:val="Footer Char"/>
    <w:basedOn w:val="DefaultParagraphFont"/>
    <w:link w:val="Footer"/>
    <w:uiPriority w:val="99"/>
    <w:rsid w:val="00FE6C01"/>
    <w:rPr>
      <w:rFonts w:ascii="Arial MT" w:eastAsia="Arial MT" w:hAnsi="Arial MT" w:cs="Arial MT"/>
      <w:lang w:val="id"/>
    </w:rPr>
  </w:style>
  <w:style w:type="paragraph" w:styleId="TOC1">
    <w:name w:val="toc 1"/>
    <w:basedOn w:val="Normal"/>
    <w:next w:val="Normal"/>
    <w:autoRedefine/>
    <w:uiPriority w:val="39"/>
    <w:unhideWhenUsed/>
    <w:rsid w:val="00FE6C01"/>
    <w:pPr>
      <w:tabs>
        <w:tab w:val="right" w:leader="dot" w:pos="7927"/>
      </w:tabs>
      <w:jc w:val="center"/>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FE6C01"/>
    <w:pPr>
      <w:tabs>
        <w:tab w:val="right" w:leader="dot" w:pos="7927"/>
      </w:tabs>
      <w:ind w:left="1418" w:hanging="567"/>
    </w:pPr>
    <w:rPr>
      <w:rFonts w:ascii="Times New Roman" w:hAnsi="Times New Roman" w:cs="Times New Roman"/>
      <w:noProof/>
      <w:lang w:val="en-US"/>
    </w:rPr>
  </w:style>
  <w:style w:type="paragraph" w:styleId="TOC3">
    <w:name w:val="toc 3"/>
    <w:basedOn w:val="Normal"/>
    <w:next w:val="Normal"/>
    <w:autoRedefine/>
    <w:uiPriority w:val="39"/>
    <w:unhideWhenUsed/>
    <w:rsid w:val="00FE6C01"/>
    <w:pPr>
      <w:tabs>
        <w:tab w:val="left" w:pos="1701"/>
        <w:tab w:val="right" w:leader="dot" w:pos="7927"/>
      </w:tabs>
      <w:ind w:left="1418"/>
    </w:pPr>
  </w:style>
  <w:style w:type="character" w:styleId="Hyperlink">
    <w:name w:val="Hyperlink"/>
    <w:basedOn w:val="DefaultParagraphFont"/>
    <w:uiPriority w:val="99"/>
    <w:unhideWhenUsed/>
    <w:rsid w:val="00FE6C01"/>
    <w:rPr>
      <w:color w:val="0563C1" w:themeColor="hyperlink"/>
      <w:u w:val="single"/>
    </w:rPr>
  </w:style>
  <w:style w:type="paragraph" w:styleId="Header">
    <w:name w:val="header"/>
    <w:basedOn w:val="Normal"/>
    <w:link w:val="HeaderChar"/>
    <w:uiPriority w:val="99"/>
    <w:unhideWhenUsed/>
    <w:rsid w:val="00FE6C01"/>
    <w:pPr>
      <w:tabs>
        <w:tab w:val="center" w:pos="4513"/>
        <w:tab w:val="right" w:pos="9026"/>
      </w:tabs>
    </w:pPr>
  </w:style>
  <w:style w:type="character" w:customStyle="1" w:styleId="HeaderChar">
    <w:name w:val="Header Char"/>
    <w:basedOn w:val="DefaultParagraphFont"/>
    <w:link w:val="Header"/>
    <w:uiPriority w:val="99"/>
    <w:rsid w:val="00FE6C01"/>
    <w:rPr>
      <w:rFonts w:ascii="Arial MT" w:eastAsia="Arial MT" w:hAnsi="Arial MT" w:cs="Arial MT"/>
      <w:lang w:val="id"/>
    </w:rPr>
  </w:style>
  <w:style w:type="paragraph" w:styleId="NoSpacing">
    <w:name w:val="No Spacing"/>
    <w:uiPriority w:val="1"/>
    <w:qFormat/>
    <w:rsid w:val="00FE6C01"/>
    <w:pPr>
      <w:widowControl w:val="0"/>
      <w:autoSpaceDE w:val="0"/>
      <w:autoSpaceDN w:val="0"/>
      <w:spacing w:after="0" w:line="240" w:lineRule="auto"/>
    </w:pPr>
    <w:rPr>
      <w:rFonts w:ascii="Arial MT" w:eastAsia="Arial MT" w:hAnsi="Arial MT" w:cs="Arial MT"/>
      <w:lang w:val="id"/>
    </w:rPr>
  </w:style>
  <w:style w:type="character" w:customStyle="1" w:styleId="markedcontent">
    <w:name w:val="markedcontent"/>
    <w:basedOn w:val="DefaultParagraphFont"/>
    <w:rsid w:val="00FE6C01"/>
  </w:style>
  <w:style w:type="paragraph" w:customStyle="1" w:styleId="TableParagraph">
    <w:name w:val="Table Paragraph"/>
    <w:basedOn w:val="Normal"/>
    <w:uiPriority w:val="1"/>
    <w:qFormat/>
    <w:rsid w:val="00FE6C01"/>
    <w:rPr>
      <w:rFonts w:ascii="Times New Roman" w:eastAsia="Times New Roman" w:hAnsi="Times New Roman" w:cs="Times New Roman"/>
    </w:rPr>
  </w:style>
  <w:style w:type="table" w:styleId="TableGrid">
    <w:name w:val="Table Grid"/>
    <w:basedOn w:val="TableNormal"/>
    <w:uiPriority w:val="39"/>
    <w:rsid w:val="00FE6C01"/>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E6C01"/>
    <w:rPr>
      <w:i/>
      <w:iCs/>
    </w:rPr>
  </w:style>
  <w:style w:type="paragraph" w:styleId="TOCHeading">
    <w:name w:val="TOC Heading"/>
    <w:basedOn w:val="Heading1"/>
    <w:next w:val="Normal"/>
    <w:uiPriority w:val="39"/>
    <w:unhideWhenUsed/>
    <w:qFormat/>
    <w:rsid w:val="00FE6C0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E74B5" w:themeColor="accent1" w:themeShade="BF"/>
      <w:sz w:val="32"/>
      <w:szCs w:val="32"/>
      <w:lang w:val="en-US"/>
    </w:rPr>
  </w:style>
  <w:style w:type="character" w:styleId="Strong">
    <w:name w:val="Strong"/>
    <w:basedOn w:val="DefaultParagraphFont"/>
    <w:uiPriority w:val="22"/>
    <w:qFormat/>
    <w:rsid w:val="00FE6C01"/>
    <w:rPr>
      <w:b/>
      <w:bCs/>
    </w:rPr>
  </w:style>
  <w:style w:type="character" w:customStyle="1" w:styleId="personname">
    <w:name w:val="person_name"/>
    <w:basedOn w:val="DefaultParagraphFont"/>
    <w:rsid w:val="00FE6C01"/>
  </w:style>
  <w:style w:type="character" w:customStyle="1" w:styleId="BalloonTextChar">
    <w:name w:val="Balloon Text Char"/>
    <w:basedOn w:val="DefaultParagraphFont"/>
    <w:link w:val="BalloonText"/>
    <w:uiPriority w:val="99"/>
    <w:semiHidden/>
    <w:rsid w:val="00FE6C01"/>
    <w:rPr>
      <w:rFonts w:ascii="Segoe UI" w:eastAsia="Arial MT" w:hAnsi="Segoe UI" w:cs="Segoe UI"/>
      <w:sz w:val="18"/>
      <w:szCs w:val="18"/>
      <w:lang w:val="id"/>
    </w:rPr>
  </w:style>
  <w:style w:type="paragraph" w:styleId="BalloonText">
    <w:name w:val="Balloon Text"/>
    <w:basedOn w:val="Normal"/>
    <w:link w:val="BalloonTextChar"/>
    <w:uiPriority w:val="99"/>
    <w:semiHidden/>
    <w:unhideWhenUsed/>
    <w:rsid w:val="00FE6C01"/>
    <w:rPr>
      <w:rFonts w:ascii="Segoe UI" w:hAnsi="Segoe UI" w:cs="Segoe UI"/>
      <w:sz w:val="18"/>
      <w:szCs w:val="18"/>
    </w:rPr>
  </w:style>
  <w:style w:type="character" w:customStyle="1" w:styleId="BalloonTextChar1">
    <w:name w:val="Balloon Text Char1"/>
    <w:basedOn w:val="DefaultParagraphFont"/>
    <w:uiPriority w:val="99"/>
    <w:semiHidden/>
    <w:rsid w:val="00FE6C01"/>
    <w:rPr>
      <w:rFonts w:ascii="Segoe UI" w:eastAsia="Arial MT" w:hAnsi="Segoe UI" w:cs="Segoe UI"/>
      <w:sz w:val="18"/>
      <w:szCs w:val="18"/>
      <w:lang w:val="id"/>
    </w:rPr>
  </w:style>
  <w:style w:type="character" w:customStyle="1" w:styleId="UnresolvedMention">
    <w:name w:val="Unresolved Mention"/>
    <w:basedOn w:val="DefaultParagraphFont"/>
    <w:uiPriority w:val="99"/>
    <w:semiHidden/>
    <w:unhideWhenUsed/>
    <w:rsid w:val="00FE6C01"/>
    <w:rPr>
      <w:color w:val="605E5C"/>
      <w:shd w:val="clear" w:color="auto" w:fill="E1DFDD"/>
    </w:rPr>
  </w:style>
  <w:style w:type="table" w:styleId="GridTable5Dark-Accent5">
    <w:name w:val="Grid Table 5 Dark Accent 5"/>
    <w:basedOn w:val="TableNormal"/>
    <w:uiPriority w:val="50"/>
    <w:rsid w:val="00FE6C01"/>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PlainTable5">
    <w:name w:val="Plain Table 5"/>
    <w:basedOn w:val="TableNormal"/>
    <w:uiPriority w:val="45"/>
    <w:rsid w:val="00FE6C01"/>
    <w:pPr>
      <w:spacing w:after="0" w:line="240" w:lineRule="auto"/>
    </w:pPr>
    <w:rPr>
      <w:lang w:val="en-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5">
    <w:name w:val="List Table 1 Light Accent 5"/>
    <w:basedOn w:val="TableNormal"/>
    <w:uiPriority w:val="46"/>
    <w:rsid w:val="00FE6C01"/>
    <w:pPr>
      <w:spacing w:after="0" w:line="240" w:lineRule="auto"/>
    </w:pPr>
    <w:rPr>
      <w:lang w:val="en-ID"/>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FE6C01"/>
    <w:pPr>
      <w:spacing w:after="0" w:line="240" w:lineRule="auto"/>
    </w:pPr>
    <w:rPr>
      <w:lang w:val="en-ID"/>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6">
    <w:name w:val="List Table 1 Light Accent 6"/>
    <w:basedOn w:val="TableNormal"/>
    <w:uiPriority w:val="46"/>
    <w:rsid w:val="00FE6C01"/>
    <w:pPr>
      <w:spacing w:after="0" w:line="240" w:lineRule="auto"/>
    </w:pPr>
    <w:rPr>
      <w:lang w:val="en-ID"/>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FE6C01"/>
    <w:pPr>
      <w:spacing w:after="0" w:line="240" w:lineRule="auto"/>
    </w:pPr>
    <w:rPr>
      <w:lang w:val="en-ID"/>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FE6C01"/>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
    <w:name w:val="Grid Table 5 Dark"/>
    <w:basedOn w:val="TableNormal"/>
    <w:uiPriority w:val="50"/>
    <w:rsid w:val="00FE6C01"/>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2-Accent1">
    <w:name w:val="List Table 2 Accent 1"/>
    <w:basedOn w:val="TableNormal"/>
    <w:uiPriority w:val="47"/>
    <w:rsid w:val="00FE6C01"/>
    <w:pPr>
      <w:spacing w:after="0" w:line="240" w:lineRule="auto"/>
    </w:pPr>
    <w:rPr>
      <w:lang w:val="en-ID"/>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5">
    <w:name w:val="List Table 2 Accent 5"/>
    <w:basedOn w:val="TableNormal"/>
    <w:uiPriority w:val="47"/>
    <w:rsid w:val="00FE6C01"/>
    <w:pPr>
      <w:spacing w:after="0" w:line="240" w:lineRule="auto"/>
    </w:pPr>
    <w:rPr>
      <w:lang w:val="en-ID"/>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
    <w:name w:val="List Table 2"/>
    <w:basedOn w:val="TableNormal"/>
    <w:uiPriority w:val="47"/>
    <w:rsid w:val="00FE6C01"/>
    <w:pPr>
      <w:spacing w:after="0" w:line="240" w:lineRule="auto"/>
    </w:pPr>
    <w:rPr>
      <w:lang w:val="en-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FE6C01"/>
    <w:pPr>
      <w:spacing w:after="0" w:line="240" w:lineRule="auto"/>
    </w:pPr>
    <w:rPr>
      <w:lang w:val="en-ID"/>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FE6C01"/>
    <w:pPr>
      <w:spacing w:after="0" w:line="240" w:lineRule="auto"/>
    </w:pPr>
    <w:rPr>
      <w:lang w:val="en-ID"/>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FE6C01"/>
    <w:pPr>
      <w:spacing w:after="0" w:line="240" w:lineRule="auto"/>
    </w:pPr>
    <w:rPr>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FE6C01"/>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FE6C01"/>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2">
    <w:name w:val="Plain Table 2"/>
    <w:basedOn w:val="TableNormal"/>
    <w:uiPriority w:val="42"/>
    <w:rsid w:val="00FE6C01"/>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FE6C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E6C01"/>
    <w:rPr>
      <w:rFonts w:ascii="Courier New" w:eastAsia="Times New Roman" w:hAnsi="Courier New" w:cs="Courier New"/>
      <w:sz w:val="20"/>
      <w:szCs w:val="20"/>
      <w:lang w:val="en-US"/>
    </w:rPr>
  </w:style>
  <w:style w:type="character" w:customStyle="1" w:styleId="y2iqfc">
    <w:name w:val="y2iqfc"/>
    <w:basedOn w:val="DefaultParagraphFont"/>
    <w:rsid w:val="00FE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2555</Words>
  <Characters>14564</Characters>
  <Application>Microsoft Office Word</Application>
  <DocSecurity>0</DocSecurity>
  <Lines>121</Lines>
  <Paragraphs>34</Paragraphs>
  <ScaleCrop>false</ScaleCrop>
  <Company/>
  <LinksUpToDate>false</LinksUpToDate>
  <CharactersWithSpaces>17085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2024-03-18T03:50:00Z</dcterms:created>
  <dcterms:modified xsi:type="dcterms:W3CDTF">2024-03-18T03:50:00Z</dcterms:modified>
</cp:coreProperties>
</file>